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C75F9E" w14:textId="77777777" w:rsidR="00644835" w:rsidRDefault="003D76B6" w:rsidP="00C00337">
      <w:pPr>
        <w:keepNext/>
        <w:spacing w:after="120" w:line="240" w:lineRule="auto"/>
        <w:jc w:val="center"/>
      </w:pPr>
      <w:r>
        <w:rPr>
          <w:b/>
        </w:rPr>
        <w:t>T.C.</w:t>
      </w:r>
    </w:p>
    <w:p w14:paraId="2AAC389F" w14:textId="77777777" w:rsidR="00644835" w:rsidRDefault="003D76B6" w:rsidP="00C00337">
      <w:pPr>
        <w:keepNext/>
        <w:spacing w:after="120" w:line="240" w:lineRule="auto"/>
        <w:jc w:val="center"/>
      </w:pPr>
      <w:r>
        <w:rPr>
          <w:b/>
        </w:rPr>
        <w:t>SÜLEYMAN DEMİREL ÜNİVERSİTESİ</w:t>
      </w:r>
    </w:p>
    <w:p w14:paraId="2C04E7EE" w14:textId="77777777" w:rsidR="00644835" w:rsidRDefault="003D76B6" w:rsidP="00C00337">
      <w:pPr>
        <w:keepNext/>
        <w:spacing w:after="120" w:line="240" w:lineRule="auto"/>
        <w:jc w:val="center"/>
      </w:pPr>
      <w:r>
        <w:rPr>
          <w:b/>
        </w:rPr>
        <w:t>TIP FAKÜLTESİ</w:t>
      </w:r>
    </w:p>
    <w:p w14:paraId="534269D4" w14:textId="77777777" w:rsidR="00644835" w:rsidRDefault="003D76B6" w:rsidP="00C00337">
      <w:pPr>
        <w:keepNext/>
        <w:spacing w:after="120" w:line="240" w:lineRule="auto"/>
        <w:jc w:val="center"/>
      </w:pPr>
      <w:r>
        <w:rPr>
          <w:b/>
        </w:rPr>
        <w:t>SÜLEYMAN DEMİREL ÜNİVERSİTESİ TIP FAKÜLTESİ DÖNEM I, II VE III ÖĞRENCİLERİNİN GÖREV, SORUMLULUK VE UYMALARI GEREKEN KURALLARA İLİŞKİN USUL VE ESASLAR</w:t>
      </w:r>
    </w:p>
    <w:p w14:paraId="35E2D816" w14:textId="77777777" w:rsidR="00644835" w:rsidRDefault="003D76B6" w:rsidP="00C00337">
      <w:pPr>
        <w:keepNext/>
        <w:spacing w:after="120" w:line="240" w:lineRule="auto"/>
        <w:jc w:val="center"/>
      </w:pPr>
      <w:r>
        <w:rPr>
          <w:b/>
        </w:rPr>
        <w:t>BİRİNCİ BÖLÜM</w:t>
      </w:r>
    </w:p>
    <w:p w14:paraId="5A889750" w14:textId="77777777" w:rsidR="00644835" w:rsidRDefault="003D76B6" w:rsidP="00C00337">
      <w:pPr>
        <w:keepNext/>
        <w:spacing w:after="120" w:line="240" w:lineRule="auto"/>
        <w:jc w:val="center"/>
      </w:pPr>
      <w:proofErr w:type="spellStart"/>
      <w:r>
        <w:rPr>
          <w:b/>
        </w:rPr>
        <w:t>Amaç</w:t>
      </w:r>
      <w:proofErr w:type="spellEnd"/>
      <w:r>
        <w:rPr>
          <w:b/>
        </w:rPr>
        <w:t xml:space="preserve">, </w:t>
      </w:r>
      <w:proofErr w:type="spellStart"/>
      <w:r>
        <w:rPr>
          <w:b/>
        </w:rPr>
        <w:t>Kapsam</w:t>
      </w:r>
      <w:proofErr w:type="spellEnd"/>
      <w:r>
        <w:rPr>
          <w:b/>
        </w:rPr>
        <w:t xml:space="preserve">, </w:t>
      </w:r>
      <w:proofErr w:type="spellStart"/>
      <w:r>
        <w:rPr>
          <w:b/>
        </w:rPr>
        <w:t>Dayanak</w:t>
      </w:r>
      <w:proofErr w:type="spellEnd"/>
      <w:r>
        <w:rPr>
          <w:b/>
        </w:rPr>
        <w:t xml:space="preserve"> </w:t>
      </w:r>
      <w:proofErr w:type="spellStart"/>
      <w:r>
        <w:rPr>
          <w:b/>
        </w:rPr>
        <w:t>ve</w:t>
      </w:r>
      <w:proofErr w:type="spellEnd"/>
      <w:r>
        <w:rPr>
          <w:b/>
        </w:rPr>
        <w:t xml:space="preserve"> </w:t>
      </w:r>
      <w:proofErr w:type="spellStart"/>
      <w:r>
        <w:rPr>
          <w:b/>
        </w:rPr>
        <w:t>Tanımlar</w:t>
      </w:r>
      <w:proofErr w:type="spellEnd"/>
    </w:p>
    <w:p w14:paraId="4521B14D" w14:textId="77777777" w:rsidR="00644835" w:rsidRDefault="003D76B6" w:rsidP="00C00337">
      <w:pPr>
        <w:keepNext/>
        <w:spacing w:after="120" w:line="240" w:lineRule="auto"/>
        <w:jc w:val="left"/>
      </w:pPr>
      <w:proofErr w:type="spellStart"/>
      <w:r>
        <w:rPr>
          <w:b/>
        </w:rPr>
        <w:t>Amaç</w:t>
      </w:r>
      <w:proofErr w:type="spellEnd"/>
    </w:p>
    <w:p w14:paraId="389BBDA0" w14:textId="2DD31DAB" w:rsidR="00644835" w:rsidRDefault="003D76B6" w:rsidP="00C00337">
      <w:pPr>
        <w:spacing w:after="120" w:line="240" w:lineRule="auto"/>
      </w:pPr>
      <w:r>
        <w:t xml:space="preserve">MADDE 1 – (1) Bu </w:t>
      </w:r>
      <w:proofErr w:type="spellStart"/>
      <w:r>
        <w:t>Usul</w:t>
      </w:r>
      <w:proofErr w:type="spellEnd"/>
      <w:r>
        <w:t xml:space="preserve"> </w:t>
      </w:r>
      <w:proofErr w:type="spellStart"/>
      <w:r>
        <w:t>ve</w:t>
      </w:r>
      <w:proofErr w:type="spellEnd"/>
      <w:r>
        <w:t xml:space="preserve"> </w:t>
      </w:r>
      <w:proofErr w:type="spellStart"/>
      <w:r>
        <w:t>Esasların</w:t>
      </w:r>
      <w:proofErr w:type="spellEnd"/>
      <w:r>
        <w:t xml:space="preserve"> </w:t>
      </w:r>
      <w:proofErr w:type="spellStart"/>
      <w:r>
        <w:t>amacı</w:t>
      </w:r>
      <w:proofErr w:type="spellEnd"/>
      <w:r>
        <w:t xml:space="preserve">; </w:t>
      </w:r>
      <w:proofErr w:type="spellStart"/>
      <w:r>
        <w:t>Süleyman</w:t>
      </w:r>
      <w:proofErr w:type="spellEnd"/>
      <w:r>
        <w:t xml:space="preserve"> </w:t>
      </w:r>
      <w:proofErr w:type="spellStart"/>
      <w:r>
        <w:t>Demirel</w:t>
      </w:r>
      <w:proofErr w:type="spellEnd"/>
      <w:r>
        <w:t xml:space="preserve"> </w:t>
      </w:r>
      <w:proofErr w:type="spellStart"/>
      <w:r>
        <w:t>Üniversitesi</w:t>
      </w:r>
      <w:proofErr w:type="spellEnd"/>
      <w:r>
        <w:t xml:space="preserve"> Tıp </w:t>
      </w:r>
      <w:proofErr w:type="spellStart"/>
      <w:r>
        <w:t>Fakültesi</w:t>
      </w:r>
      <w:proofErr w:type="spellEnd"/>
      <w:r>
        <w:t xml:space="preserve"> </w:t>
      </w:r>
      <w:proofErr w:type="spellStart"/>
      <w:r>
        <w:t>klinik</w:t>
      </w:r>
      <w:proofErr w:type="spellEnd"/>
      <w:r>
        <w:t xml:space="preserve"> </w:t>
      </w:r>
      <w:proofErr w:type="spellStart"/>
      <w:r>
        <w:t>öncesi</w:t>
      </w:r>
      <w:proofErr w:type="spellEnd"/>
      <w:r>
        <w:t xml:space="preserve"> </w:t>
      </w:r>
      <w:proofErr w:type="spellStart"/>
      <w:r>
        <w:t>dönem</w:t>
      </w:r>
      <w:proofErr w:type="spellEnd"/>
      <w:r>
        <w:t xml:space="preserve"> (</w:t>
      </w:r>
      <w:proofErr w:type="spellStart"/>
      <w:r>
        <w:t>Dönem</w:t>
      </w:r>
      <w:proofErr w:type="spellEnd"/>
      <w:r>
        <w:t xml:space="preserve"> I, </w:t>
      </w:r>
      <w:proofErr w:type="spellStart"/>
      <w:r>
        <w:t>Dönem</w:t>
      </w:r>
      <w:proofErr w:type="spellEnd"/>
      <w:r>
        <w:t xml:space="preserve"> II </w:t>
      </w:r>
      <w:proofErr w:type="spellStart"/>
      <w:r>
        <w:t>ve</w:t>
      </w:r>
      <w:proofErr w:type="spellEnd"/>
      <w:r>
        <w:t xml:space="preserve"> </w:t>
      </w:r>
      <w:proofErr w:type="spellStart"/>
      <w:r>
        <w:t>Dönem</w:t>
      </w:r>
      <w:proofErr w:type="spellEnd"/>
      <w:r>
        <w:t xml:space="preserve"> III) </w:t>
      </w:r>
      <w:proofErr w:type="spellStart"/>
      <w:r>
        <w:t>eğitim-öğretim</w:t>
      </w:r>
      <w:proofErr w:type="spellEnd"/>
      <w:r>
        <w:t xml:space="preserve"> </w:t>
      </w:r>
      <w:proofErr w:type="spellStart"/>
      <w:r>
        <w:t>programının</w:t>
      </w:r>
      <w:proofErr w:type="spellEnd"/>
      <w:r>
        <w:t xml:space="preserve">, </w:t>
      </w:r>
      <w:proofErr w:type="spellStart"/>
      <w:r>
        <w:t>Fakültenin</w:t>
      </w:r>
      <w:proofErr w:type="spellEnd"/>
      <w:r>
        <w:t xml:space="preserve"> </w:t>
      </w:r>
      <w:proofErr w:type="spellStart"/>
      <w:r>
        <w:t>eğitim</w:t>
      </w:r>
      <w:proofErr w:type="spellEnd"/>
      <w:r>
        <w:t xml:space="preserve"> </w:t>
      </w:r>
      <w:proofErr w:type="spellStart"/>
      <w:r>
        <w:t>amaçları</w:t>
      </w:r>
      <w:proofErr w:type="spellEnd"/>
      <w:r>
        <w:t xml:space="preserve"> </w:t>
      </w:r>
      <w:proofErr w:type="spellStart"/>
      <w:r>
        <w:t>ve</w:t>
      </w:r>
      <w:proofErr w:type="spellEnd"/>
      <w:r>
        <w:t xml:space="preserve"> program </w:t>
      </w:r>
      <w:proofErr w:type="spellStart"/>
      <w:r>
        <w:t>yeterlilikleri</w:t>
      </w:r>
      <w:proofErr w:type="spellEnd"/>
      <w:r>
        <w:t xml:space="preserve"> </w:t>
      </w:r>
      <w:proofErr w:type="spellStart"/>
      <w:r>
        <w:t>ile</w:t>
      </w:r>
      <w:proofErr w:type="spellEnd"/>
      <w:r>
        <w:t xml:space="preserve"> </w:t>
      </w:r>
      <w:proofErr w:type="spellStart"/>
      <w:r>
        <w:t>Ulusal</w:t>
      </w:r>
      <w:proofErr w:type="spellEnd"/>
      <w:r>
        <w:t xml:space="preserve"> </w:t>
      </w:r>
      <w:proofErr w:type="spellStart"/>
      <w:r>
        <w:t>Çekirdek</w:t>
      </w:r>
      <w:proofErr w:type="spellEnd"/>
      <w:r>
        <w:t xml:space="preserve"> </w:t>
      </w:r>
      <w:proofErr w:type="spellStart"/>
      <w:r>
        <w:t>Eğitim</w:t>
      </w:r>
      <w:proofErr w:type="spellEnd"/>
      <w:r>
        <w:t xml:space="preserve"> </w:t>
      </w:r>
      <w:proofErr w:type="spellStart"/>
      <w:r>
        <w:t>Programı</w:t>
      </w:r>
      <w:proofErr w:type="spellEnd"/>
      <w:r>
        <w:t xml:space="preserve"> </w:t>
      </w:r>
      <w:proofErr w:type="spellStart"/>
      <w:r>
        <w:t>doğrultusunda</w:t>
      </w:r>
      <w:proofErr w:type="spellEnd"/>
      <w:r>
        <w:t xml:space="preserve"> </w:t>
      </w:r>
      <w:proofErr w:type="spellStart"/>
      <w:r>
        <w:t>yürütülmesini</w:t>
      </w:r>
      <w:proofErr w:type="spellEnd"/>
      <w:r>
        <w:t xml:space="preserve"> </w:t>
      </w:r>
      <w:proofErr w:type="spellStart"/>
      <w:r>
        <w:t>sağlamak</w:t>
      </w:r>
      <w:proofErr w:type="spellEnd"/>
      <w:r>
        <w:t xml:space="preserve">; </w:t>
      </w:r>
      <w:proofErr w:type="spellStart"/>
      <w:r>
        <w:t>bu</w:t>
      </w:r>
      <w:proofErr w:type="spellEnd"/>
      <w:r>
        <w:t xml:space="preserve"> </w:t>
      </w:r>
      <w:proofErr w:type="spellStart"/>
      <w:r>
        <w:t>dönemde</w:t>
      </w:r>
      <w:proofErr w:type="spellEnd"/>
      <w:r>
        <w:t xml:space="preserve"> </w:t>
      </w:r>
      <w:proofErr w:type="spellStart"/>
      <w:r>
        <w:t>öğrencilerin</w:t>
      </w:r>
      <w:proofErr w:type="spellEnd"/>
      <w:r>
        <w:t xml:space="preserve"> </w:t>
      </w:r>
      <w:proofErr w:type="spellStart"/>
      <w:r>
        <w:t>görev</w:t>
      </w:r>
      <w:proofErr w:type="spellEnd"/>
      <w:r>
        <w:t xml:space="preserve">, </w:t>
      </w:r>
      <w:proofErr w:type="spellStart"/>
      <w:r>
        <w:t>hak</w:t>
      </w:r>
      <w:proofErr w:type="spellEnd"/>
      <w:r>
        <w:t xml:space="preserve"> </w:t>
      </w:r>
      <w:proofErr w:type="spellStart"/>
      <w:r>
        <w:t>ve</w:t>
      </w:r>
      <w:proofErr w:type="spellEnd"/>
      <w:r>
        <w:t xml:space="preserve"> </w:t>
      </w:r>
      <w:proofErr w:type="spellStart"/>
      <w:r>
        <w:t>yükümlülükleri</w:t>
      </w:r>
      <w:proofErr w:type="spellEnd"/>
      <w:r>
        <w:t xml:space="preserve"> </w:t>
      </w:r>
      <w:proofErr w:type="spellStart"/>
      <w:r>
        <w:t>ile</w:t>
      </w:r>
      <w:proofErr w:type="spellEnd"/>
      <w:r>
        <w:t xml:space="preserve"> </w:t>
      </w:r>
      <w:proofErr w:type="spellStart"/>
      <w:r>
        <w:t>öğrenciden</w:t>
      </w:r>
      <w:proofErr w:type="spellEnd"/>
      <w:r>
        <w:t xml:space="preserve"> </w:t>
      </w:r>
      <w:proofErr w:type="spellStart"/>
      <w:r>
        <w:t>beklenen</w:t>
      </w:r>
      <w:proofErr w:type="spellEnd"/>
      <w:r>
        <w:t xml:space="preserve"> </w:t>
      </w:r>
      <w:proofErr w:type="spellStart"/>
      <w:r>
        <w:t>davranışları</w:t>
      </w:r>
      <w:proofErr w:type="spellEnd"/>
      <w:r>
        <w:t xml:space="preserve"> </w:t>
      </w:r>
      <w:proofErr w:type="spellStart"/>
      <w:r>
        <w:t>ve</w:t>
      </w:r>
      <w:proofErr w:type="spellEnd"/>
      <w:r>
        <w:t xml:space="preserve"> </w:t>
      </w:r>
      <w:proofErr w:type="spellStart"/>
      <w:r>
        <w:t>kabul</w:t>
      </w:r>
      <w:proofErr w:type="spellEnd"/>
      <w:r>
        <w:t xml:space="preserve"> </w:t>
      </w:r>
      <w:proofErr w:type="spellStart"/>
      <w:r>
        <w:t>edilemez</w:t>
      </w:r>
      <w:proofErr w:type="spellEnd"/>
      <w:r>
        <w:t xml:space="preserve"> </w:t>
      </w:r>
      <w:proofErr w:type="spellStart"/>
      <w:r>
        <w:t>davranış</w:t>
      </w:r>
      <w:proofErr w:type="spellEnd"/>
      <w:r>
        <w:t xml:space="preserve"> </w:t>
      </w:r>
      <w:proofErr w:type="spellStart"/>
      <w:r>
        <w:t>ve</w:t>
      </w:r>
      <w:proofErr w:type="spellEnd"/>
      <w:r>
        <w:t xml:space="preserve"> </w:t>
      </w:r>
      <w:proofErr w:type="spellStart"/>
      <w:r>
        <w:t>durumları</w:t>
      </w:r>
      <w:proofErr w:type="spellEnd"/>
      <w:r>
        <w:t xml:space="preserve"> </w:t>
      </w:r>
      <w:proofErr w:type="spellStart"/>
      <w:r>
        <w:t>tanımlamak</w:t>
      </w:r>
      <w:r w:rsidR="00C71B09">
        <w:t>tır</w:t>
      </w:r>
      <w:proofErr w:type="spellEnd"/>
      <w:r w:rsidR="00C71B09">
        <w:t>.</w:t>
      </w:r>
    </w:p>
    <w:p w14:paraId="49C6771F" w14:textId="77777777" w:rsidR="00644835" w:rsidRDefault="003D76B6" w:rsidP="00C00337">
      <w:pPr>
        <w:keepNext/>
        <w:spacing w:after="120" w:line="240" w:lineRule="auto"/>
        <w:jc w:val="left"/>
      </w:pPr>
      <w:proofErr w:type="spellStart"/>
      <w:r>
        <w:rPr>
          <w:b/>
        </w:rPr>
        <w:t>Kapsam</w:t>
      </w:r>
      <w:proofErr w:type="spellEnd"/>
    </w:p>
    <w:p w14:paraId="5DD4AB7D" w14:textId="77777777" w:rsidR="00644835" w:rsidRDefault="003D76B6" w:rsidP="00C00337">
      <w:pPr>
        <w:spacing w:after="120" w:line="240" w:lineRule="auto"/>
      </w:pPr>
      <w:r>
        <w:t xml:space="preserve">MADDE 2 – (1) Bu </w:t>
      </w:r>
      <w:proofErr w:type="spellStart"/>
      <w:r>
        <w:t>Usul</w:t>
      </w:r>
      <w:proofErr w:type="spellEnd"/>
      <w:r>
        <w:t xml:space="preserve"> </w:t>
      </w:r>
      <w:proofErr w:type="spellStart"/>
      <w:r>
        <w:t>ve</w:t>
      </w:r>
      <w:proofErr w:type="spellEnd"/>
      <w:r>
        <w:t xml:space="preserve"> </w:t>
      </w:r>
      <w:proofErr w:type="spellStart"/>
      <w:r>
        <w:t>Esaslar</w:t>
      </w:r>
      <w:proofErr w:type="spellEnd"/>
      <w:r>
        <w:t>;</w:t>
      </w:r>
    </w:p>
    <w:p w14:paraId="75061691" w14:textId="2D3FB382" w:rsidR="00644835" w:rsidRDefault="003D76B6" w:rsidP="00C00337">
      <w:pPr>
        <w:spacing w:after="120" w:line="240" w:lineRule="auto"/>
      </w:pPr>
      <w:r>
        <w:t xml:space="preserve">a) </w:t>
      </w:r>
      <w:proofErr w:type="spellStart"/>
      <w:r>
        <w:t>Klinik</w:t>
      </w:r>
      <w:proofErr w:type="spellEnd"/>
      <w:r>
        <w:t xml:space="preserve"> </w:t>
      </w:r>
      <w:proofErr w:type="spellStart"/>
      <w:r>
        <w:t>öncesi</w:t>
      </w:r>
      <w:proofErr w:type="spellEnd"/>
      <w:r>
        <w:t xml:space="preserve"> </w:t>
      </w:r>
      <w:proofErr w:type="spellStart"/>
      <w:r>
        <w:t>dönem</w:t>
      </w:r>
      <w:proofErr w:type="spellEnd"/>
      <w:r>
        <w:t xml:space="preserve"> </w:t>
      </w:r>
      <w:proofErr w:type="spellStart"/>
      <w:r>
        <w:t>eğitim</w:t>
      </w:r>
      <w:proofErr w:type="spellEnd"/>
      <w:r>
        <w:t xml:space="preserve"> </w:t>
      </w:r>
      <w:proofErr w:type="spellStart"/>
      <w:r>
        <w:t>programının</w:t>
      </w:r>
      <w:proofErr w:type="spellEnd"/>
      <w:r>
        <w:t xml:space="preserve"> </w:t>
      </w:r>
      <w:proofErr w:type="spellStart"/>
      <w:r>
        <w:t>planlanması</w:t>
      </w:r>
      <w:proofErr w:type="spellEnd"/>
      <w:r>
        <w:t xml:space="preserve">, </w:t>
      </w:r>
      <w:proofErr w:type="spellStart"/>
      <w:r>
        <w:t>yürütülmesi</w:t>
      </w:r>
      <w:proofErr w:type="spellEnd"/>
      <w:r>
        <w:t xml:space="preserve"> </w:t>
      </w:r>
      <w:proofErr w:type="spellStart"/>
      <w:r>
        <w:t>ve</w:t>
      </w:r>
      <w:proofErr w:type="spellEnd"/>
      <w:r>
        <w:t xml:space="preserve"> </w:t>
      </w:r>
      <w:proofErr w:type="spellStart"/>
      <w:r>
        <w:t>izlenmesine</w:t>
      </w:r>
      <w:proofErr w:type="spellEnd"/>
      <w:r>
        <w:t xml:space="preserve"> </w:t>
      </w:r>
      <w:proofErr w:type="spellStart"/>
      <w:r>
        <w:t>ilişkin</w:t>
      </w:r>
      <w:proofErr w:type="spellEnd"/>
      <w:r>
        <w:t xml:space="preserve"> </w:t>
      </w:r>
      <w:proofErr w:type="spellStart"/>
      <w:r>
        <w:t>esasları</w:t>
      </w:r>
      <w:proofErr w:type="spellEnd"/>
      <w:r>
        <w:t>,</w:t>
      </w:r>
    </w:p>
    <w:p w14:paraId="65C14043" w14:textId="5DC7A7A6" w:rsidR="00644835" w:rsidRDefault="00C71B09" w:rsidP="00C00337">
      <w:pPr>
        <w:spacing w:after="120" w:line="240" w:lineRule="auto"/>
      </w:pPr>
      <w:r>
        <w:t xml:space="preserve">b) </w:t>
      </w:r>
      <w:proofErr w:type="spellStart"/>
      <w:r>
        <w:t>Öğrencilerin</w:t>
      </w:r>
      <w:proofErr w:type="spellEnd"/>
      <w:r>
        <w:t xml:space="preserve"> </w:t>
      </w:r>
      <w:proofErr w:type="spellStart"/>
      <w:r>
        <w:t>genel</w:t>
      </w:r>
      <w:proofErr w:type="spellEnd"/>
      <w:r>
        <w:t xml:space="preserve"> </w:t>
      </w:r>
      <w:proofErr w:type="spellStart"/>
      <w:r>
        <w:t>görev</w:t>
      </w:r>
      <w:proofErr w:type="spellEnd"/>
      <w:r>
        <w:t xml:space="preserve">, </w:t>
      </w:r>
      <w:proofErr w:type="spellStart"/>
      <w:r>
        <w:t>hak</w:t>
      </w:r>
      <w:proofErr w:type="spellEnd"/>
      <w:r>
        <w:t xml:space="preserve"> </w:t>
      </w:r>
      <w:proofErr w:type="spellStart"/>
      <w:r>
        <w:t>ve</w:t>
      </w:r>
      <w:proofErr w:type="spellEnd"/>
      <w:r>
        <w:t xml:space="preserve"> </w:t>
      </w:r>
      <w:proofErr w:type="spellStart"/>
      <w:r>
        <w:t>yükümlülüklerini</w:t>
      </w:r>
      <w:proofErr w:type="spellEnd"/>
      <w:r>
        <w:t>,</w:t>
      </w:r>
    </w:p>
    <w:p w14:paraId="41CB406D" w14:textId="33618340" w:rsidR="00644835" w:rsidRDefault="00C71B09" w:rsidP="00C00337">
      <w:pPr>
        <w:spacing w:after="120" w:line="240" w:lineRule="auto"/>
      </w:pPr>
      <w:r>
        <w:t xml:space="preserve">c) </w:t>
      </w:r>
      <w:proofErr w:type="spellStart"/>
      <w:r>
        <w:t>Teorik</w:t>
      </w:r>
      <w:proofErr w:type="spellEnd"/>
      <w:r>
        <w:t xml:space="preserve"> </w:t>
      </w:r>
      <w:proofErr w:type="spellStart"/>
      <w:r>
        <w:t>derslere</w:t>
      </w:r>
      <w:proofErr w:type="spellEnd"/>
      <w:r>
        <w:t xml:space="preserve">, </w:t>
      </w:r>
      <w:proofErr w:type="spellStart"/>
      <w:r>
        <w:t>pratik</w:t>
      </w:r>
      <w:proofErr w:type="spellEnd"/>
      <w:r>
        <w:t xml:space="preserve"> </w:t>
      </w:r>
      <w:proofErr w:type="spellStart"/>
      <w:r>
        <w:t>derslere</w:t>
      </w:r>
      <w:proofErr w:type="spellEnd"/>
      <w:r>
        <w:t xml:space="preserve"> </w:t>
      </w:r>
      <w:proofErr w:type="spellStart"/>
      <w:r>
        <w:t>ve</w:t>
      </w:r>
      <w:proofErr w:type="spellEnd"/>
      <w:r>
        <w:t xml:space="preserve"> </w:t>
      </w:r>
      <w:proofErr w:type="spellStart"/>
      <w:r>
        <w:t>uygulamalı</w:t>
      </w:r>
      <w:proofErr w:type="spellEnd"/>
      <w:r>
        <w:t xml:space="preserve"> </w:t>
      </w:r>
      <w:proofErr w:type="spellStart"/>
      <w:r>
        <w:t>eğitim</w:t>
      </w:r>
      <w:proofErr w:type="spellEnd"/>
      <w:r>
        <w:t xml:space="preserve"> </w:t>
      </w:r>
      <w:proofErr w:type="spellStart"/>
      <w:r>
        <w:t>etkinliklerine</w:t>
      </w:r>
      <w:proofErr w:type="spellEnd"/>
      <w:r>
        <w:t xml:space="preserve"> </w:t>
      </w:r>
      <w:proofErr w:type="spellStart"/>
      <w:r>
        <w:t>katılım</w:t>
      </w:r>
      <w:proofErr w:type="spellEnd"/>
      <w:r>
        <w:t xml:space="preserve"> </w:t>
      </w:r>
      <w:proofErr w:type="spellStart"/>
      <w:r>
        <w:t>esaslarını</w:t>
      </w:r>
      <w:proofErr w:type="spellEnd"/>
      <w:r>
        <w:t>,</w:t>
      </w:r>
    </w:p>
    <w:p w14:paraId="2D7379A1" w14:textId="02DFB867" w:rsidR="00644835" w:rsidRDefault="00C71B09" w:rsidP="00C00337">
      <w:pPr>
        <w:spacing w:after="120" w:line="240" w:lineRule="auto"/>
      </w:pPr>
      <w:r>
        <w:t xml:space="preserve">ç) </w:t>
      </w:r>
      <w:proofErr w:type="spellStart"/>
      <w:r>
        <w:t>Laboratuvar</w:t>
      </w:r>
      <w:proofErr w:type="spellEnd"/>
      <w:r>
        <w:t xml:space="preserve"> </w:t>
      </w:r>
      <w:proofErr w:type="spellStart"/>
      <w:r>
        <w:t>ve</w:t>
      </w:r>
      <w:proofErr w:type="spellEnd"/>
      <w:r>
        <w:t xml:space="preserve"> </w:t>
      </w:r>
      <w:proofErr w:type="spellStart"/>
      <w:r>
        <w:t>uygulama</w:t>
      </w:r>
      <w:proofErr w:type="spellEnd"/>
      <w:r>
        <w:t xml:space="preserve"> </w:t>
      </w:r>
      <w:proofErr w:type="spellStart"/>
      <w:r>
        <w:t>alanlarında</w:t>
      </w:r>
      <w:proofErr w:type="spellEnd"/>
      <w:r>
        <w:t xml:space="preserve"> </w:t>
      </w:r>
      <w:proofErr w:type="spellStart"/>
      <w:r>
        <w:t>iş</w:t>
      </w:r>
      <w:proofErr w:type="spellEnd"/>
      <w:r>
        <w:t xml:space="preserve"> </w:t>
      </w:r>
      <w:proofErr w:type="spellStart"/>
      <w:r>
        <w:t>sağlığı</w:t>
      </w:r>
      <w:proofErr w:type="spellEnd"/>
      <w:r>
        <w:t xml:space="preserve"> </w:t>
      </w:r>
      <w:proofErr w:type="spellStart"/>
      <w:r>
        <w:t>ve</w:t>
      </w:r>
      <w:proofErr w:type="spellEnd"/>
      <w:r>
        <w:t xml:space="preserve"> </w:t>
      </w:r>
      <w:proofErr w:type="spellStart"/>
      <w:r>
        <w:t>güvenliği</w:t>
      </w:r>
      <w:proofErr w:type="spellEnd"/>
      <w:r>
        <w:t xml:space="preserve"> </w:t>
      </w:r>
      <w:proofErr w:type="spellStart"/>
      <w:r>
        <w:t>ile</w:t>
      </w:r>
      <w:proofErr w:type="spellEnd"/>
      <w:r>
        <w:t xml:space="preserve"> </w:t>
      </w:r>
      <w:proofErr w:type="spellStart"/>
      <w:r>
        <w:t>çalışma</w:t>
      </w:r>
      <w:proofErr w:type="spellEnd"/>
      <w:r>
        <w:t xml:space="preserve"> </w:t>
      </w:r>
      <w:proofErr w:type="spellStart"/>
      <w:r>
        <w:t>kurallarını</w:t>
      </w:r>
      <w:proofErr w:type="spellEnd"/>
      <w:r>
        <w:t>,</w:t>
      </w:r>
    </w:p>
    <w:p w14:paraId="420DDBC5" w14:textId="5796A1FC" w:rsidR="00644835" w:rsidRDefault="00C71B09" w:rsidP="00C00337">
      <w:pPr>
        <w:spacing w:after="120" w:line="240" w:lineRule="auto"/>
      </w:pPr>
      <w:r>
        <w:t xml:space="preserve">d) </w:t>
      </w:r>
      <w:proofErr w:type="spellStart"/>
      <w:r>
        <w:t>Mesleki</w:t>
      </w:r>
      <w:proofErr w:type="spellEnd"/>
      <w:r>
        <w:t xml:space="preserve"> </w:t>
      </w:r>
      <w:proofErr w:type="spellStart"/>
      <w:r>
        <w:t>Beceri</w:t>
      </w:r>
      <w:proofErr w:type="spellEnd"/>
      <w:r>
        <w:t xml:space="preserve"> </w:t>
      </w:r>
      <w:proofErr w:type="spellStart"/>
      <w:r>
        <w:t>Uygulaması</w:t>
      </w:r>
      <w:proofErr w:type="spellEnd"/>
      <w:r>
        <w:t xml:space="preserve"> </w:t>
      </w:r>
      <w:proofErr w:type="spellStart"/>
      <w:r>
        <w:t>ve</w:t>
      </w:r>
      <w:proofErr w:type="spellEnd"/>
      <w:r>
        <w:t xml:space="preserve"> </w:t>
      </w:r>
      <w:proofErr w:type="spellStart"/>
      <w:r>
        <w:t>Kliniğe</w:t>
      </w:r>
      <w:proofErr w:type="spellEnd"/>
      <w:r>
        <w:t xml:space="preserve"> </w:t>
      </w:r>
      <w:proofErr w:type="spellStart"/>
      <w:r>
        <w:t>Giriş</w:t>
      </w:r>
      <w:proofErr w:type="spellEnd"/>
      <w:r>
        <w:t xml:space="preserve"> </w:t>
      </w:r>
      <w:proofErr w:type="spellStart"/>
      <w:r>
        <w:t>Dersleri</w:t>
      </w:r>
      <w:proofErr w:type="spellEnd"/>
      <w:r>
        <w:t xml:space="preserve"> </w:t>
      </w:r>
      <w:proofErr w:type="spellStart"/>
      <w:r>
        <w:t>kapsamındaki</w:t>
      </w:r>
      <w:proofErr w:type="spellEnd"/>
      <w:r>
        <w:t xml:space="preserve"> </w:t>
      </w:r>
      <w:proofErr w:type="spellStart"/>
      <w:r>
        <w:t>uygulamalara</w:t>
      </w:r>
      <w:proofErr w:type="spellEnd"/>
      <w:r>
        <w:t xml:space="preserve"> </w:t>
      </w:r>
      <w:proofErr w:type="spellStart"/>
      <w:r>
        <w:t>ilişkin</w:t>
      </w:r>
      <w:proofErr w:type="spellEnd"/>
      <w:r>
        <w:t xml:space="preserve"> </w:t>
      </w:r>
      <w:proofErr w:type="spellStart"/>
      <w:r>
        <w:t>kuralları</w:t>
      </w:r>
      <w:proofErr w:type="spellEnd"/>
      <w:r>
        <w:t>,</w:t>
      </w:r>
    </w:p>
    <w:p w14:paraId="28B4FCF1" w14:textId="18613FFA" w:rsidR="00644835" w:rsidRDefault="00C71B09" w:rsidP="00C00337">
      <w:pPr>
        <w:spacing w:after="120" w:line="240" w:lineRule="auto"/>
      </w:pPr>
      <w:r>
        <w:t xml:space="preserve">e) </w:t>
      </w:r>
      <w:proofErr w:type="spellStart"/>
      <w:r>
        <w:t>Toplum</w:t>
      </w:r>
      <w:proofErr w:type="spellEnd"/>
      <w:r>
        <w:t xml:space="preserve"> </w:t>
      </w:r>
      <w:proofErr w:type="spellStart"/>
      <w:r>
        <w:t>temelli</w:t>
      </w:r>
      <w:proofErr w:type="spellEnd"/>
      <w:r>
        <w:t xml:space="preserve"> </w:t>
      </w:r>
      <w:proofErr w:type="spellStart"/>
      <w:r>
        <w:t>eğitim-öğretim</w:t>
      </w:r>
      <w:proofErr w:type="spellEnd"/>
      <w:r>
        <w:t xml:space="preserve"> </w:t>
      </w:r>
      <w:proofErr w:type="spellStart"/>
      <w:r>
        <w:t>uygulamaları</w:t>
      </w:r>
      <w:proofErr w:type="spellEnd"/>
      <w:r>
        <w:t xml:space="preserve"> </w:t>
      </w:r>
      <w:proofErr w:type="spellStart"/>
      <w:r>
        <w:t>ile</w:t>
      </w:r>
      <w:proofErr w:type="spellEnd"/>
      <w:r>
        <w:t xml:space="preserve"> </w:t>
      </w:r>
      <w:proofErr w:type="spellStart"/>
      <w:r>
        <w:t>sağlık</w:t>
      </w:r>
      <w:proofErr w:type="spellEnd"/>
      <w:r>
        <w:t xml:space="preserve"> </w:t>
      </w:r>
      <w:proofErr w:type="spellStart"/>
      <w:r>
        <w:t>kurum</w:t>
      </w:r>
      <w:proofErr w:type="spellEnd"/>
      <w:r>
        <w:t xml:space="preserve"> </w:t>
      </w:r>
      <w:proofErr w:type="spellStart"/>
      <w:r>
        <w:t>ve</w:t>
      </w:r>
      <w:proofErr w:type="spellEnd"/>
      <w:r>
        <w:t xml:space="preserve"> </w:t>
      </w:r>
      <w:proofErr w:type="spellStart"/>
      <w:r>
        <w:t>kuruluşlarında</w:t>
      </w:r>
      <w:proofErr w:type="spellEnd"/>
      <w:r>
        <w:t xml:space="preserve"> </w:t>
      </w:r>
      <w:proofErr w:type="spellStart"/>
      <w:r>
        <w:t>yürütülen</w:t>
      </w:r>
      <w:proofErr w:type="spellEnd"/>
      <w:r>
        <w:t xml:space="preserve"> </w:t>
      </w:r>
      <w:proofErr w:type="spellStart"/>
      <w:r>
        <w:t>gözlem</w:t>
      </w:r>
      <w:proofErr w:type="spellEnd"/>
      <w:r>
        <w:t xml:space="preserve"> </w:t>
      </w:r>
      <w:proofErr w:type="spellStart"/>
      <w:r>
        <w:t>etkinliklerine</w:t>
      </w:r>
      <w:proofErr w:type="spellEnd"/>
      <w:r>
        <w:t xml:space="preserve"> </w:t>
      </w:r>
      <w:proofErr w:type="spellStart"/>
      <w:r>
        <w:t>ilişkin</w:t>
      </w:r>
      <w:proofErr w:type="spellEnd"/>
      <w:r>
        <w:t xml:space="preserve"> </w:t>
      </w:r>
      <w:proofErr w:type="spellStart"/>
      <w:r>
        <w:t>kuralları</w:t>
      </w:r>
      <w:proofErr w:type="spellEnd"/>
      <w:r>
        <w:t>,</w:t>
      </w:r>
    </w:p>
    <w:p w14:paraId="4258845D" w14:textId="60DDBD99" w:rsidR="00644835" w:rsidRDefault="00C71B09" w:rsidP="00C00337">
      <w:pPr>
        <w:spacing w:after="120" w:line="240" w:lineRule="auto"/>
      </w:pPr>
      <w:r>
        <w:t xml:space="preserve">f) </w:t>
      </w:r>
      <w:proofErr w:type="spellStart"/>
      <w:r>
        <w:t>Özel</w:t>
      </w:r>
      <w:proofErr w:type="spellEnd"/>
      <w:r>
        <w:t xml:space="preserve"> </w:t>
      </w:r>
      <w:proofErr w:type="spellStart"/>
      <w:r>
        <w:t>Çalışma</w:t>
      </w:r>
      <w:proofErr w:type="spellEnd"/>
      <w:r>
        <w:t xml:space="preserve"> </w:t>
      </w:r>
      <w:proofErr w:type="spellStart"/>
      <w:r>
        <w:t>Modülü</w:t>
      </w:r>
      <w:proofErr w:type="spellEnd"/>
      <w:r>
        <w:t xml:space="preserve"> </w:t>
      </w:r>
      <w:proofErr w:type="spellStart"/>
      <w:r>
        <w:t>Dersleri</w:t>
      </w:r>
      <w:proofErr w:type="spellEnd"/>
      <w:r>
        <w:t xml:space="preserve">, </w:t>
      </w:r>
      <w:proofErr w:type="spellStart"/>
      <w:r>
        <w:t>Proje</w:t>
      </w:r>
      <w:proofErr w:type="spellEnd"/>
      <w:r>
        <w:t xml:space="preserve"> </w:t>
      </w:r>
      <w:proofErr w:type="spellStart"/>
      <w:r>
        <w:t>Uygulama</w:t>
      </w:r>
      <w:proofErr w:type="spellEnd"/>
      <w:r>
        <w:t xml:space="preserve"> </w:t>
      </w:r>
      <w:proofErr w:type="spellStart"/>
      <w:r>
        <w:t>Dersi</w:t>
      </w:r>
      <w:proofErr w:type="spellEnd"/>
      <w:r>
        <w:t xml:space="preserve">, </w:t>
      </w:r>
      <w:proofErr w:type="spellStart"/>
      <w:r>
        <w:t>Sosyal</w:t>
      </w:r>
      <w:proofErr w:type="spellEnd"/>
      <w:r>
        <w:t xml:space="preserve"> </w:t>
      </w:r>
      <w:proofErr w:type="spellStart"/>
      <w:r>
        <w:t>Sorumluluk</w:t>
      </w:r>
      <w:proofErr w:type="spellEnd"/>
      <w:r>
        <w:t xml:space="preserve"> </w:t>
      </w:r>
      <w:proofErr w:type="spellStart"/>
      <w:r>
        <w:t>Dersi</w:t>
      </w:r>
      <w:proofErr w:type="spellEnd"/>
      <w:r>
        <w:t xml:space="preserve"> </w:t>
      </w:r>
      <w:proofErr w:type="spellStart"/>
      <w:r>
        <w:t>ve</w:t>
      </w:r>
      <w:proofErr w:type="spellEnd"/>
      <w:r>
        <w:t xml:space="preserve"> </w:t>
      </w:r>
      <w:proofErr w:type="spellStart"/>
      <w:r>
        <w:t>Bağımlılıkla</w:t>
      </w:r>
      <w:proofErr w:type="spellEnd"/>
      <w:r>
        <w:t xml:space="preserve"> </w:t>
      </w:r>
      <w:proofErr w:type="spellStart"/>
      <w:r>
        <w:t>Mücadele</w:t>
      </w:r>
      <w:proofErr w:type="spellEnd"/>
      <w:r>
        <w:t xml:space="preserve"> </w:t>
      </w:r>
      <w:proofErr w:type="spellStart"/>
      <w:r>
        <w:t>Dersi</w:t>
      </w:r>
      <w:proofErr w:type="spellEnd"/>
      <w:r>
        <w:t xml:space="preserve"> </w:t>
      </w:r>
      <w:proofErr w:type="spellStart"/>
      <w:r>
        <w:t>kapsamındaki</w:t>
      </w:r>
      <w:proofErr w:type="spellEnd"/>
      <w:r>
        <w:t xml:space="preserve"> </w:t>
      </w:r>
      <w:proofErr w:type="spellStart"/>
      <w:r>
        <w:t>yükümlülükleri</w:t>
      </w:r>
      <w:proofErr w:type="spellEnd"/>
      <w:r>
        <w:t>,</w:t>
      </w:r>
    </w:p>
    <w:p w14:paraId="58DAC351" w14:textId="0D09483F" w:rsidR="00644835" w:rsidRDefault="00C71B09" w:rsidP="00C00337">
      <w:pPr>
        <w:spacing w:after="120" w:line="240" w:lineRule="auto"/>
      </w:pPr>
      <w:r>
        <w:t xml:space="preserve">g) </w:t>
      </w:r>
      <w:proofErr w:type="spellStart"/>
      <w:r>
        <w:t>Kılık</w:t>
      </w:r>
      <w:proofErr w:type="spellEnd"/>
      <w:r>
        <w:t xml:space="preserve"> </w:t>
      </w:r>
      <w:proofErr w:type="spellStart"/>
      <w:r>
        <w:t>ve</w:t>
      </w:r>
      <w:proofErr w:type="spellEnd"/>
      <w:r>
        <w:t xml:space="preserve"> </w:t>
      </w:r>
      <w:proofErr w:type="spellStart"/>
      <w:r>
        <w:t>kıyafet</w:t>
      </w:r>
      <w:proofErr w:type="spellEnd"/>
      <w:r>
        <w:t xml:space="preserve"> </w:t>
      </w:r>
      <w:proofErr w:type="spellStart"/>
      <w:r>
        <w:t>ile</w:t>
      </w:r>
      <w:proofErr w:type="spellEnd"/>
      <w:r>
        <w:t xml:space="preserve"> </w:t>
      </w:r>
      <w:proofErr w:type="spellStart"/>
      <w:r>
        <w:t>kimlik</w:t>
      </w:r>
      <w:proofErr w:type="spellEnd"/>
      <w:r>
        <w:t xml:space="preserve"> </w:t>
      </w:r>
      <w:proofErr w:type="spellStart"/>
      <w:r>
        <w:t>kartı</w:t>
      </w:r>
      <w:proofErr w:type="spellEnd"/>
      <w:r>
        <w:t xml:space="preserve"> </w:t>
      </w:r>
      <w:proofErr w:type="spellStart"/>
      <w:r>
        <w:t>kullanımına</w:t>
      </w:r>
      <w:proofErr w:type="spellEnd"/>
      <w:r>
        <w:t xml:space="preserve"> </w:t>
      </w:r>
      <w:proofErr w:type="spellStart"/>
      <w:r>
        <w:t>ilişkin</w:t>
      </w:r>
      <w:proofErr w:type="spellEnd"/>
      <w:r>
        <w:t xml:space="preserve"> </w:t>
      </w:r>
      <w:proofErr w:type="spellStart"/>
      <w:r>
        <w:t>kuralları</w:t>
      </w:r>
      <w:proofErr w:type="spellEnd"/>
      <w:r>
        <w:t>,</w:t>
      </w:r>
    </w:p>
    <w:p w14:paraId="5B83EAF7" w14:textId="08BBCB4C" w:rsidR="00644835" w:rsidRDefault="00C71B09" w:rsidP="00C00337">
      <w:pPr>
        <w:spacing w:after="120" w:line="240" w:lineRule="auto"/>
      </w:pPr>
      <w:r>
        <w:t xml:space="preserve">ğ) </w:t>
      </w:r>
      <w:proofErr w:type="spellStart"/>
      <w:r>
        <w:t>Öğrenciden</w:t>
      </w:r>
      <w:proofErr w:type="spellEnd"/>
      <w:r>
        <w:t xml:space="preserve"> </w:t>
      </w:r>
      <w:proofErr w:type="spellStart"/>
      <w:r>
        <w:t>beklenen</w:t>
      </w:r>
      <w:proofErr w:type="spellEnd"/>
      <w:r>
        <w:t xml:space="preserve"> </w:t>
      </w:r>
      <w:proofErr w:type="spellStart"/>
      <w:r>
        <w:t>davranışlar</w:t>
      </w:r>
      <w:proofErr w:type="spellEnd"/>
      <w:r>
        <w:t xml:space="preserve"> </w:t>
      </w:r>
      <w:proofErr w:type="spellStart"/>
      <w:r>
        <w:t>ile</w:t>
      </w:r>
      <w:proofErr w:type="spellEnd"/>
      <w:r>
        <w:t xml:space="preserve"> </w:t>
      </w:r>
      <w:proofErr w:type="spellStart"/>
      <w:proofErr w:type="gramStart"/>
      <w:r>
        <w:t>kabul</w:t>
      </w:r>
      <w:proofErr w:type="spellEnd"/>
      <w:proofErr w:type="gramEnd"/>
      <w:r>
        <w:t xml:space="preserve"> </w:t>
      </w:r>
      <w:proofErr w:type="spellStart"/>
      <w:r>
        <w:t>edilemez</w:t>
      </w:r>
      <w:proofErr w:type="spellEnd"/>
      <w:r>
        <w:t xml:space="preserve"> </w:t>
      </w:r>
      <w:proofErr w:type="spellStart"/>
      <w:r>
        <w:t>davranış</w:t>
      </w:r>
      <w:proofErr w:type="spellEnd"/>
      <w:r>
        <w:t xml:space="preserve"> </w:t>
      </w:r>
      <w:proofErr w:type="spellStart"/>
      <w:r>
        <w:t>ve</w:t>
      </w:r>
      <w:proofErr w:type="spellEnd"/>
      <w:r>
        <w:t xml:space="preserve"> </w:t>
      </w:r>
      <w:proofErr w:type="spellStart"/>
      <w:r>
        <w:t>durumları</w:t>
      </w:r>
      <w:proofErr w:type="spellEnd"/>
      <w:r>
        <w:t>,</w:t>
      </w:r>
    </w:p>
    <w:p w14:paraId="14A49FEF" w14:textId="77777777" w:rsidR="00644835" w:rsidRDefault="003D76B6" w:rsidP="00C00337">
      <w:pPr>
        <w:spacing w:after="120" w:line="240" w:lineRule="auto"/>
      </w:pPr>
      <w:proofErr w:type="spellStart"/>
      <w:proofErr w:type="gramStart"/>
      <w:r>
        <w:t>kapsar</w:t>
      </w:r>
      <w:proofErr w:type="spellEnd"/>
      <w:proofErr w:type="gramEnd"/>
      <w:r>
        <w:t>.</w:t>
      </w:r>
    </w:p>
    <w:p w14:paraId="0A985DEF" w14:textId="77777777" w:rsidR="00644835" w:rsidRDefault="003D76B6" w:rsidP="00C00337">
      <w:pPr>
        <w:keepNext/>
        <w:spacing w:after="120" w:line="240" w:lineRule="auto"/>
        <w:jc w:val="left"/>
      </w:pPr>
      <w:proofErr w:type="spellStart"/>
      <w:r>
        <w:rPr>
          <w:b/>
        </w:rPr>
        <w:t>Dayanak</w:t>
      </w:r>
      <w:proofErr w:type="spellEnd"/>
    </w:p>
    <w:p w14:paraId="12583F97" w14:textId="77777777" w:rsidR="00644835" w:rsidRDefault="003D76B6" w:rsidP="00C00337">
      <w:pPr>
        <w:spacing w:after="120" w:line="240" w:lineRule="auto"/>
      </w:pPr>
      <w:proofErr w:type="gramStart"/>
      <w:r>
        <w:t xml:space="preserve">MADDE 3 – (1) Bu </w:t>
      </w:r>
      <w:proofErr w:type="spellStart"/>
      <w:r>
        <w:t>Usul</w:t>
      </w:r>
      <w:proofErr w:type="spellEnd"/>
      <w:r>
        <w:t xml:space="preserve"> </w:t>
      </w:r>
      <w:proofErr w:type="spellStart"/>
      <w:r>
        <w:t>ve</w:t>
      </w:r>
      <w:proofErr w:type="spellEnd"/>
      <w:r>
        <w:t xml:space="preserve"> </w:t>
      </w:r>
      <w:proofErr w:type="spellStart"/>
      <w:r>
        <w:t>Esaslar</w:t>
      </w:r>
      <w:proofErr w:type="spellEnd"/>
      <w:r>
        <w:t xml:space="preserve">; 4/11/1981 </w:t>
      </w:r>
      <w:proofErr w:type="spellStart"/>
      <w:r>
        <w:t>tarihli</w:t>
      </w:r>
      <w:proofErr w:type="spellEnd"/>
      <w:r>
        <w:t xml:space="preserve"> </w:t>
      </w:r>
      <w:proofErr w:type="spellStart"/>
      <w:r>
        <w:t>ve</w:t>
      </w:r>
      <w:proofErr w:type="spellEnd"/>
      <w:r>
        <w:t xml:space="preserve"> 2547 </w:t>
      </w:r>
      <w:proofErr w:type="spellStart"/>
      <w:r>
        <w:t>sayılı</w:t>
      </w:r>
      <w:proofErr w:type="spellEnd"/>
      <w:r>
        <w:t xml:space="preserve"> </w:t>
      </w:r>
      <w:proofErr w:type="spellStart"/>
      <w:r>
        <w:t>Yükseköğretim</w:t>
      </w:r>
      <w:proofErr w:type="spellEnd"/>
      <w:r>
        <w:t xml:space="preserve"> </w:t>
      </w:r>
      <w:proofErr w:type="spellStart"/>
      <w:r>
        <w:t>Kanunu</w:t>
      </w:r>
      <w:proofErr w:type="spellEnd"/>
      <w:r>
        <w:t xml:space="preserve">, 9/8/2025 </w:t>
      </w:r>
      <w:proofErr w:type="spellStart"/>
      <w:r>
        <w:t>tarihli</w:t>
      </w:r>
      <w:proofErr w:type="spellEnd"/>
      <w:r>
        <w:t xml:space="preserve"> </w:t>
      </w:r>
      <w:proofErr w:type="spellStart"/>
      <w:r>
        <w:t>ve</w:t>
      </w:r>
      <w:proofErr w:type="spellEnd"/>
      <w:r>
        <w:t xml:space="preserve"> 32985 </w:t>
      </w:r>
      <w:proofErr w:type="spellStart"/>
      <w:r>
        <w:t>sayılı</w:t>
      </w:r>
      <w:proofErr w:type="spellEnd"/>
      <w:r>
        <w:t xml:space="preserve"> </w:t>
      </w:r>
      <w:proofErr w:type="spellStart"/>
      <w:r>
        <w:t>Resmî</w:t>
      </w:r>
      <w:proofErr w:type="spellEnd"/>
      <w:r>
        <w:t xml:space="preserve"> </w:t>
      </w:r>
      <w:proofErr w:type="spellStart"/>
      <w:r>
        <w:t>Gazete'de</w:t>
      </w:r>
      <w:proofErr w:type="spellEnd"/>
      <w:r>
        <w:t xml:space="preserve"> </w:t>
      </w:r>
      <w:proofErr w:type="spellStart"/>
      <w:r>
        <w:t>yayımlanan</w:t>
      </w:r>
      <w:proofErr w:type="spellEnd"/>
      <w:r>
        <w:t xml:space="preserve"> </w:t>
      </w:r>
      <w:proofErr w:type="spellStart"/>
      <w:r>
        <w:t>Süleyman</w:t>
      </w:r>
      <w:proofErr w:type="spellEnd"/>
      <w:r>
        <w:t xml:space="preserve"> </w:t>
      </w:r>
      <w:proofErr w:type="spellStart"/>
      <w:r>
        <w:t>Demirel</w:t>
      </w:r>
      <w:proofErr w:type="spellEnd"/>
      <w:r>
        <w:t xml:space="preserve"> </w:t>
      </w:r>
      <w:proofErr w:type="spellStart"/>
      <w:r>
        <w:t>Üniversitesi</w:t>
      </w:r>
      <w:proofErr w:type="spellEnd"/>
      <w:r>
        <w:t xml:space="preserve"> </w:t>
      </w:r>
      <w:proofErr w:type="spellStart"/>
      <w:r>
        <w:t>Ön</w:t>
      </w:r>
      <w:proofErr w:type="spellEnd"/>
      <w:r>
        <w:t xml:space="preserve"> </w:t>
      </w:r>
      <w:proofErr w:type="spellStart"/>
      <w:r>
        <w:t>Lisans</w:t>
      </w:r>
      <w:proofErr w:type="spellEnd"/>
      <w:r>
        <w:t xml:space="preserve"> </w:t>
      </w:r>
      <w:proofErr w:type="spellStart"/>
      <w:r>
        <w:t>ve</w:t>
      </w:r>
      <w:proofErr w:type="spellEnd"/>
      <w:r>
        <w:t xml:space="preserve"> </w:t>
      </w:r>
      <w:proofErr w:type="spellStart"/>
      <w:r>
        <w:t>Lisans</w:t>
      </w:r>
      <w:proofErr w:type="spellEnd"/>
      <w:r>
        <w:t xml:space="preserve"> </w:t>
      </w:r>
      <w:proofErr w:type="spellStart"/>
      <w:r>
        <w:t>Eğitim-Öğretim</w:t>
      </w:r>
      <w:proofErr w:type="spellEnd"/>
      <w:r>
        <w:t xml:space="preserve"> </w:t>
      </w:r>
      <w:proofErr w:type="spellStart"/>
      <w:r>
        <w:t>ve</w:t>
      </w:r>
      <w:proofErr w:type="spellEnd"/>
      <w:r>
        <w:t xml:space="preserve"> </w:t>
      </w:r>
      <w:proofErr w:type="spellStart"/>
      <w:r>
        <w:t>Sınav</w:t>
      </w:r>
      <w:proofErr w:type="spellEnd"/>
      <w:r>
        <w:t xml:space="preserve"> </w:t>
      </w:r>
      <w:proofErr w:type="spellStart"/>
      <w:r>
        <w:t>Yönetmeliği</w:t>
      </w:r>
      <w:proofErr w:type="spellEnd"/>
      <w:r>
        <w:t xml:space="preserve"> </w:t>
      </w:r>
      <w:proofErr w:type="spellStart"/>
      <w:r>
        <w:t>ile</w:t>
      </w:r>
      <w:proofErr w:type="spellEnd"/>
      <w:r>
        <w:t xml:space="preserve"> 20/5/2026 </w:t>
      </w:r>
      <w:proofErr w:type="spellStart"/>
      <w:r>
        <w:t>tarihli</w:t>
      </w:r>
      <w:proofErr w:type="spellEnd"/>
      <w:r>
        <w:t xml:space="preserve"> </w:t>
      </w:r>
      <w:proofErr w:type="spellStart"/>
      <w:r>
        <w:t>ve</w:t>
      </w:r>
      <w:proofErr w:type="spellEnd"/>
      <w:r>
        <w:t xml:space="preserve"> 664/3 </w:t>
      </w:r>
      <w:proofErr w:type="spellStart"/>
      <w:r>
        <w:t>sayılı</w:t>
      </w:r>
      <w:proofErr w:type="spellEnd"/>
      <w:r>
        <w:t xml:space="preserve"> </w:t>
      </w:r>
      <w:proofErr w:type="spellStart"/>
      <w:r>
        <w:t>Senato</w:t>
      </w:r>
      <w:proofErr w:type="spellEnd"/>
      <w:r>
        <w:t xml:space="preserve"> </w:t>
      </w:r>
      <w:proofErr w:type="spellStart"/>
      <w:r>
        <w:t>kararı</w:t>
      </w:r>
      <w:proofErr w:type="spellEnd"/>
      <w:r>
        <w:t xml:space="preserve"> </w:t>
      </w:r>
      <w:proofErr w:type="spellStart"/>
      <w:r>
        <w:t>ile</w:t>
      </w:r>
      <w:proofErr w:type="spellEnd"/>
      <w:r>
        <w:t xml:space="preserve"> </w:t>
      </w:r>
      <w:proofErr w:type="spellStart"/>
      <w:r>
        <w:t>kabul</w:t>
      </w:r>
      <w:proofErr w:type="spellEnd"/>
      <w:r>
        <w:t xml:space="preserve"> </w:t>
      </w:r>
      <w:proofErr w:type="spellStart"/>
      <w:r>
        <w:t>edilen</w:t>
      </w:r>
      <w:proofErr w:type="spellEnd"/>
      <w:r>
        <w:t xml:space="preserve"> </w:t>
      </w:r>
      <w:proofErr w:type="spellStart"/>
      <w:r>
        <w:t>Süleyman</w:t>
      </w:r>
      <w:proofErr w:type="spellEnd"/>
      <w:r>
        <w:t xml:space="preserve"> </w:t>
      </w:r>
      <w:proofErr w:type="spellStart"/>
      <w:r>
        <w:t>Demirel</w:t>
      </w:r>
      <w:proofErr w:type="spellEnd"/>
      <w:r>
        <w:t xml:space="preserve"> </w:t>
      </w:r>
      <w:proofErr w:type="spellStart"/>
      <w:r>
        <w:t>Üniversitesi</w:t>
      </w:r>
      <w:proofErr w:type="spellEnd"/>
      <w:r>
        <w:t xml:space="preserve"> Tıp </w:t>
      </w:r>
      <w:proofErr w:type="spellStart"/>
      <w:r>
        <w:t>Fakültesi</w:t>
      </w:r>
      <w:proofErr w:type="spellEnd"/>
      <w:r>
        <w:t xml:space="preserve"> </w:t>
      </w:r>
      <w:proofErr w:type="spellStart"/>
      <w:r>
        <w:t>Eğitim-Öğretim</w:t>
      </w:r>
      <w:proofErr w:type="spellEnd"/>
      <w:r>
        <w:t xml:space="preserve"> </w:t>
      </w:r>
      <w:proofErr w:type="spellStart"/>
      <w:r>
        <w:t>ve</w:t>
      </w:r>
      <w:proofErr w:type="spellEnd"/>
      <w:r>
        <w:t xml:space="preserve"> </w:t>
      </w:r>
      <w:proofErr w:type="spellStart"/>
      <w:r>
        <w:t>Sınav</w:t>
      </w:r>
      <w:proofErr w:type="spellEnd"/>
      <w:r>
        <w:t xml:space="preserve"> </w:t>
      </w:r>
      <w:proofErr w:type="spellStart"/>
      <w:r>
        <w:t>Yönergesine</w:t>
      </w:r>
      <w:proofErr w:type="spellEnd"/>
      <w:r>
        <w:t xml:space="preserve"> </w:t>
      </w:r>
      <w:proofErr w:type="spellStart"/>
      <w:r>
        <w:t>dayanılarak</w:t>
      </w:r>
      <w:proofErr w:type="spellEnd"/>
      <w:r>
        <w:t xml:space="preserve"> </w:t>
      </w:r>
      <w:proofErr w:type="spellStart"/>
      <w:r>
        <w:t>hazırlanmıştır</w:t>
      </w:r>
      <w:proofErr w:type="spellEnd"/>
      <w:r>
        <w:t>.</w:t>
      </w:r>
      <w:proofErr w:type="gramEnd"/>
    </w:p>
    <w:p w14:paraId="5E8C4C4F" w14:textId="77777777" w:rsidR="00644835" w:rsidRDefault="003D76B6" w:rsidP="00C00337">
      <w:pPr>
        <w:spacing w:after="120" w:line="240" w:lineRule="auto"/>
      </w:pPr>
      <w:proofErr w:type="gramStart"/>
      <w:r>
        <w:t xml:space="preserve">(2) Bu </w:t>
      </w:r>
      <w:proofErr w:type="spellStart"/>
      <w:r>
        <w:t>Usul</w:t>
      </w:r>
      <w:proofErr w:type="spellEnd"/>
      <w:r>
        <w:t xml:space="preserve"> </w:t>
      </w:r>
      <w:proofErr w:type="spellStart"/>
      <w:r>
        <w:t>ve</w:t>
      </w:r>
      <w:proofErr w:type="spellEnd"/>
      <w:r>
        <w:t xml:space="preserve"> </w:t>
      </w:r>
      <w:proofErr w:type="spellStart"/>
      <w:r>
        <w:t>Esasların</w:t>
      </w:r>
      <w:proofErr w:type="spellEnd"/>
      <w:r>
        <w:t xml:space="preserve"> </w:t>
      </w:r>
      <w:proofErr w:type="spellStart"/>
      <w:r>
        <w:t>uygulanmasında</w:t>
      </w:r>
      <w:proofErr w:type="spellEnd"/>
      <w:r>
        <w:t xml:space="preserve"> </w:t>
      </w:r>
      <w:proofErr w:type="spellStart"/>
      <w:r>
        <w:t>ayrıca</w:t>
      </w:r>
      <w:proofErr w:type="spellEnd"/>
      <w:r>
        <w:t xml:space="preserve">; 11/4/1928 </w:t>
      </w:r>
      <w:proofErr w:type="spellStart"/>
      <w:r>
        <w:t>tarihli</w:t>
      </w:r>
      <w:proofErr w:type="spellEnd"/>
      <w:r>
        <w:t xml:space="preserve"> </w:t>
      </w:r>
      <w:proofErr w:type="spellStart"/>
      <w:r>
        <w:t>ve</w:t>
      </w:r>
      <w:proofErr w:type="spellEnd"/>
      <w:r>
        <w:t xml:space="preserve"> 1219 </w:t>
      </w:r>
      <w:proofErr w:type="spellStart"/>
      <w:r>
        <w:t>sayılı</w:t>
      </w:r>
      <w:proofErr w:type="spellEnd"/>
      <w:r>
        <w:t xml:space="preserve"> </w:t>
      </w:r>
      <w:proofErr w:type="spellStart"/>
      <w:r>
        <w:t>Tababet</w:t>
      </w:r>
      <w:proofErr w:type="spellEnd"/>
      <w:r>
        <w:t xml:space="preserve"> </w:t>
      </w:r>
      <w:proofErr w:type="spellStart"/>
      <w:r>
        <w:t>ve</w:t>
      </w:r>
      <w:proofErr w:type="spellEnd"/>
      <w:r>
        <w:t xml:space="preserve"> </w:t>
      </w:r>
      <w:proofErr w:type="spellStart"/>
      <w:r>
        <w:t>Şuabatı</w:t>
      </w:r>
      <w:proofErr w:type="spellEnd"/>
      <w:r>
        <w:t xml:space="preserve"> </w:t>
      </w:r>
      <w:proofErr w:type="spellStart"/>
      <w:r>
        <w:t>San'atlarının</w:t>
      </w:r>
      <w:proofErr w:type="spellEnd"/>
      <w:r>
        <w:t xml:space="preserve"> </w:t>
      </w:r>
      <w:proofErr w:type="spellStart"/>
      <w:r>
        <w:t>Tarzı</w:t>
      </w:r>
      <w:proofErr w:type="spellEnd"/>
      <w:r>
        <w:t xml:space="preserve"> </w:t>
      </w:r>
      <w:proofErr w:type="spellStart"/>
      <w:r>
        <w:t>İcrasına</w:t>
      </w:r>
      <w:proofErr w:type="spellEnd"/>
      <w:r>
        <w:t xml:space="preserve"> </w:t>
      </w:r>
      <w:proofErr w:type="spellStart"/>
      <w:r>
        <w:t>Dair</w:t>
      </w:r>
      <w:proofErr w:type="spellEnd"/>
      <w:r>
        <w:t xml:space="preserve"> </w:t>
      </w:r>
      <w:proofErr w:type="spellStart"/>
      <w:r>
        <w:t>Kanun</w:t>
      </w:r>
      <w:proofErr w:type="spellEnd"/>
      <w:r>
        <w:t xml:space="preserve">, 1/7/2005 </w:t>
      </w:r>
      <w:proofErr w:type="spellStart"/>
      <w:r>
        <w:t>tarihli</w:t>
      </w:r>
      <w:proofErr w:type="spellEnd"/>
      <w:r>
        <w:t xml:space="preserve"> </w:t>
      </w:r>
      <w:proofErr w:type="spellStart"/>
      <w:r>
        <w:t>ve</w:t>
      </w:r>
      <w:proofErr w:type="spellEnd"/>
      <w:r>
        <w:t xml:space="preserve"> 5378 </w:t>
      </w:r>
      <w:proofErr w:type="spellStart"/>
      <w:r>
        <w:t>sayılı</w:t>
      </w:r>
      <w:proofErr w:type="spellEnd"/>
      <w:r>
        <w:t xml:space="preserve"> </w:t>
      </w:r>
      <w:proofErr w:type="spellStart"/>
      <w:r>
        <w:t>Engelliler</w:t>
      </w:r>
      <w:proofErr w:type="spellEnd"/>
      <w:r>
        <w:t xml:space="preserve"> </w:t>
      </w:r>
      <w:proofErr w:type="spellStart"/>
      <w:r>
        <w:t>Hakkında</w:t>
      </w:r>
      <w:proofErr w:type="spellEnd"/>
      <w:r>
        <w:t xml:space="preserve"> </w:t>
      </w:r>
      <w:proofErr w:type="spellStart"/>
      <w:r>
        <w:t>Kanun</w:t>
      </w:r>
      <w:proofErr w:type="spellEnd"/>
      <w:r>
        <w:t xml:space="preserve">, 20/6/2012 </w:t>
      </w:r>
      <w:proofErr w:type="spellStart"/>
      <w:r>
        <w:t>tarihli</w:t>
      </w:r>
      <w:proofErr w:type="spellEnd"/>
      <w:r>
        <w:t xml:space="preserve"> </w:t>
      </w:r>
      <w:proofErr w:type="spellStart"/>
      <w:r>
        <w:t>ve</w:t>
      </w:r>
      <w:proofErr w:type="spellEnd"/>
      <w:r>
        <w:t xml:space="preserve"> 6331 </w:t>
      </w:r>
      <w:proofErr w:type="spellStart"/>
      <w:r>
        <w:t>sayılı</w:t>
      </w:r>
      <w:proofErr w:type="spellEnd"/>
      <w:r>
        <w:t xml:space="preserve"> </w:t>
      </w:r>
      <w:proofErr w:type="spellStart"/>
      <w:r>
        <w:t>İş</w:t>
      </w:r>
      <w:proofErr w:type="spellEnd"/>
      <w:r>
        <w:t xml:space="preserve"> </w:t>
      </w:r>
      <w:proofErr w:type="spellStart"/>
      <w:r>
        <w:t>Sağlığı</w:t>
      </w:r>
      <w:proofErr w:type="spellEnd"/>
      <w:r>
        <w:t xml:space="preserve"> </w:t>
      </w:r>
      <w:proofErr w:type="spellStart"/>
      <w:r>
        <w:t>ve</w:t>
      </w:r>
      <w:proofErr w:type="spellEnd"/>
      <w:r>
        <w:t xml:space="preserve"> </w:t>
      </w:r>
      <w:proofErr w:type="spellStart"/>
      <w:r>
        <w:t>Güvenliği</w:t>
      </w:r>
      <w:proofErr w:type="spellEnd"/>
      <w:r>
        <w:t xml:space="preserve"> </w:t>
      </w:r>
      <w:proofErr w:type="spellStart"/>
      <w:r>
        <w:t>Kanunu</w:t>
      </w:r>
      <w:proofErr w:type="spellEnd"/>
      <w:r>
        <w:t xml:space="preserve">, 24/3/2016 </w:t>
      </w:r>
      <w:proofErr w:type="spellStart"/>
      <w:r>
        <w:t>tarihli</w:t>
      </w:r>
      <w:proofErr w:type="spellEnd"/>
      <w:r>
        <w:t xml:space="preserve"> </w:t>
      </w:r>
      <w:proofErr w:type="spellStart"/>
      <w:r>
        <w:t>ve</w:t>
      </w:r>
      <w:proofErr w:type="spellEnd"/>
      <w:r>
        <w:t xml:space="preserve"> 6698 </w:t>
      </w:r>
      <w:proofErr w:type="spellStart"/>
      <w:r>
        <w:t>sayılı</w:t>
      </w:r>
      <w:proofErr w:type="spellEnd"/>
      <w:r>
        <w:t xml:space="preserve"> </w:t>
      </w:r>
      <w:proofErr w:type="spellStart"/>
      <w:r>
        <w:t>Kişisel</w:t>
      </w:r>
      <w:proofErr w:type="spellEnd"/>
      <w:r>
        <w:t xml:space="preserve"> </w:t>
      </w:r>
      <w:proofErr w:type="spellStart"/>
      <w:r>
        <w:t>Verilerin</w:t>
      </w:r>
      <w:proofErr w:type="spellEnd"/>
      <w:r>
        <w:t xml:space="preserve"> </w:t>
      </w:r>
      <w:proofErr w:type="spellStart"/>
      <w:r>
        <w:t>Korunması</w:t>
      </w:r>
      <w:proofErr w:type="spellEnd"/>
      <w:r>
        <w:t xml:space="preserve"> </w:t>
      </w:r>
      <w:proofErr w:type="spellStart"/>
      <w:r>
        <w:t>Kanunu</w:t>
      </w:r>
      <w:proofErr w:type="spellEnd"/>
      <w:r>
        <w:t xml:space="preserve">, 1/8/1998 </w:t>
      </w:r>
      <w:proofErr w:type="spellStart"/>
      <w:r>
        <w:t>tarihli</w:t>
      </w:r>
      <w:proofErr w:type="spellEnd"/>
      <w:r>
        <w:t xml:space="preserve"> </w:t>
      </w:r>
      <w:proofErr w:type="spellStart"/>
      <w:r>
        <w:t>ve</w:t>
      </w:r>
      <w:proofErr w:type="spellEnd"/>
      <w:r>
        <w:t xml:space="preserve"> 23420 </w:t>
      </w:r>
      <w:proofErr w:type="spellStart"/>
      <w:r>
        <w:t>sayılı</w:t>
      </w:r>
      <w:proofErr w:type="spellEnd"/>
      <w:r>
        <w:t xml:space="preserve"> </w:t>
      </w:r>
      <w:proofErr w:type="spellStart"/>
      <w:r>
        <w:lastRenderedPageBreak/>
        <w:t>Resmî</w:t>
      </w:r>
      <w:proofErr w:type="spellEnd"/>
      <w:r>
        <w:t xml:space="preserve"> </w:t>
      </w:r>
      <w:proofErr w:type="spellStart"/>
      <w:r>
        <w:t>Gazete'de</w:t>
      </w:r>
      <w:proofErr w:type="spellEnd"/>
      <w:r>
        <w:t xml:space="preserve"> </w:t>
      </w:r>
      <w:proofErr w:type="spellStart"/>
      <w:r>
        <w:t>yayımlanan</w:t>
      </w:r>
      <w:proofErr w:type="spellEnd"/>
      <w:r>
        <w:t xml:space="preserve"> Hasta </w:t>
      </w:r>
      <w:proofErr w:type="spellStart"/>
      <w:r>
        <w:t>Hakları</w:t>
      </w:r>
      <w:proofErr w:type="spellEnd"/>
      <w:r>
        <w:t xml:space="preserve"> </w:t>
      </w:r>
      <w:proofErr w:type="spellStart"/>
      <w:r>
        <w:t>Yönetmeliği</w:t>
      </w:r>
      <w:proofErr w:type="spellEnd"/>
      <w:r>
        <w:t xml:space="preserve"> </w:t>
      </w:r>
      <w:proofErr w:type="spellStart"/>
      <w:r>
        <w:t>ile</w:t>
      </w:r>
      <w:proofErr w:type="spellEnd"/>
      <w:r>
        <w:t xml:space="preserve"> 16/7/1982 </w:t>
      </w:r>
      <w:proofErr w:type="spellStart"/>
      <w:r>
        <w:t>tarihli</w:t>
      </w:r>
      <w:proofErr w:type="spellEnd"/>
      <w:r>
        <w:t xml:space="preserve"> </w:t>
      </w:r>
      <w:proofErr w:type="spellStart"/>
      <w:r>
        <w:t>ve</w:t>
      </w:r>
      <w:proofErr w:type="spellEnd"/>
      <w:r>
        <w:t xml:space="preserve"> 8/5105 </w:t>
      </w:r>
      <w:proofErr w:type="spellStart"/>
      <w:r>
        <w:t>sayılı</w:t>
      </w:r>
      <w:proofErr w:type="spellEnd"/>
      <w:r>
        <w:t xml:space="preserve"> </w:t>
      </w:r>
      <w:proofErr w:type="spellStart"/>
      <w:r>
        <w:t>Bakanlar</w:t>
      </w:r>
      <w:proofErr w:type="spellEnd"/>
      <w:r>
        <w:t xml:space="preserve"> </w:t>
      </w:r>
      <w:proofErr w:type="spellStart"/>
      <w:r>
        <w:t>Kurulu</w:t>
      </w:r>
      <w:proofErr w:type="spellEnd"/>
      <w:r>
        <w:t xml:space="preserve"> </w:t>
      </w:r>
      <w:proofErr w:type="spellStart"/>
      <w:r>
        <w:t>Kararı</w:t>
      </w:r>
      <w:proofErr w:type="spellEnd"/>
      <w:r>
        <w:t xml:space="preserve"> </w:t>
      </w:r>
      <w:proofErr w:type="spellStart"/>
      <w:r>
        <w:t>ile</w:t>
      </w:r>
      <w:proofErr w:type="spellEnd"/>
      <w:r>
        <w:t xml:space="preserve"> </w:t>
      </w:r>
      <w:proofErr w:type="spellStart"/>
      <w:r>
        <w:t>yürürlüğe</w:t>
      </w:r>
      <w:proofErr w:type="spellEnd"/>
      <w:r>
        <w:t xml:space="preserve"> </w:t>
      </w:r>
      <w:proofErr w:type="spellStart"/>
      <w:r>
        <w:t>konulan</w:t>
      </w:r>
      <w:proofErr w:type="spellEnd"/>
      <w:r>
        <w:t xml:space="preserve"> </w:t>
      </w:r>
      <w:proofErr w:type="spellStart"/>
      <w:r>
        <w:t>Kamu</w:t>
      </w:r>
      <w:proofErr w:type="spellEnd"/>
      <w:r>
        <w:t xml:space="preserve"> </w:t>
      </w:r>
      <w:proofErr w:type="spellStart"/>
      <w:r>
        <w:t>Kurum</w:t>
      </w:r>
      <w:proofErr w:type="spellEnd"/>
      <w:r>
        <w:t xml:space="preserve"> </w:t>
      </w:r>
      <w:proofErr w:type="spellStart"/>
      <w:r>
        <w:t>ve</w:t>
      </w:r>
      <w:proofErr w:type="spellEnd"/>
      <w:r>
        <w:t xml:space="preserve"> </w:t>
      </w:r>
      <w:proofErr w:type="spellStart"/>
      <w:r>
        <w:t>Kuruluşlarında</w:t>
      </w:r>
      <w:proofErr w:type="spellEnd"/>
      <w:r>
        <w:t xml:space="preserve"> </w:t>
      </w:r>
      <w:proofErr w:type="spellStart"/>
      <w:r>
        <w:t>Çalışan</w:t>
      </w:r>
      <w:proofErr w:type="spellEnd"/>
      <w:r>
        <w:t xml:space="preserve"> </w:t>
      </w:r>
      <w:proofErr w:type="spellStart"/>
      <w:r>
        <w:t>Personelin</w:t>
      </w:r>
      <w:proofErr w:type="spellEnd"/>
      <w:r>
        <w:t xml:space="preserve"> </w:t>
      </w:r>
      <w:proofErr w:type="spellStart"/>
      <w:r>
        <w:t>Kılık</w:t>
      </w:r>
      <w:proofErr w:type="spellEnd"/>
      <w:r>
        <w:t xml:space="preserve"> </w:t>
      </w:r>
      <w:proofErr w:type="spellStart"/>
      <w:r>
        <w:t>ve</w:t>
      </w:r>
      <w:proofErr w:type="spellEnd"/>
      <w:r>
        <w:t xml:space="preserve"> </w:t>
      </w:r>
      <w:proofErr w:type="spellStart"/>
      <w:r>
        <w:t>Kıyafetine</w:t>
      </w:r>
      <w:proofErr w:type="spellEnd"/>
      <w:r>
        <w:t xml:space="preserve"> </w:t>
      </w:r>
      <w:proofErr w:type="spellStart"/>
      <w:r>
        <w:t>Dair</w:t>
      </w:r>
      <w:proofErr w:type="spellEnd"/>
      <w:r>
        <w:t xml:space="preserve"> </w:t>
      </w:r>
      <w:proofErr w:type="spellStart"/>
      <w:r>
        <w:t>Yönetmelik</w:t>
      </w:r>
      <w:proofErr w:type="spellEnd"/>
      <w:r>
        <w:t xml:space="preserve"> </w:t>
      </w:r>
      <w:proofErr w:type="spellStart"/>
      <w:r>
        <w:t>hükümleri</w:t>
      </w:r>
      <w:proofErr w:type="spellEnd"/>
      <w:r>
        <w:t xml:space="preserve"> </w:t>
      </w:r>
      <w:proofErr w:type="spellStart"/>
      <w:r>
        <w:t>gözetilir</w:t>
      </w:r>
      <w:proofErr w:type="spellEnd"/>
      <w:r>
        <w:t>.</w:t>
      </w:r>
      <w:proofErr w:type="gramEnd"/>
    </w:p>
    <w:p w14:paraId="47586557" w14:textId="77777777" w:rsidR="00644835" w:rsidRPr="00C71B09" w:rsidRDefault="003D76B6" w:rsidP="00C00337">
      <w:pPr>
        <w:keepNext/>
        <w:spacing w:after="120" w:line="240" w:lineRule="auto"/>
        <w:jc w:val="left"/>
        <w:rPr>
          <w:lang w:val="it-IT"/>
        </w:rPr>
      </w:pPr>
      <w:r w:rsidRPr="00C71B09">
        <w:rPr>
          <w:b/>
          <w:lang w:val="it-IT"/>
        </w:rPr>
        <w:t>Tanımlar</w:t>
      </w:r>
    </w:p>
    <w:p w14:paraId="25349100" w14:textId="77777777" w:rsidR="00644835" w:rsidRPr="00C71B09" w:rsidRDefault="003D76B6" w:rsidP="00C00337">
      <w:pPr>
        <w:spacing w:after="120" w:line="240" w:lineRule="auto"/>
        <w:rPr>
          <w:lang w:val="it-IT"/>
        </w:rPr>
      </w:pPr>
      <w:r w:rsidRPr="00C71B09">
        <w:rPr>
          <w:lang w:val="it-IT"/>
        </w:rPr>
        <w:t>MADDE 4 – (1) Bu Usul ve Esaslarda geçen;</w:t>
      </w:r>
    </w:p>
    <w:p w14:paraId="28145A68" w14:textId="2FDD073F" w:rsidR="00CC73CA" w:rsidRPr="00CC73CA" w:rsidRDefault="003D76B6" w:rsidP="00C00337">
      <w:pPr>
        <w:spacing w:after="120" w:line="240" w:lineRule="auto"/>
        <w:rPr>
          <w:lang w:val="it-IT"/>
        </w:rPr>
      </w:pPr>
      <w:r w:rsidRPr="00C71B09">
        <w:rPr>
          <w:lang w:val="it-IT"/>
        </w:rPr>
        <w:t xml:space="preserve">a) </w:t>
      </w:r>
      <w:r w:rsidR="00CC73CA" w:rsidRPr="00CC73CA">
        <w:rPr>
          <w:lang w:val="it-IT"/>
        </w:rPr>
        <w:t>Anabilim Dalı Başkanlığı: Süleyman Demirel Üniversitesi Tıp Fakültesinin ilgili anabilim dalı başkanlığını,</w:t>
      </w:r>
    </w:p>
    <w:p w14:paraId="081C3D6A" w14:textId="01898E2C" w:rsidR="00644835" w:rsidRPr="00C71B09" w:rsidRDefault="00CC73CA" w:rsidP="00C00337">
      <w:pPr>
        <w:spacing w:after="120" w:line="240" w:lineRule="auto"/>
        <w:rPr>
          <w:lang w:val="it-IT"/>
        </w:rPr>
      </w:pPr>
      <w:r>
        <w:rPr>
          <w:lang w:val="it-IT"/>
        </w:rPr>
        <w:t xml:space="preserve">b) </w:t>
      </w:r>
      <w:r w:rsidRPr="00C71B09">
        <w:rPr>
          <w:lang w:val="it-IT"/>
        </w:rPr>
        <w:t>Dekan: Süleyman Demirel Üniversitesi Tıp Fakültesi Dekanını,</w:t>
      </w:r>
    </w:p>
    <w:p w14:paraId="3E6CC893" w14:textId="01D44E49" w:rsidR="00644835" w:rsidRPr="00C71B09" w:rsidRDefault="00CC73CA" w:rsidP="00C00337">
      <w:pPr>
        <w:spacing w:after="120" w:line="240" w:lineRule="auto"/>
        <w:rPr>
          <w:lang w:val="it-IT"/>
        </w:rPr>
      </w:pPr>
      <w:r>
        <w:rPr>
          <w:lang w:val="it-IT"/>
        </w:rPr>
        <w:t>c</w:t>
      </w:r>
      <w:r w:rsidRPr="00C71B09">
        <w:rPr>
          <w:lang w:val="it-IT"/>
        </w:rPr>
        <w:t>)</w:t>
      </w:r>
      <w:r w:rsidR="00C71B09">
        <w:rPr>
          <w:lang w:val="it-IT"/>
        </w:rPr>
        <w:t xml:space="preserve"> </w:t>
      </w:r>
      <w:r w:rsidRPr="00C71B09">
        <w:rPr>
          <w:lang w:val="it-IT"/>
        </w:rPr>
        <w:t>Ders Kurulu: Klinik öncesi dönemde konu bütünlüğü esasına göre düzenlenen ve sonunda ders kurulu sınavı yapılan eğitim birimini,</w:t>
      </w:r>
    </w:p>
    <w:p w14:paraId="6E578AAA" w14:textId="516B3E08" w:rsidR="00644835" w:rsidRPr="00C71B09" w:rsidRDefault="00CC73CA" w:rsidP="00C00337">
      <w:pPr>
        <w:spacing w:after="120" w:line="240" w:lineRule="auto"/>
        <w:rPr>
          <w:lang w:val="it-IT"/>
        </w:rPr>
      </w:pPr>
      <w:r>
        <w:rPr>
          <w:lang w:val="it-IT"/>
        </w:rPr>
        <w:t>ç</w:t>
      </w:r>
      <w:r w:rsidRPr="00C71B09">
        <w:rPr>
          <w:lang w:val="it-IT"/>
        </w:rPr>
        <w:t>) Dönem Koordinatörlüğü: Dönem I, Dönem II ve Dönem III eğitim-öğretim faaliyetlerini Dekanlık adına yürütmekle görevli koordinatör ve koordinatör yardımcılarından oluşan yapıyı,</w:t>
      </w:r>
    </w:p>
    <w:p w14:paraId="2F6F7EBD" w14:textId="5FAC8A93" w:rsidR="00644835" w:rsidRPr="00C71B09" w:rsidRDefault="00CC73CA" w:rsidP="00C00337">
      <w:pPr>
        <w:spacing w:after="120" w:line="240" w:lineRule="auto"/>
        <w:rPr>
          <w:lang w:val="it-IT"/>
        </w:rPr>
      </w:pPr>
      <w:r>
        <w:rPr>
          <w:lang w:val="it-IT"/>
        </w:rPr>
        <w:t>d</w:t>
      </w:r>
      <w:r w:rsidRPr="00C71B09">
        <w:rPr>
          <w:lang w:val="it-IT"/>
        </w:rPr>
        <w:t>) Eğitim Kurulları: Mezuniyet öncesi ve sonrası tıp eğitiminin planlanması, uygulanması, ölçme-değerlendirme, program değerlendirme, akreditasyon ve kalite güvencesi süreçlerini yürütmek üzere Dekanlıkça oluşturulan kurulları,</w:t>
      </w:r>
    </w:p>
    <w:p w14:paraId="635DF08D" w14:textId="1F8FB900" w:rsidR="00644835" w:rsidRPr="00C71B09" w:rsidRDefault="00CC73CA" w:rsidP="00C00337">
      <w:pPr>
        <w:spacing w:after="120" w:line="240" w:lineRule="auto"/>
        <w:rPr>
          <w:lang w:val="it-IT"/>
        </w:rPr>
      </w:pPr>
      <w:r>
        <w:rPr>
          <w:lang w:val="it-IT"/>
        </w:rPr>
        <w:t>e</w:t>
      </w:r>
      <w:r w:rsidRPr="00C71B09">
        <w:rPr>
          <w:lang w:val="it-IT"/>
        </w:rPr>
        <w:t>) Eğitim Rehberi: Fakültenin eğitim-öğretim programına, ders programlarına, akademik takvime ve ölçme-değerlendirme yöntemlerine ilişkin güncel bilgilerin yer aldığı ve Fakültenin internet sayfasında yayımlanan rehberi,</w:t>
      </w:r>
    </w:p>
    <w:p w14:paraId="25E22D89" w14:textId="3F75B70E" w:rsidR="00644835" w:rsidRPr="00C71B09" w:rsidRDefault="00CC73CA" w:rsidP="00C00337">
      <w:pPr>
        <w:spacing w:after="120" w:line="240" w:lineRule="auto"/>
        <w:rPr>
          <w:lang w:val="it-IT"/>
        </w:rPr>
      </w:pPr>
      <w:r>
        <w:rPr>
          <w:lang w:val="it-IT"/>
        </w:rPr>
        <w:t>f</w:t>
      </w:r>
      <w:r w:rsidRPr="00C71B09">
        <w:rPr>
          <w:lang w:val="it-IT"/>
        </w:rPr>
        <w:t>) Fakülte: Süleyman Demirel Üniversitesi Tıp Fakültesini,</w:t>
      </w:r>
    </w:p>
    <w:p w14:paraId="3636D2D4" w14:textId="6DEF194D" w:rsidR="00644835" w:rsidRPr="00C71B09" w:rsidRDefault="00CC73CA" w:rsidP="00C00337">
      <w:pPr>
        <w:spacing w:after="120" w:line="240" w:lineRule="auto"/>
        <w:rPr>
          <w:lang w:val="it-IT"/>
        </w:rPr>
      </w:pPr>
      <w:r>
        <w:rPr>
          <w:lang w:val="it-IT"/>
        </w:rPr>
        <w:t>g</w:t>
      </w:r>
      <w:r w:rsidRPr="00C71B09">
        <w:rPr>
          <w:lang w:val="it-IT"/>
        </w:rPr>
        <w:t>) Fakülte Yönetim Kurulu: Süleyman Demirel Üniversitesi Tıp Fakültesi Fakülte Yönetim Kurulunu,</w:t>
      </w:r>
    </w:p>
    <w:p w14:paraId="7042E9C0" w14:textId="0FCF8AF7" w:rsidR="00644835" w:rsidRPr="00C71B09" w:rsidRDefault="00CC73CA" w:rsidP="00C00337">
      <w:pPr>
        <w:spacing w:after="120" w:line="240" w:lineRule="auto"/>
        <w:rPr>
          <w:lang w:val="it-IT"/>
        </w:rPr>
      </w:pPr>
      <w:r>
        <w:rPr>
          <w:lang w:val="it-IT"/>
        </w:rPr>
        <w:t>ğ</w:t>
      </w:r>
      <w:r w:rsidRPr="00C71B09">
        <w:rPr>
          <w:lang w:val="it-IT"/>
        </w:rPr>
        <w:t>) Klinik Öncesi Dönem: Dönem I, Dönem II ve Dönem III'ü,</w:t>
      </w:r>
    </w:p>
    <w:p w14:paraId="0DF906AA" w14:textId="6E6E38B3" w:rsidR="00644835" w:rsidRPr="00C71B09" w:rsidRDefault="00C71B09" w:rsidP="00C00337">
      <w:pPr>
        <w:spacing w:after="120" w:line="240" w:lineRule="auto"/>
        <w:rPr>
          <w:lang w:val="it-IT"/>
        </w:rPr>
      </w:pPr>
      <w:r>
        <w:rPr>
          <w:lang w:val="it-IT"/>
        </w:rPr>
        <w:t>h</w:t>
      </w:r>
      <w:r w:rsidRPr="00C71B09">
        <w:rPr>
          <w:lang w:val="it-IT"/>
        </w:rPr>
        <w:t>) Mezuniyet Öncesi Tıp Eğitimi Kurulu: Mezuniyet öncesi tıp eğitimi programının planlanması, izlenmesi ve değerlendirilmesi süreçlerinde görev alan kurulu,</w:t>
      </w:r>
    </w:p>
    <w:p w14:paraId="2581620E" w14:textId="393AEA9C" w:rsidR="00644835" w:rsidRPr="00C71B09" w:rsidRDefault="00C71B09" w:rsidP="00C00337">
      <w:pPr>
        <w:spacing w:after="120" w:line="240" w:lineRule="auto"/>
        <w:rPr>
          <w:lang w:val="it-IT"/>
        </w:rPr>
      </w:pPr>
      <w:r>
        <w:rPr>
          <w:lang w:val="it-IT"/>
        </w:rPr>
        <w:t>ı</w:t>
      </w:r>
      <w:r w:rsidRPr="00C71B09">
        <w:rPr>
          <w:lang w:val="it-IT"/>
        </w:rPr>
        <w:t>) OBS: Süleyman Demirel Üniversitesi Öğrenci Bilgi Sistemini,</w:t>
      </w:r>
    </w:p>
    <w:p w14:paraId="6F9B72B3" w14:textId="5CCC550B" w:rsidR="00644835" w:rsidRPr="00C71B09" w:rsidRDefault="00C71B09" w:rsidP="00C00337">
      <w:pPr>
        <w:spacing w:after="120" w:line="240" w:lineRule="auto"/>
        <w:rPr>
          <w:lang w:val="it-IT"/>
        </w:rPr>
      </w:pPr>
      <w:r>
        <w:rPr>
          <w:lang w:val="it-IT"/>
        </w:rPr>
        <w:t>i</w:t>
      </w:r>
      <w:r w:rsidRPr="00C71B09">
        <w:rPr>
          <w:lang w:val="it-IT"/>
        </w:rPr>
        <w:t>) Öğrenci: Fakültenin klinik öncesi dönemine kayıtlı öğrenciyi,</w:t>
      </w:r>
    </w:p>
    <w:p w14:paraId="398C1F09" w14:textId="3B5D822E" w:rsidR="00644835" w:rsidRPr="00C71B09" w:rsidRDefault="00C71B09" w:rsidP="00C00337">
      <w:pPr>
        <w:spacing w:after="120" w:line="240" w:lineRule="auto"/>
        <w:rPr>
          <w:lang w:val="it-IT"/>
        </w:rPr>
      </w:pPr>
      <w:r>
        <w:rPr>
          <w:lang w:val="it-IT"/>
        </w:rPr>
        <w:t>j</w:t>
      </w:r>
      <w:r w:rsidRPr="00C71B09">
        <w:rPr>
          <w:lang w:val="it-IT"/>
        </w:rPr>
        <w:t>) Öğrenci İşleri Birimi: Fakültenin Öğrenci İşleri Birimini,</w:t>
      </w:r>
    </w:p>
    <w:p w14:paraId="4F8F6639" w14:textId="7F57D3E3" w:rsidR="00644835" w:rsidRPr="00C71B09" w:rsidRDefault="00C71B09" w:rsidP="00C00337">
      <w:pPr>
        <w:spacing w:after="120" w:line="240" w:lineRule="auto"/>
        <w:rPr>
          <w:lang w:val="it-IT"/>
        </w:rPr>
      </w:pPr>
      <w:r>
        <w:rPr>
          <w:lang w:val="it-IT"/>
        </w:rPr>
        <w:t>k</w:t>
      </w:r>
      <w:r w:rsidRPr="00C71B09">
        <w:rPr>
          <w:lang w:val="it-IT"/>
        </w:rPr>
        <w:t>) Üniversite: Süleyman Demirel Üniversitesini,</w:t>
      </w:r>
    </w:p>
    <w:p w14:paraId="4B517D43" w14:textId="35CAEE14" w:rsidR="00644835" w:rsidRPr="00C71B09" w:rsidRDefault="00C71B09" w:rsidP="00C00337">
      <w:pPr>
        <w:spacing w:after="120" w:line="240" w:lineRule="auto"/>
        <w:rPr>
          <w:lang w:val="it-IT"/>
        </w:rPr>
      </w:pPr>
      <w:r>
        <w:rPr>
          <w:lang w:val="it-IT"/>
        </w:rPr>
        <w:t>l</w:t>
      </w:r>
      <w:r w:rsidRPr="00C71B09">
        <w:rPr>
          <w:lang w:val="it-IT"/>
        </w:rPr>
        <w:t>) Yönerge: 20/5/2026 tarihli ve 664/3 sayılı Senato kararı ile kabul edilen Süleyman Demirel Üniversitesi Tıp Fakültesi Eğitim-Öğretim ve Sınav Yönergesini,</w:t>
      </w:r>
    </w:p>
    <w:p w14:paraId="103F440A" w14:textId="77777777" w:rsidR="00644835" w:rsidRPr="00C71B09" w:rsidRDefault="003D76B6" w:rsidP="00C00337">
      <w:pPr>
        <w:spacing w:after="120" w:line="240" w:lineRule="auto"/>
        <w:rPr>
          <w:lang w:val="it-IT"/>
        </w:rPr>
      </w:pPr>
      <w:r w:rsidRPr="00C71B09">
        <w:rPr>
          <w:lang w:val="it-IT"/>
        </w:rPr>
        <w:t>ifade eder.</w:t>
      </w:r>
    </w:p>
    <w:p w14:paraId="6621FF29" w14:textId="77777777" w:rsidR="00644835" w:rsidRPr="00C71B09" w:rsidRDefault="003D76B6" w:rsidP="00C00337">
      <w:pPr>
        <w:keepNext/>
        <w:spacing w:after="120" w:line="240" w:lineRule="auto"/>
        <w:jc w:val="center"/>
        <w:rPr>
          <w:lang w:val="it-IT"/>
        </w:rPr>
      </w:pPr>
      <w:r w:rsidRPr="00C71B09">
        <w:rPr>
          <w:b/>
          <w:lang w:val="it-IT"/>
        </w:rPr>
        <w:t>İKİNCİ BÖLÜM</w:t>
      </w:r>
    </w:p>
    <w:p w14:paraId="4146A555" w14:textId="77777777" w:rsidR="00644835" w:rsidRPr="00C71B09" w:rsidRDefault="003D76B6" w:rsidP="00C00337">
      <w:pPr>
        <w:keepNext/>
        <w:spacing w:after="120" w:line="240" w:lineRule="auto"/>
        <w:jc w:val="center"/>
        <w:rPr>
          <w:lang w:val="it-IT"/>
        </w:rPr>
      </w:pPr>
      <w:r w:rsidRPr="00C71B09">
        <w:rPr>
          <w:b/>
          <w:lang w:val="it-IT"/>
        </w:rPr>
        <w:t>Eğitim Programının Yürütülmesi ve Birimlerin Sorumlulukları</w:t>
      </w:r>
    </w:p>
    <w:p w14:paraId="4E4174C3" w14:textId="77777777" w:rsidR="00644835" w:rsidRPr="00C71B09" w:rsidRDefault="003D76B6" w:rsidP="00C00337">
      <w:pPr>
        <w:keepNext/>
        <w:spacing w:after="120" w:line="240" w:lineRule="auto"/>
        <w:jc w:val="left"/>
        <w:rPr>
          <w:lang w:val="it-IT"/>
        </w:rPr>
      </w:pPr>
      <w:r w:rsidRPr="00C71B09">
        <w:rPr>
          <w:b/>
          <w:lang w:val="it-IT"/>
        </w:rPr>
        <w:t>Eğitim programının genel esasları</w:t>
      </w:r>
    </w:p>
    <w:p w14:paraId="4029303C" w14:textId="77777777" w:rsidR="00644835" w:rsidRPr="00C71B09" w:rsidRDefault="003D76B6" w:rsidP="00C00337">
      <w:pPr>
        <w:spacing w:after="120" w:line="240" w:lineRule="auto"/>
        <w:rPr>
          <w:lang w:val="it-IT"/>
        </w:rPr>
      </w:pPr>
      <w:r w:rsidRPr="00C71B09">
        <w:rPr>
          <w:lang w:val="it-IT"/>
        </w:rPr>
        <w:t>MADDE 5 – (1) Fakültede entegre sistemle eğitim verilir ve klinik öncesi dönemde sınıf geçme esası uygulanır. Bu dönemde eğitim; ders kurulları ile bu kurullar kapsamındaki teorik ve pratik dersler, Mesleki Beceri Uygulaması, Kliniğe Giriş Dersleri, Özel Çalışma Modülü Dersleri, Proje Uygulama Dersi, Sosyal Sorumluluk Dersi, Bağımlılıkla Mücadele Dersi ve ortak zorunlu derslerden oluşur.</w:t>
      </w:r>
    </w:p>
    <w:p w14:paraId="072C4E02" w14:textId="77777777" w:rsidR="00644835" w:rsidRPr="00C71B09" w:rsidRDefault="003D76B6" w:rsidP="00C00337">
      <w:pPr>
        <w:spacing w:after="120" w:line="240" w:lineRule="auto"/>
        <w:rPr>
          <w:lang w:val="it-IT"/>
        </w:rPr>
      </w:pPr>
      <w:r w:rsidRPr="00C71B09">
        <w:rPr>
          <w:lang w:val="it-IT"/>
        </w:rPr>
        <w:lastRenderedPageBreak/>
        <w:t>(2) Ders kurullarının sayısı, kapsamı, teorik ve pratik ders saatleri ile sınav takviminin belirlenmesinde ve ilanında Yönergenin ilgili hükümleri uygulanır.</w:t>
      </w:r>
    </w:p>
    <w:p w14:paraId="49B95EE5" w14:textId="77777777" w:rsidR="00644835" w:rsidRPr="00C71B09" w:rsidRDefault="003D76B6" w:rsidP="00C00337">
      <w:pPr>
        <w:spacing w:after="120" w:line="240" w:lineRule="auto"/>
        <w:rPr>
          <w:lang w:val="it-IT"/>
        </w:rPr>
      </w:pPr>
      <w:r w:rsidRPr="00C71B09">
        <w:rPr>
          <w:lang w:val="it-IT"/>
        </w:rPr>
        <w:t>(3) Eğitim programında probleme dayalı öğrenim (PDÖ), olgu temelli öğrenim, küçük grup çalışmaları, laboratuvar uygulamaları ile saha ve kurum ziyaretleri gibi etkinliklere yer verilebilir. Bu etkinliklerin kapsamı ve yürütülme biçimi ilgili dönem koordinatörlüğünce planlanır ve Eğitim Rehberinde ilan edilir.</w:t>
      </w:r>
    </w:p>
    <w:p w14:paraId="677A4B8F" w14:textId="77777777" w:rsidR="00644835" w:rsidRPr="00C71B09" w:rsidRDefault="003D76B6" w:rsidP="00C00337">
      <w:pPr>
        <w:spacing w:after="120" w:line="240" w:lineRule="auto"/>
        <w:rPr>
          <w:lang w:val="it-IT"/>
        </w:rPr>
      </w:pPr>
      <w:r w:rsidRPr="00C71B09">
        <w:rPr>
          <w:lang w:val="it-IT"/>
        </w:rPr>
        <w:t>(4) Eğitim programının kalite güvencesi ile ulusal ve uluslararası standartlara uyumunun izlenmesinde ve değerlendirilmesinde Eğitim Kurullarının raporları esas alınır.</w:t>
      </w:r>
    </w:p>
    <w:p w14:paraId="59B19B05" w14:textId="77777777" w:rsidR="00644835" w:rsidRPr="00C71B09" w:rsidRDefault="003D76B6" w:rsidP="00C00337">
      <w:pPr>
        <w:keepNext/>
        <w:spacing w:after="120" w:line="240" w:lineRule="auto"/>
        <w:jc w:val="left"/>
        <w:rPr>
          <w:lang w:val="it-IT"/>
        </w:rPr>
      </w:pPr>
      <w:r w:rsidRPr="00C71B09">
        <w:rPr>
          <w:b/>
          <w:lang w:val="it-IT"/>
        </w:rPr>
        <w:t>Koordinatörlüklerin sorumlulukları</w:t>
      </w:r>
    </w:p>
    <w:p w14:paraId="0D94E224" w14:textId="7625726F" w:rsidR="00644835" w:rsidRPr="00C71B09" w:rsidRDefault="003D76B6" w:rsidP="00C00337">
      <w:pPr>
        <w:spacing w:after="120" w:line="240" w:lineRule="auto"/>
        <w:rPr>
          <w:lang w:val="it-IT"/>
        </w:rPr>
      </w:pPr>
      <w:r w:rsidRPr="00C71B09">
        <w:rPr>
          <w:lang w:val="it-IT"/>
        </w:rPr>
        <w:t xml:space="preserve">MADDE 6 – (1) </w:t>
      </w:r>
      <w:r w:rsidR="005C5F00">
        <w:rPr>
          <w:lang w:val="it-IT"/>
        </w:rPr>
        <w:t>Dönem koordinatörleri,</w:t>
      </w:r>
      <w:r w:rsidRPr="00C71B09">
        <w:rPr>
          <w:lang w:val="it-IT"/>
        </w:rPr>
        <w:t xml:space="preserve"> klinik öncesi dönem eğitim programının dönemler arasındaki bütünlüğünü ve yatay-dikey eşgüdümünü gözetir</w:t>
      </w:r>
      <w:r w:rsidR="005C5F00">
        <w:rPr>
          <w:lang w:val="it-IT"/>
        </w:rPr>
        <w:t xml:space="preserve">; </w:t>
      </w:r>
      <w:r w:rsidRPr="00C71B09">
        <w:rPr>
          <w:lang w:val="it-IT"/>
        </w:rPr>
        <w:t xml:space="preserve">hazırlanan planlamalar bu çerçevede değerlendirerek Dekanlığa görüş </w:t>
      </w:r>
      <w:r w:rsidR="005C5F00">
        <w:rPr>
          <w:lang w:val="it-IT"/>
        </w:rPr>
        <w:t>olarak sunulur</w:t>
      </w:r>
      <w:r w:rsidRPr="00C71B09">
        <w:rPr>
          <w:lang w:val="it-IT"/>
        </w:rPr>
        <w:t>.</w:t>
      </w:r>
    </w:p>
    <w:p w14:paraId="23B431F5" w14:textId="77777777" w:rsidR="00644835" w:rsidRPr="00C71B09" w:rsidRDefault="003D76B6" w:rsidP="00C00337">
      <w:pPr>
        <w:spacing w:after="120" w:line="240" w:lineRule="auto"/>
        <w:rPr>
          <w:lang w:val="it-IT"/>
        </w:rPr>
      </w:pPr>
      <w:r w:rsidRPr="00C71B09">
        <w:rPr>
          <w:lang w:val="it-IT"/>
        </w:rPr>
        <w:t>(2) Dönem koordinatörlükleri, klinik öncesi dönem eğitim programının Fakültenin eğitim amaçlarına ve akademik takvime uygun olarak yürütülmesinden sorumludur. Bu kapsamda dönem koordinatörlüğü;</w:t>
      </w:r>
    </w:p>
    <w:p w14:paraId="52ED444B" w14:textId="77777777" w:rsidR="00644835" w:rsidRPr="00C71B09" w:rsidRDefault="003D76B6" w:rsidP="00C00337">
      <w:pPr>
        <w:spacing w:after="120" w:line="240" w:lineRule="auto"/>
        <w:rPr>
          <w:lang w:val="it-IT"/>
        </w:rPr>
      </w:pPr>
      <w:r w:rsidRPr="00C71B09">
        <w:rPr>
          <w:lang w:val="it-IT"/>
        </w:rPr>
        <w:t>a) Dönem eğitim programının akademik takvime ve Eğitim Rehberine uygun biçimde yürütülmesini sağlar.</w:t>
      </w:r>
    </w:p>
    <w:p w14:paraId="7361C53D" w14:textId="77777777" w:rsidR="00644835" w:rsidRPr="00C71B09" w:rsidRDefault="003D76B6" w:rsidP="00C00337">
      <w:pPr>
        <w:spacing w:after="120" w:line="240" w:lineRule="auto"/>
        <w:rPr>
          <w:lang w:val="it-IT"/>
        </w:rPr>
      </w:pPr>
      <w:r w:rsidRPr="00C71B09">
        <w:rPr>
          <w:lang w:val="it-IT"/>
        </w:rPr>
        <w:t>b) Ders kurullarının içeriğine, ders saatlerine ve sınav takvimine ilişkin planlamayı anabilim dallarının önerileri doğrultusunda belirler ve Dekanlıkça ilan edilmek üzere sunar.</w:t>
      </w:r>
    </w:p>
    <w:p w14:paraId="08D8A6C1" w14:textId="77777777" w:rsidR="00644835" w:rsidRPr="00C71B09" w:rsidRDefault="003D76B6" w:rsidP="00C00337">
      <w:pPr>
        <w:spacing w:after="120" w:line="240" w:lineRule="auto"/>
        <w:rPr>
          <w:lang w:val="it-IT"/>
        </w:rPr>
      </w:pPr>
      <w:r w:rsidRPr="00C71B09">
        <w:rPr>
          <w:lang w:val="it-IT"/>
        </w:rPr>
        <w:t>c) Eğitim-öğretim yılı başında öğrencilere; eğitim programı, ilgili mevzuat, değerlendirme ölçütleri, öğrenciden beklenen davranışlar ve kabul edilemez davranış ve durumlar hakkında bilgilendirme yapar.</w:t>
      </w:r>
    </w:p>
    <w:p w14:paraId="7A81FBAC" w14:textId="77777777" w:rsidR="00644835" w:rsidRPr="00C71B09" w:rsidRDefault="003D76B6" w:rsidP="00C00337">
      <w:pPr>
        <w:spacing w:after="120" w:line="240" w:lineRule="auto"/>
        <w:rPr>
          <w:lang w:val="it-IT"/>
        </w:rPr>
      </w:pPr>
      <w:r w:rsidRPr="00C71B09">
        <w:rPr>
          <w:lang w:val="it-IT"/>
        </w:rPr>
        <w:t>ç) Ders kurulu sınavlarının hazırlanması, uygulanması ve sonuçlarının ilanı süreçlerini Yönergenin ilgili hükümleri çerçevesinde yürütür.</w:t>
      </w:r>
    </w:p>
    <w:p w14:paraId="67A0F336" w14:textId="15A40E41" w:rsidR="00644835" w:rsidRPr="00C71B09" w:rsidRDefault="003D76B6" w:rsidP="00C00337">
      <w:pPr>
        <w:spacing w:after="120" w:line="240" w:lineRule="auto"/>
        <w:rPr>
          <w:lang w:val="it-IT"/>
        </w:rPr>
      </w:pPr>
      <w:r w:rsidRPr="00C71B09">
        <w:rPr>
          <w:lang w:val="it-IT"/>
        </w:rPr>
        <w:t>d) Öğrencilerin teorik ve pratik derslere devam durumlarının ana</w:t>
      </w:r>
      <w:r w:rsidR="005C5F00">
        <w:rPr>
          <w:lang w:val="it-IT"/>
        </w:rPr>
        <w:t xml:space="preserve"> </w:t>
      </w:r>
      <w:r w:rsidRPr="00C71B09">
        <w:rPr>
          <w:lang w:val="it-IT"/>
        </w:rPr>
        <w:t>bilim dallarınca kayıt altına alınmasını izler.</w:t>
      </w:r>
    </w:p>
    <w:p w14:paraId="249F5707" w14:textId="77777777" w:rsidR="00644835" w:rsidRPr="00C71B09" w:rsidRDefault="003D76B6" w:rsidP="00C00337">
      <w:pPr>
        <w:spacing w:after="120" w:line="240" w:lineRule="auto"/>
        <w:rPr>
          <w:lang w:val="it-IT"/>
        </w:rPr>
      </w:pPr>
      <w:r w:rsidRPr="00C71B09">
        <w:rPr>
          <w:lang w:val="it-IT"/>
        </w:rPr>
        <w:t>e) Sınav sorularına ve sınav sonuçlarına yönelik itirazları Yönergenin ilgili hükümlerine göre değerlendirir; maddi hataya ilişkin itirazlarda Fakülte Yönetim Kurulunca karara bağlanmak üzere görüş oluşturur.</w:t>
      </w:r>
    </w:p>
    <w:p w14:paraId="0FDA7D6A" w14:textId="77777777" w:rsidR="00644835" w:rsidRPr="00C71B09" w:rsidRDefault="003D76B6" w:rsidP="00C00337">
      <w:pPr>
        <w:spacing w:after="120" w:line="240" w:lineRule="auto"/>
        <w:rPr>
          <w:lang w:val="it-IT"/>
        </w:rPr>
      </w:pPr>
      <w:r w:rsidRPr="00C71B09">
        <w:rPr>
          <w:lang w:val="it-IT"/>
        </w:rPr>
        <w:t>f) Dönem temsilcileri ve Öğrenci Konseyi temsilcileri ile düzenli aralıklarla toplantı yapar; öğrenci geri bildirimlerini değerlendirir.</w:t>
      </w:r>
    </w:p>
    <w:p w14:paraId="4C0A0521" w14:textId="77777777" w:rsidR="00644835" w:rsidRPr="00C71B09" w:rsidRDefault="003D76B6" w:rsidP="00C00337">
      <w:pPr>
        <w:spacing w:after="120" w:line="240" w:lineRule="auto"/>
        <w:rPr>
          <w:lang w:val="it-IT"/>
        </w:rPr>
      </w:pPr>
      <w:r w:rsidRPr="00C71B09">
        <w:rPr>
          <w:lang w:val="it-IT"/>
        </w:rPr>
        <w:t>g) Eğitim programının yürütülmesinde ortaya çıkan sorunları ve çözüm önerilerini Dekanlığa ve Eğitim Kurullarına bildirir.</w:t>
      </w:r>
    </w:p>
    <w:p w14:paraId="677FB7C4" w14:textId="5754E705" w:rsidR="00644835" w:rsidRPr="00C71B09" w:rsidRDefault="003D76B6" w:rsidP="00C00337">
      <w:pPr>
        <w:keepNext/>
        <w:spacing w:after="120" w:line="240" w:lineRule="auto"/>
        <w:jc w:val="left"/>
        <w:rPr>
          <w:lang w:val="it-IT"/>
        </w:rPr>
      </w:pPr>
      <w:r w:rsidRPr="00C71B09">
        <w:rPr>
          <w:b/>
          <w:lang w:val="it-IT"/>
        </w:rPr>
        <w:t>Ana</w:t>
      </w:r>
      <w:r w:rsidR="005C5F00">
        <w:rPr>
          <w:b/>
          <w:lang w:val="it-IT"/>
        </w:rPr>
        <w:t xml:space="preserve"> Bi</w:t>
      </w:r>
      <w:r w:rsidRPr="00C71B09">
        <w:rPr>
          <w:b/>
          <w:lang w:val="it-IT"/>
        </w:rPr>
        <w:t>lim Dalı Başkanlıklarının sorumlulukları</w:t>
      </w:r>
    </w:p>
    <w:p w14:paraId="29B9C727" w14:textId="77777777" w:rsidR="00644835" w:rsidRPr="00C71B09" w:rsidRDefault="003D76B6" w:rsidP="00C00337">
      <w:pPr>
        <w:spacing w:after="120" w:line="240" w:lineRule="auto"/>
        <w:rPr>
          <w:lang w:val="it-IT"/>
        </w:rPr>
      </w:pPr>
      <w:r w:rsidRPr="00C71B09">
        <w:rPr>
          <w:lang w:val="it-IT"/>
        </w:rPr>
        <w:t>MADDE 7 – (1) Anabilim Dalı Başkanlıklarının sorumlulukları aşağıda belirtilmiştir:</w:t>
      </w:r>
    </w:p>
    <w:p w14:paraId="5719DAB0" w14:textId="77777777" w:rsidR="00644835" w:rsidRPr="00C71B09" w:rsidRDefault="003D76B6" w:rsidP="00C00337">
      <w:pPr>
        <w:spacing w:after="120" w:line="240" w:lineRule="auto"/>
        <w:rPr>
          <w:lang w:val="it-IT"/>
        </w:rPr>
      </w:pPr>
      <w:r w:rsidRPr="00C71B09">
        <w:rPr>
          <w:lang w:val="it-IT"/>
        </w:rPr>
        <w:t>a) Klinik öncesi dönem eğitim programında yer alan derslerin öğrenim hedeflerini, içeriklerini, eğitim yöntemlerini ve ölçme-değerlendirme ölçütlerini her eğitim-öğretim yılı başlamadan önce ilgili dönem koordinatörlüğüne bildirir.</w:t>
      </w:r>
    </w:p>
    <w:p w14:paraId="15E782A2" w14:textId="77777777" w:rsidR="00644835" w:rsidRPr="00C71B09" w:rsidRDefault="003D76B6" w:rsidP="00C00337">
      <w:pPr>
        <w:spacing w:after="120" w:line="240" w:lineRule="auto"/>
        <w:rPr>
          <w:lang w:val="it-IT"/>
        </w:rPr>
      </w:pPr>
      <w:r w:rsidRPr="00C71B09">
        <w:rPr>
          <w:lang w:val="it-IT"/>
        </w:rPr>
        <w:t>b) Ders içeriklerini Ulusal Çekirdek Eğitim Programı ile Fakültenin program yeterlilikleri doğrultusunda günceller.</w:t>
      </w:r>
    </w:p>
    <w:p w14:paraId="6D8B3B85" w14:textId="6A9973D7" w:rsidR="00644835" w:rsidRPr="00C71B09" w:rsidRDefault="003D76B6" w:rsidP="00C00337">
      <w:pPr>
        <w:spacing w:after="120" w:line="240" w:lineRule="auto"/>
        <w:rPr>
          <w:lang w:val="it-IT"/>
        </w:rPr>
      </w:pPr>
      <w:r w:rsidRPr="00C71B09">
        <w:rPr>
          <w:lang w:val="it-IT"/>
        </w:rPr>
        <w:t>c) Teorik ve pratik derslerin ilan edilen programa, yer ve saa</w:t>
      </w:r>
      <w:r w:rsidR="00464065">
        <w:rPr>
          <w:lang w:val="it-IT"/>
        </w:rPr>
        <w:t>te uygun olarak yürütülmesini sağla</w:t>
      </w:r>
      <w:bookmarkStart w:id="0" w:name="_GoBack"/>
      <w:bookmarkEnd w:id="0"/>
      <w:r w:rsidR="00464065">
        <w:rPr>
          <w:lang w:val="it-IT"/>
        </w:rPr>
        <w:t>r</w:t>
      </w:r>
      <w:r w:rsidRPr="00C71B09">
        <w:rPr>
          <w:lang w:val="it-IT"/>
        </w:rPr>
        <w:t>.</w:t>
      </w:r>
    </w:p>
    <w:p w14:paraId="11773FC6" w14:textId="77777777" w:rsidR="00644835" w:rsidRPr="00C71B09" w:rsidRDefault="003D76B6" w:rsidP="00C00337">
      <w:pPr>
        <w:spacing w:after="120" w:line="240" w:lineRule="auto"/>
        <w:rPr>
          <w:lang w:val="it-IT"/>
        </w:rPr>
      </w:pPr>
      <w:r w:rsidRPr="00C71B09">
        <w:rPr>
          <w:lang w:val="it-IT"/>
        </w:rPr>
        <w:lastRenderedPageBreak/>
        <w:t>ç) Pratik derslerin ve laboratuvar uygulamalarının yürütüldüğü ortamlara ilişkin güvenlik ve çalışma kurallarını belirler, öğrencilere duyurur ve uygulanmasını denetler.</w:t>
      </w:r>
    </w:p>
    <w:p w14:paraId="26D65C7B" w14:textId="77777777" w:rsidR="00644835" w:rsidRPr="00C71B09" w:rsidRDefault="003D76B6" w:rsidP="00C00337">
      <w:pPr>
        <w:spacing w:after="120" w:line="240" w:lineRule="auto"/>
        <w:rPr>
          <w:lang w:val="it-IT"/>
        </w:rPr>
      </w:pPr>
      <w:r w:rsidRPr="00C71B09">
        <w:rPr>
          <w:lang w:val="it-IT"/>
        </w:rPr>
        <w:t>d) Öğrencilerin teorik ve pratik derslere devam durumlarını kayıt altına alır ve ilgili dönem koordinatörlüğüne bildirir.</w:t>
      </w:r>
    </w:p>
    <w:p w14:paraId="08A6B474" w14:textId="77777777" w:rsidR="00644835" w:rsidRPr="00C71B09" w:rsidRDefault="003D76B6" w:rsidP="00C00337">
      <w:pPr>
        <w:spacing w:after="120" w:line="240" w:lineRule="auto"/>
        <w:rPr>
          <w:lang w:val="it-IT"/>
        </w:rPr>
      </w:pPr>
      <w:r w:rsidRPr="00C71B09">
        <w:rPr>
          <w:lang w:val="it-IT"/>
        </w:rPr>
        <w:t>e) Sınav sorularının hazırlanması ve değerlendirilmesi süreçlerinde ilgili dönem koordinatörlüğü ile işbirliği yapar.</w:t>
      </w:r>
    </w:p>
    <w:p w14:paraId="7E656A7A" w14:textId="77777777" w:rsidR="00644835" w:rsidRPr="00C71B09" w:rsidRDefault="003D76B6" w:rsidP="00C00337">
      <w:pPr>
        <w:spacing w:after="120" w:line="240" w:lineRule="auto"/>
        <w:rPr>
          <w:lang w:val="it-IT"/>
        </w:rPr>
      </w:pPr>
      <w:r w:rsidRPr="00C71B09">
        <w:rPr>
          <w:lang w:val="it-IT"/>
        </w:rPr>
        <w:t>f) Öğrencilerin uygulamalı eğitim ortamlarında yeterli gözetim altında çalışmasını sağlayacak görevlendirmeleri yapar.</w:t>
      </w:r>
    </w:p>
    <w:p w14:paraId="13B2CE32" w14:textId="77777777" w:rsidR="00644835" w:rsidRPr="00C71B09" w:rsidRDefault="003D76B6" w:rsidP="00C00337">
      <w:pPr>
        <w:keepNext/>
        <w:spacing w:after="120" w:line="240" w:lineRule="auto"/>
        <w:jc w:val="left"/>
        <w:rPr>
          <w:lang w:val="it-IT"/>
        </w:rPr>
      </w:pPr>
      <w:r w:rsidRPr="00C71B09">
        <w:rPr>
          <w:b/>
          <w:lang w:val="it-IT"/>
        </w:rPr>
        <w:t>Öğretim elemanlarının sorumlulukları</w:t>
      </w:r>
    </w:p>
    <w:p w14:paraId="4D9D2204" w14:textId="77777777" w:rsidR="00644835" w:rsidRPr="00C71B09" w:rsidRDefault="003D76B6" w:rsidP="00C00337">
      <w:pPr>
        <w:spacing w:after="120" w:line="240" w:lineRule="auto"/>
        <w:rPr>
          <w:lang w:val="it-IT"/>
        </w:rPr>
      </w:pPr>
      <w:r w:rsidRPr="00C71B09">
        <w:rPr>
          <w:lang w:val="it-IT"/>
        </w:rPr>
        <w:t>MADDE 8 – (1) Klinik öncesi dönemde görev alan öğretim elemanlarının sorumlulukları aşağıda belirtilmiştir:</w:t>
      </w:r>
    </w:p>
    <w:p w14:paraId="202EC2BB" w14:textId="77777777" w:rsidR="00644835" w:rsidRPr="00C71B09" w:rsidRDefault="003D76B6" w:rsidP="00C00337">
      <w:pPr>
        <w:spacing w:after="120" w:line="240" w:lineRule="auto"/>
        <w:rPr>
          <w:lang w:val="it-IT"/>
        </w:rPr>
      </w:pPr>
      <w:r w:rsidRPr="00C71B09">
        <w:rPr>
          <w:lang w:val="it-IT"/>
        </w:rPr>
        <w:t>a) Dersleri ilan edilen program, yer ve saatte yürütür.</w:t>
      </w:r>
    </w:p>
    <w:p w14:paraId="3CF13A27" w14:textId="77777777" w:rsidR="00644835" w:rsidRPr="00C71B09" w:rsidRDefault="003D76B6" w:rsidP="00C00337">
      <w:pPr>
        <w:spacing w:after="120" w:line="240" w:lineRule="auto"/>
        <w:rPr>
          <w:lang w:val="it-IT"/>
        </w:rPr>
      </w:pPr>
      <w:r w:rsidRPr="00C71B09">
        <w:rPr>
          <w:lang w:val="it-IT"/>
        </w:rPr>
        <w:t>b) Dersin öğrenim hedeflerini ve değerlendirme ölçütlerini ders başında öğrencilerle paylaşır.</w:t>
      </w:r>
    </w:p>
    <w:p w14:paraId="0D50C92E" w14:textId="77777777" w:rsidR="00644835" w:rsidRPr="00C71B09" w:rsidRDefault="003D76B6" w:rsidP="00C00337">
      <w:pPr>
        <w:spacing w:after="120" w:line="240" w:lineRule="auto"/>
        <w:rPr>
          <w:lang w:val="it-IT"/>
        </w:rPr>
      </w:pPr>
      <w:r w:rsidRPr="00C71B09">
        <w:rPr>
          <w:lang w:val="it-IT"/>
        </w:rPr>
        <w:t>c) Pratik derslerde, laboratuvar uygulamalarında ve beceri uygulamalarında öğrencilerin gözetimini sağlar.</w:t>
      </w:r>
    </w:p>
    <w:p w14:paraId="6F42A979" w14:textId="77777777" w:rsidR="00644835" w:rsidRPr="00C71B09" w:rsidRDefault="003D76B6" w:rsidP="00C00337">
      <w:pPr>
        <w:spacing w:after="120" w:line="240" w:lineRule="auto"/>
        <w:rPr>
          <w:lang w:val="it-IT"/>
        </w:rPr>
      </w:pPr>
      <w:r w:rsidRPr="00C71B09">
        <w:rPr>
          <w:lang w:val="it-IT"/>
        </w:rPr>
        <w:t>ç) Öğrencilere yapıcı ve gelişim odaklı geri bildirim verir.</w:t>
      </w:r>
    </w:p>
    <w:p w14:paraId="6B6C76E6" w14:textId="4222B01D" w:rsidR="00644835" w:rsidRPr="00C71B09" w:rsidRDefault="003D76B6" w:rsidP="00C00337">
      <w:pPr>
        <w:spacing w:after="120" w:line="240" w:lineRule="auto"/>
        <w:rPr>
          <w:lang w:val="it-IT"/>
        </w:rPr>
      </w:pPr>
      <w:r w:rsidRPr="00C71B09">
        <w:rPr>
          <w:lang w:val="it-IT"/>
        </w:rPr>
        <w:t>d) Eğitim ortamında öğrenci onurunu zedeleyici tutum ve davranışlardan kaçınır; ayrımcılık, yıldırma, taciz ve şiddetin önlenmesi için gerekli tedbirleri alır ve bu yöndeki bildirimleri Ana</w:t>
      </w:r>
      <w:r w:rsidR="00CC73CA">
        <w:rPr>
          <w:lang w:val="it-IT"/>
        </w:rPr>
        <w:t xml:space="preserve"> B</w:t>
      </w:r>
      <w:r w:rsidRPr="00C71B09">
        <w:rPr>
          <w:lang w:val="it-IT"/>
        </w:rPr>
        <w:t>ilim Dalı Başkanlığına ve Dekanlığa iletir.</w:t>
      </w:r>
    </w:p>
    <w:p w14:paraId="3B1A3DC8" w14:textId="77777777" w:rsidR="00644835" w:rsidRPr="00C71B09" w:rsidRDefault="003D76B6" w:rsidP="00C00337">
      <w:pPr>
        <w:spacing w:after="120" w:line="240" w:lineRule="auto"/>
        <w:rPr>
          <w:lang w:val="it-IT"/>
        </w:rPr>
      </w:pPr>
      <w:r w:rsidRPr="00C71B09">
        <w:rPr>
          <w:lang w:val="it-IT"/>
        </w:rPr>
        <w:t>e) Sınav ve değerlendirme süreçlerinde gizlilik ve tarafsızlık ilkelerine uyar.</w:t>
      </w:r>
    </w:p>
    <w:p w14:paraId="78C0EE9B" w14:textId="77777777" w:rsidR="00644835" w:rsidRPr="00C71B09" w:rsidRDefault="003D76B6" w:rsidP="00C00337">
      <w:pPr>
        <w:keepNext/>
        <w:spacing w:after="120" w:line="240" w:lineRule="auto"/>
        <w:jc w:val="center"/>
        <w:rPr>
          <w:lang w:val="it-IT"/>
        </w:rPr>
      </w:pPr>
      <w:r w:rsidRPr="00C71B09">
        <w:rPr>
          <w:b/>
          <w:lang w:val="it-IT"/>
        </w:rPr>
        <w:t>ÜÇÜNCÜ BÖLÜM</w:t>
      </w:r>
    </w:p>
    <w:p w14:paraId="1C8E9F0E" w14:textId="77777777" w:rsidR="00644835" w:rsidRPr="00C71B09" w:rsidRDefault="003D76B6" w:rsidP="00C00337">
      <w:pPr>
        <w:keepNext/>
        <w:spacing w:after="120" w:line="240" w:lineRule="auto"/>
        <w:jc w:val="center"/>
        <w:rPr>
          <w:lang w:val="it-IT"/>
        </w:rPr>
      </w:pPr>
      <w:r w:rsidRPr="00C71B09">
        <w:rPr>
          <w:b/>
          <w:lang w:val="it-IT"/>
        </w:rPr>
        <w:t>Öğrencilerin Görev, Hak ve Yükümlülükleri</w:t>
      </w:r>
    </w:p>
    <w:p w14:paraId="2678A18C" w14:textId="77777777" w:rsidR="00644835" w:rsidRPr="00C71B09" w:rsidRDefault="003D76B6" w:rsidP="00C00337">
      <w:pPr>
        <w:keepNext/>
        <w:spacing w:after="120" w:line="240" w:lineRule="auto"/>
        <w:jc w:val="left"/>
        <w:rPr>
          <w:lang w:val="it-IT"/>
        </w:rPr>
      </w:pPr>
      <w:r w:rsidRPr="00C71B09">
        <w:rPr>
          <w:b/>
          <w:lang w:val="it-IT"/>
        </w:rPr>
        <w:t>Genel görev ve sorumluluklar</w:t>
      </w:r>
    </w:p>
    <w:p w14:paraId="7CDA39F1" w14:textId="77777777" w:rsidR="00644835" w:rsidRPr="00C71B09" w:rsidRDefault="003D76B6" w:rsidP="00C00337">
      <w:pPr>
        <w:spacing w:after="120" w:line="240" w:lineRule="auto"/>
        <w:rPr>
          <w:lang w:val="it-IT"/>
        </w:rPr>
      </w:pPr>
      <w:r w:rsidRPr="00C71B09">
        <w:rPr>
          <w:lang w:val="it-IT"/>
        </w:rPr>
        <w:t>MADDE 9 – (1) Klinik öncesi dönem öğrencilerinin genel görev ve sorumlulukları aşağıda belirtilmiştir:</w:t>
      </w:r>
    </w:p>
    <w:p w14:paraId="5AEDDAB2" w14:textId="77777777" w:rsidR="00644835" w:rsidRPr="00C71B09" w:rsidRDefault="003D76B6" w:rsidP="00C00337">
      <w:pPr>
        <w:spacing w:after="120" w:line="240" w:lineRule="auto"/>
        <w:rPr>
          <w:lang w:val="it-IT"/>
        </w:rPr>
      </w:pPr>
      <w:r w:rsidRPr="00C71B09">
        <w:rPr>
          <w:lang w:val="it-IT"/>
        </w:rPr>
        <w:t>a) Akademik takvim ve ilan edilen eğitim programı doğrultusunda teorik derslere, pratik derslere ve uygulamalı eğitim etkinliklerine katılmakla yükümlüdür.</w:t>
      </w:r>
    </w:p>
    <w:p w14:paraId="71EBBA26" w14:textId="77777777" w:rsidR="00644835" w:rsidRPr="00C71B09" w:rsidRDefault="003D76B6" w:rsidP="00C00337">
      <w:pPr>
        <w:spacing w:after="120" w:line="240" w:lineRule="auto"/>
        <w:rPr>
          <w:lang w:val="it-IT"/>
        </w:rPr>
      </w:pPr>
      <w:r w:rsidRPr="00C71B09">
        <w:rPr>
          <w:lang w:val="it-IT"/>
        </w:rPr>
        <w:t>b) Yönerge ile bu Usul ve Esaslarda öngörülen hak ve yükümlülüklerini bilmek ve bunlara uygun davranmakla yükümlüdür.</w:t>
      </w:r>
    </w:p>
    <w:p w14:paraId="7B513BB0" w14:textId="77777777" w:rsidR="00644835" w:rsidRPr="00C71B09" w:rsidRDefault="003D76B6" w:rsidP="00C00337">
      <w:pPr>
        <w:spacing w:after="120" w:line="240" w:lineRule="auto"/>
        <w:rPr>
          <w:lang w:val="it-IT"/>
        </w:rPr>
      </w:pPr>
      <w:r w:rsidRPr="00C71B09">
        <w:rPr>
          <w:lang w:val="it-IT"/>
        </w:rPr>
        <w:t>c) Eğitim etkinliklerine zamanında katılır ve etkinlik süresince eğitim düzenini bozacak davranışlardan kaçınır.</w:t>
      </w:r>
    </w:p>
    <w:p w14:paraId="766BC0C0" w14:textId="77777777" w:rsidR="00644835" w:rsidRPr="00C71B09" w:rsidRDefault="003D76B6" w:rsidP="00C00337">
      <w:pPr>
        <w:spacing w:after="120" w:line="240" w:lineRule="auto"/>
        <w:rPr>
          <w:lang w:val="it-IT"/>
        </w:rPr>
      </w:pPr>
      <w:r w:rsidRPr="00C71B09">
        <w:rPr>
          <w:lang w:val="it-IT"/>
        </w:rPr>
        <w:t>ç) Tıp meslek etiği ilke ve değerlerine uygun davranır.</w:t>
      </w:r>
    </w:p>
    <w:p w14:paraId="1ECE82A8" w14:textId="77777777" w:rsidR="00644835" w:rsidRPr="00C71B09" w:rsidRDefault="003D76B6" w:rsidP="00C00337">
      <w:pPr>
        <w:spacing w:after="120" w:line="240" w:lineRule="auto"/>
        <w:rPr>
          <w:lang w:val="it-IT"/>
        </w:rPr>
      </w:pPr>
      <w:r w:rsidRPr="00C71B09">
        <w:rPr>
          <w:lang w:val="it-IT"/>
        </w:rPr>
        <w:t>d) Öğretim elemanları, idari personel, destek personeli ve diğer öğrencilerle olan ilişkilerinde saygı ve nezaket kurallarına uyar.</w:t>
      </w:r>
    </w:p>
    <w:p w14:paraId="73773913" w14:textId="77777777" w:rsidR="00644835" w:rsidRPr="00C71B09" w:rsidRDefault="003D76B6" w:rsidP="00C00337">
      <w:pPr>
        <w:spacing w:after="120" w:line="240" w:lineRule="auto"/>
        <w:rPr>
          <w:lang w:val="it-IT"/>
        </w:rPr>
      </w:pPr>
      <w:r w:rsidRPr="00C71B09">
        <w:rPr>
          <w:lang w:val="it-IT"/>
        </w:rPr>
        <w:t>e) Eğitim ortamlarını, araç gereçleri ve demirbaşları amacına uygun kullanır ve temiz tutar.</w:t>
      </w:r>
    </w:p>
    <w:p w14:paraId="3FD58A22" w14:textId="77777777" w:rsidR="00644835" w:rsidRPr="00C71B09" w:rsidRDefault="003D76B6" w:rsidP="00C00337">
      <w:pPr>
        <w:spacing w:after="120" w:line="240" w:lineRule="auto"/>
        <w:rPr>
          <w:lang w:val="it-IT"/>
        </w:rPr>
      </w:pPr>
      <w:r w:rsidRPr="00C71B09">
        <w:rPr>
          <w:lang w:val="it-IT"/>
        </w:rPr>
        <w:t>f) Yetkili birimlerce resmî yazı ile istenen bilgileri süresi içinde tam ve doğru olarak bildirir.</w:t>
      </w:r>
    </w:p>
    <w:p w14:paraId="7E211A7B" w14:textId="77777777" w:rsidR="00644835" w:rsidRPr="00C71B09" w:rsidRDefault="003D76B6" w:rsidP="00C00337">
      <w:pPr>
        <w:spacing w:after="120" w:line="240" w:lineRule="auto"/>
        <w:rPr>
          <w:lang w:val="it-IT"/>
        </w:rPr>
      </w:pPr>
      <w:r w:rsidRPr="00C71B09">
        <w:rPr>
          <w:lang w:val="it-IT"/>
        </w:rPr>
        <w:t>g) Üniversiteye kayıt sırasında bildirdiği adres ve iletişim bilgilerinde değişiklik olması hâlinde bu bilgileri OBS üzerinden günceller.</w:t>
      </w:r>
    </w:p>
    <w:p w14:paraId="5701E29C" w14:textId="77777777" w:rsidR="00644835" w:rsidRPr="00C71B09" w:rsidRDefault="003D76B6" w:rsidP="00C00337">
      <w:pPr>
        <w:spacing w:after="120" w:line="240" w:lineRule="auto"/>
        <w:rPr>
          <w:lang w:val="it-IT"/>
        </w:rPr>
      </w:pPr>
      <w:r w:rsidRPr="00C71B09">
        <w:rPr>
          <w:lang w:val="it-IT"/>
        </w:rPr>
        <w:lastRenderedPageBreak/>
        <w:t>ğ) Öğrencilik sıfatının gerektirdiği itibar ve güven duygusunu zedeleyecek davranışlardan kaçınır.</w:t>
      </w:r>
    </w:p>
    <w:p w14:paraId="7E5F534F" w14:textId="77777777" w:rsidR="00644835" w:rsidRPr="00C71B09" w:rsidRDefault="003D76B6" w:rsidP="00C00337">
      <w:pPr>
        <w:keepNext/>
        <w:spacing w:after="120" w:line="240" w:lineRule="auto"/>
        <w:jc w:val="left"/>
        <w:rPr>
          <w:lang w:val="it-IT"/>
        </w:rPr>
      </w:pPr>
      <w:r w:rsidRPr="00C71B09">
        <w:rPr>
          <w:b/>
          <w:lang w:val="it-IT"/>
        </w:rPr>
        <w:t>Derslere ve uygulamalara katılım</w:t>
      </w:r>
    </w:p>
    <w:p w14:paraId="2A0BF955" w14:textId="77777777" w:rsidR="00644835" w:rsidRPr="00C71B09" w:rsidRDefault="003D76B6" w:rsidP="00C00337">
      <w:pPr>
        <w:spacing w:after="120" w:line="240" w:lineRule="auto"/>
        <w:rPr>
          <w:lang w:val="it-IT"/>
        </w:rPr>
      </w:pPr>
      <w:r w:rsidRPr="00C71B09">
        <w:rPr>
          <w:lang w:val="it-IT"/>
        </w:rPr>
        <w:t>MADDE 10 – (1) Teorik ve uygulamalı derslere devam zorunludur.</w:t>
      </w:r>
    </w:p>
    <w:p w14:paraId="286900A1" w14:textId="77777777" w:rsidR="00644835" w:rsidRPr="00C71B09" w:rsidRDefault="003D76B6" w:rsidP="00C00337">
      <w:pPr>
        <w:spacing w:after="120" w:line="240" w:lineRule="auto"/>
        <w:rPr>
          <w:lang w:val="it-IT"/>
        </w:rPr>
      </w:pPr>
      <w:r w:rsidRPr="00C71B09">
        <w:rPr>
          <w:lang w:val="it-IT"/>
        </w:rPr>
        <w:t>(2) Devam oranları, devam koşulunun sağlanamamasının sonuçları ve devam kayıtlarının tutulmasına ilişkin usuller bakımından Yönergenin ilgili hükümleri uygulanır.</w:t>
      </w:r>
    </w:p>
    <w:p w14:paraId="5F49F6A7" w14:textId="14F55F35" w:rsidR="00644835" w:rsidRPr="00C71B09" w:rsidRDefault="003D76B6" w:rsidP="00C00337">
      <w:pPr>
        <w:spacing w:after="120" w:line="240" w:lineRule="auto"/>
        <w:rPr>
          <w:lang w:val="it-IT"/>
        </w:rPr>
      </w:pPr>
      <w:r w:rsidRPr="00C71B09">
        <w:rPr>
          <w:lang w:val="it-IT"/>
        </w:rPr>
        <w:t xml:space="preserve">(3) Pratik derslerde, küçük grup çalışmalarında ve beceri uygulamalarında öğrenciler kendilerine bildirilen gruplara katılır. Grup değişikliği, </w:t>
      </w:r>
      <w:r w:rsidR="00C879A4" w:rsidRPr="00C879A4">
        <w:rPr>
          <w:lang w:val="it-IT"/>
        </w:rPr>
        <w:t xml:space="preserve">geçerli bir mazeretin bulunması hâlinde, </w:t>
      </w:r>
      <w:r w:rsidRPr="00C71B09">
        <w:rPr>
          <w:lang w:val="it-IT"/>
        </w:rPr>
        <w:t>ilgili dönem koordinatörlüğünün uygun görüşü ve Dekanlık onayı ile yapılabilir.</w:t>
      </w:r>
    </w:p>
    <w:p w14:paraId="33886087" w14:textId="77777777" w:rsidR="00644835" w:rsidRPr="00C71B09" w:rsidRDefault="003D76B6" w:rsidP="00C00337">
      <w:pPr>
        <w:spacing w:after="120" w:line="240" w:lineRule="auto"/>
        <w:rPr>
          <w:lang w:val="it-IT"/>
        </w:rPr>
      </w:pPr>
      <w:r w:rsidRPr="00C71B09">
        <w:rPr>
          <w:lang w:val="it-IT"/>
        </w:rPr>
        <w:t>(4) Öğrenci, kendisi dışında bir öğrenci adına yoklama listesi imzalayamaz veya devam kaydı oluşturamaz.</w:t>
      </w:r>
    </w:p>
    <w:p w14:paraId="11EBD830" w14:textId="77777777" w:rsidR="00644835" w:rsidRPr="00C71B09" w:rsidRDefault="003D76B6" w:rsidP="00C00337">
      <w:pPr>
        <w:spacing w:after="120" w:line="240" w:lineRule="auto"/>
        <w:rPr>
          <w:lang w:val="it-IT"/>
        </w:rPr>
      </w:pPr>
      <w:r w:rsidRPr="00C71B09">
        <w:rPr>
          <w:lang w:val="it-IT"/>
        </w:rPr>
        <w:t>(5) Eğitim etkinliklerinde kullanılacak hazırlık materyali ve ön çalışma gerekleri ilgili anabilim dalı tarafından önceden duyurulur; öğrenci uygulamalara hazırlıklı olarak katılmakla yükümlüdür.</w:t>
      </w:r>
    </w:p>
    <w:p w14:paraId="1FD1654F" w14:textId="77777777" w:rsidR="00644835" w:rsidRPr="00C71B09" w:rsidRDefault="003D76B6" w:rsidP="00C00337">
      <w:pPr>
        <w:spacing w:after="120" w:line="240" w:lineRule="auto"/>
        <w:rPr>
          <w:lang w:val="it-IT"/>
        </w:rPr>
      </w:pPr>
      <w:r w:rsidRPr="00C71B09">
        <w:rPr>
          <w:lang w:val="it-IT"/>
        </w:rPr>
        <w:t>(6) Probleme dayalı öğrenim, olgu temelli öğrenim ve küçük grup çalışmalarında öğrenci; oturumlara hazırlıklı gelmek, kendisine düşen görevi zamanında yerine getirmek ve grubun öğrenme sürecine aktif ve adil biçimde katkı vermekle yükümlüdür.</w:t>
      </w:r>
    </w:p>
    <w:p w14:paraId="3F284032" w14:textId="77777777" w:rsidR="00644835" w:rsidRPr="00C71B09" w:rsidRDefault="003D76B6" w:rsidP="00C00337">
      <w:pPr>
        <w:spacing w:after="120" w:line="240" w:lineRule="auto"/>
        <w:rPr>
          <w:lang w:val="it-IT"/>
        </w:rPr>
      </w:pPr>
      <w:r w:rsidRPr="00C71B09">
        <w:rPr>
          <w:lang w:val="it-IT"/>
        </w:rPr>
        <w:t>(7) Grup hâlinde yürütülen ödev, proje ve raporlarda her öğrenci kendi katkısından sorumludur. Öğrenci, gerçekte katkı vermediği bir çalışmada kendisini katkı veren olarak gösteremez; katkı vermiş bir grup üyesini çalışmanın dışında bırakamaz.</w:t>
      </w:r>
    </w:p>
    <w:p w14:paraId="0633965C" w14:textId="77777777" w:rsidR="00644835" w:rsidRPr="00C71B09" w:rsidRDefault="003D76B6" w:rsidP="00C00337">
      <w:pPr>
        <w:keepNext/>
        <w:spacing w:after="120" w:line="240" w:lineRule="auto"/>
        <w:jc w:val="left"/>
        <w:rPr>
          <w:lang w:val="it-IT"/>
        </w:rPr>
      </w:pPr>
      <w:r w:rsidRPr="00C71B09">
        <w:rPr>
          <w:b/>
          <w:lang w:val="it-IT"/>
        </w:rPr>
        <w:t>Laboratuvar ve uygulama alanlarında güvenlik</w:t>
      </w:r>
    </w:p>
    <w:p w14:paraId="041BF2E2" w14:textId="24522988" w:rsidR="00644835" w:rsidRPr="00C71B09" w:rsidRDefault="003D76B6" w:rsidP="00C00337">
      <w:pPr>
        <w:spacing w:after="120" w:line="240" w:lineRule="auto"/>
        <w:rPr>
          <w:lang w:val="it-IT"/>
        </w:rPr>
      </w:pPr>
      <w:r w:rsidRPr="00C71B09">
        <w:rPr>
          <w:lang w:val="it-IT"/>
        </w:rPr>
        <w:t>MADDE 11 – (1) Öğrenciler, laboratuvar ve uygulama alanlarında 6331 sayılı İş Sağlığı ve Güvenliği Kanunu ile ilgili ana</w:t>
      </w:r>
      <w:r w:rsidR="00C879A4">
        <w:rPr>
          <w:lang w:val="it-IT"/>
        </w:rPr>
        <w:t xml:space="preserve"> </w:t>
      </w:r>
      <w:r w:rsidRPr="00C71B09">
        <w:rPr>
          <w:lang w:val="it-IT"/>
        </w:rPr>
        <w:t>bilim dalınca belirlenip duyurulan güvenlik ve çalışma kurallarına uymakla yükümlüdür.</w:t>
      </w:r>
    </w:p>
    <w:p w14:paraId="3F418911" w14:textId="77777777" w:rsidR="00644835" w:rsidRPr="00C71B09" w:rsidRDefault="003D76B6" w:rsidP="00C00337">
      <w:pPr>
        <w:spacing w:after="120" w:line="240" w:lineRule="auto"/>
        <w:rPr>
          <w:lang w:val="it-IT"/>
        </w:rPr>
      </w:pPr>
      <w:r w:rsidRPr="00C71B09">
        <w:rPr>
          <w:lang w:val="it-IT"/>
        </w:rPr>
        <w:t>(2) Uygulamalarda beyaz önlük ile ilgili anabilim dalınca belirlenen kişisel koruyucu donanımın (eldiven, koruyucu gözlük, maske ve benzeri) kullanılması; kimyasal, biyolojik ve kesici-delici materyalin yalnızca amacına uygun, kurallara uygun ve dikkatli biçimde kullanılması, taşınması ve kullanım sonrasında niteliğine uygun atık kabına atılması esastır.</w:t>
      </w:r>
    </w:p>
    <w:p w14:paraId="50341728" w14:textId="77777777" w:rsidR="00644835" w:rsidRPr="00C71B09" w:rsidRDefault="003D76B6" w:rsidP="00C00337">
      <w:pPr>
        <w:spacing w:after="120" w:line="240" w:lineRule="auto"/>
        <w:rPr>
          <w:lang w:val="it-IT"/>
        </w:rPr>
      </w:pPr>
      <w:r w:rsidRPr="00C71B09">
        <w:rPr>
          <w:lang w:val="it-IT"/>
        </w:rPr>
        <w:t>(3) Kesici veya delici alet yaralanması, kimyasal ya da biyolojik materyalle temas, iş kazası veya riskli maruziyet niteliğindeki benzeri bir olayın meydana gelmesi hâlinde durum derhâl sorumlu öğretim elemanına bildirilir, Fakültece belirlenen bildirim yolu izlenir ve olay kayıt altına alınır.</w:t>
      </w:r>
    </w:p>
    <w:p w14:paraId="79694C65" w14:textId="77777777" w:rsidR="00644835" w:rsidRPr="00C71B09" w:rsidRDefault="003D76B6" w:rsidP="00C00337">
      <w:pPr>
        <w:spacing w:after="120" w:line="240" w:lineRule="auto"/>
        <w:rPr>
          <w:lang w:val="it-IT"/>
        </w:rPr>
      </w:pPr>
      <w:r w:rsidRPr="00C71B09">
        <w:rPr>
          <w:lang w:val="it-IT"/>
        </w:rPr>
        <w:t>(4) Laboratuvar ve uygulama alanlarına yiyecek ve içecekle girilemez; bu alanlarda yiyecek ve içecek bulundurulamaz ve tüketilemez.</w:t>
      </w:r>
    </w:p>
    <w:p w14:paraId="31ABB9E2" w14:textId="77777777" w:rsidR="00C879A4" w:rsidRDefault="003D76B6" w:rsidP="00C00337">
      <w:pPr>
        <w:spacing w:after="120" w:line="240" w:lineRule="auto"/>
        <w:rPr>
          <w:lang w:val="it-IT"/>
        </w:rPr>
      </w:pPr>
      <w:r w:rsidRPr="00C71B09">
        <w:rPr>
          <w:lang w:val="it-IT"/>
        </w:rPr>
        <w:t>(5) Kadavra, kadavradan elde edilen doku ve organlar, anatomik preparatlar, biyolojik örnekler ve diğer eğitim materyali; insan onuruna ve bilimsel değerine yaraşır biçimde, saygı ve özenle kullanılır. Bu materyal eğitim amacı dışında kullanılamaz, eğitim ortamının dışına çıkarılamaz</w:t>
      </w:r>
      <w:r w:rsidR="00C879A4">
        <w:rPr>
          <w:lang w:val="it-IT"/>
        </w:rPr>
        <w:t xml:space="preserve">, </w:t>
      </w:r>
      <w:r w:rsidRPr="00C71B09">
        <w:rPr>
          <w:lang w:val="it-IT"/>
        </w:rPr>
        <w:t>amacı dışında elden ele dolaştırılamaz</w:t>
      </w:r>
      <w:r w:rsidR="00C879A4">
        <w:rPr>
          <w:lang w:val="it-IT"/>
        </w:rPr>
        <w:t xml:space="preserve">, </w:t>
      </w:r>
      <w:r w:rsidR="00C879A4" w:rsidRPr="00C879A4">
        <w:rPr>
          <w:lang w:val="it-IT"/>
        </w:rPr>
        <w:t xml:space="preserve">fotoğrafı veya video kaydı alınamaz ve hiçbir şekilde paylaşılamaz. </w:t>
      </w:r>
    </w:p>
    <w:p w14:paraId="631A2CF1" w14:textId="71500D96" w:rsidR="00644835" w:rsidRPr="00C71B09" w:rsidRDefault="003D76B6" w:rsidP="00C00337">
      <w:pPr>
        <w:spacing w:after="120" w:line="240" w:lineRule="auto"/>
        <w:rPr>
          <w:lang w:val="it-IT"/>
        </w:rPr>
      </w:pPr>
      <w:r w:rsidRPr="00C71B09">
        <w:rPr>
          <w:lang w:val="it-IT"/>
        </w:rPr>
        <w:t>(6) Kadavra, anatomik preparat, biyolojik örnek ve laboratuvar ortamına ilişkin görüntü ve ses kaydı alınamaz; bu içerikler hiçbir ortamda paylaşılamaz ve yayımlanamaz. Eğitim amacıyla kayıt alınması yalnızca ilgili ana</w:t>
      </w:r>
      <w:r w:rsidR="00C879A4">
        <w:rPr>
          <w:lang w:val="it-IT"/>
        </w:rPr>
        <w:t xml:space="preserve"> </w:t>
      </w:r>
      <w:r w:rsidRPr="00C71B09">
        <w:rPr>
          <w:lang w:val="it-IT"/>
        </w:rPr>
        <w:t>bilim dalının</w:t>
      </w:r>
      <w:r w:rsidR="00C879A4">
        <w:rPr>
          <w:lang w:val="it-IT"/>
        </w:rPr>
        <w:t xml:space="preserve"> yazılı</w:t>
      </w:r>
      <w:r w:rsidRPr="00C71B09">
        <w:rPr>
          <w:lang w:val="it-IT"/>
        </w:rPr>
        <w:t xml:space="preserve"> </w:t>
      </w:r>
      <w:r w:rsidR="00C879A4">
        <w:rPr>
          <w:lang w:val="it-IT"/>
        </w:rPr>
        <w:t xml:space="preserve">ve dersi anlatan öğretim elemanının yazılı veya sözlü </w:t>
      </w:r>
      <w:r w:rsidRPr="00C71B09">
        <w:rPr>
          <w:lang w:val="it-IT"/>
        </w:rPr>
        <w:t>izni ile mümkündür; izinle alınan kayıtlar yalnızca izin verilen amaçla kullanılır, üçüncü kişilerle paylaşılamaz.</w:t>
      </w:r>
    </w:p>
    <w:p w14:paraId="7E3B182D" w14:textId="77777777" w:rsidR="00644835" w:rsidRPr="00C71B09" w:rsidRDefault="003D76B6" w:rsidP="00C00337">
      <w:pPr>
        <w:spacing w:after="120" w:line="240" w:lineRule="auto"/>
        <w:rPr>
          <w:lang w:val="it-IT"/>
        </w:rPr>
      </w:pPr>
      <w:r w:rsidRPr="00C71B09">
        <w:rPr>
          <w:lang w:val="it-IT"/>
        </w:rPr>
        <w:lastRenderedPageBreak/>
        <w:t>(7) Mikroskop, maket, model, simülatör, laboratuvar cihazları ve diğer eğitim araç gereçleri yalnızca amacına uygun ve eğiticinin yönlendirmesi doğrultusunda kullanılır; bu araçlar eğitim ortamının dışına çıkarılamaz. Arıza, eksiklik veya hasar hâlinde durum derhâl sorumlu öğretim elemanına bildirilir.</w:t>
      </w:r>
    </w:p>
    <w:p w14:paraId="3C1B7580" w14:textId="77777777" w:rsidR="00644835" w:rsidRPr="00C71B09" w:rsidRDefault="003D76B6" w:rsidP="00C00337">
      <w:pPr>
        <w:spacing w:after="120" w:line="240" w:lineRule="auto"/>
        <w:rPr>
          <w:lang w:val="it-IT"/>
        </w:rPr>
      </w:pPr>
      <w:r w:rsidRPr="00C71B09">
        <w:rPr>
          <w:lang w:val="it-IT"/>
        </w:rPr>
        <w:t>(8) Öğrenciler, laboratuvar ve uygulama alanlarında sorumlu öğretim elemanının izni ve gözetimi olmaksızın hiçbir uygulama, deney veya işlem yapamaz.</w:t>
      </w:r>
    </w:p>
    <w:p w14:paraId="047792C9" w14:textId="77777777" w:rsidR="00644835" w:rsidRPr="00C71B09" w:rsidRDefault="003D76B6" w:rsidP="00C00337">
      <w:pPr>
        <w:spacing w:after="120" w:line="240" w:lineRule="auto"/>
        <w:rPr>
          <w:lang w:val="it-IT"/>
        </w:rPr>
      </w:pPr>
      <w:r w:rsidRPr="00C71B09">
        <w:rPr>
          <w:lang w:val="it-IT"/>
        </w:rPr>
        <w:t>(9) Öğrenci, güvenlik kuralına aykırı bir durum gözlemlediğinde bunu sorumlu öğretim elemanına bildirir.</w:t>
      </w:r>
    </w:p>
    <w:p w14:paraId="7A46CFFB" w14:textId="77777777" w:rsidR="00644835" w:rsidRPr="00C71B09" w:rsidRDefault="003D76B6" w:rsidP="00C00337">
      <w:pPr>
        <w:keepNext/>
        <w:spacing w:after="120" w:line="240" w:lineRule="auto"/>
        <w:jc w:val="left"/>
        <w:rPr>
          <w:lang w:val="it-IT"/>
        </w:rPr>
      </w:pPr>
      <w:r w:rsidRPr="008E7EB8">
        <w:rPr>
          <w:b/>
          <w:lang w:val="it-IT"/>
        </w:rPr>
        <w:t>Mesleki Beceri Uygulaması ve Kliniğe Giriş Dersleri</w:t>
      </w:r>
    </w:p>
    <w:p w14:paraId="09A5BB69" w14:textId="77777777" w:rsidR="00644835" w:rsidRPr="00C71B09" w:rsidRDefault="003D76B6" w:rsidP="00C00337">
      <w:pPr>
        <w:spacing w:after="120" w:line="240" w:lineRule="auto"/>
        <w:rPr>
          <w:lang w:val="it-IT"/>
        </w:rPr>
      </w:pPr>
      <w:r w:rsidRPr="00C71B09">
        <w:rPr>
          <w:lang w:val="it-IT"/>
        </w:rPr>
        <w:t>MADDE 12 – (1) Mesleki Beceri Uygulaması ve Kliniğe Giriş Dersleri kapsamındaki etkinlikler; maket, model, simülasyon araçları, standardize hasta uygulamaları ve akran çalışmaları yoluyla, öğretim elemanı gözetiminde yürütülür.</w:t>
      </w:r>
    </w:p>
    <w:p w14:paraId="36135BEC" w14:textId="77777777" w:rsidR="00644835" w:rsidRPr="00C71B09" w:rsidRDefault="003D76B6" w:rsidP="00C00337">
      <w:pPr>
        <w:spacing w:after="120" w:line="240" w:lineRule="auto"/>
        <w:rPr>
          <w:lang w:val="it-IT"/>
        </w:rPr>
      </w:pPr>
      <w:r w:rsidRPr="00C71B09">
        <w:rPr>
          <w:lang w:val="it-IT"/>
        </w:rPr>
        <w:t>(2) Öğrenciler, öğretim elemanı gözetimi bulunmaksızın beceri laboratuvarında uygulama yapamaz.</w:t>
      </w:r>
    </w:p>
    <w:p w14:paraId="1FBA5017" w14:textId="77777777" w:rsidR="00644835" w:rsidRPr="00C71B09" w:rsidRDefault="003D76B6" w:rsidP="00C00337">
      <w:pPr>
        <w:spacing w:after="120" w:line="240" w:lineRule="auto"/>
        <w:rPr>
          <w:lang w:val="it-IT"/>
        </w:rPr>
      </w:pPr>
      <w:r w:rsidRPr="00C71B09">
        <w:rPr>
          <w:lang w:val="it-IT"/>
        </w:rPr>
        <w:t>(3) Beceri uygulamalarında kullanılan araç ve malzemeler amacı dışında kullanılamaz, eğitim ortamının dışına çıkarılamaz.</w:t>
      </w:r>
    </w:p>
    <w:p w14:paraId="499F56A6" w14:textId="77777777" w:rsidR="00644835" w:rsidRPr="00C71B09" w:rsidRDefault="003D76B6" w:rsidP="00C00337">
      <w:pPr>
        <w:spacing w:after="120" w:line="240" w:lineRule="auto"/>
        <w:rPr>
          <w:lang w:val="it-IT"/>
        </w:rPr>
      </w:pPr>
      <w:r w:rsidRPr="00C71B09">
        <w:rPr>
          <w:lang w:val="it-IT"/>
        </w:rPr>
        <w:t>(4) Simüle/standardize hasta, gönüllü ve akran uygulamalarına katılım gönüllülük esasına dayanır. Öğrenci, uygulama öncesinde ilgili kişiyi bilgilendirir ve rızasını alır; rıza her aşamada geri alınabilir. Hiç kimse bu uygulamalara katılmaya veya üzerinde işlem yapılmasına izin vermeye zorlanamaz.</w:t>
      </w:r>
    </w:p>
    <w:p w14:paraId="00CC0569" w14:textId="77777777" w:rsidR="00644835" w:rsidRPr="00C71B09" w:rsidRDefault="003D76B6" w:rsidP="00C00337">
      <w:pPr>
        <w:spacing w:after="120" w:line="240" w:lineRule="auto"/>
        <w:rPr>
          <w:lang w:val="it-IT"/>
        </w:rPr>
      </w:pPr>
      <w:r w:rsidRPr="00C71B09">
        <w:rPr>
          <w:lang w:val="it-IT"/>
        </w:rPr>
        <w:t>(5) Simüle/standardize hastaların, gönüllülerin ve akranların mahremiyeti esastır. Bu kişilere ilişkin olarak uygulama sırasında öğrenilen sağlık bilgisi, kişisel veri ve gözlemler eğitim ortamının dışına çıkarılamaz ve üçüncü kişilerle paylaşılamaz; bu uygulamaların görüntü ve ses kaydı alınamaz.</w:t>
      </w:r>
    </w:p>
    <w:p w14:paraId="2DF83E39" w14:textId="77777777" w:rsidR="00644835" w:rsidRPr="00C71B09" w:rsidRDefault="003D76B6" w:rsidP="00C00337">
      <w:pPr>
        <w:spacing w:after="120" w:line="240" w:lineRule="auto"/>
        <w:rPr>
          <w:lang w:val="it-IT"/>
        </w:rPr>
      </w:pPr>
      <w:r w:rsidRPr="00C71B09">
        <w:rPr>
          <w:lang w:val="it-IT"/>
        </w:rPr>
        <w:t>(6) Öğrenciler; insan gönüllü veya akran üzerinde, sorumlu öğretim elemanının gözetimi olmaksızın hiçbir muayene, örnek alma veya uygulama yapamaz. Hasta üzerinde yapılacak uygulamalar bakımından yedinci fıkra hükmü uygulanır.</w:t>
      </w:r>
    </w:p>
    <w:p w14:paraId="2777E993" w14:textId="77777777" w:rsidR="00644835" w:rsidRPr="00C71B09" w:rsidRDefault="003D76B6" w:rsidP="00C00337">
      <w:pPr>
        <w:spacing w:after="120" w:line="240" w:lineRule="auto"/>
        <w:rPr>
          <w:lang w:val="it-IT"/>
        </w:rPr>
      </w:pPr>
      <w:r w:rsidRPr="00C71B09">
        <w:rPr>
          <w:lang w:val="it-IT"/>
        </w:rPr>
        <w:t>(7) Klinik öncesi dönem öğrencileri, 1219 sayılı Kanun uyarınca hekimlik mesleğini icra etme yetkisine sahip değildir. Bu öğrenciler, gözetim altında bulunsalar dahi tanı koyamaz, tedavi veya ilaç öneremez, reçete düzenleyemez ve hasta üzerinde tıbbi girişimde bulunamaz. Bu dönemde yürütülen tüm uygulamalar eğitim amaçlıdır.</w:t>
      </w:r>
    </w:p>
    <w:p w14:paraId="3E487BB7" w14:textId="77777777" w:rsidR="00644835" w:rsidRPr="00C71B09" w:rsidRDefault="003D76B6" w:rsidP="00C00337">
      <w:pPr>
        <w:keepNext/>
        <w:spacing w:after="120" w:line="240" w:lineRule="auto"/>
        <w:jc w:val="left"/>
        <w:rPr>
          <w:lang w:val="it-IT"/>
        </w:rPr>
      </w:pPr>
      <w:r w:rsidRPr="00E44153">
        <w:rPr>
          <w:b/>
          <w:lang w:val="it-IT"/>
        </w:rPr>
        <w:t>Toplum temelli eğitim-öğretim uygulamaları</w:t>
      </w:r>
    </w:p>
    <w:p w14:paraId="7DBEEC5D" w14:textId="28C0E7F4" w:rsidR="00644835" w:rsidRPr="00C71B09" w:rsidRDefault="003D76B6" w:rsidP="00C00337">
      <w:pPr>
        <w:spacing w:after="120" w:line="240" w:lineRule="auto"/>
        <w:rPr>
          <w:lang w:val="it-IT"/>
        </w:rPr>
      </w:pPr>
      <w:r w:rsidRPr="00C71B09">
        <w:rPr>
          <w:lang w:val="it-IT"/>
        </w:rPr>
        <w:t xml:space="preserve">MADDE 13 – (1) Toplum temelli eğitim-öğretim uygulamaları; Süleyman Demirel Üniversitesi, </w:t>
      </w:r>
      <w:r w:rsidR="00C82E9D">
        <w:rPr>
          <w:lang w:val="it-IT"/>
        </w:rPr>
        <w:t>İl Sağlık</w:t>
      </w:r>
      <w:r w:rsidR="00B458D5">
        <w:rPr>
          <w:lang w:val="it-IT"/>
        </w:rPr>
        <w:t xml:space="preserve"> Müdürlüğü ve ilgili birimleri (</w:t>
      </w:r>
      <w:r w:rsidRPr="00C71B09">
        <w:rPr>
          <w:lang w:val="it-IT"/>
        </w:rPr>
        <w:t>Eğitim Aile Sağlığı Merkezi</w:t>
      </w:r>
      <w:r w:rsidR="00C00337">
        <w:rPr>
          <w:lang w:val="it-IT"/>
        </w:rPr>
        <w:t>,</w:t>
      </w:r>
      <w:r w:rsidRPr="00C71B09">
        <w:rPr>
          <w:lang w:val="it-IT"/>
        </w:rPr>
        <w:t xml:space="preserve"> Aile Sağlığı Merkezleri</w:t>
      </w:r>
      <w:r w:rsidR="00B458D5">
        <w:rPr>
          <w:lang w:val="it-IT"/>
        </w:rPr>
        <w:t xml:space="preserve"> </w:t>
      </w:r>
      <w:r w:rsidR="009C09F1">
        <w:rPr>
          <w:lang w:val="it-IT"/>
        </w:rPr>
        <w:t>vb</w:t>
      </w:r>
      <w:r w:rsidR="00B458D5">
        <w:rPr>
          <w:lang w:val="it-IT"/>
        </w:rPr>
        <w:t>) ile</w:t>
      </w:r>
      <w:r w:rsidRPr="00C71B09">
        <w:rPr>
          <w:lang w:val="it-IT"/>
        </w:rPr>
        <w:t xml:space="preserve"> protokol kapsamındaki diğer sağlık kurum ve kuruluşlarında, </w:t>
      </w:r>
      <w:r w:rsidR="00C82E9D">
        <w:rPr>
          <w:lang w:val="it-IT"/>
        </w:rPr>
        <w:t xml:space="preserve">belediyeye bağlı içme suyu arıtma tesisi, atık su arıtma tesisi, katı atık düzenli depolama tesisi vb. birimlerde, iş sağlığı ve güvenliği uygulamaları kapsamında izin alınmış işyerlerinde </w:t>
      </w:r>
      <w:r w:rsidRPr="00C71B09">
        <w:rPr>
          <w:lang w:val="it-IT"/>
        </w:rPr>
        <w:t>gözlem ve saha çalışması biçiminde yürütülebilir.</w:t>
      </w:r>
    </w:p>
    <w:p w14:paraId="207E9BE1" w14:textId="77777777" w:rsidR="00644835" w:rsidRPr="00C71B09" w:rsidRDefault="003D76B6" w:rsidP="00C00337">
      <w:pPr>
        <w:spacing w:after="120" w:line="240" w:lineRule="auto"/>
        <w:rPr>
          <w:lang w:val="it-IT"/>
        </w:rPr>
      </w:pPr>
      <w:r w:rsidRPr="00C71B09">
        <w:rPr>
          <w:lang w:val="it-IT"/>
        </w:rPr>
        <w:t>(2) Bu etkinliklerde öğrenci gözlemci konumundadır; hasta bakımına, tanı ve tedavi süreçlerine ilişkin hiçbir işlemi, gözetim altında bulunsa dahi yürütemez.</w:t>
      </w:r>
    </w:p>
    <w:p w14:paraId="342ED663" w14:textId="77777777" w:rsidR="00644835" w:rsidRPr="00C71B09" w:rsidRDefault="003D76B6" w:rsidP="00C00337">
      <w:pPr>
        <w:spacing w:after="120" w:line="240" w:lineRule="auto"/>
        <w:rPr>
          <w:lang w:val="it-IT"/>
        </w:rPr>
      </w:pPr>
      <w:r w:rsidRPr="00C71B09">
        <w:rPr>
          <w:lang w:val="it-IT"/>
        </w:rPr>
        <w:t>(3) Öğrenci, kendisini klinik öncesi dönem öğrencisi olarak tanıtır; hekim olduğu ya da hekimlik yetkisi bulunduğu izlenimini doğuracak ifade kullanamaz.</w:t>
      </w:r>
    </w:p>
    <w:p w14:paraId="03E37108" w14:textId="77777777" w:rsidR="00644835" w:rsidRPr="00C71B09" w:rsidRDefault="003D76B6" w:rsidP="00C00337">
      <w:pPr>
        <w:spacing w:after="120" w:line="240" w:lineRule="auto"/>
        <w:rPr>
          <w:lang w:val="it-IT"/>
        </w:rPr>
      </w:pPr>
      <w:r w:rsidRPr="00C71B09">
        <w:rPr>
          <w:lang w:val="it-IT"/>
        </w:rPr>
        <w:t xml:space="preserve">(4) Öğrenci, Hasta Hakları Yönetmeliği hükümleri doğrultusunda hastanın mahremiyetine ve rızasına saygı gösterir; hastanın gözlem etkinliğine katılımı için rızası, ilgili sorumlu </w:t>
      </w:r>
      <w:r w:rsidRPr="00C71B09">
        <w:rPr>
          <w:lang w:val="it-IT"/>
        </w:rPr>
        <w:lastRenderedPageBreak/>
        <w:t>hekim tarafından alınır. Hastanın rıza göstermediği ya da sorumlu hekimin uygun görmediği hâllerde öğrenci gözlem ortamında bulunamaz.</w:t>
      </w:r>
    </w:p>
    <w:p w14:paraId="4773E3F2" w14:textId="77777777" w:rsidR="00644835" w:rsidRPr="00C71B09" w:rsidRDefault="003D76B6" w:rsidP="00C00337">
      <w:pPr>
        <w:spacing w:after="120" w:line="240" w:lineRule="auto"/>
        <w:rPr>
          <w:lang w:val="it-IT"/>
        </w:rPr>
      </w:pPr>
      <w:r w:rsidRPr="00C71B09">
        <w:rPr>
          <w:lang w:val="it-IT"/>
        </w:rPr>
        <w:t>(5) Öğrenci, etkinliğin yürütüldüğü kurumun çalışma kurallarına, çalışma saatlerine ve ilgili sorumlunun yönlendirmesine uyar.</w:t>
      </w:r>
    </w:p>
    <w:p w14:paraId="43FCA2EA" w14:textId="77777777" w:rsidR="00644835" w:rsidRPr="00C71B09" w:rsidRDefault="003D76B6" w:rsidP="00C00337">
      <w:pPr>
        <w:spacing w:after="120" w:line="240" w:lineRule="auto"/>
        <w:rPr>
          <w:lang w:val="it-IT"/>
        </w:rPr>
      </w:pPr>
      <w:r w:rsidRPr="00C71B09">
        <w:rPr>
          <w:lang w:val="it-IT"/>
        </w:rPr>
        <w:t>(6) Saha ve kurum ziyaretlerinde ulaşım, güvenlik ve gözetime ilişkin düzenlemeler ilgili anabilim dalı ile dönem koordinatörlüğünce önceden planlanır ve öğrencilere duyurulur.</w:t>
      </w:r>
    </w:p>
    <w:p w14:paraId="4E02C958" w14:textId="77777777" w:rsidR="00644835" w:rsidRPr="00C71B09" w:rsidRDefault="003D76B6" w:rsidP="00C00337">
      <w:pPr>
        <w:spacing w:after="120" w:line="240" w:lineRule="auto"/>
        <w:rPr>
          <w:lang w:val="it-IT"/>
        </w:rPr>
      </w:pPr>
      <w:r w:rsidRPr="00C71B09">
        <w:rPr>
          <w:lang w:val="it-IT"/>
        </w:rPr>
        <w:t>(7) Bu etkinlikler sırasında meydana gelen kesici veya delici alet yaralanması, kan ve vücut sıvılarına maruz kalma ile diğer iş kazası hâlleri gecikmeksizin sorumlu öğretim elemanına ve etkinliğin yürütüldüğü kurumun ilgili sorumlusuna bildirilir; bildirim sonrasında o kurumun yürürlükteki takip ve kayıt prosedürü uygulanır.</w:t>
      </w:r>
    </w:p>
    <w:p w14:paraId="5BF302BE" w14:textId="77777777" w:rsidR="00644835" w:rsidRPr="00C71B09" w:rsidRDefault="003D76B6" w:rsidP="00C00337">
      <w:pPr>
        <w:keepNext/>
        <w:spacing w:after="120" w:line="240" w:lineRule="auto"/>
        <w:jc w:val="left"/>
        <w:rPr>
          <w:lang w:val="it-IT"/>
        </w:rPr>
      </w:pPr>
      <w:r w:rsidRPr="00C71B09">
        <w:rPr>
          <w:b/>
          <w:lang w:val="it-IT"/>
        </w:rPr>
        <w:t>Kılık, kıyafet ve kimlik kartı</w:t>
      </w:r>
    </w:p>
    <w:p w14:paraId="14BD21B2" w14:textId="7A9FB6BF" w:rsidR="00644835" w:rsidRPr="00C71B09" w:rsidRDefault="003D76B6" w:rsidP="00C00337">
      <w:pPr>
        <w:spacing w:after="120" w:line="240" w:lineRule="auto"/>
        <w:rPr>
          <w:lang w:val="it-IT"/>
        </w:rPr>
      </w:pPr>
      <w:r w:rsidRPr="00C71B09">
        <w:rPr>
          <w:lang w:val="it-IT"/>
        </w:rPr>
        <w:t>MADDE 14 – (1) Öğrenciler; pratik derslerde, laboratuvar uygulamalarında, beceri uygulamalarında ve saha etkinliklerinde ilgili ana</w:t>
      </w:r>
      <w:r w:rsidR="008E7EB8">
        <w:rPr>
          <w:lang w:val="it-IT"/>
        </w:rPr>
        <w:t xml:space="preserve"> </w:t>
      </w:r>
      <w:r w:rsidRPr="00C71B09">
        <w:rPr>
          <w:lang w:val="it-IT"/>
        </w:rPr>
        <w:t>bilim dalınca belirlenen önlük ve koruyucu giysiyi kullanmakla yükümlüdür.</w:t>
      </w:r>
    </w:p>
    <w:p w14:paraId="36C26801" w14:textId="238D03D1" w:rsidR="00644835" w:rsidRPr="00C71B09" w:rsidRDefault="003D76B6" w:rsidP="00C00337">
      <w:pPr>
        <w:spacing w:after="120" w:line="240" w:lineRule="auto"/>
        <w:rPr>
          <w:lang w:val="it-IT"/>
        </w:rPr>
      </w:pPr>
      <w:r w:rsidRPr="00C71B09">
        <w:rPr>
          <w:lang w:val="it-IT"/>
        </w:rPr>
        <w:t xml:space="preserve">(2) </w:t>
      </w:r>
      <w:r w:rsidR="0051305B">
        <w:rPr>
          <w:lang w:val="it-IT"/>
        </w:rPr>
        <w:t>Kurum</w:t>
      </w:r>
      <w:r w:rsidRPr="00C71B09">
        <w:rPr>
          <w:lang w:val="it-IT"/>
        </w:rPr>
        <w:t xml:space="preserve"> ve kuruluşlarda yürütülen etkinliklerde ilgili mevzuat ile kurumun kılık ve kıyafet kuralları esas alınır.</w:t>
      </w:r>
    </w:p>
    <w:p w14:paraId="5B1CCCFF" w14:textId="77777777" w:rsidR="00644835" w:rsidRPr="00C71B09" w:rsidRDefault="003D76B6" w:rsidP="00C00337">
      <w:pPr>
        <w:spacing w:after="120" w:line="240" w:lineRule="auto"/>
        <w:rPr>
          <w:lang w:val="it-IT"/>
        </w:rPr>
      </w:pPr>
      <w:r w:rsidRPr="00C71B09">
        <w:rPr>
          <w:lang w:val="it-IT"/>
        </w:rPr>
        <w:t>(3) Öğrenciler, Üniversite tarafından verilen kimlik kartını eğitim ortamlarında görünür biçimde taşımakla yükümlüdür.</w:t>
      </w:r>
    </w:p>
    <w:p w14:paraId="7AF13C48" w14:textId="1E3EE29B" w:rsidR="00644835" w:rsidRPr="00C71B09" w:rsidRDefault="003D76B6" w:rsidP="00C00337">
      <w:pPr>
        <w:spacing w:after="120" w:line="240" w:lineRule="auto"/>
        <w:rPr>
          <w:lang w:val="it-IT"/>
        </w:rPr>
      </w:pPr>
      <w:r w:rsidRPr="00C71B09">
        <w:rPr>
          <w:lang w:val="it-IT"/>
        </w:rPr>
        <w:t>(4) Laboratuvar ve uygulama alanlarında kullanılan koruyucu giysi ve kişisel koruyucu donanımla bu alanların dışına çıkılamaz</w:t>
      </w:r>
      <w:r w:rsidR="008E7EB8">
        <w:rPr>
          <w:lang w:val="it-IT"/>
        </w:rPr>
        <w:t>.</w:t>
      </w:r>
    </w:p>
    <w:p w14:paraId="13A29AB5" w14:textId="77777777" w:rsidR="00644835" w:rsidRPr="00C71B09" w:rsidRDefault="003D76B6" w:rsidP="00C00337">
      <w:pPr>
        <w:keepNext/>
        <w:spacing w:after="120" w:line="240" w:lineRule="auto"/>
        <w:jc w:val="left"/>
        <w:rPr>
          <w:lang w:val="it-IT"/>
        </w:rPr>
      </w:pPr>
      <w:r w:rsidRPr="00C71B09">
        <w:rPr>
          <w:b/>
          <w:lang w:val="it-IT"/>
        </w:rPr>
        <w:t>Öğrenciden beklenen davranışlar</w:t>
      </w:r>
    </w:p>
    <w:p w14:paraId="6015D1AB" w14:textId="77777777" w:rsidR="00644835" w:rsidRPr="00C71B09" w:rsidRDefault="003D76B6" w:rsidP="00C00337">
      <w:pPr>
        <w:spacing w:after="120" w:line="240" w:lineRule="auto"/>
        <w:rPr>
          <w:lang w:val="it-IT"/>
        </w:rPr>
      </w:pPr>
      <w:r w:rsidRPr="00C71B09">
        <w:rPr>
          <w:lang w:val="it-IT"/>
        </w:rPr>
        <w:t>MADDE 15 – (1) Klinik öncesi dönemde öğrenciden beklenen davranışlar aşağıda belirtilmiştir:</w:t>
      </w:r>
    </w:p>
    <w:p w14:paraId="401964A3" w14:textId="77777777" w:rsidR="00644835" w:rsidRPr="00C71B09" w:rsidRDefault="003D76B6" w:rsidP="00C00337">
      <w:pPr>
        <w:spacing w:after="120" w:line="240" w:lineRule="auto"/>
        <w:rPr>
          <w:lang w:val="it-IT"/>
        </w:rPr>
      </w:pPr>
      <w:r w:rsidRPr="00C71B09">
        <w:rPr>
          <w:lang w:val="it-IT"/>
        </w:rPr>
        <w:t>a) Akademik dürüstlük ilkesine bağlı kalmak; kendi çalışmasını sunmak ve yararlandığı kaynakları usulüne uygun biçimde belirtmek.</w:t>
      </w:r>
    </w:p>
    <w:p w14:paraId="2936A10D" w14:textId="77777777" w:rsidR="00644835" w:rsidRPr="00C71B09" w:rsidRDefault="003D76B6" w:rsidP="00C00337">
      <w:pPr>
        <w:spacing w:after="120" w:line="240" w:lineRule="auto"/>
        <w:rPr>
          <w:lang w:val="it-IT"/>
        </w:rPr>
      </w:pPr>
      <w:r w:rsidRPr="00C71B09">
        <w:rPr>
          <w:lang w:val="it-IT"/>
        </w:rPr>
        <w:t>b) Ekip çalışmasına uyum sağlamak, akranlarıyla ve eğitim ortamındaki tüm çalışanlarla yapıcı iletişim kurmak.</w:t>
      </w:r>
    </w:p>
    <w:p w14:paraId="2FCD2F6A" w14:textId="77777777" w:rsidR="00644835" w:rsidRPr="00C71B09" w:rsidRDefault="003D76B6" w:rsidP="00C00337">
      <w:pPr>
        <w:spacing w:after="120" w:line="240" w:lineRule="auto"/>
        <w:rPr>
          <w:lang w:val="it-IT"/>
        </w:rPr>
      </w:pPr>
      <w:r w:rsidRPr="00C71B09">
        <w:rPr>
          <w:lang w:val="it-IT"/>
        </w:rPr>
        <w:t>c) Geri bildirime açık olmak ve aldığı geri bildirimi öğrenme sürecinde kullanmak.</w:t>
      </w:r>
    </w:p>
    <w:p w14:paraId="6DA0B81E" w14:textId="77777777" w:rsidR="00644835" w:rsidRPr="00C71B09" w:rsidRDefault="003D76B6" w:rsidP="00C00337">
      <w:pPr>
        <w:spacing w:after="120" w:line="240" w:lineRule="auto"/>
        <w:rPr>
          <w:lang w:val="it-IT"/>
        </w:rPr>
      </w:pPr>
      <w:r w:rsidRPr="00C71B09">
        <w:rPr>
          <w:lang w:val="it-IT"/>
        </w:rPr>
        <w:t>ç) Bilmediği veya emin olmadığı durumlarda öğretim elemanına danışmak ve yardım istemek.</w:t>
      </w:r>
    </w:p>
    <w:p w14:paraId="49C44318" w14:textId="77777777" w:rsidR="00644835" w:rsidRPr="00C71B09" w:rsidRDefault="003D76B6" w:rsidP="00C00337">
      <w:pPr>
        <w:spacing w:after="120" w:line="240" w:lineRule="auto"/>
        <w:rPr>
          <w:lang w:val="it-IT"/>
        </w:rPr>
      </w:pPr>
      <w:r w:rsidRPr="00C71B09">
        <w:rPr>
          <w:lang w:val="it-IT"/>
        </w:rPr>
        <w:t>d) Hasta, birey ve topluma ait bilgilerin gizliliğine her koşulda özen göstermek.</w:t>
      </w:r>
    </w:p>
    <w:p w14:paraId="094ED4A7" w14:textId="77777777" w:rsidR="00644835" w:rsidRPr="00C71B09" w:rsidRDefault="003D76B6" w:rsidP="00C00337">
      <w:pPr>
        <w:spacing w:after="120" w:line="240" w:lineRule="auto"/>
        <w:rPr>
          <w:lang w:val="it-IT"/>
        </w:rPr>
      </w:pPr>
      <w:r w:rsidRPr="00C71B09">
        <w:rPr>
          <w:lang w:val="it-IT"/>
        </w:rPr>
        <w:t>e) Dil, din, ırk, cinsiyet, engellilik ve benzeri hiçbir gerekçeyle ayrım gözetmeksizin saygılı davranmak.</w:t>
      </w:r>
    </w:p>
    <w:p w14:paraId="3040B17B" w14:textId="77777777" w:rsidR="00644835" w:rsidRPr="00C71B09" w:rsidRDefault="003D76B6" w:rsidP="00C00337">
      <w:pPr>
        <w:spacing w:after="120" w:line="240" w:lineRule="auto"/>
        <w:rPr>
          <w:lang w:val="it-IT"/>
        </w:rPr>
      </w:pPr>
      <w:r w:rsidRPr="00C71B09">
        <w:rPr>
          <w:lang w:val="it-IT"/>
        </w:rPr>
        <w:t>f) Kendi sağlığını ve iyilik hâlini gözetmek, gerektiğinde destek birimlerine başvurmak.</w:t>
      </w:r>
    </w:p>
    <w:p w14:paraId="3CE598F8" w14:textId="77777777" w:rsidR="00644835" w:rsidRPr="00C71B09" w:rsidRDefault="003D76B6" w:rsidP="00C00337">
      <w:pPr>
        <w:keepNext/>
        <w:spacing w:after="120" w:line="240" w:lineRule="auto"/>
        <w:jc w:val="left"/>
        <w:rPr>
          <w:lang w:val="it-IT"/>
        </w:rPr>
      </w:pPr>
      <w:r w:rsidRPr="00C71B09">
        <w:rPr>
          <w:b/>
          <w:lang w:val="it-IT"/>
        </w:rPr>
        <w:t>Kabul edilemez davranış ve durumlar</w:t>
      </w:r>
    </w:p>
    <w:p w14:paraId="4F2A4167" w14:textId="77777777" w:rsidR="00644835" w:rsidRPr="00C71B09" w:rsidRDefault="003D76B6" w:rsidP="00C00337">
      <w:pPr>
        <w:spacing w:after="120" w:line="240" w:lineRule="auto"/>
        <w:rPr>
          <w:lang w:val="it-IT"/>
        </w:rPr>
      </w:pPr>
      <w:r w:rsidRPr="00C71B09">
        <w:rPr>
          <w:lang w:val="it-IT"/>
        </w:rPr>
        <w:t>MADDE 16 – (1) Klinik öncesi dönemde kabul edilemez sayılan davranış ve durumlar aşağıda belirtilmiştir:</w:t>
      </w:r>
    </w:p>
    <w:p w14:paraId="231BE80F" w14:textId="77777777" w:rsidR="00644835" w:rsidRPr="00C71B09" w:rsidRDefault="003D76B6" w:rsidP="00C00337">
      <w:pPr>
        <w:spacing w:after="120" w:line="240" w:lineRule="auto"/>
        <w:rPr>
          <w:lang w:val="it-IT"/>
        </w:rPr>
      </w:pPr>
      <w:r w:rsidRPr="00C71B09">
        <w:rPr>
          <w:lang w:val="it-IT"/>
        </w:rPr>
        <w:t>a) Sınavlarda ve diğer değerlendirme etkinliklerinde kopya çekmek, kopya girişiminde bulunmak veya kopyaya yardım etmek.</w:t>
      </w:r>
    </w:p>
    <w:p w14:paraId="00A2408C" w14:textId="77777777" w:rsidR="00644835" w:rsidRPr="00C71B09" w:rsidRDefault="003D76B6" w:rsidP="00C00337">
      <w:pPr>
        <w:spacing w:after="120" w:line="240" w:lineRule="auto"/>
        <w:rPr>
          <w:lang w:val="it-IT"/>
        </w:rPr>
      </w:pPr>
      <w:r w:rsidRPr="00C71B09">
        <w:rPr>
          <w:lang w:val="it-IT"/>
        </w:rPr>
        <w:t>b) Ödev, proje, rapor ve benzeri çalışmalarda intihal yapmak, başkasının çalışmasını kendi çalışması olarak sunmak veya veri uydurmak.</w:t>
      </w:r>
    </w:p>
    <w:p w14:paraId="6B92FE11" w14:textId="77777777" w:rsidR="00644835" w:rsidRPr="00C71B09" w:rsidRDefault="003D76B6" w:rsidP="00C00337">
      <w:pPr>
        <w:spacing w:after="120" w:line="240" w:lineRule="auto"/>
        <w:rPr>
          <w:lang w:val="it-IT"/>
        </w:rPr>
      </w:pPr>
      <w:r w:rsidRPr="00C71B09">
        <w:rPr>
          <w:lang w:val="it-IT"/>
        </w:rPr>
        <w:lastRenderedPageBreak/>
        <w:t>c) Devam kayıtlarında ve resmî belgelerde gerçeğe aykırı beyanda bulunmak, başkası adına imza atmak.</w:t>
      </w:r>
    </w:p>
    <w:p w14:paraId="0129CFC3" w14:textId="77777777" w:rsidR="00644835" w:rsidRPr="00C71B09" w:rsidRDefault="003D76B6" w:rsidP="00C00337">
      <w:pPr>
        <w:spacing w:after="120" w:line="240" w:lineRule="auto"/>
        <w:rPr>
          <w:lang w:val="it-IT"/>
        </w:rPr>
      </w:pPr>
      <w:r w:rsidRPr="00C71B09">
        <w:rPr>
          <w:lang w:val="it-IT"/>
        </w:rPr>
        <w:t>ç) Eğitim etkinliklerinin düzenini bozmak veya etkinliğin yürütülmesini engellemek.</w:t>
      </w:r>
    </w:p>
    <w:p w14:paraId="3C1414FA" w14:textId="77777777" w:rsidR="00644835" w:rsidRPr="00C71B09" w:rsidRDefault="003D76B6" w:rsidP="00C00337">
      <w:pPr>
        <w:spacing w:after="120" w:line="240" w:lineRule="auto"/>
        <w:rPr>
          <w:lang w:val="it-IT"/>
        </w:rPr>
      </w:pPr>
      <w:r w:rsidRPr="00C71B09">
        <w:rPr>
          <w:lang w:val="it-IT"/>
        </w:rPr>
        <w:t>d) Öğretim elemanlarına, personele, hastalara, hasta yakınlarına veya diğer öğrencilere yönelik hakaret, tehdit, ayrımcılık, yıldırma, cinsel taciz ya da her türlü şiddet içeren davranışta bulunmak.</w:t>
      </w:r>
    </w:p>
    <w:p w14:paraId="697589F2" w14:textId="77777777" w:rsidR="00644835" w:rsidRPr="00C71B09" w:rsidRDefault="003D76B6" w:rsidP="00C00337">
      <w:pPr>
        <w:spacing w:after="120" w:line="240" w:lineRule="auto"/>
        <w:rPr>
          <w:lang w:val="it-IT"/>
        </w:rPr>
      </w:pPr>
      <w:r w:rsidRPr="00C71B09">
        <w:rPr>
          <w:lang w:val="it-IT"/>
        </w:rPr>
        <w:t>e) Hastalara, bireylere, eğitim materyaline veya eğitim ortamına ilişkin görüntü, ses ve kişisel veriyi izinsiz kaydetmek, paylaşmak veya yaymak.</w:t>
      </w:r>
    </w:p>
    <w:p w14:paraId="5D39E706" w14:textId="77777777" w:rsidR="00644835" w:rsidRPr="00C71B09" w:rsidRDefault="003D76B6" w:rsidP="00C00337">
      <w:pPr>
        <w:spacing w:after="120" w:line="240" w:lineRule="auto"/>
        <w:rPr>
          <w:lang w:val="it-IT"/>
        </w:rPr>
      </w:pPr>
      <w:r w:rsidRPr="00C71B09">
        <w:rPr>
          <w:lang w:val="it-IT"/>
        </w:rPr>
        <w:t>f) Laboratuvar ve uygulama alanlarında güvenlik kurallarına aykırı davranmak.</w:t>
      </w:r>
    </w:p>
    <w:p w14:paraId="1160B06B" w14:textId="77777777" w:rsidR="00644835" w:rsidRPr="00C71B09" w:rsidRDefault="003D76B6" w:rsidP="00C00337">
      <w:pPr>
        <w:spacing w:after="120" w:line="240" w:lineRule="auto"/>
        <w:rPr>
          <w:lang w:val="it-IT"/>
        </w:rPr>
      </w:pPr>
      <w:r w:rsidRPr="00C71B09">
        <w:rPr>
          <w:lang w:val="it-IT"/>
        </w:rPr>
        <w:t>g) Eğitim ortamına alkol veya uyuşturucu ya da uyarıcı madde etkisi altında gelmek; bu maddeleri eğitim ortamında bulundurmak veya kullanmak.</w:t>
      </w:r>
    </w:p>
    <w:p w14:paraId="455CA72D" w14:textId="77777777" w:rsidR="00644835" w:rsidRPr="00C71B09" w:rsidRDefault="003D76B6" w:rsidP="00C00337">
      <w:pPr>
        <w:spacing w:after="120" w:line="240" w:lineRule="auto"/>
        <w:rPr>
          <w:lang w:val="it-IT"/>
        </w:rPr>
      </w:pPr>
      <w:r w:rsidRPr="00C71B09">
        <w:rPr>
          <w:lang w:val="it-IT"/>
        </w:rPr>
        <w:t>ğ) Üniversitenin veya Fakültenin araç, gereç, malzeme ve mekânlarına kasıtlı olarak zarar vermek.</w:t>
      </w:r>
    </w:p>
    <w:p w14:paraId="0E864CEE" w14:textId="77777777" w:rsidR="00644835" w:rsidRPr="00C71B09" w:rsidRDefault="003D76B6" w:rsidP="00C00337">
      <w:pPr>
        <w:spacing w:after="120" w:line="240" w:lineRule="auto"/>
        <w:rPr>
          <w:lang w:val="it-IT"/>
        </w:rPr>
      </w:pPr>
      <w:r w:rsidRPr="00C71B09">
        <w:rPr>
          <w:lang w:val="it-IT"/>
        </w:rPr>
        <w:t>h) Hekimlik yetkisi bulunduğu izlenimini doğuracak biçimde davranmak veya beyanda bulunmak, hasta üzerinde tıbbi girişimde bulunmak.</w:t>
      </w:r>
    </w:p>
    <w:p w14:paraId="5142094C" w14:textId="77777777" w:rsidR="00644835" w:rsidRPr="00C71B09" w:rsidRDefault="003D76B6" w:rsidP="00C00337">
      <w:pPr>
        <w:spacing w:after="120" w:line="240" w:lineRule="auto"/>
        <w:rPr>
          <w:lang w:val="it-IT"/>
        </w:rPr>
      </w:pPr>
      <w:r w:rsidRPr="00C71B09">
        <w:rPr>
          <w:lang w:val="it-IT"/>
        </w:rPr>
        <w:t>ı) Yetkisi olmaksızın Üniversite, Fakülte, anabilim dalı, öğrenciler ya da hastalar adına resmî veya yarı resmî açıklama yapmak.</w:t>
      </w:r>
    </w:p>
    <w:p w14:paraId="6D6B8358" w14:textId="77777777" w:rsidR="00644835" w:rsidRPr="00C71B09" w:rsidRDefault="003D76B6" w:rsidP="00C00337">
      <w:pPr>
        <w:spacing w:after="120" w:line="240" w:lineRule="auto"/>
        <w:rPr>
          <w:lang w:val="it-IT"/>
        </w:rPr>
      </w:pPr>
      <w:r w:rsidRPr="00C71B09">
        <w:rPr>
          <w:lang w:val="it-IT"/>
        </w:rPr>
        <w:t>i) Grup çalışmalarında ve grup ödevlerinde katkı beyanını gerçeğe aykırı biçimde düzenlemek; katkı vermediği çalışmada kendisini katkı veren olarak göstermek.</w:t>
      </w:r>
    </w:p>
    <w:p w14:paraId="509AC5E6" w14:textId="77777777" w:rsidR="00644835" w:rsidRPr="00C71B09" w:rsidRDefault="003D76B6" w:rsidP="00C00337">
      <w:pPr>
        <w:spacing w:after="120" w:line="240" w:lineRule="auto"/>
        <w:rPr>
          <w:lang w:val="it-IT"/>
        </w:rPr>
      </w:pPr>
      <w:r w:rsidRPr="00C71B09">
        <w:rPr>
          <w:lang w:val="it-IT"/>
        </w:rPr>
        <w:t>(2) Bu maddede sayılan davranışlar hakkında Yönergenin ilgili hükümleri ile 2547 sayılı Kanunun 54 üncü maddesinde belirtilen hükümlere göre işlem yapılır.</w:t>
      </w:r>
    </w:p>
    <w:p w14:paraId="5CA6D701" w14:textId="77777777" w:rsidR="00644835" w:rsidRPr="00C71B09" w:rsidRDefault="003D76B6" w:rsidP="00C00337">
      <w:pPr>
        <w:keepNext/>
        <w:spacing w:after="120" w:line="240" w:lineRule="auto"/>
        <w:jc w:val="left"/>
        <w:rPr>
          <w:lang w:val="it-IT"/>
        </w:rPr>
      </w:pPr>
      <w:r w:rsidRPr="00C71B09">
        <w:rPr>
          <w:b/>
          <w:lang w:val="it-IT"/>
        </w:rPr>
        <w:t>Mahremiyet, kişisel veriler ve bilişim araçlarının kullanımı</w:t>
      </w:r>
    </w:p>
    <w:p w14:paraId="07932206" w14:textId="77777777" w:rsidR="00644835" w:rsidRPr="00C71B09" w:rsidRDefault="003D76B6" w:rsidP="00C00337">
      <w:pPr>
        <w:spacing w:after="120" w:line="240" w:lineRule="auto"/>
        <w:rPr>
          <w:lang w:val="it-IT"/>
        </w:rPr>
      </w:pPr>
      <w:r w:rsidRPr="00C71B09">
        <w:rPr>
          <w:lang w:val="it-IT"/>
        </w:rPr>
        <w:t>MADDE 17 – (1) Öğrenciler, eğitim süreci boyunca eriştikleri kişisel verileri 6698 sayılı Kişisel Verilerin Korunması Kanunu hükümlerine uygun olarak korumakla yükümlüdür.</w:t>
      </w:r>
    </w:p>
    <w:p w14:paraId="328CFFCC" w14:textId="77777777" w:rsidR="00644835" w:rsidRPr="00C71B09" w:rsidRDefault="003D76B6" w:rsidP="00C00337">
      <w:pPr>
        <w:spacing w:after="120" w:line="240" w:lineRule="auto"/>
        <w:rPr>
          <w:lang w:val="it-IT"/>
        </w:rPr>
      </w:pPr>
      <w:r w:rsidRPr="00C71B09">
        <w:rPr>
          <w:lang w:val="it-IT"/>
        </w:rPr>
        <w:t>(2) Hastalara ve bireylere ait bilgiler; eğitim amacı dışında kullanılamaz, kimliği belirlenebilir biçimde paylaşılamaz ve eğitim ortamının dışına çıkarılamaz.</w:t>
      </w:r>
    </w:p>
    <w:p w14:paraId="663DF0C0" w14:textId="62E334A8" w:rsidR="00644835" w:rsidRPr="00C71B09" w:rsidRDefault="003D76B6" w:rsidP="00C00337">
      <w:pPr>
        <w:spacing w:after="120" w:line="240" w:lineRule="auto"/>
        <w:rPr>
          <w:lang w:val="it-IT"/>
        </w:rPr>
      </w:pPr>
      <w:r w:rsidRPr="00C71B09">
        <w:rPr>
          <w:lang w:val="it-IT"/>
        </w:rPr>
        <w:t>(3) Eğitim etkinliklerinin ses veya görüntü kaydı, ilgili öğretim elemanının izni olmaksızın alınamaz; izinle alınan kayıtlar yalnızca kişisel öğrenme amacıyla kullanılır, üçüncü kişilerle paylaşılamaz ve yayımlanamaz. Laboratuvar ortamı ile kadavra, anatomik preparat</w:t>
      </w:r>
      <w:r w:rsidR="009C09F1">
        <w:rPr>
          <w:lang w:val="it-IT"/>
        </w:rPr>
        <w:t>, deney hayvanı uygulamaları</w:t>
      </w:r>
      <w:r w:rsidRPr="00C71B09">
        <w:rPr>
          <w:lang w:val="it-IT"/>
        </w:rPr>
        <w:t xml:space="preserve"> ve biyolojik örneklere ilişkin kayıtlar bakımından 11 inci maddenin altıncı fıkrası uygulanır.</w:t>
      </w:r>
    </w:p>
    <w:p w14:paraId="7149E611" w14:textId="77777777" w:rsidR="00644835" w:rsidRPr="00C71B09" w:rsidRDefault="003D76B6" w:rsidP="00C00337">
      <w:pPr>
        <w:spacing w:after="120" w:line="240" w:lineRule="auto"/>
        <w:rPr>
          <w:lang w:val="it-IT"/>
        </w:rPr>
      </w:pPr>
      <w:r w:rsidRPr="00C71B09">
        <w:rPr>
          <w:lang w:val="it-IT"/>
        </w:rPr>
        <w:t>(4) Hasta, birey, öğrenci ve çalışanlara ilişkin hiçbir bilgi, görüntü veya kayıt, kimlik bilgisi verilmemiş olsa dahi sosyal medya ve benzeri çevrim içi paylaşım ortamlarında paylaşılamaz ve tartışılamaz; mesleki itibarı zedeleyen paylaşımda bulunulamaz.</w:t>
      </w:r>
    </w:p>
    <w:p w14:paraId="3B0BFEBB" w14:textId="77777777" w:rsidR="00644835" w:rsidRPr="00C71B09" w:rsidRDefault="003D76B6" w:rsidP="00C00337">
      <w:pPr>
        <w:spacing w:after="120" w:line="240" w:lineRule="auto"/>
        <w:rPr>
          <w:lang w:val="it-IT"/>
        </w:rPr>
      </w:pPr>
      <w:r w:rsidRPr="00C71B09">
        <w:rPr>
          <w:lang w:val="it-IT"/>
        </w:rPr>
        <w:t>(5) Kurumsal e-posta hesabı ve OBS kullanıcı bilgileri kişiye özeldir; üçüncü kişilerle paylaşılamaz.</w:t>
      </w:r>
    </w:p>
    <w:p w14:paraId="56381CC8" w14:textId="77777777" w:rsidR="00644835" w:rsidRPr="00C71B09" w:rsidRDefault="003D76B6" w:rsidP="00C00337">
      <w:pPr>
        <w:keepNext/>
        <w:spacing w:after="120" w:line="240" w:lineRule="auto"/>
        <w:jc w:val="center"/>
        <w:rPr>
          <w:lang w:val="it-IT"/>
        </w:rPr>
      </w:pPr>
      <w:r w:rsidRPr="00C71B09">
        <w:rPr>
          <w:b/>
          <w:lang w:val="it-IT"/>
        </w:rPr>
        <w:t>DÖRDÜNCÜ BÖLÜM</w:t>
      </w:r>
    </w:p>
    <w:p w14:paraId="41B4FE1F" w14:textId="77777777" w:rsidR="00644835" w:rsidRPr="00C71B09" w:rsidRDefault="003D76B6" w:rsidP="00C00337">
      <w:pPr>
        <w:keepNext/>
        <w:spacing w:after="120" w:line="240" w:lineRule="auto"/>
        <w:jc w:val="center"/>
        <w:rPr>
          <w:lang w:val="it-IT"/>
        </w:rPr>
      </w:pPr>
      <w:r w:rsidRPr="00C71B09">
        <w:rPr>
          <w:b/>
          <w:lang w:val="it-IT"/>
        </w:rPr>
        <w:t>Ölçme ve Değerlendirme, Devam ve İtiraz</w:t>
      </w:r>
    </w:p>
    <w:p w14:paraId="5785C074" w14:textId="77777777" w:rsidR="00644835" w:rsidRPr="00C71B09" w:rsidRDefault="003D76B6" w:rsidP="00C00337">
      <w:pPr>
        <w:keepNext/>
        <w:spacing w:after="120" w:line="240" w:lineRule="auto"/>
        <w:jc w:val="left"/>
        <w:rPr>
          <w:lang w:val="it-IT"/>
        </w:rPr>
      </w:pPr>
      <w:r w:rsidRPr="00C71B09">
        <w:rPr>
          <w:b/>
          <w:lang w:val="it-IT"/>
        </w:rPr>
        <w:t>Ölçme ve değerlendirme</w:t>
      </w:r>
    </w:p>
    <w:p w14:paraId="41351023" w14:textId="77777777" w:rsidR="00644835" w:rsidRPr="00C71B09" w:rsidRDefault="003D76B6" w:rsidP="00C00337">
      <w:pPr>
        <w:spacing w:after="120" w:line="240" w:lineRule="auto"/>
        <w:rPr>
          <w:lang w:val="it-IT"/>
        </w:rPr>
      </w:pPr>
      <w:r w:rsidRPr="00C71B09">
        <w:rPr>
          <w:lang w:val="it-IT"/>
        </w:rPr>
        <w:t>MADDE 18 – (1) Klinik öncesi dönemde sınav türleri, dönem notunun hesaplanması, başarı ölçütleri ve sınav sonuçlarının ilanına ilişkin usul ve süreler bakımından Yönergenin ilgili hükümleri uygulanır.</w:t>
      </w:r>
    </w:p>
    <w:p w14:paraId="29DA51F4" w14:textId="77777777" w:rsidR="00644835" w:rsidRPr="00C71B09" w:rsidRDefault="003D76B6" w:rsidP="00C00337">
      <w:pPr>
        <w:keepNext/>
        <w:spacing w:after="120" w:line="240" w:lineRule="auto"/>
        <w:jc w:val="left"/>
        <w:rPr>
          <w:lang w:val="it-IT"/>
        </w:rPr>
      </w:pPr>
      <w:r w:rsidRPr="00C71B09">
        <w:rPr>
          <w:b/>
          <w:lang w:val="it-IT"/>
        </w:rPr>
        <w:lastRenderedPageBreak/>
        <w:t>Sınav düzeni</w:t>
      </w:r>
    </w:p>
    <w:p w14:paraId="47C6A478" w14:textId="1C7B40E7" w:rsidR="00644835" w:rsidRPr="00C71B09" w:rsidRDefault="003D76B6" w:rsidP="00C00337">
      <w:pPr>
        <w:spacing w:after="120" w:line="240" w:lineRule="auto"/>
        <w:rPr>
          <w:lang w:val="it-IT"/>
        </w:rPr>
      </w:pPr>
      <w:r w:rsidRPr="00C71B09">
        <w:rPr>
          <w:lang w:val="it-IT"/>
        </w:rPr>
        <w:t xml:space="preserve">MADDE 19 – (1) </w:t>
      </w:r>
      <w:r w:rsidR="008E7EB8" w:rsidRPr="00C71B09">
        <w:rPr>
          <w:lang w:val="it-IT"/>
        </w:rPr>
        <w:t xml:space="preserve">Klinik öncesi dönemde sınav </w:t>
      </w:r>
      <w:r w:rsidR="008E7EB8">
        <w:rPr>
          <w:lang w:val="it-IT"/>
        </w:rPr>
        <w:t xml:space="preserve">düzeni Yönergenin ilgili hükümlerince uygulanır. </w:t>
      </w:r>
    </w:p>
    <w:p w14:paraId="2AA05C66" w14:textId="77777777" w:rsidR="00644835" w:rsidRPr="00C71B09" w:rsidRDefault="003D76B6" w:rsidP="00C00337">
      <w:pPr>
        <w:keepNext/>
        <w:spacing w:after="120" w:line="240" w:lineRule="auto"/>
        <w:jc w:val="left"/>
        <w:rPr>
          <w:lang w:val="it-IT"/>
        </w:rPr>
      </w:pPr>
      <w:r w:rsidRPr="00C71B09">
        <w:rPr>
          <w:b/>
          <w:lang w:val="it-IT"/>
        </w:rPr>
        <w:t>İtiraz yol ve yöntemleri</w:t>
      </w:r>
    </w:p>
    <w:p w14:paraId="65056F7F" w14:textId="77777777" w:rsidR="00644835" w:rsidRPr="00C71B09" w:rsidRDefault="003D76B6" w:rsidP="00C00337">
      <w:pPr>
        <w:spacing w:after="120" w:line="240" w:lineRule="auto"/>
        <w:rPr>
          <w:lang w:val="it-IT"/>
        </w:rPr>
      </w:pPr>
      <w:r w:rsidRPr="00C71B09">
        <w:rPr>
          <w:lang w:val="it-IT"/>
        </w:rPr>
        <w:t>MADDE 20 – (1) Sınav sorularına ve sınav sonuçlarına itirazın kapsamı, başvuru mercii, usulü ve süreleri ile itirazların sonuçlandırılmasına ilişkin esaslar bakımından Yönergenin ilgili hükümleri uygulanır.</w:t>
      </w:r>
    </w:p>
    <w:p w14:paraId="443B9B0C" w14:textId="77777777" w:rsidR="00644835" w:rsidRPr="00C71B09" w:rsidRDefault="003D76B6" w:rsidP="00C00337">
      <w:pPr>
        <w:keepNext/>
        <w:spacing w:after="120" w:line="240" w:lineRule="auto"/>
        <w:jc w:val="left"/>
        <w:rPr>
          <w:lang w:val="it-IT"/>
        </w:rPr>
      </w:pPr>
      <w:r w:rsidRPr="00C71B09">
        <w:rPr>
          <w:b/>
          <w:lang w:val="it-IT"/>
        </w:rPr>
        <w:t>Devam ve mazeretler</w:t>
      </w:r>
    </w:p>
    <w:p w14:paraId="3DB7E936" w14:textId="77777777" w:rsidR="00644835" w:rsidRPr="00C71B09" w:rsidRDefault="003D76B6" w:rsidP="00C00337">
      <w:pPr>
        <w:spacing w:after="120" w:line="240" w:lineRule="auto"/>
        <w:rPr>
          <w:lang w:val="it-IT"/>
        </w:rPr>
      </w:pPr>
      <w:r w:rsidRPr="00C71B09">
        <w:rPr>
          <w:lang w:val="it-IT"/>
        </w:rPr>
        <w:t>MADDE 21 – (1) Devamsızlık ve mazerete ilişkin hâller, başvuru usulü ve süreler bakımından Yönergenin mazeretlere ilişkin hükümleri uygulanır.</w:t>
      </w:r>
    </w:p>
    <w:p w14:paraId="57181802" w14:textId="77777777" w:rsidR="00644835" w:rsidRPr="00C71B09" w:rsidRDefault="003D76B6" w:rsidP="00C00337">
      <w:pPr>
        <w:keepNext/>
        <w:spacing w:after="120" w:line="240" w:lineRule="auto"/>
        <w:jc w:val="left"/>
        <w:rPr>
          <w:lang w:val="it-IT"/>
        </w:rPr>
      </w:pPr>
      <w:r w:rsidRPr="00C71B09">
        <w:rPr>
          <w:b/>
          <w:lang w:val="it-IT"/>
        </w:rPr>
        <w:t>Hüküm bulunmayan hâller</w:t>
      </w:r>
    </w:p>
    <w:p w14:paraId="525DE42F" w14:textId="1FB03AD4" w:rsidR="00644835" w:rsidRPr="00C71B09" w:rsidRDefault="003D76B6" w:rsidP="00C00337">
      <w:pPr>
        <w:spacing w:after="120" w:line="240" w:lineRule="auto"/>
        <w:rPr>
          <w:lang w:val="it-IT"/>
        </w:rPr>
      </w:pPr>
      <w:r w:rsidRPr="00C71B09">
        <w:rPr>
          <w:lang w:val="it-IT"/>
        </w:rPr>
        <w:t>MADDE 2</w:t>
      </w:r>
      <w:r w:rsidR="008E7EB8">
        <w:rPr>
          <w:lang w:val="it-IT"/>
        </w:rPr>
        <w:t>2</w:t>
      </w:r>
      <w:r w:rsidRPr="00C71B09">
        <w:rPr>
          <w:lang w:val="it-IT"/>
        </w:rPr>
        <w:t xml:space="preserve"> – (1) Bu Usul ve Esaslarda hüküm bulunmayan hâllerde; 2547 sayılı Yükseköğretim Kanunu, Yükseköğretim Kurulu kararları, Süleyman Demirel Üniversitesi Ön Lisans ve Lisans Eğitim-Öğretim ve Sınav Yönetmeliği, Yönerge ve ilgili diğer mevzuat hükümleri ile Senato, Fakülte Kurulu ve Fakülte Yönetim Kurulu kararları uygulanır.</w:t>
      </w:r>
    </w:p>
    <w:p w14:paraId="7707C8A5" w14:textId="77777777" w:rsidR="00644835" w:rsidRPr="00C71B09" w:rsidRDefault="003D76B6" w:rsidP="00C00337">
      <w:pPr>
        <w:keepNext/>
        <w:spacing w:after="120" w:line="240" w:lineRule="auto"/>
        <w:jc w:val="left"/>
        <w:rPr>
          <w:lang w:val="it-IT"/>
        </w:rPr>
      </w:pPr>
      <w:r w:rsidRPr="00C71B09">
        <w:rPr>
          <w:b/>
          <w:lang w:val="it-IT"/>
        </w:rPr>
        <w:t>Yürürlük</w:t>
      </w:r>
    </w:p>
    <w:p w14:paraId="00A95F87" w14:textId="001D3CD8" w:rsidR="00644835" w:rsidRPr="0051305B" w:rsidRDefault="003D76B6" w:rsidP="00C00337">
      <w:pPr>
        <w:spacing w:after="120" w:line="240" w:lineRule="auto"/>
        <w:rPr>
          <w:lang w:val="it-IT"/>
        </w:rPr>
      </w:pPr>
      <w:r w:rsidRPr="0051305B">
        <w:rPr>
          <w:lang w:val="it-IT"/>
        </w:rPr>
        <w:t xml:space="preserve">MADDE </w:t>
      </w:r>
      <w:r w:rsidR="008E7EB8" w:rsidRPr="0051305B">
        <w:rPr>
          <w:lang w:val="it-IT"/>
        </w:rPr>
        <w:t>23</w:t>
      </w:r>
      <w:r w:rsidRPr="0051305B">
        <w:rPr>
          <w:lang w:val="it-IT"/>
        </w:rPr>
        <w:t xml:space="preserve"> – (1) Bu Usul ve Esaslar, Süleyman Demirel Üniversitesi </w:t>
      </w:r>
      <w:r w:rsidR="0051305B" w:rsidRPr="0051305B">
        <w:rPr>
          <w:lang w:val="it-IT"/>
        </w:rPr>
        <w:t>Tıp Fakül</w:t>
      </w:r>
      <w:r w:rsidR="0051305B">
        <w:rPr>
          <w:lang w:val="it-IT"/>
        </w:rPr>
        <w:t xml:space="preserve">tesi Yönetim kurulunca kabul edildiği tarihten itibaren </w:t>
      </w:r>
      <w:r w:rsidRPr="0051305B">
        <w:rPr>
          <w:lang w:val="it-IT"/>
        </w:rPr>
        <w:t>geçerli olmak üzere yürürlüğe girer.</w:t>
      </w:r>
    </w:p>
    <w:p w14:paraId="7CC25BA3" w14:textId="77777777" w:rsidR="00644835" w:rsidRPr="00C71B09" w:rsidRDefault="003D76B6" w:rsidP="00C00337">
      <w:pPr>
        <w:keepNext/>
        <w:spacing w:after="120" w:line="240" w:lineRule="auto"/>
        <w:jc w:val="left"/>
        <w:rPr>
          <w:lang w:val="it-IT"/>
        </w:rPr>
      </w:pPr>
      <w:r w:rsidRPr="00C71B09">
        <w:rPr>
          <w:b/>
          <w:lang w:val="it-IT"/>
        </w:rPr>
        <w:t>Yürütme</w:t>
      </w:r>
    </w:p>
    <w:p w14:paraId="474272C1" w14:textId="7ECD50A9" w:rsidR="00644835" w:rsidRPr="00C71B09" w:rsidRDefault="003D76B6" w:rsidP="00C00337">
      <w:pPr>
        <w:spacing w:after="120" w:line="240" w:lineRule="auto"/>
        <w:rPr>
          <w:lang w:val="it-IT"/>
        </w:rPr>
      </w:pPr>
      <w:r w:rsidRPr="00C71B09">
        <w:rPr>
          <w:lang w:val="it-IT"/>
        </w:rPr>
        <w:t xml:space="preserve">MADDE </w:t>
      </w:r>
      <w:r w:rsidR="008E7EB8">
        <w:rPr>
          <w:lang w:val="it-IT"/>
        </w:rPr>
        <w:t>24</w:t>
      </w:r>
      <w:r w:rsidRPr="00C71B09">
        <w:rPr>
          <w:lang w:val="it-IT"/>
        </w:rPr>
        <w:t xml:space="preserve"> – (1) Bu Usul ve Esaslar hükümlerini Süleyman Demirel Üniversitesi Tıp Fakültesi Dekanı yürütür.</w:t>
      </w:r>
    </w:p>
    <w:sectPr w:rsidR="00644835" w:rsidRPr="00C71B09" w:rsidSect="00034616">
      <w:footerReference w:type="default" r:id="rId8"/>
      <w:pgSz w:w="11906" w:h="16838"/>
      <w:pgMar w:top="1417" w:right="1417" w:bottom="1417" w:left="1701"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55CD6B" w16cex:dateUtc="2026-08-04T11: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137559" w16cid:durableId="3255CD6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1FC08" w14:textId="77777777" w:rsidR="004F70AE" w:rsidRDefault="004F70AE">
      <w:pPr>
        <w:spacing w:line="240" w:lineRule="auto"/>
      </w:pPr>
      <w:r>
        <w:separator/>
      </w:r>
    </w:p>
  </w:endnote>
  <w:endnote w:type="continuationSeparator" w:id="0">
    <w:p w14:paraId="48D2D4AE" w14:textId="77777777" w:rsidR="004F70AE" w:rsidRDefault="004F70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3E283" w14:textId="0BA8AB30" w:rsidR="00644835" w:rsidRDefault="003D76B6">
    <w:pPr>
      <w:pStyle w:val="AltBilgi"/>
      <w:spacing w:line="360" w:lineRule="auto"/>
      <w:jc w:val="center"/>
    </w:pPr>
    <w:r>
      <w:fldChar w:fldCharType="begin"/>
    </w:r>
    <w:r>
      <w:instrText xml:space="preserve"> PAGE </w:instrText>
    </w:r>
    <w:r>
      <w:fldChar w:fldCharType="separate"/>
    </w:r>
    <w:r w:rsidR="00464065">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8E3D86" w14:textId="77777777" w:rsidR="004F70AE" w:rsidRDefault="004F70AE">
      <w:pPr>
        <w:spacing w:line="240" w:lineRule="auto"/>
      </w:pPr>
      <w:r>
        <w:separator/>
      </w:r>
    </w:p>
  </w:footnote>
  <w:footnote w:type="continuationSeparator" w:id="0">
    <w:p w14:paraId="6A56DDB8" w14:textId="77777777" w:rsidR="004F70AE" w:rsidRDefault="004F70A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0376"/>
    <w:rsid w:val="00034616"/>
    <w:rsid w:val="0006063C"/>
    <w:rsid w:val="0015074B"/>
    <w:rsid w:val="0029639D"/>
    <w:rsid w:val="00326F90"/>
    <w:rsid w:val="00327594"/>
    <w:rsid w:val="003D76B6"/>
    <w:rsid w:val="003F77F5"/>
    <w:rsid w:val="00464065"/>
    <w:rsid w:val="004F70AE"/>
    <w:rsid w:val="0051305B"/>
    <w:rsid w:val="005C5F00"/>
    <w:rsid w:val="00644835"/>
    <w:rsid w:val="00783676"/>
    <w:rsid w:val="00804A24"/>
    <w:rsid w:val="008E7EB8"/>
    <w:rsid w:val="009A51DB"/>
    <w:rsid w:val="009C09F1"/>
    <w:rsid w:val="00AA1D8D"/>
    <w:rsid w:val="00AF38AD"/>
    <w:rsid w:val="00B458D5"/>
    <w:rsid w:val="00B47730"/>
    <w:rsid w:val="00C00337"/>
    <w:rsid w:val="00C71B09"/>
    <w:rsid w:val="00C82E9D"/>
    <w:rsid w:val="00C879A4"/>
    <w:rsid w:val="00CB0664"/>
    <w:rsid w:val="00CC73CA"/>
    <w:rsid w:val="00D20903"/>
    <w:rsid w:val="00E44153"/>
    <w:rsid w:val="00FC693F"/>
    <w:rsid w:val="00FD39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70ED7A"/>
  <w14:defaultImageDpi w14:val="300"/>
  <w15:docId w15:val="{9E6DEC02-2493-4F87-A85E-BA10AA377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360" w:lineRule="auto"/>
      <w:jc w:val="both"/>
    </w:pPr>
    <w:rPr>
      <w:rFonts w:ascii="Times New Roman" w:eastAsia="Times New Roman" w:hAnsi="Times New Roman" w:cs="Times New Roman"/>
      <w:color w:val="000000"/>
      <w:sz w:val="24"/>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klamaBavurusu">
    <w:name w:val="annotation reference"/>
    <w:basedOn w:val="VarsaylanParagrafYazTipi"/>
    <w:uiPriority w:val="99"/>
    <w:semiHidden/>
    <w:unhideWhenUsed/>
    <w:rsid w:val="008E7EB8"/>
    <w:rPr>
      <w:sz w:val="16"/>
      <w:szCs w:val="16"/>
    </w:rPr>
  </w:style>
  <w:style w:type="paragraph" w:styleId="AklamaMetni">
    <w:name w:val="annotation text"/>
    <w:basedOn w:val="Normal"/>
    <w:link w:val="AklamaMetniChar"/>
    <w:uiPriority w:val="99"/>
    <w:unhideWhenUsed/>
    <w:rsid w:val="008E7EB8"/>
    <w:pPr>
      <w:spacing w:line="240" w:lineRule="auto"/>
    </w:pPr>
    <w:rPr>
      <w:sz w:val="20"/>
      <w:szCs w:val="20"/>
    </w:rPr>
  </w:style>
  <w:style w:type="character" w:customStyle="1" w:styleId="AklamaMetniChar">
    <w:name w:val="Açıklama Metni Char"/>
    <w:basedOn w:val="VarsaylanParagrafYazTipi"/>
    <w:link w:val="AklamaMetni"/>
    <w:uiPriority w:val="99"/>
    <w:rsid w:val="008E7EB8"/>
    <w:rPr>
      <w:rFonts w:ascii="Times New Roman" w:eastAsia="Times New Roman" w:hAnsi="Times New Roman" w:cs="Times New Roman"/>
      <w:color w:val="000000"/>
      <w:sz w:val="20"/>
      <w:szCs w:val="20"/>
    </w:rPr>
  </w:style>
  <w:style w:type="paragraph" w:styleId="AklamaKonusu">
    <w:name w:val="annotation subject"/>
    <w:basedOn w:val="AklamaMetni"/>
    <w:next w:val="AklamaMetni"/>
    <w:link w:val="AklamaKonusuChar"/>
    <w:uiPriority w:val="99"/>
    <w:semiHidden/>
    <w:unhideWhenUsed/>
    <w:rsid w:val="008E7EB8"/>
    <w:rPr>
      <w:b/>
      <w:bCs/>
    </w:rPr>
  </w:style>
  <w:style w:type="character" w:customStyle="1" w:styleId="AklamaKonusuChar">
    <w:name w:val="Açıklama Konusu Char"/>
    <w:basedOn w:val="AklamaMetniChar"/>
    <w:link w:val="AklamaKonusu"/>
    <w:uiPriority w:val="99"/>
    <w:semiHidden/>
    <w:rsid w:val="008E7EB8"/>
    <w:rPr>
      <w:rFonts w:ascii="Times New Roman" w:eastAsia="Times New Roman" w:hAnsi="Times New Roman" w:cs="Times New Roman"/>
      <w:b/>
      <w:bCs/>
      <w:color w:val="000000"/>
      <w:sz w:val="20"/>
      <w:szCs w:val="20"/>
    </w:rPr>
  </w:style>
  <w:style w:type="paragraph" w:styleId="BalonMetni">
    <w:name w:val="Balloon Text"/>
    <w:basedOn w:val="Normal"/>
    <w:link w:val="BalonMetniChar"/>
    <w:uiPriority w:val="99"/>
    <w:semiHidden/>
    <w:unhideWhenUsed/>
    <w:rsid w:val="00C82E9D"/>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82E9D"/>
    <w:rPr>
      <w:rFonts w:ascii="Segoe UI" w:eastAsia="Times New Roman" w:hAnsi="Segoe UI" w:cs="Segoe UI"/>
      <w:color w:val="000000"/>
      <w:sz w:val="18"/>
      <w:szCs w:val="18"/>
    </w:rPr>
  </w:style>
  <w:style w:type="paragraph" w:styleId="Dzeltme">
    <w:name w:val="Revision"/>
    <w:hidden/>
    <w:uiPriority w:val="99"/>
    <w:semiHidden/>
    <w:rsid w:val="0051305B"/>
    <w:pPr>
      <w:spacing w:after="0" w:line="240" w:lineRule="auto"/>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DBE38-3E15-42FB-8114-D32B05AF7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9</Pages>
  <Words>3465</Words>
  <Characters>19757</Characters>
  <Application>Microsoft Office Word</Application>
  <DocSecurity>0</DocSecurity>
  <Lines>164</Lines>
  <Paragraphs>46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SÜLEYMAN DEMİREL ÜNİVERSİTESİ TIP FAKÜLTESİ DÖNEM I, II VE III ÖĞRENCİLERİNİN GÖREV, SORUMLULUK VE UYMALARI GEREKEN KURALLARA İLİŞKİN USUL VE ESASLAR</vt:lpstr>
      <vt:lpstr/>
    </vt:vector>
  </TitlesOfParts>
  <Manager/>
  <Company/>
  <LinksUpToDate>false</LinksUpToDate>
  <CharactersWithSpaces>23176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SÜLEYMAN DEMİREL ÜNİVERSİTESİ TIP FAKÜLTESİ DÖNEM I, II VE III ÖĞRENCİLERİNİN GÖREV, SORUMLULUK VE UYMALARI GEREKEN KURALLARA İLİŞKİN USUL VE ESASLAR</dc:title>
  <dc:subject/>
  <dc:creator>Süleyman Demirel Üniversitesi Tıp Fakültesi</dc:creator>
  <cp:keywords/>
  <dc:description/>
  <cp:lastModifiedBy>Mehtap Savran</cp:lastModifiedBy>
  <cp:revision>6</cp:revision>
  <dcterms:created xsi:type="dcterms:W3CDTF">2026-08-04T12:06:00Z</dcterms:created>
  <dcterms:modified xsi:type="dcterms:W3CDTF">2026-09-16T06:20:00Z</dcterms:modified>
  <cp:category/>
  <cp:contentStatus/>
</cp:coreProperties>
</file>