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C03C65">
        <w:rPr>
          <w:sz w:val="40"/>
          <w:szCs w:val="20"/>
        </w:rPr>
        <w:t>V</w:t>
      </w:r>
      <w:r w:rsidRPr="005727B7">
        <w:rPr>
          <w:sz w:val="40"/>
          <w:szCs w:val="20"/>
        </w:rPr>
        <w:t xml:space="preserve"> </w:t>
      </w:r>
    </w:p>
    <w:p w:rsidR="005E5AEF" w:rsidRDefault="007A2E15" w:rsidP="00C03C65">
      <w:pPr>
        <w:jc w:val="center"/>
        <w:rPr>
          <w:sz w:val="40"/>
          <w:szCs w:val="20"/>
        </w:rPr>
      </w:pPr>
      <w:r>
        <w:rPr>
          <w:sz w:val="40"/>
          <w:szCs w:val="20"/>
        </w:rPr>
        <w:t>Kulak Burun Boğaz</w:t>
      </w:r>
      <w:r w:rsidR="00142BCA">
        <w:rPr>
          <w:sz w:val="40"/>
          <w:szCs w:val="20"/>
        </w:rPr>
        <w:t xml:space="preserve"> </w:t>
      </w:r>
      <w:r w:rsidR="00C03C65">
        <w:rPr>
          <w:sz w:val="40"/>
          <w:szCs w:val="20"/>
        </w:rPr>
        <w:t xml:space="preserve">Hastalıkları </w:t>
      </w:r>
      <w:r w:rsidR="005E5AEF">
        <w:rPr>
          <w:sz w:val="40"/>
          <w:szCs w:val="20"/>
        </w:rPr>
        <w:t>Ana Bilim Dalı</w:t>
      </w:r>
    </w:p>
    <w:p w:rsidR="00C77942" w:rsidRPr="005727B7" w:rsidRDefault="00C77942" w:rsidP="00C03C65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E5AEF">
      <w:pPr>
        <w:rPr>
          <w:sz w:val="20"/>
          <w:szCs w:val="20"/>
        </w:rPr>
      </w:pPr>
      <w:bookmarkStart w:id="0" w:name="_GoBack"/>
      <w:bookmarkEnd w:id="0"/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DE1435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493559" w:history="1">
            <w:r w:rsidR="00DE1435" w:rsidRPr="00304D74">
              <w:rPr>
                <w:rStyle w:val="Kpr"/>
                <w:noProof/>
              </w:rPr>
              <w:t>Staj Sorumlu Öğretim Üyeleri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_Toc4493559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3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60" w:history="1">
            <w:r w:rsidR="00DE1435" w:rsidRPr="00304D74">
              <w:rPr>
                <w:rStyle w:val="Kpr"/>
                <w:noProof/>
              </w:rPr>
              <w:t>Staj Kuralları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_Toc4493560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3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61" w:history="1">
            <w:r w:rsidR="00DE1435" w:rsidRPr="00304D74">
              <w:rPr>
                <w:rStyle w:val="Kpr"/>
                <w:noProof/>
              </w:rPr>
              <w:t>Staj Amaç ve Hedefi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_Toc4493561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3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62" w:history="1">
            <w:r w:rsidR="00DE1435" w:rsidRPr="00304D74">
              <w:rPr>
                <w:rStyle w:val="Kpr"/>
                <w:noProof/>
              </w:rPr>
              <w:t>Öğrenim Çıktıları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_Toc4493562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3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63" w:history="1">
            <w:r w:rsidR="00DE1435" w:rsidRPr="00304D74">
              <w:rPr>
                <w:rStyle w:val="Kpr"/>
                <w:noProof/>
              </w:rPr>
              <w:t>Eğitim Ortamı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_Toc4493563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4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64" w:history="1">
            <w:r w:rsidR="00DE1435" w:rsidRPr="00304D74">
              <w:rPr>
                <w:rStyle w:val="Kpr"/>
                <w:noProof/>
              </w:rPr>
              <w:t>Eğitim Yöntemleri ve Süresi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_Toc4493564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5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65" w:history="1">
            <w:r w:rsidR="00DE1435" w:rsidRPr="00304D74">
              <w:rPr>
                <w:rStyle w:val="Kpr"/>
                <w:noProof/>
              </w:rPr>
              <w:t>Ölçme Değerlendirme Yöntemleri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_Toc4493565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5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66" w:history="1">
            <w:r w:rsidR="00DE1435" w:rsidRPr="00304D74">
              <w:rPr>
                <w:rStyle w:val="Kpr"/>
                <w:noProof/>
              </w:rPr>
              <w:t>Staj Geçme Kriterleri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_Toc4493566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5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67" w:history="1">
            <w:r w:rsidR="00DE1435" w:rsidRPr="00304D74">
              <w:rPr>
                <w:rStyle w:val="Kpr"/>
                <w:noProof/>
              </w:rPr>
              <w:t>Ders İçeriği, Süresi, Öğrenme Hedefleri ve Öğrenme Düzeyleri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_Toc4493567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5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68" w:history="1">
            <w:r w:rsidR="00DE1435" w:rsidRPr="00304D74">
              <w:rPr>
                <w:rStyle w:val="Kpr"/>
                <w:noProof/>
              </w:rPr>
              <w:t>Adli ve/veya Psikososyal Durumlar ile ilgili Ders İçeriği ve Öğrenme Hedefi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_Toc4493568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8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69" w:history="1">
            <w:r w:rsidR="00DE1435" w:rsidRPr="00304D74">
              <w:rPr>
                <w:rStyle w:val="Kpr"/>
                <w:noProof/>
              </w:rPr>
              <w:t>Sağlıklılık Durumları ile ilgili Ders İçeriği ve Öğrenme Hedefleri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_Toc4493569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8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70" w:history="1">
            <w:r w:rsidR="00DE1435" w:rsidRPr="00304D74">
              <w:rPr>
                <w:rStyle w:val="Kpr"/>
                <w:noProof/>
              </w:rPr>
              <w:t>Çevresel/ Küresel Durumlar ile ilgili Ders İçeriği ve Öğrenim Hedefleri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_Toc4493570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8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71" w:history="1">
            <w:r w:rsidR="00DE1435" w:rsidRPr="00304D74">
              <w:rPr>
                <w:rStyle w:val="Kpr"/>
                <w:noProof/>
              </w:rPr>
              <w:t>Temel Hekimlik Uygulamaları İçeriği, Öğrenme Hedefleri ve Öğrenme Düzeyleri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_Toc4493571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9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72" w:history="1">
            <w:r w:rsidR="00DE1435" w:rsidRPr="00304D74">
              <w:rPr>
                <w:rStyle w:val="Kpr"/>
                <w:noProof/>
              </w:rPr>
              <w:t>Staj Programı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_Toc4493572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10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DE1435" w:rsidRDefault="005E5AE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93573" w:history="1">
            <w:r w:rsidR="00DE1435" w:rsidRPr="00304D74">
              <w:rPr>
                <w:rStyle w:val="Kpr"/>
                <w:noProof/>
              </w:rPr>
              <w:t>Staj Öğrenme Kaynakları</w:t>
            </w:r>
            <w:r w:rsidR="00DE1435">
              <w:rPr>
                <w:noProof/>
                <w:webHidden/>
              </w:rPr>
              <w:tab/>
            </w:r>
            <w:r w:rsidR="00DE1435">
              <w:rPr>
                <w:noProof/>
                <w:webHidden/>
              </w:rPr>
              <w:fldChar w:fldCharType="begin"/>
            </w:r>
            <w:r w:rsidR="00DE1435">
              <w:rPr>
                <w:noProof/>
                <w:webHidden/>
              </w:rPr>
              <w:instrText xml:space="preserve"> PAGEREF _Toc4493573 \h </w:instrText>
            </w:r>
            <w:r w:rsidR="00DE1435">
              <w:rPr>
                <w:noProof/>
                <w:webHidden/>
              </w:rPr>
            </w:r>
            <w:r w:rsidR="00DE1435">
              <w:rPr>
                <w:noProof/>
                <w:webHidden/>
              </w:rPr>
              <w:fldChar w:fldCharType="separate"/>
            </w:r>
            <w:r w:rsidR="00DE1435">
              <w:rPr>
                <w:noProof/>
                <w:webHidden/>
              </w:rPr>
              <w:t>10</w:t>
            </w:r>
            <w:r w:rsidR="00DE1435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1" w:name="_Toc4493559"/>
      <w:r w:rsidRPr="00F321E5"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Default="00F12C04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Yasan</w:t>
            </w:r>
          </w:p>
          <w:p w:rsidR="00F12C04" w:rsidRDefault="00F12C04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Mustafa </w:t>
            </w:r>
            <w:proofErr w:type="spellStart"/>
            <w:r>
              <w:rPr>
                <w:sz w:val="20"/>
                <w:szCs w:val="20"/>
              </w:rPr>
              <w:t>Tüz</w:t>
            </w:r>
            <w:proofErr w:type="spellEnd"/>
          </w:p>
          <w:p w:rsidR="00F12C04" w:rsidRDefault="00F12C04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C03C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</w:t>
            </w:r>
            <w:r w:rsidR="00C03C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Erdoğan Okur</w:t>
            </w:r>
            <w:r w:rsidR="00C03C65">
              <w:rPr>
                <w:sz w:val="20"/>
                <w:szCs w:val="20"/>
              </w:rPr>
              <w:t xml:space="preserve"> (Eğitim Sorumlusu)</w:t>
            </w:r>
          </w:p>
          <w:p w:rsidR="00F12C04" w:rsidRDefault="00F12C04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="00C03C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Öğr Üyesi M. Emre Sivrice</w:t>
            </w:r>
          </w:p>
          <w:p w:rsidR="00F12C04" w:rsidRPr="00F321E5" w:rsidRDefault="00F12C04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 Üyesi Yusuf Çağdaş Kumbul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493560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Pr="00F321E5" w:rsidRDefault="00C03C65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Genel Dönem V</w:t>
            </w:r>
            <w:r w:rsidR="00F12C04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staj kuralları geçerlidir.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4493561"/>
      <w:r w:rsidRPr="00F321E5">
        <w:rPr>
          <w:rStyle w:val="Gl"/>
          <w:b w:val="0"/>
          <w:bCs w:val="0"/>
        </w:rPr>
        <w:t>Staj Ama</w:t>
      </w:r>
      <w:r w:rsidR="00F12C04">
        <w:rPr>
          <w:rStyle w:val="Gl"/>
          <w:b w:val="0"/>
          <w:bCs w:val="0"/>
        </w:rPr>
        <w:t>ç ve</w:t>
      </w:r>
      <w:r w:rsidRPr="00F321E5">
        <w:rPr>
          <w:rStyle w:val="Gl"/>
          <w:b w:val="0"/>
          <w:bCs w:val="0"/>
        </w:rPr>
        <w:t xml:space="preserve"> </w:t>
      </w:r>
      <w:r w:rsidR="00F12C04" w:rsidRPr="00F321E5">
        <w:t>Hedefi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12C04" w:rsidTr="009E4866">
        <w:tc>
          <w:tcPr>
            <w:tcW w:w="9062" w:type="dxa"/>
          </w:tcPr>
          <w:p w:rsidR="007A2E15" w:rsidRPr="00F12C04" w:rsidRDefault="007A2E15" w:rsidP="007A2E15">
            <w:pPr>
              <w:jc w:val="both"/>
              <w:rPr>
                <w:sz w:val="20"/>
                <w:szCs w:val="24"/>
              </w:rPr>
            </w:pPr>
            <w:r w:rsidRPr="00F12C04">
              <w:rPr>
                <w:sz w:val="20"/>
                <w:szCs w:val="24"/>
              </w:rPr>
              <w:t>Ulusal ÇEP kapsamında</w:t>
            </w:r>
            <w:r w:rsidRPr="00F12C04">
              <w:rPr>
                <w:b/>
                <w:sz w:val="20"/>
                <w:szCs w:val="24"/>
              </w:rPr>
              <w:t xml:space="preserve"> </w:t>
            </w:r>
            <w:r w:rsidRPr="00F12C04">
              <w:rPr>
                <w:sz w:val="20"/>
                <w:szCs w:val="24"/>
              </w:rPr>
              <w:t>kulak burun boğaz ve boyun bölgesinde sık karşılaşılan hastalıklarda ortaya çıkan belirti ve bulguları değerlendirmek, birinci basamak koşullarında tanı koymak, tedavi planı oluşturmak/ uygulamak/ izlemek, gerektiğinde acil müdahale yapmak ve gerektiğinde bir üst basamağa sevkini sağlamak konusunda yeterli bilgi ve becerilerle donatmak ve uygun tutumları kazandırmaktır.</w:t>
            </w:r>
          </w:p>
          <w:p w:rsidR="009E4866" w:rsidRPr="00F12C04" w:rsidRDefault="009E4866" w:rsidP="00C77942">
            <w:pPr>
              <w:rPr>
                <w:sz w:val="20"/>
              </w:rPr>
            </w:pPr>
          </w:p>
        </w:tc>
      </w:tr>
    </w:tbl>
    <w:p w:rsidR="00F321E5" w:rsidRPr="00F321E5" w:rsidRDefault="00F321E5" w:rsidP="00F321E5">
      <w:pPr>
        <w:pStyle w:val="Balk2"/>
      </w:pPr>
      <w:r w:rsidRPr="00F321E5">
        <w:t xml:space="preserve"> </w:t>
      </w:r>
    </w:p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4493562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p w:rsidR="00F12C04" w:rsidRPr="00F12C04" w:rsidRDefault="00F12C04" w:rsidP="00F12C0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7A2E15" w:rsidRPr="00F12C04" w:rsidRDefault="007A2E15" w:rsidP="00DE1435">
            <w:pPr>
              <w:widowControl w:val="0"/>
              <w:numPr>
                <w:ilvl w:val="0"/>
                <w:numId w:val="6"/>
              </w:numPr>
              <w:spacing w:line="300" w:lineRule="auto"/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</w:pPr>
            <w:r w:rsidRPr="00F12C04"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  <w:t xml:space="preserve">KBB </w:t>
            </w:r>
            <w:proofErr w:type="spellStart"/>
            <w:r w:rsidRPr="00F12C04"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  <w:t>Hastalıkları</w:t>
            </w:r>
            <w:proofErr w:type="spellEnd"/>
            <w:r w:rsidRPr="00F12C04"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12C04"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  <w:t>ile</w:t>
            </w:r>
            <w:proofErr w:type="spellEnd"/>
            <w:r w:rsidRPr="00F12C04"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12C04"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  <w:t>ilgili</w:t>
            </w:r>
            <w:proofErr w:type="spellEnd"/>
            <w:r w:rsidRPr="00F12C04"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12C04"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  <w:t>ayrıntılı</w:t>
            </w:r>
            <w:proofErr w:type="spellEnd"/>
            <w:r w:rsidRPr="00F12C04"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12C04"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  <w:t>öykü</w:t>
            </w:r>
            <w:proofErr w:type="spellEnd"/>
            <w:r w:rsidRPr="00F12C04"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12C04">
              <w:rPr>
                <w:rFonts w:eastAsiaTheme="minorEastAsia" w:cstheme="minorHAnsi"/>
                <w:color w:val="000000"/>
                <w:sz w:val="20"/>
                <w:szCs w:val="24"/>
                <w:lang w:val="en-US"/>
              </w:rPr>
              <w:t>alabilme</w:t>
            </w:r>
            <w:proofErr w:type="spellEnd"/>
          </w:p>
          <w:p w:rsidR="007A2E15" w:rsidRPr="00F12C04" w:rsidRDefault="007A2E15" w:rsidP="00DE1435">
            <w:pPr>
              <w:numPr>
                <w:ilvl w:val="0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>KBB ve baş-boyun bölgesi fizik muayenesi yapabilme</w:t>
            </w:r>
          </w:p>
          <w:p w:rsidR="007A2E15" w:rsidRPr="00F12C04" w:rsidRDefault="007A2E15" w:rsidP="00DE1435">
            <w:pPr>
              <w:numPr>
                <w:ilvl w:val="1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 xml:space="preserve">Kulak muayenesi ve </w:t>
            </w:r>
            <w:proofErr w:type="spellStart"/>
            <w:r w:rsidRPr="00F12C04">
              <w:rPr>
                <w:rFonts w:cstheme="minorHAnsi"/>
                <w:sz w:val="20"/>
                <w:szCs w:val="24"/>
              </w:rPr>
              <w:t>Otoskopi</w:t>
            </w:r>
            <w:proofErr w:type="spellEnd"/>
          </w:p>
          <w:p w:rsidR="007A2E15" w:rsidRPr="00F12C04" w:rsidRDefault="007A2E15" w:rsidP="00DE1435">
            <w:pPr>
              <w:numPr>
                <w:ilvl w:val="2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>Normal ve patolojik kulak zarını tanıma</w:t>
            </w:r>
          </w:p>
          <w:p w:rsidR="007A2E15" w:rsidRPr="00F12C04" w:rsidRDefault="007A2E15" w:rsidP="00DE1435">
            <w:pPr>
              <w:numPr>
                <w:ilvl w:val="2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 xml:space="preserve">Kulaktan buşon ve yabancı cisim çıkarabilme </w:t>
            </w:r>
          </w:p>
          <w:p w:rsidR="007A2E15" w:rsidRPr="00F12C04" w:rsidRDefault="007A2E15" w:rsidP="00DE1435">
            <w:pPr>
              <w:numPr>
                <w:ilvl w:val="1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 xml:space="preserve">Burun muayenesi, </w:t>
            </w:r>
            <w:proofErr w:type="spellStart"/>
            <w:r w:rsidRPr="00F12C04">
              <w:rPr>
                <w:rFonts w:cstheme="minorHAnsi"/>
                <w:sz w:val="20"/>
                <w:szCs w:val="24"/>
              </w:rPr>
              <w:t>anterior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4"/>
              </w:rPr>
              <w:t>rinoskopi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 ve nazal endoskopi</w:t>
            </w:r>
          </w:p>
          <w:p w:rsidR="007A2E15" w:rsidRPr="00F12C04" w:rsidRDefault="007A2E15" w:rsidP="00DE1435">
            <w:pPr>
              <w:numPr>
                <w:ilvl w:val="2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>Normal ve patolojik yapıları tanıyabilme</w:t>
            </w:r>
          </w:p>
          <w:p w:rsidR="007A2E15" w:rsidRPr="00F12C04" w:rsidRDefault="007A2E15" w:rsidP="00DE1435">
            <w:pPr>
              <w:numPr>
                <w:ilvl w:val="2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>Ön burun tamponu koyabilme</w:t>
            </w:r>
          </w:p>
          <w:p w:rsidR="007A2E15" w:rsidRPr="00F12C04" w:rsidRDefault="007A2E15" w:rsidP="00DE1435">
            <w:pPr>
              <w:numPr>
                <w:ilvl w:val="1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>Oral muayene</w:t>
            </w:r>
          </w:p>
          <w:p w:rsidR="007A2E15" w:rsidRPr="00F12C04" w:rsidRDefault="007A2E15" w:rsidP="00DE1435">
            <w:pPr>
              <w:numPr>
                <w:ilvl w:val="2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 xml:space="preserve">Normal ve patolojik yapıları </w:t>
            </w:r>
            <w:proofErr w:type="spellStart"/>
            <w:r w:rsidRPr="00F12C04">
              <w:rPr>
                <w:rFonts w:cstheme="minorHAnsi"/>
                <w:sz w:val="20"/>
                <w:szCs w:val="24"/>
              </w:rPr>
              <w:t>tanıyabılme</w:t>
            </w:r>
            <w:proofErr w:type="spellEnd"/>
          </w:p>
          <w:p w:rsidR="007A2E15" w:rsidRPr="00F12C04" w:rsidRDefault="007A2E15" w:rsidP="00DE1435">
            <w:pPr>
              <w:numPr>
                <w:ilvl w:val="2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 xml:space="preserve">Dil, </w:t>
            </w:r>
            <w:proofErr w:type="spellStart"/>
            <w:r w:rsidRPr="00F12C04">
              <w:rPr>
                <w:rFonts w:cstheme="minorHAnsi"/>
                <w:sz w:val="20"/>
                <w:szCs w:val="24"/>
              </w:rPr>
              <w:t>tonsil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>, ağız tabanı muayenesi yapabilme</w:t>
            </w:r>
          </w:p>
          <w:p w:rsidR="007A2E15" w:rsidRPr="00F12C04" w:rsidRDefault="007A2E15" w:rsidP="00DE1435">
            <w:pPr>
              <w:numPr>
                <w:ilvl w:val="2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12C04">
              <w:rPr>
                <w:rFonts w:cstheme="minorHAnsi"/>
                <w:sz w:val="20"/>
                <w:szCs w:val="24"/>
              </w:rPr>
              <w:t>Bimanuel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 muayene yapabilme</w:t>
            </w:r>
          </w:p>
          <w:p w:rsidR="007A2E15" w:rsidRPr="00F12C04" w:rsidRDefault="007A2E15" w:rsidP="00DE1435">
            <w:pPr>
              <w:numPr>
                <w:ilvl w:val="1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12C04">
              <w:rPr>
                <w:rFonts w:cstheme="minorHAnsi"/>
                <w:sz w:val="20"/>
                <w:szCs w:val="24"/>
              </w:rPr>
              <w:t>Farinks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 ve </w:t>
            </w:r>
            <w:proofErr w:type="spellStart"/>
            <w:r w:rsidRPr="00F12C04">
              <w:rPr>
                <w:rFonts w:cstheme="minorHAnsi"/>
                <w:sz w:val="20"/>
                <w:szCs w:val="24"/>
              </w:rPr>
              <w:t>larinks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 muayenesi</w:t>
            </w:r>
          </w:p>
          <w:p w:rsidR="007A2E15" w:rsidRPr="00F12C04" w:rsidRDefault="007A2E15" w:rsidP="00DE1435">
            <w:pPr>
              <w:numPr>
                <w:ilvl w:val="2"/>
                <w:numId w:val="6"/>
              </w:numPr>
              <w:spacing w:line="300" w:lineRule="auto"/>
              <w:jc w:val="both"/>
              <w:rPr>
                <w:rFonts w:cstheme="minorHAnsi"/>
                <w:sz w:val="20"/>
                <w:szCs w:val="24"/>
              </w:rPr>
            </w:pPr>
            <w:proofErr w:type="spellStart"/>
            <w:r w:rsidRPr="00F12C04">
              <w:rPr>
                <w:rFonts w:cstheme="minorHAnsi"/>
                <w:sz w:val="20"/>
                <w:szCs w:val="24"/>
              </w:rPr>
              <w:t>İndirekt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4"/>
              </w:rPr>
              <w:t>larengoskopi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/endoskopi ile normal ve patolojik vokal </w:t>
            </w:r>
            <w:proofErr w:type="spellStart"/>
            <w:r w:rsidRPr="00F12C04">
              <w:rPr>
                <w:rFonts w:cstheme="minorHAnsi"/>
                <w:sz w:val="20"/>
                <w:szCs w:val="24"/>
              </w:rPr>
              <w:t>kordları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4"/>
              </w:rPr>
              <w:t>ayırd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 edebilme</w:t>
            </w:r>
          </w:p>
          <w:p w:rsidR="007A2E15" w:rsidRPr="00F12C04" w:rsidRDefault="007A2E15" w:rsidP="00DE1435">
            <w:pPr>
              <w:numPr>
                <w:ilvl w:val="1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>Boyun muayenesi yapabilme</w:t>
            </w:r>
          </w:p>
          <w:p w:rsidR="007A2E15" w:rsidRPr="00F12C04" w:rsidRDefault="007A2E15" w:rsidP="00DE1435">
            <w:pPr>
              <w:numPr>
                <w:ilvl w:val="2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>Normal yapılarla boyun kitlesini ayırabilme</w:t>
            </w:r>
          </w:p>
          <w:p w:rsidR="007A2E15" w:rsidRPr="00F12C04" w:rsidRDefault="007A2E15" w:rsidP="00DE1435">
            <w:pPr>
              <w:numPr>
                <w:ilvl w:val="2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12C04">
              <w:rPr>
                <w:rFonts w:cstheme="minorHAnsi"/>
                <w:sz w:val="20"/>
                <w:szCs w:val="24"/>
              </w:rPr>
              <w:t>Tükrük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 ve </w:t>
            </w:r>
            <w:proofErr w:type="spellStart"/>
            <w:r w:rsidRPr="00F12C04">
              <w:rPr>
                <w:rFonts w:cstheme="minorHAnsi"/>
                <w:sz w:val="20"/>
                <w:szCs w:val="24"/>
              </w:rPr>
              <w:t>tiroid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 bezi muayenelerini yapabilme</w:t>
            </w:r>
          </w:p>
          <w:p w:rsidR="007A2E15" w:rsidRPr="00F12C04" w:rsidRDefault="007A2E15" w:rsidP="00DE1435">
            <w:pPr>
              <w:numPr>
                <w:ilvl w:val="0"/>
                <w:numId w:val="6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>İşitmenin değerlendirilmesini yapabilme</w:t>
            </w:r>
          </w:p>
          <w:p w:rsidR="007A2E15" w:rsidRPr="00F12C04" w:rsidRDefault="007A2E15" w:rsidP="00DE1435">
            <w:pPr>
              <w:pStyle w:val="Default"/>
              <w:numPr>
                <w:ilvl w:val="1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Diapozon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testlerini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Rinne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Weber,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Schwabach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)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uygulayabilme</w:t>
            </w:r>
            <w:proofErr w:type="spellEnd"/>
          </w:p>
          <w:p w:rsidR="007A2E15" w:rsidRPr="00F12C04" w:rsidRDefault="007A2E15" w:rsidP="00DE1435">
            <w:pPr>
              <w:pStyle w:val="Default"/>
              <w:numPr>
                <w:ilvl w:val="1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Odyolojik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testleri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değerlendirebilme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saf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ses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timpanometri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otoakustik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emisyon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>)</w:t>
            </w:r>
          </w:p>
          <w:p w:rsidR="007A2E15" w:rsidRPr="00F12C04" w:rsidRDefault="007A2E15" w:rsidP="00DE1435">
            <w:pPr>
              <w:numPr>
                <w:ilvl w:val="0"/>
                <w:numId w:val="7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t xml:space="preserve">İletim ve </w:t>
            </w:r>
            <w:proofErr w:type="spellStart"/>
            <w:r w:rsidRPr="00F12C04">
              <w:rPr>
                <w:rFonts w:cstheme="minorHAnsi"/>
                <w:sz w:val="20"/>
                <w:szCs w:val="24"/>
              </w:rPr>
              <w:t>sensörinöral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 tip işitme kayıplarını ayırt edebilme, nedenlerini öğrenme</w:t>
            </w:r>
          </w:p>
          <w:p w:rsidR="004410A5" w:rsidRPr="00F12C04" w:rsidRDefault="004410A5" w:rsidP="00DE1435">
            <w:pPr>
              <w:numPr>
                <w:ilvl w:val="0"/>
                <w:numId w:val="7"/>
              </w:numPr>
              <w:spacing w:line="300" w:lineRule="auto"/>
              <w:rPr>
                <w:rFonts w:cstheme="minorHAnsi"/>
                <w:sz w:val="20"/>
                <w:szCs w:val="24"/>
              </w:rPr>
            </w:pPr>
            <w:r w:rsidRPr="00F12C04">
              <w:rPr>
                <w:rFonts w:cstheme="minorHAnsi"/>
                <w:sz w:val="20"/>
                <w:szCs w:val="24"/>
              </w:rPr>
              <w:lastRenderedPageBreak/>
              <w:t xml:space="preserve">Acil müdahale gerektiren ani işitme kaybı, </w:t>
            </w:r>
            <w:proofErr w:type="spellStart"/>
            <w:r w:rsidRPr="00F12C04">
              <w:rPr>
                <w:rFonts w:cstheme="minorHAnsi"/>
                <w:sz w:val="20"/>
                <w:szCs w:val="24"/>
              </w:rPr>
              <w:t>ototoksisite</w:t>
            </w:r>
            <w:proofErr w:type="spellEnd"/>
            <w:r w:rsidRPr="00F12C04">
              <w:rPr>
                <w:rFonts w:cstheme="minorHAnsi"/>
                <w:sz w:val="20"/>
                <w:szCs w:val="24"/>
              </w:rPr>
              <w:t xml:space="preserve"> ve menenjite bağlı işitme kayıplarını öğrenme ve uzmana yönlendirebilme</w:t>
            </w:r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r w:rsidRPr="00F12C04">
              <w:rPr>
                <w:rFonts w:asciiTheme="minorHAnsi" w:hAnsiTheme="minorHAnsi" w:cstheme="minorHAnsi"/>
                <w:sz w:val="20"/>
              </w:rPr>
              <w:t xml:space="preserve">Otitis media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tiplerinin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tanısını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koyabilme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tedavisine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karar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verebilme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otitis media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komplikasyonlarını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tanıyabilme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gerektiğinde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uzmana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yönlendirebilme</w:t>
            </w:r>
            <w:proofErr w:type="spellEnd"/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Akut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üst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solunum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yolu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enfeksiyonlarının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rinosinüzit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akut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otit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tonsillit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epiglottit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vb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)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tanısını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koyabilme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tedavisini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verebilme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reçete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yazabilme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komplikasyonlarını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derin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boyun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enfeksiyonları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-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retrofaringeal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peritonsiller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apse)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tanıyabilme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gerektiğinde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uzmana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yönlendirebilme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>,</w:t>
            </w:r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Burun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tıkanıklığı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nazal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obstrüksiyon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>) /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akınıtısı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yapan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durumları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değerlendirebilme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ayırıcı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tanıda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birincil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allerjik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enfektif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mekanik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)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ikincil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adrenoid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)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nedenleri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ayırt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edebilme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etiyolojiye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göre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medikal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cerrahi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tedavi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seçeneklerini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açıklayabilme</w:t>
            </w:r>
            <w:proofErr w:type="spellEnd"/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Burun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kanamalarının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etyolojik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faktörlerini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ayırıcı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tanısını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yapabilme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>,</w:t>
            </w:r>
          </w:p>
          <w:p w:rsidR="004410A5" w:rsidRPr="00F12C04" w:rsidRDefault="004410A5" w:rsidP="00DE1435">
            <w:pPr>
              <w:pStyle w:val="Default"/>
              <w:numPr>
                <w:ilvl w:val="1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Ön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burun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tamponu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koyabilme</w:t>
            </w:r>
            <w:proofErr w:type="spellEnd"/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Horlama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uyku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apne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sendromunun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semptomlarını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tanıyabilme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apneden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kuşkulanıyorsa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polisomnografi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için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yönlendirebilme</w:t>
            </w:r>
            <w:proofErr w:type="spellEnd"/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Boğaz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kulak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ağrısının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ayırıcı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tanısını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yapabilme</w:t>
            </w:r>
            <w:proofErr w:type="spellEnd"/>
          </w:p>
          <w:p w:rsidR="004410A5" w:rsidRPr="00F12C04" w:rsidRDefault="004410A5" w:rsidP="00DE1435">
            <w:pPr>
              <w:pStyle w:val="Default"/>
              <w:numPr>
                <w:ilvl w:val="1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Yansıyan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ağrı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nedenlerini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sayabilme</w:t>
            </w:r>
            <w:proofErr w:type="spellEnd"/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Üst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solunum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yollarında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tıkanıklık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buna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bağlı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nefes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güçlüğu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̈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ile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başvuran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hastanın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acil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elektif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şartlarda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değerlendirilmesini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yapabilme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410A5" w:rsidRPr="00F12C04" w:rsidRDefault="004410A5" w:rsidP="00DE1435">
            <w:pPr>
              <w:pStyle w:val="Default"/>
              <w:numPr>
                <w:ilvl w:val="1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Trakeotomi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endikasyonlarını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sayabilmeli</w:t>
            </w:r>
            <w:proofErr w:type="spellEnd"/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Başdönmesi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ile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gelen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hastayı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değerlendirebilme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periferik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santral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vertigo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ayrımını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yapabilme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nistagmusu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tanıyabilme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>, Dix</w:t>
            </w:r>
            <w:r w:rsidRPr="00F12C04">
              <w:rPr>
                <w:rFonts w:asciiTheme="minorHAnsi" w:eastAsia="PMingLiU-ExtB" w:hAnsiTheme="minorHAnsi" w:cstheme="minorHAnsi"/>
                <w:sz w:val="20"/>
              </w:rPr>
              <w:t>‐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Hallpike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Epley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manevralarını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yapabilme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periferik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vertigo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ayırıcı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tanısı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yapabilme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akut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vertigoda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medikal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tedaviyi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yapabilme</w:t>
            </w:r>
            <w:proofErr w:type="spellEnd"/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Periferik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santral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fasiyal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paralizi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ayrımını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yapabilme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ayırıcı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tanıyı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sayabilme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medikal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cerrahi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gerektiren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hastaları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ayırabilme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Bell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paralizisinin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medical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tedavisini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yapabilme</w:t>
            </w:r>
            <w:proofErr w:type="spellEnd"/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Ses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kısıklığı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ayırıcı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tanısını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sayabilme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:rsidR="004410A5" w:rsidRPr="00F12C04" w:rsidRDefault="004410A5" w:rsidP="00DE1435">
            <w:pPr>
              <w:pStyle w:val="Default"/>
              <w:numPr>
                <w:ilvl w:val="1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Laringofaringeal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reflü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tedavisini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yönetebilme</w:t>
            </w:r>
            <w:proofErr w:type="spellEnd"/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Boyunda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kitle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ile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başvuran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hastayı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değerlendirebilmeli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olası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nedenleri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sayabilme</w:t>
            </w:r>
            <w:proofErr w:type="spellEnd"/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Maksillofasial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travmaları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değerlendirebilme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uzmana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yönlendirebilme</w:t>
            </w:r>
            <w:proofErr w:type="spellEnd"/>
          </w:p>
          <w:p w:rsidR="004410A5" w:rsidRPr="00F12C04" w:rsidRDefault="004410A5" w:rsidP="00DE1435">
            <w:pPr>
              <w:pStyle w:val="Default"/>
              <w:numPr>
                <w:ilvl w:val="0"/>
                <w:numId w:val="6"/>
              </w:numPr>
              <w:spacing w:line="30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Laboratuvar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Boğaz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kültürü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ASO, CRP vb.)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radyolojik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tetkikleri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direk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grafi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boyun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USG,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paranazal</w:t>
            </w:r>
            <w:proofErr w:type="spellEnd"/>
            <w:r w:rsidRPr="00F12C04">
              <w:rPr>
                <w:rFonts w:asciiTheme="minorHAnsi" w:hAnsiTheme="minorHAnsi" w:cstheme="minorHAnsi"/>
                <w:sz w:val="20"/>
              </w:rPr>
              <w:t xml:space="preserve"> BT vb.) </w:t>
            </w:r>
            <w:proofErr w:type="spellStart"/>
            <w:r w:rsidRPr="00F12C04">
              <w:rPr>
                <w:rFonts w:asciiTheme="minorHAnsi" w:hAnsiTheme="minorHAnsi" w:cstheme="minorHAnsi"/>
                <w:sz w:val="20"/>
              </w:rPr>
              <w:t>değerlendirebilme</w:t>
            </w:r>
            <w:proofErr w:type="spellEnd"/>
          </w:p>
          <w:p w:rsidR="004410A5" w:rsidRPr="00F12C04" w:rsidRDefault="004410A5" w:rsidP="00DE1435">
            <w:pPr>
              <w:spacing w:line="300" w:lineRule="auto"/>
              <w:ind w:left="1440"/>
              <w:rPr>
                <w:rFonts w:cstheme="minorHAnsi"/>
                <w:sz w:val="20"/>
                <w:szCs w:val="24"/>
              </w:rPr>
            </w:pPr>
          </w:p>
          <w:p w:rsidR="00F321E5" w:rsidRPr="00F12C04" w:rsidRDefault="00F321E5" w:rsidP="00DE1435">
            <w:pPr>
              <w:pStyle w:val="NormalWeb"/>
              <w:spacing w:before="0" w:beforeAutospacing="0" w:after="0" w:afterAutospacing="0" w:line="300" w:lineRule="auto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493563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7A2E15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Style w:val="Gl"/>
                <w:b w:val="0"/>
                <w:bCs w:val="0"/>
                <w:sz w:val="20"/>
                <w:szCs w:val="20"/>
              </w:rPr>
              <w:t>Derslik : 1</w:t>
            </w:r>
            <w:proofErr w:type="gramEnd"/>
          </w:p>
          <w:p w:rsidR="007A2E15" w:rsidRDefault="007A2E15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Style w:val="Gl"/>
                <w:b w:val="0"/>
                <w:bCs w:val="0"/>
                <w:sz w:val="20"/>
                <w:szCs w:val="20"/>
              </w:rPr>
              <w:t>Poliklinik : 3</w:t>
            </w:r>
            <w:proofErr w:type="gramEnd"/>
          </w:p>
          <w:p w:rsidR="007A2E15" w:rsidRDefault="007A2E15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Lokal Cerrahi Odası: 1</w:t>
            </w:r>
          </w:p>
          <w:p w:rsidR="007A2E15" w:rsidRDefault="004410A5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Style w:val="Gl"/>
                <w:b w:val="0"/>
                <w:bCs w:val="0"/>
                <w:sz w:val="20"/>
                <w:szCs w:val="20"/>
              </w:rPr>
              <w:t>Ameliyathane : 1</w:t>
            </w:r>
            <w:proofErr w:type="gramEnd"/>
          </w:p>
          <w:p w:rsidR="00F321E5" w:rsidRDefault="004410A5" w:rsidP="004410A5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İşitme Testleri Laboratuvarları: 4</w:t>
            </w:r>
          </w:p>
          <w:p w:rsidR="004410A5" w:rsidRDefault="004410A5" w:rsidP="004410A5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Alerji </w:t>
            </w:r>
            <w:proofErr w:type="gramStart"/>
            <w:r>
              <w:rPr>
                <w:rStyle w:val="Gl"/>
                <w:b w:val="0"/>
                <w:bCs w:val="0"/>
                <w:sz w:val="20"/>
                <w:szCs w:val="20"/>
              </w:rPr>
              <w:t>Odası : 1</w:t>
            </w:r>
            <w:proofErr w:type="gramEnd"/>
          </w:p>
          <w:p w:rsidR="004410A5" w:rsidRPr="00F321E5" w:rsidRDefault="004410A5" w:rsidP="004410A5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 1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493564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F321E5" w:rsidRDefault="004410A5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Dersler: Didaktik sunumların yapıldığı dersler</w:t>
            </w:r>
          </w:p>
          <w:p w:rsidR="004410A5" w:rsidRDefault="004410A5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Uygulama: Muayene becerilerinin anlatıldığı ve uygulatıldığı eğitimlerdir. </w:t>
            </w:r>
          </w:p>
          <w:p w:rsidR="004410A5" w:rsidRDefault="004410A5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Hasta başı eğitim: Poliklinik, Ameliyathane ve Lokal cerrahi uygulamalarının yapıldığı eğitimdir.</w:t>
            </w:r>
          </w:p>
          <w:p w:rsidR="004410A5" w:rsidRPr="00F321E5" w:rsidRDefault="004410A5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Makale/Seminer saati: 3 saat 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493565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846C8E"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</w:p>
        </w:tc>
      </w:tr>
      <w:tr w:rsidR="00F321E5" w:rsidRPr="00F321E5" w:rsidTr="00846C8E">
        <w:tc>
          <w:tcPr>
            <w:tcW w:w="2405" w:type="dxa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F321E5" w:rsidRPr="00F321E5" w:rsidRDefault="004410A5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uçlu yazılı sınav ( Olguya Dayalı)</w:t>
            </w:r>
          </w:p>
        </w:tc>
      </w:tr>
      <w:tr w:rsidR="00F321E5" w:rsidRPr="00F321E5" w:rsidTr="00846C8E">
        <w:tc>
          <w:tcPr>
            <w:tcW w:w="2405" w:type="dxa"/>
          </w:tcPr>
          <w:p w:rsidR="00F321E5" w:rsidRPr="00F321E5" w:rsidRDefault="00F321E5" w:rsidP="00846C8E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</w:tcPr>
          <w:p w:rsidR="00F321E5" w:rsidRPr="00F321E5" w:rsidRDefault="004410A5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Çoktan seçmeli yazılı sınav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493566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F12C04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Açık uçlu sınavın %40’ı</w:t>
            </w:r>
            <w:r w:rsidR="004410A5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çoktan seçmeli sınavın %60’ı alınarak toplam puanın 60 ve üzeri olması beklenir.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493567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3"/>
        <w:gridCol w:w="1695"/>
        <w:gridCol w:w="1764"/>
        <w:gridCol w:w="1698"/>
        <w:gridCol w:w="977"/>
        <w:gridCol w:w="1085"/>
      </w:tblGrid>
      <w:tr w:rsidR="00061EF9" w:rsidRPr="00F321E5" w:rsidTr="00061EF9">
        <w:tc>
          <w:tcPr>
            <w:tcW w:w="1876" w:type="dxa"/>
            <w:shd w:val="clear" w:color="auto" w:fill="000000" w:themeFill="text1"/>
          </w:tcPr>
          <w:p w:rsidR="0059305D" w:rsidRPr="00F12C04" w:rsidRDefault="0059305D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Staj Eğitim Programında</w:t>
            </w:r>
          </w:p>
          <w:p w:rsidR="0059305D" w:rsidRPr="00F12C04" w:rsidRDefault="0059305D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Yer alan</w:t>
            </w:r>
          </w:p>
          <w:p w:rsidR="00C77942" w:rsidRPr="00F12C04" w:rsidRDefault="0059305D" w:rsidP="0059305D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Semptom</w:t>
            </w:r>
            <w:r w:rsidR="00C77942" w:rsidRPr="00F12C04">
              <w:rPr>
                <w:rFonts w:cstheme="minorHAnsi"/>
                <w:sz w:val="20"/>
                <w:szCs w:val="20"/>
              </w:rPr>
              <w:t xml:space="preserve">lar Listesi  </w:t>
            </w:r>
          </w:p>
        </w:tc>
        <w:tc>
          <w:tcPr>
            <w:tcW w:w="1709" w:type="dxa"/>
            <w:shd w:val="clear" w:color="auto" w:fill="000000" w:themeFill="text1"/>
          </w:tcPr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S</w:t>
            </w:r>
            <w:r w:rsidR="0059305D" w:rsidRPr="00F12C04">
              <w:rPr>
                <w:rFonts w:cstheme="minorHAnsi"/>
                <w:sz w:val="20"/>
                <w:szCs w:val="20"/>
              </w:rPr>
              <w:t>taj</w:t>
            </w:r>
            <w:r w:rsidRPr="00F12C04">
              <w:rPr>
                <w:rFonts w:cstheme="minorHAnsi"/>
                <w:sz w:val="20"/>
                <w:szCs w:val="20"/>
              </w:rPr>
              <w:t xml:space="preserve"> Eğitim Programında </w:t>
            </w:r>
          </w:p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Yer Alan Çekirdek Hastalık Listesi </w:t>
            </w:r>
          </w:p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Semptom Ve </w:t>
            </w:r>
          </w:p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Klinik Durumların</w:t>
            </w:r>
          </w:p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Anlatıldığı </w:t>
            </w:r>
          </w:p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Ders Başlığı</w:t>
            </w:r>
            <w:r w:rsidR="0059305D" w:rsidRPr="00F12C04">
              <w:rPr>
                <w:rFonts w:cstheme="minorHAnsi"/>
                <w:sz w:val="20"/>
                <w:szCs w:val="20"/>
              </w:rPr>
              <w:t>-Süresi</w:t>
            </w:r>
          </w:p>
        </w:tc>
        <w:tc>
          <w:tcPr>
            <w:tcW w:w="1735" w:type="dxa"/>
            <w:shd w:val="clear" w:color="auto" w:fill="000000" w:themeFill="text1"/>
          </w:tcPr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İlgili Dersin Öğrenme Hedefi</w:t>
            </w:r>
          </w:p>
        </w:tc>
        <w:tc>
          <w:tcPr>
            <w:tcW w:w="869" w:type="dxa"/>
            <w:shd w:val="clear" w:color="auto" w:fill="000000" w:themeFill="text1"/>
          </w:tcPr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Öğrenme Düzeyi</w:t>
            </w:r>
            <w:r w:rsidR="00846C8E" w:rsidRPr="00F12C04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089" w:type="dxa"/>
            <w:shd w:val="clear" w:color="auto" w:fill="000000" w:themeFill="text1"/>
          </w:tcPr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SORUMLU ÖĞRETİM ÜYESİ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77942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KBB’de muayene ve tanısal yöntemler (2 saat)</w:t>
            </w:r>
          </w:p>
        </w:tc>
        <w:tc>
          <w:tcPr>
            <w:tcW w:w="1735" w:type="dxa"/>
            <w:shd w:val="clear" w:color="auto" w:fill="auto"/>
          </w:tcPr>
          <w:p w:rsidR="00C77942" w:rsidRPr="00F12C04" w:rsidRDefault="00204573" w:rsidP="00204573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KBB muayene yöntemlerinin basamaklarını ve uygulama sırasını eksiksiz sayabilir,</w:t>
            </w:r>
          </w:p>
        </w:tc>
        <w:tc>
          <w:tcPr>
            <w:tcW w:w="869" w:type="dxa"/>
            <w:shd w:val="clear" w:color="auto" w:fill="auto"/>
          </w:tcPr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C77942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Erdoğan OKUR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C77942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Boyunda kitle</w:t>
            </w:r>
          </w:p>
        </w:tc>
        <w:tc>
          <w:tcPr>
            <w:tcW w:w="1709" w:type="dxa"/>
            <w:shd w:val="clear" w:color="auto" w:fill="auto"/>
          </w:tcPr>
          <w:p w:rsidR="00204573" w:rsidRPr="00F12C04" w:rsidRDefault="00204573" w:rsidP="00204573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Baş-boyun kanserleri</w:t>
            </w:r>
          </w:p>
          <w:p w:rsidR="00204573" w:rsidRPr="00F12C04" w:rsidRDefault="00204573" w:rsidP="00204573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Guatr</w:t>
            </w:r>
          </w:p>
          <w:p w:rsidR="00C77942" w:rsidRPr="00F12C04" w:rsidRDefault="00204573" w:rsidP="00204573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"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Konj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boyun kitleleri”</w:t>
            </w:r>
          </w:p>
          <w:p w:rsidR="00204573" w:rsidRPr="00F12C04" w:rsidRDefault="00204573" w:rsidP="002045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12C04">
              <w:rPr>
                <w:rFonts w:cstheme="minorHAnsi"/>
                <w:color w:val="000000"/>
                <w:sz w:val="20"/>
                <w:szCs w:val="20"/>
              </w:rPr>
              <w:t>Kabakulak</w:t>
            </w:r>
            <w:r w:rsidRPr="00F12C0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Lenfoproliferatif</w:t>
            </w:r>
            <w:proofErr w:type="spellEnd"/>
            <w:r w:rsidRPr="00F12C04">
              <w:rPr>
                <w:rFonts w:cstheme="minorHAnsi"/>
                <w:color w:val="000000"/>
                <w:sz w:val="20"/>
                <w:szCs w:val="20"/>
              </w:rPr>
              <w:t xml:space="preserve"> hastalıklar</w:t>
            </w:r>
          </w:p>
          <w:p w:rsidR="00204573" w:rsidRPr="00F12C04" w:rsidRDefault="00204573" w:rsidP="002045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77942" w:rsidRPr="00F12C04" w:rsidRDefault="00204573" w:rsidP="00204573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Boyunda kitle </w:t>
            </w:r>
            <w:r w:rsidR="00C03C65">
              <w:rPr>
                <w:rFonts w:cstheme="minorHAnsi"/>
                <w:sz w:val="20"/>
                <w:szCs w:val="20"/>
              </w:rPr>
              <w:br/>
            </w:r>
            <w:r w:rsidRPr="00F12C04">
              <w:rPr>
                <w:rFonts w:cstheme="minorHAnsi"/>
                <w:sz w:val="20"/>
                <w:szCs w:val="20"/>
              </w:rPr>
              <w:t xml:space="preserve">(2 saat) </w:t>
            </w:r>
          </w:p>
        </w:tc>
        <w:tc>
          <w:tcPr>
            <w:tcW w:w="1735" w:type="dxa"/>
            <w:shd w:val="clear" w:color="auto" w:fill="auto"/>
          </w:tcPr>
          <w:p w:rsidR="00C77942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Boyunda kitle ile başvuran olguya yaklaşımı bilir ve gerekli durumlarda uzman hekime yönlendirebilir</w:t>
            </w:r>
          </w:p>
        </w:tc>
        <w:tc>
          <w:tcPr>
            <w:tcW w:w="869" w:type="dxa"/>
            <w:shd w:val="clear" w:color="auto" w:fill="auto"/>
          </w:tcPr>
          <w:p w:rsidR="00C77942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>-K</w:t>
            </w:r>
          </w:p>
          <w:p w:rsidR="00204573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204573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204573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TT-K</w:t>
            </w:r>
          </w:p>
          <w:p w:rsidR="00204573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089" w:type="dxa"/>
            <w:shd w:val="clear" w:color="auto" w:fill="auto"/>
          </w:tcPr>
          <w:p w:rsidR="00C77942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Hasan YASAN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C77942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Kulak Ağrısı/ Kulak akıntısı</w:t>
            </w:r>
          </w:p>
        </w:tc>
        <w:tc>
          <w:tcPr>
            <w:tcW w:w="1709" w:type="dxa"/>
            <w:shd w:val="clear" w:color="auto" w:fill="auto"/>
          </w:tcPr>
          <w:p w:rsidR="00C77942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Otitis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media</w:t>
            </w:r>
            <w:proofErr w:type="spellEnd"/>
          </w:p>
          <w:p w:rsidR="00204573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Otitis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eksterna</w:t>
            </w:r>
            <w:proofErr w:type="spellEnd"/>
          </w:p>
          <w:p w:rsidR="00204573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Yabancı cisim </w:t>
            </w:r>
          </w:p>
        </w:tc>
        <w:tc>
          <w:tcPr>
            <w:tcW w:w="1784" w:type="dxa"/>
            <w:shd w:val="clear" w:color="auto" w:fill="auto"/>
          </w:tcPr>
          <w:p w:rsidR="00C77942" w:rsidRPr="00F12C04" w:rsidRDefault="00204573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Kulak ağrısı/akıntısı  </w:t>
            </w:r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auto"/>
          </w:tcPr>
          <w:p w:rsidR="00C77942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Kulak ağrısı/yaklaşımı semptomu ile başvuran hastanın tanısını koyup, </w:t>
            </w:r>
            <w:r w:rsidR="00725CCA" w:rsidRPr="00F12C04">
              <w:rPr>
                <w:rFonts w:cstheme="minorHAnsi"/>
                <w:sz w:val="20"/>
                <w:szCs w:val="20"/>
              </w:rPr>
              <w:t>tedavisini yapar gerekli durumlarda acil müdahalesinin ardından uzman hekime yönlendirir</w:t>
            </w:r>
          </w:p>
        </w:tc>
        <w:tc>
          <w:tcPr>
            <w:tcW w:w="869" w:type="dxa"/>
            <w:shd w:val="clear" w:color="auto" w:fill="auto"/>
          </w:tcPr>
          <w:p w:rsidR="00C77942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</w:t>
            </w:r>
          </w:p>
          <w:p w:rsidR="00204573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</w:t>
            </w:r>
          </w:p>
          <w:p w:rsidR="00204573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089" w:type="dxa"/>
            <w:shd w:val="clear" w:color="auto" w:fill="auto"/>
          </w:tcPr>
          <w:p w:rsidR="00C77942" w:rsidRPr="00F12C04" w:rsidRDefault="00204573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Erdoğan OKUR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Baş dönmesi</w:t>
            </w:r>
          </w:p>
        </w:tc>
        <w:tc>
          <w:tcPr>
            <w:tcW w:w="1709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Bening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paraksismal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pozisyonel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vertigo</w:t>
            </w:r>
            <w:proofErr w:type="spellEnd"/>
          </w:p>
          <w:p w:rsidR="00725CCA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Vestibüler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nörit</w:t>
            </w:r>
            <w:proofErr w:type="spellEnd"/>
          </w:p>
          <w:p w:rsidR="00725CCA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lastRenderedPageBreak/>
              <w:t>Meniere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hastalığı</w:t>
            </w:r>
          </w:p>
          <w:p w:rsidR="00725CCA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</w:p>
          <w:p w:rsidR="00725CCA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77942" w:rsidRPr="00F12C04" w:rsidRDefault="00725CCA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lastRenderedPageBreak/>
              <w:t>Baş dönmesi</w:t>
            </w:r>
            <w:r w:rsidR="005A5320">
              <w:rPr>
                <w:rFonts w:cstheme="minorHAnsi"/>
                <w:sz w:val="20"/>
                <w:szCs w:val="20"/>
              </w:rPr>
              <w:t xml:space="preserve"> </w:t>
            </w:r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Baş dönmesi semptomuyla başvuran hastanın Kulak </w:t>
            </w:r>
            <w:r w:rsidRPr="00F12C04">
              <w:rPr>
                <w:rFonts w:cstheme="minorHAnsi"/>
                <w:sz w:val="20"/>
                <w:szCs w:val="20"/>
              </w:rPr>
              <w:lastRenderedPageBreak/>
              <w:t xml:space="preserve">Burun Boğaz açısından muayenesini yapar, tanısını koyar ve tedavisini yapar, gerekli durumlarda uzman hekime yönlendirir. </w:t>
            </w:r>
          </w:p>
        </w:tc>
        <w:tc>
          <w:tcPr>
            <w:tcW w:w="869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lastRenderedPageBreak/>
              <w:t>TT</w:t>
            </w:r>
          </w:p>
          <w:p w:rsidR="00725CCA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</w:p>
          <w:p w:rsidR="00725CCA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725CCA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089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Mustafa TÜZ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lastRenderedPageBreak/>
              <w:t>Mide bulantısı</w:t>
            </w:r>
          </w:p>
          <w:p w:rsidR="00725CCA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Kusma</w:t>
            </w:r>
          </w:p>
        </w:tc>
        <w:tc>
          <w:tcPr>
            <w:tcW w:w="1709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Taşıt tutması</w:t>
            </w:r>
          </w:p>
        </w:tc>
        <w:tc>
          <w:tcPr>
            <w:tcW w:w="1784" w:type="dxa"/>
            <w:shd w:val="clear" w:color="auto" w:fill="auto"/>
          </w:tcPr>
          <w:p w:rsidR="00C77942" w:rsidRPr="00F12C04" w:rsidRDefault="00725CCA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Taşıt tutması</w:t>
            </w:r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Taşıt tutması şikayetiyle başvuran hastaya tedavi yaklaşımını bilir</w:t>
            </w:r>
          </w:p>
        </w:tc>
        <w:tc>
          <w:tcPr>
            <w:tcW w:w="869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TT-K</w:t>
            </w:r>
          </w:p>
        </w:tc>
        <w:tc>
          <w:tcPr>
            <w:tcW w:w="1089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M. Emre SİVRİCE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İşitme bozukluğu / işitme kaybı</w:t>
            </w:r>
          </w:p>
        </w:tc>
        <w:tc>
          <w:tcPr>
            <w:tcW w:w="1709" w:type="dxa"/>
            <w:shd w:val="clear" w:color="auto" w:fill="auto"/>
          </w:tcPr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77942" w:rsidRDefault="00725CC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Odyolojik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testler</w:t>
            </w:r>
          </w:p>
          <w:p w:rsidR="005A5320" w:rsidRPr="00F12C04" w:rsidRDefault="005A5320" w:rsidP="00C7794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 saat)</w:t>
            </w:r>
          </w:p>
        </w:tc>
        <w:tc>
          <w:tcPr>
            <w:tcW w:w="1735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Odyolojik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testlerin nasıl yapıldığını bilir, </w:t>
            </w:r>
          </w:p>
        </w:tc>
        <w:tc>
          <w:tcPr>
            <w:tcW w:w="869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1089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Erdoğan OKUR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İşitme bozukluğu / işitme kaybı</w:t>
            </w:r>
          </w:p>
        </w:tc>
        <w:tc>
          <w:tcPr>
            <w:tcW w:w="1709" w:type="dxa"/>
            <w:shd w:val="clear" w:color="auto" w:fill="auto"/>
          </w:tcPr>
          <w:p w:rsidR="00725CCA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İlaç yan etkileri</w:t>
            </w:r>
          </w:p>
          <w:p w:rsidR="00725CCA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Kulak zarı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perforasyonu</w:t>
            </w:r>
            <w:proofErr w:type="spellEnd"/>
          </w:p>
          <w:p w:rsidR="00725CCA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İşitme kaybı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etyolojisi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:rsidR="00C77942" w:rsidRPr="00F12C04" w:rsidRDefault="00725CCA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İşitme kayıplar</w:t>
            </w:r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İşitme kayıplarının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etyolojisini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sayabilir, </w:t>
            </w:r>
            <w:r w:rsidR="00BD6211" w:rsidRPr="00F12C04">
              <w:rPr>
                <w:rFonts w:cstheme="minorHAnsi"/>
                <w:sz w:val="20"/>
                <w:szCs w:val="20"/>
              </w:rPr>
              <w:t>ilişkili hastalıkların ayırıcı tanısını yapar ve gerekli durumlarda acil müdahalesini yaparak uzman hekime yönlendirir.</w:t>
            </w:r>
          </w:p>
        </w:tc>
        <w:tc>
          <w:tcPr>
            <w:tcW w:w="869" w:type="dxa"/>
            <w:shd w:val="clear" w:color="auto" w:fill="auto"/>
          </w:tcPr>
          <w:p w:rsidR="00C77942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T-A</w:t>
            </w:r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</w:t>
            </w:r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C77942" w:rsidRPr="00F12C04" w:rsidRDefault="00725CC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Mustafa TÜZ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C77942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Horlama</w:t>
            </w:r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Apne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C77942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eastAsia="Times New Roman" w:cstheme="minorHAnsi"/>
                <w:sz w:val="20"/>
                <w:szCs w:val="20"/>
              </w:rPr>
              <w:t xml:space="preserve">Uyku </w:t>
            </w:r>
            <w:proofErr w:type="spellStart"/>
            <w:r w:rsidRPr="00F12C04">
              <w:rPr>
                <w:rFonts w:eastAsia="Times New Roman" w:cstheme="minorHAnsi"/>
                <w:sz w:val="20"/>
                <w:szCs w:val="20"/>
              </w:rPr>
              <w:t>apne</w:t>
            </w:r>
            <w:proofErr w:type="spellEnd"/>
            <w:r w:rsidRPr="00F12C04">
              <w:rPr>
                <w:rFonts w:eastAsia="Times New Roman" w:cstheme="minorHAnsi"/>
                <w:sz w:val="20"/>
                <w:szCs w:val="20"/>
              </w:rPr>
              <w:t xml:space="preserve"> sendromu</w:t>
            </w:r>
          </w:p>
          <w:p w:rsidR="00BD6211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12C04">
              <w:rPr>
                <w:rFonts w:eastAsia="Times New Roman" w:cstheme="minorHAnsi"/>
                <w:sz w:val="20"/>
                <w:szCs w:val="20"/>
              </w:rPr>
              <w:t>Adenoid</w:t>
            </w:r>
            <w:proofErr w:type="spellEnd"/>
            <w:r w:rsidRPr="00F12C0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eastAsia="Times New Roman" w:cstheme="minorHAnsi"/>
                <w:sz w:val="20"/>
                <w:szCs w:val="20"/>
              </w:rPr>
              <w:t>hipertrofi</w:t>
            </w:r>
            <w:proofErr w:type="spellEnd"/>
          </w:p>
          <w:p w:rsidR="00BD6211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eastAsia="Times New Roman" w:cstheme="minorHAnsi"/>
                <w:sz w:val="20"/>
                <w:szCs w:val="20"/>
              </w:rPr>
              <w:t>ÜSYE</w:t>
            </w:r>
          </w:p>
          <w:p w:rsidR="00BD6211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12C04">
              <w:rPr>
                <w:rFonts w:eastAsia="Times New Roman" w:cstheme="minorHAnsi"/>
                <w:sz w:val="20"/>
                <w:szCs w:val="20"/>
              </w:rPr>
              <w:t>Septum</w:t>
            </w:r>
            <w:proofErr w:type="spellEnd"/>
            <w:r w:rsidRPr="00F12C0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eastAsia="Times New Roman" w:cstheme="minorHAnsi"/>
                <w:sz w:val="20"/>
                <w:szCs w:val="20"/>
              </w:rPr>
              <w:t>deviasyonu</w:t>
            </w:r>
            <w:proofErr w:type="spellEnd"/>
          </w:p>
          <w:p w:rsidR="00BD6211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77942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Horlama ve Uyku-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apne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sendromu</w:t>
            </w:r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auto"/>
          </w:tcPr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C77942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TT-K-İ</w:t>
            </w:r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089" w:type="dxa"/>
            <w:shd w:val="clear" w:color="auto" w:fill="auto"/>
          </w:tcPr>
          <w:p w:rsidR="00C77942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Hasan YASAN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C77942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Burun Kanaması</w:t>
            </w:r>
          </w:p>
        </w:tc>
        <w:tc>
          <w:tcPr>
            <w:tcW w:w="1709" w:type="dxa"/>
            <w:shd w:val="clear" w:color="auto" w:fill="auto"/>
          </w:tcPr>
          <w:p w:rsidR="00BD6211" w:rsidRPr="00F12C04" w:rsidRDefault="00BD6211" w:rsidP="00BD6211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eastAsia="Times New Roman" w:cstheme="minorHAnsi"/>
                <w:sz w:val="20"/>
                <w:szCs w:val="20"/>
              </w:rPr>
              <w:t>ÜSYE</w:t>
            </w:r>
          </w:p>
          <w:p w:rsidR="00C77942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12C04">
              <w:rPr>
                <w:rFonts w:eastAsia="Times New Roman" w:cstheme="minorHAnsi"/>
                <w:sz w:val="20"/>
                <w:szCs w:val="20"/>
              </w:rPr>
              <w:t>Esansiyel</w:t>
            </w:r>
            <w:proofErr w:type="spellEnd"/>
            <w:r w:rsidRPr="00F12C04">
              <w:rPr>
                <w:rFonts w:eastAsia="Times New Roman" w:cstheme="minorHAnsi"/>
                <w:sz w:val="20"/>
                <w:szCs w:val="20"/>
              </w:rPr>
              <w:t xml:space="preserve"> hipertansiyon</w:t>
            </w:r>
          </w:p>
          <w:p w:rsidR="00BD6211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12C04">
              <w:rPr>
                <w:rFonts w:eastAsia="Times New Roman" w:cstheme="minorHAnsi"/>
                <w:sz w:val="20"/>
                <w:szCs w:val="20"/>
              </w:rPr>
              <w:t>Sekonder</w:t>
            </w:r>
            <w:proofErr w:type="spellEnd"/>
            <w:r w:rsidRPr="00F12C04">
              <w:rPr>
                <w:rFonts w:eastAsia="Times New Roman" w:cstheme="minorHAnsi"/>
                <w:sz w:val="20"/>
                <w:szCs w:val="20"/>
              </w:rPr>
              <w:t xml:space="preserve"> hipertansiyon</w:t>
            </w:r>
          </w:p>
          <w:p w:rsidR="00BD6211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eastAsia="Times New Roman" w:cstheme="minorHAnsi"/>
                <w:sz w:val="20"/>
                <w:szCs w:val="20"/>
              </w:rPr>
              <w:t>Kafa travması</w:t>
            </w:r>
          </w:p>
          <w:p w:rsidR="00BD6211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eastAsia="Times New Roman" w:cstheme="minorHAnsi"/>
                <w:sz w:val="20"/>
                <w:szCs w:val="20"/>
              </w:rPr>
              <w:t xml:space="preserve">Yabancı cisim </w:t>
            </w:r>
            <w:proofErr w:type="spellStart"/>
            <w:r w:rsidRPr="00F12C04">
              <w:rPr>
                <w:rFonts w:eastAsia="Times New Roman" w:cstheme="minorHAnsi"/>
                <w:sz w:val="20"/>
                <w:szCs w:val="20"/>
              </w:rPr>
              <w:t>aspirasyonu</w:t>
            </w:r>
            <w:proofErr w:type="spellEnd"/>
          </w:p>
          <w:p w:rsidR="00BD6211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eastAsia="Times New Roman" w:cstheme="minorHAnsi"/>
                <w:sz w:val="20"/>
                <w:szCs w:val="20"/>
              </w:rPr>
              <w:t xml:space="preserve">Kanama </w:t>
            </w:r>
            <w:proofErr w:type="spellStart"/>
            <w:r w:rsidRPr="00F12C04">
              <w:rPr>
                <w:rFonts w:eastAsia="Times New Roman" w:cstheme="minorHAnsi"/>
                <w:sz w:val="20"/>
                <w:szCs w:val="20"/>
              </w:rPr>
              <w:t>diyatezi</w:t>
            </w:r>
            <w:proofErr w:type="spellEnd"/>
            <w:r w:rsidRPr="00F12C04">
              <w:rPr>
                <w:rFonts w:eastAsia="Times New Roman" w:cstheme="minorHAnsi"/>
                <w:sz w:val="20"/>
                <w:szCs w:val="20"/>
              </w:rPr>
              <w:t>/Hemofili</w:t>
            </w:r>
          </w:p>
          <w:p w:rsidR="00BD6211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12C04">
              <w:rPr>
                <w:rFonts w:eastAsia="Times New Roman" w:cstheme="minorHAnsi"/>
                <w:sz w:val="20"/>
                <w:szCs w:val="20"/>
              </w:rPr>
              <w:t>Anjiofibrom</w:t>
            </w:r>
            <w:proofErr w:type="spellEnd"/>
          </w:p>
          <w:p w:rsidR="00BD6211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eastAsia="Times New Roman" w:cstheme="minorHAnsi"/>
                <w:sz w:val="20"/>
                <w:szCs w:val="20"/>
              </w:rPr>
              <w:t xml:space="preserve">Alerjik </w:t>
            </w:r>
            <w:proofErr w:type="spellStart"/>
            <w:r w:rsidRPr="00F12C04">
              <w:rPr>
                <w:rFonts w:eastAsia="Times New Roman" w:cstheme="minorHAnsi"/>
                <w:sz w:val="20"/>
                <w:szCs w:val="20"/>
              </w:rPr>
              <w:t>Rinit</w:t>
            </w:r>
            <w:proofErr w:type="spellEnd"/>
          </w:p>
          <w:p w:rsidR="00BD6211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77942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Burun kanaması </w:t>
            </w:r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auto"/>
          </w:tcPr>
          <w:p w:rsidR="00C77942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Burun kanaması şikayetiyle başvuran hastanın yönetilmesini yapabilir. </w:t>
            </w:r>
          </w:p>
        </w:tc>
        <w:tc>
          <w:tcPr>
            <w:tcW w:w="869" w:type="dxa"/>
            <w:shd w:val="clear" w:color="auto" w:fill="auto"/>
          </w:tcPr>
          <w:p w:rsidR="00C77942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TT-K-İ</w:t>
            </w:r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T-A</w:t>
            </w:r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BD6211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TT-K</w:t>
            </w:r>
          </w:p>
        </w:tc>
        <w:tc>
          <w:tcPr>
            <w:tcW w:w="1089" w:type="dxa"/>
            <w:shd w:val="clear" w:color="auto" w:fill="auto"/>
          </w:tcPr>
          <w:p w:rsidR="00C77942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Hasan YASAN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C77942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Burun tıkanıklığı/akıntısı</w:t>
            </w:r>
          </w:p>
        </w:tc>
        <w:tc>
          <w:tcPr>
            <w:tcW w:w="1709" w:type="dxa"/>
            <w:shd w:val="clear" w:color="auto" w:fill="auto"/>
          </w:tcPr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Difteri</w:t>
            </w:r>
          </w:p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ÜSYE</w:t>
            </w:r>
          </w:p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Alerjik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rinit</w:t>
            </w:r>
            <w:proofErr w:type="spellEnd"/>
          </w:p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Rinosinüzit</w:t>
            </w:r>
            <w:proofErr w:type="spellEnd"/>
          </w:p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Septum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deviasyonu</w:t>
            </w:r>
            <w:proofErr w:type="spellEnd"/>
          </w:p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lastRenderedPageBreak/>
              <w:t>Adenoid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hipertrofi</w:t>
            </w:r>
            <w:proofErr w:type="spellEnd"/>
          </w:p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Yabancı cisim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aspirasyonu</w:t>
            </w:r>
            <w:proofErr w:type="spellEnd"/>
          </w:p>
          <w:p w:rsidR="00BD6211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Baş-boyun kanserleri</w:t>
            </w:r>
          </w:p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Alerjik reaksiyon</w:t>
            </w:r>
          </w:p>
        </w:tc>
        <w:tc>
          <w:tcPr>
            <w:tcW w:w="1784" w:type="dxa"/>
            <w:shd w:val="clear" w:color="auto" w:fill="auto"/>
          </w:tcPr>
          <w:p w:rsidR="00C77942" w:rsidRPr="00F12C04" w:rsidRDefault="00BD6211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lastRenderedPageBreak/>
              <w:t>Burun tıkanıklığı/akıntısı</w:t>
            </w:r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auto"/>
          </w:tcPr>
          <w:p w:rsidR="00C77942" w:rsidRPr="00F12C04" w:rsidRDefault="00C77942" w:rsidP="00C779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C77942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TT-K-İ</w:t>
            </w:r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TT-K</w:t>
            </w:r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TT-K</w:t>
            </w:r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lastRenderedPageBreak/>
              <w:t>ÖnT</w:t>
            </w:r>
            <w:proofErr w:type="spellEnd"/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T-A</w:t>
            </w:r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089" w:type="dxa"/>
            <w:shd w:val="clear" w:color="auto" w:fill="auto"/>
          </w:tcPr>
          <w:p w:rsidR="00C77942" w:rsidRPr="00F12C04" w:rsidRDefault="00BD6211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lastRenderedPageBreak/>
              <w:t>Dr. Hasan YASAN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C77942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lastRenderedPageBreak/>
              <w:t>Parezi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>/Paralizi</w:t>
            </w:r>
          </w:p>
        </w:tc>
        <w:tc>
          <w:tcPr>
            <w:tcW w:w="1709" w:type="dxa"/>
            <w:shd w:val="clear" w:color="auto" w:fill="auto"/>
          </w:tcPr>
          <w:p w:rsidR="00C77942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Periferik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fasiyal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paralizi </w:t>
            </w:r>
          </w:p>
        </w:tc>
        <w:tc>
          <w:tcPr>
            <w:tcW w:w="1784" w:type="dxa"/>
            <w:shd w:val="clear" w:color="auto" w:fill="auto"/>
          </w:tcPr>
          <w:p w:rsidR="00C77942" w:rsidRPr="00F12C04" w:rsidRDefault="001635DA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Yüz Felci</w:t>
            </w:r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auto"/>
          </w:tcPr>
          <w:p w:rsidR="00C77942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Yüz felci şikayeti ile başvuran hastanın tanısını koyar ve uzman hekime yönlendirir. </w:t>
            </w:r>
          </w:p>
        </w:tc>
        <w:tc>
          <w:tcPr>
            <w:tcW w:w="869" w:type="dxa"/>
            <w:shd w:val="clear" w:color="auto" w:fill="auto"/>
          </w:tcPr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1089" w:type="dxa"/>
            <w:shd w:val="clear" w:color="auto" w:fill="auto"/>
          </w:tcPr>
          <w:p w:rsidR="00C77942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Mustafa TÜZ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FFFFFF" w:themeFill="background1"/>
          </w:tcPr>
          <w:p w:rsidR="00C77942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Boğaz ağrısı </w:t>
            </w:r>
          </w:p>
        </w:tc>
        <w:tc>
          <w:tcPr>
            <w:tcW w:w="1709" w:type="dxa"/>
            <w:shd w:val="clear" w:color="auto" w:fill="FFFFFF" w:themeFill="background1"/>
          </w:tcPr>
          <w:p w:rsidR="00C77942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Difteri</w:t>
            </w:r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ÜSYE</w:t>
            </w:r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Baş boyun kanserleri</w:t>
            </w:r>
          </w:p>
        </w:tc>
        <w:tc>
          <w:tcPr>
            <w:tcW w:w="1784" w:type="dxa"/>
            <w:shd w:val="clear" w:color="auto" w:fill="FFFFFF" w:themeFill="background1"/>
          </w:tcPr>
          <w:p w:rsidR="00C77942" w:rsidRPr="00F12C04" w:rsidRDefault="001635DA" w:rsidP="00C77942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Boğaz ağrısı ve ayırıcı tanısı</w:t>
            </w:r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FFFFFF" w:themeFill="background1"/>
          </w:tcPr>
          <w:p w:rsidR="00C77942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Boğaz ağrısı şikayetiyle başvuran hastanın ayırıcı tanısını yapar, gerekli durumlarda tedavisini gerekli durumlarda ise uzman hekime yönlendirebilir.</w:t>
            </w:r>
          </w:p>
        </w:tc>
        <w:tc>
          <w:tcPr>
            <w:tcW w:w="869" w:type="dxa"/>
            <w:shd w:val="clear" w:color="auto" w:fill="FFFFFF" w:themeFill="background1"/>
          </w:tcPr>
          <w:p w:rsidR="00C77942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TT-K-İ</w:t>
            </w:r>
          </w:p>
          <w:p w:rsidR="001635DA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089" w:type="dxa"/>
            <w:shd w:val="clear" w:color="auto" w:fill="FFFFFF" w:themeFill="background1"/>
          </w:tcPr>
          <w:p w:rsidR="00C77942" w:rsidRPr="00F12C04" w:rsidRDefault="001635DA" w:rsidP="00C77942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M. Emre SİVRİCE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Ses kısıklığı</w:t>
            </w:r>
          </w:p>
        </w:tc>
        <w:tc>
          <w:tcPr>
            <w:tcW w:w="1709" w:type="dxa"/>
            <w:shd w:val="clear" w:color="auto" w:fill="auto"/>
          </w:tcPr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ÜSYE</w:t>
            </w:r>
          </w:p>
          <w:p w:rsidR="00061EF9" w:rsidRPr="00F12C04" w:rsidRDefault="00061EF9" w:rsidP="001635D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12C04">
              <w:rPr>
                <w:rFonts w:cstheme="minorHAnsi"/>
                <w:color w:val="000000"/>
                <w:sz w:val="20"/>
                <w:szCs w:val="20"/>
              </w:rPr>
              <w:t>Baş‐boyun kanserleri</w:t>
            </w:r>
          </w:p>
          <w:p w:rsidR="00061EF9" w:rsidRPr="00F12C04" w:rsidRDefault="00061EF9" w:rsidP="001635DA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Laringeal</w:t>
            </w:r>
            <w:proofErr w:type="spellEnd"/>
            <w:r w:rsidRPr="00F12C0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Obstriksiyonlar</w:t>
            </w:r>
            <w:proofErr w:type="spellEnd"/>
          </w:p>
          <w:p w:rsidR="00061EF9" w:rsidRPr="00F12C04" w:rsidRDefault="00061EF9" w:rsidP="001635DA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Laringeal</w:t>
            </w:r>
            <w:proofErr w:type="spellEnd"/>
            <w:r w:rsidRPr="00F12C0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Mukozal</w:t>
            </w:r>
            <w:proofErr w:type="spellEnd"/>
            <w:r w:rsidRPr="00F12C04">
              <w:rPr>
                <w:rFonts w:cstheme="minorHAnsi"/>
                <w:color w:val="000000"/>
                <w:sz w:val="20"/>
                <w:szCs w:val="20"/>
              </w:rPr>
              <w:t xml:space="preserve"> Hastalıklar (Nodül/Polip)</w:t>
            </w:r>
          </w:p>
          <w:p w:rsidR="00061EF9" w:rsidRPr="00F12C04" w:rsidRDefault="00061EF9" w:rsidP="001635DA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Reflü</w:t>
            </w:r>
            <w:proofErr w:type="spellEnd"/>
          </w:p>
          <w:p w:rsidR="00061EF9" w:rsidRPr="00F12C04" w:rsidRDefault="00061EF9" w:rsidP="001635D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Ses kısıklığı</w:t>
            </w:r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auto"/>
          </w:tcPr>
          <w:p w:rsidR="001635DA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Ses kısıklığı şikayetiyle başvuran hastanın ayırıcı tanısını yapabilir</w:t>
            </w: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Laringeal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Obs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tanısında acil müdahalesini yapabilir, hastalıkların yönetiminde gerektiğinde uzman hekime yönlendirebilir. </w:t>
            </w:r>
          </w:p>
        </w:tc>
        <w:tc>
          <w:tcPr>
            <w:tcW w:w="869" w:type="dxa"/>
            <w:shd w:val="clear" w:color="auto" w:fill="auto"/>
          </w:tcPr>
          <w:p w:rsidR="001635DA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TT-K-İ</w:t>
            </w: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A</w:t>
            </w: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>-K</w:t>
            </w: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TT-K-İ</w:t>
            </w:r>
          </w:p>
        </w:tc>
        <w:tc>
          <w:tcPr>
            <w:tcW w:w="1089" w:type="dxa"/>
            <w:shd w:val="clear" w:color="auto" w:fill="auto"/>
          </w:tcPr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Mustafa TÜZ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1635DA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Tinnitus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061EF9" w:rsidRPr="00F12C04" w:rsidRDefault="00061EF9" w:rsidP="00061E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12C04">
              <w:rPr>
                <w:rFonts w:cstheme="minorHAnsi"/>
                <w:color w:val="000000"/>
                <w:sz w:val="20"/>
                <w:szCs w:val="20"/>
              </w:rPr>
              <w:t>İlaç yan etkileri</w:t>
            </w:r>
            <w:r w:rsidRPr="00F12C04">
              <w:rPr>
                <w:rFonts w:cstheme="minorHAnsi"/>
                <w:color w:val="000000"/>
                <w:sz w:val="20"/>
                <w:szCs w:val="20"/>
              </w:rPr>
              <w:br/>
              <w:t xml:space="preserve">Akustik </w:t>
            </w: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nörinom</w:t>
            </w:r>
            <w:proofErr w:type="spellEnd"/>
            <w:r w:rsidRPr="00F12C0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Otitis</w:t>
            </w:r>
            <w:proofErr w:type="spellEnd"/>
            <w:r w:rsidRPr="00F12C0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media</w:t>
            </w:r>
            <w:proofErr w:type="spellEnd"/>
            <w:r w:rsidRPr="00F12C04">
              <w:rPr>
                <w:rFonts w:cstheme="minorHAnsi"/>
                <w:color w:val="000000"/>
                <w:sz w:val="20"/>
                <w:szCs w:val="20"/>
              </w:rPr>
              <w:br/>
              <w:t xml:space="preserve">Kulak zarı </w:t>
            </w: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perforasyonu</w:t>
            </w:r>
            <w:proofErr w:type="spellEnd"/>
            <w:r w:rsidRPr="00F12C0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Meniere</w:t>
            </w:r>
            <w:proofErr w:type="spellEnd"/>
            <w:r w:rsidRPr="00F12C04">
              <w:rPr>
                <w:rFonts w:cstheme="minorHAnsi"/>
                <w:color w:val="000000"/>
                <w:sz w:val="20"/>
                <w:szCs w:val="20"/>
              </w:rPr>
              <w:t xml:space="preserve"> hastalığı</w:t>
            </w:r>
            <w:r w:rsidRPr="00F12C0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Otoskleroz</w:t>
            </w:r>
            <w:proofErr w:type="spellEnd"/>
          </w:p>
          <w:p w:rsidR="00061EF9" w:rsidRPr="00F12C04" w:rsidRDefault="00061EF9" w:rsidP="00061E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12C04">
              <w:rPr>
                <w:rFonts w:cstheme="minorHAnsi"/>
                <w:color w:val="000000"/>
                <w:sz w:val="20"/>
                <w:szCs w:val="20"/>
              </w:rPr>
              <w:t>Migren</w:t>
            </w:r>
          </w:p>
          <w:p w:rsidR="00061EF9" w:rsidRPr="00F12C04" w:rsidRDefault="00061EF9" w:rsidP="00061E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12C04">
              <w:rPr>
                <w:rFonts w:cstheme="minorHAnsi"/>
                <w:color w:val="000000"/>
                <w:sz w:val="20"/>
                <w:szCs w:val="20"/>
              </w:rPr>
              <w:t>Kafa Travması</w:t>
            </w:r>
          </w:p>
          <w:p w:rsidR="00061EF9" w:rsidRPr="00F12C04" w:rsidRDefault="00061EF9" w:rsidP="00061EF9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Multiple</w:t>
            </w:r>
            <w:proofErr w:type="spellEnd"/>
            <w:r w:rsidRPr="00F12C04">
              <w:rPr>
                <w:rFonts w:cstheme="minorHAnsi"/>
                <w:color w:val="000000"/>
                <w:sz w:val="20"/>
                <w:szCs w:val="20"/>
              </w:rPr>
              <w:t xml:space="preserve"> Skleroz</w:t>
            </w:r>
          </w:p>
          <w:p w:rsidR="00061EF9" w:rsidRPr="00F12C04" w:rsidRDefault="00061EF9" w:rsidP="00061EF9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color w:val="000000"/>
                <w:sz w:val="20"/>
                <w:szCs w:val="20"/>
              </w:rPr>
              <w:t>Otitik</w:t>
            </w:r>
            <w:proofErr w:type="spellEnd"/>
            <w:r w:rsidRPr="00F12C04">
              <w:rPr>
                <w:rFonts w:cstheme="minorHAnsi"/>
                <w:color w:val="000000"/>
                <w:sz w:val="20"/>
                <w:szCs w:val="20"/>
              </w:rPr>
              <w:t xml:space="preserve"> Hidrosefali</w:t>
            </w:r>
          </w:p>
          <w:p w:rsidR="001635DA" w:rsidRPr="00F12C04" w:rsidRDefault="001635DA" w:rsidP="00163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1635DA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Tinnitus</w:t>
            </w:r>
            <w:proofErr w:type="spellEnd"/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auto"/>
          </w:tcPr>
          <w:p w:rsidR="001635DA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Tinnitus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şikayetiyle başvuran hastanın ön tanısını yapar, </w:t>
            </w:r>
          </w:p>
        </w:tc>
        <w:tc>
          <w:tcPr>
            <w:tcW w:w="869" w:type="dxa"/>
            <w:shd w:val="clear" w:color="auto" w:fill="auto"/>
          </w:tcPr>
          <w:p w:rsidR="001635DA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T-A</w:t>
            </w: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</w:t>
            </w: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</w:t>
            </w: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</w:t>
            </w: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</w:t>
            </w: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1635DA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M. Emre SİVRİCE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1635DA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lastRenderedPageBreak/>
              <w:t>Dispne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>,</w:t>
            </w:r>
          </w:p>
          <w:p w:rsidR="00061EF9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Stridor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1635D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Boğmaca</w:t>
            </w: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Yabancı cisim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aspirasyonu</w:t>
            </w:r>
            <w:proofErr w:type="spellEnd"/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Laringeal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obs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>.</w:t>
            </w: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Üst solunum yolu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obs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ÜSYE</w:t>
            </w: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Anjioödem</w:t>
            </w:r>
            <w:proofErr w:type="spellEnd"/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Yenidoğanda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solunum güçlüğü (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Koanal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atrezi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>)</w:t>
            </w: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Doğuştan yapısal anomali</w:t>
            </w: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Alerjik reaksiyon</w:t>
            </w:r>
          </w:p>
        </w:tc>
        <w:tc>
          <w:tcPr>
            <w:tcW w:w="1784" w:type="dxa"/>
            <w:shd w:val="clear" w:color="auto" w:fill="auto"/>
          </w:tcPr>
          <w:p w:rsidR="001635DA" w:rsidRPr="00F12C04" w:rsidRDefault="00061EF9" w:rsidP="001635DA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Dispne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stridor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trakeotomi</w:t>
            </w:r>
            <w:proofErr w:type="spellEnd"/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auto"/>
          </w:tcPr>
          <w:p w:rsidR="001635D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Dispne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Stridor</w:t>
            </w:r>
            <w:proofErr w:type="spellEnd"/>
            <w:r w:rsidRPr="00F12C04">
              <w:rPr>
                <w:rFonts w:cstheme="minorHAnsi"/>
                <w:sz w:val="20"/>
                <w:szCs w:val="20"/>
              </w:rPr>
              <w:t xml:space="preserve"> şikayetiyle başvuran hastaların ayırıcı tanısını yapabilir, acil durumlarda müdahalesini yapabilir, gerektiğinde uzman hekime yönlendirebilir</w:t>
            </w:r>
          </w:p>
        </w:tc>
        <w:tc>
          <w:tcPr>
            <w:tcW w:w="869" w:type="dxa"/>
            <w:shd w:val="clear" w:color="auto" w:fill="auto"/>
          </w:tcPr>
          <w:p w:rsidR="001635D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</w:t>
            </w: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T-A</w:t>
            </w: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A</w:t>
            </w: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A</w:t>
            </w: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TT-K-İ</w:t>
            </w: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A</w:t>
            </w: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</w:p>
          <w:p w:rsidR="007A6C3A" w:rsidRPr="00F12C04" w:rsidRDefault="007A6C3A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89" w:type="dxa"/>
            <w:shd w:val="clear" w:color="auto" w:fill="auto"/>
          </w:tcPr>
          <w:p w:rsidR="001635DA" w:rsidRPr="00F12C04" w:rsidRDefault="00061EF9" w:rsidP="001635DA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Erdoğan OKUR</w:t>
            </w:r>
          </w:p>
        </w:tc>
      </w:tr>
      <w:tr w:rsidR="00061EF9" w:rsidRPr="00F321E5" w:rsidTr="00061EF9">
        <w:tc>
          <w:tcPr>
            <w:tcW w:w="1876" w:type="dxa"/>
            <w:shd w:val="clear" w:color="auto" w:fill="auto"/>
          </w:tcPr>
          <w:p w:rsidR="00061EF9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İşitme Kaybı</w:t>
            </w:r>
          </w:p>
          <w:p w:rsidR="007A6C3A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Burun kanaması</w:t>
            </w:r>
          </w:p>
          <w:p w:rsidR="007A6C3A" w:rsidRPr="00F12C04" w:rsidRDefault="00076A9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Burunda akıntı</w:t>
            </w:r>
          </w:p>
          <w:p w:rsidR="00076A9A" w:rsidRPr="00F12C04" w:rsidRDefault="00076A9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Ağrı</w:t>
            </w:r>
          </w:p>
          <w:p w:rsidR="00076A9A" w:rsidRPr="00F12C04" w:rsidRDefault="00076A9A" w:rsidP="00061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061EF9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Ani işitme Kaybı</w:t>
            </w:r>
          </w:p>
          <w:p w:rsidR="007A6C3A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Burun kanamaları</w:t>
            </w:r>
          </w:p>
          <w:p w:rsidR="007A6C3A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Baş boyun travmaları</w:t>
            </w:r>
          </w:p>
          <w:p w:rsidR="007A6C3A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Yabancı cisimler</w:t>
            </w:r>
          </w:p>
          <w:p w:rsidR="007A6C3A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 xml:space="preserve">Kulak Zarı </w:t>
            </w:r>
            <w:proofErr w:type="spellStart"/>
            <w:r w:rsidRPr="00F12C04">
              <w:rPr>
                <w:rFonts w:cstheme="minorHAnsi"/>
                <w:sz w:val="20"/>
                <w:szCs w:val="20"/>
              </w:rPr>
              <w:t>perforasyonları</w:t>
            </w:r>
            <w:proofErr w:type="spellEnd"/>
          </w:p>
          <w:p w:rsidR="007A6C3A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061EF9" w:rsidRPr="00F12C04" w:rsidRDefault="00061EF9" w:rsidP="00061EF9">
            <w:pPr>
              <w:rPr>
                <w:rFonts w:eastAsia="Times New Roman"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KBB Acilleri</w:t>
            </w:r>
            <w:r w:rsidR="005A5320">
              <w:rPr>
                <w:rFonts w:cstheme="minorHAnsi"/>
                <w:sz w:val="20"/>
                <w:szCs w:val="20"/>
              </w:rPr>
              <w:br/>
              <w:t>(2 saat)</w:t>
            </w:r>
          </w:p>
        </w:tc>
        <w:tc>
          <w:tcPr>
            <w:tcW w:w="1735" w:type="dxa"/>
            <w:shd w:val="clear" w:color="auto" w:fill="auto"/>
          </w:tcPr>
          <w:p w:rsidR="00061EF9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KBB Acillerini tanır ve yönetir</w:t>
            </w:r>
          </w:p>
        </w:tc>
        <w:tc>
          <w:tcPr>
            <w:tcW w:w="869" w:type="dxa"/>
            <w:shd w:val="clear" w:color="auto" w:fill="auto"/>
          </w:tcPr>
          <w:p w:rsidR="00061EF9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7A6C3A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A</w:t>
            </w:r>
          </w:p>
          <w:p w:rsidR="007A6C3A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A</w:t>
            </w:r>
          </w:p>
          <w:p w:rsidR="007A6C3A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T-A</w:t>
            </w:r>
          </w:p>
          <w:p w:rsidR="007A6C3A" w:rsidRPr="00F12C04" w:rsidRDefault="007A6C3A" w:rsidP="00061EF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2C04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089" w:type="dxa"/>
            <w:shd w:val="clear" w:color="auto" w:fill="auto"/>
          </w:tcPr>
          <w:p w:rsidR="00061EF9" w:rsidRPr="00F12C04" w:rsidRDefault="00061EF9" w:rsidP="00061EF9">
            <w:pPr>
              <w:rPr>
                <w:rFonts w:cstheme="minorHAnsi"/>
                <w:sz w:val="20"/>
                <w:szCs w:val="20"/>
              </w:rPr>
            </w:pPr>
            <w:r w:rsidRPr="00F12C04">
              <w:rPr>
                <w:rFonts w:cstheme="minorHAnsi"/>
                <w:sz w:val="20"/>
                <w:szCs w:val="20"/>
              </w:rPr>
              <w:t>Dr. M. Emre SİVRİCE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  <w:rPr>
          <w:rStyle w:val="Gl"/>
          <w:b w:val="0"/>
          <w:bCs w:val="0"/>
        </w:rPr>
      </w:pPr>
      <w:bookmarkStart w:id="10" w:name="_Toc4493568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r w:rsidRPr="00BD4482">
        <w:rPr>
          <w:rStyle w:val="Gl"/>
          <w:b w:val="0"/>
          <w:bCs w:val="0"/>
        </w:rPr>
        <w:t xml:space="preserve">Psikososyal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0"/>
      <w:r w:rsidRP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F12C04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F12C04" w:rsidRDefault="00BD4482" w:rsidP="00846C8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Adli ve / veya Psikoso</w:t>
            </w:r>
            <w:r w:rsidR="00C03C65">
              <w:rPr>
                <w:sz w:val="18"/>
                <w:szCs w:val="16"/>
              </w:rPr>
              <w:t>s</w:t>
            </w:r>
            <w:r w:rsidRPr="00F12C04">
              <w:rPr>
                <w:sz w:val="18"/>
                <w:szCs w:val="16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F12C04" w:rsidRDefault="00BD4482" w:rsidP="00846C8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Öğrenme Hedefi</w:t>
            </w:r>
          </w:p>
        </w:tc>
      </w:tr>
      <w:tr w:rsidR="00BD4482" w:rsidRPr="00F12C04" w:rsidTr="00BD4482">
        <w:tc>
          <w:tcPr>
            <w:tcW w:w="440" w:type="dxa"/>
          </w:tcPr>
          <w:p w:rsidR="00BD4482" w:rsidRPr="00F12C04" w:rsidRDefault="00F12C04" w:rsidP="00846C8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F12C04" w:rsidRDefault="00BD4482" w:rsidP="00846C8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Öğrenme güçlüğü</w:t>
            </w:r>
          </w:p>
        </w:tc>
        <w:tc>
          <w:tcPr>
            <w:tcW w:w="4531" w:type="dxa"/>
          </w:tcPr>
          <w:p w:rsidR="00BD4482" w:rsidRPr="00F12C04" w:rsidRDefault="00076A9A" w:rsidP="00846C8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 xml:space="preserve">Öğrenme Güçlüğünün </w:t>
            </w:r>
            <w:proofErr w:type="spellStart"/>
            <w:r w:rsidRPr="00F12C04">
              <w:rPr>
                <w:sz w:val="18"/>
                <w:szCs w:val="16"/>
              </w:rPr>
              <w:t>etyolojik</w:t>
            </w:r>
            <w:proofErr w:type="spellEnd"/>
            <w:r w:rsidRPr="00F12C04">
              <w:rPr>
                <w:sz w:val="18"/>
                <w:szCs w:val="16"/>
              </w:rPr>
              <w:t xml:space="preserve"> faktörleri arasında işitme kaybını sayabilir. </w:t>
            </w:r>
          </w:p>
        </w:tc>
      </w:tr>
    </w:tbl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</w:pPr>
      <w:bookmarkStart w:id="11" w:name="_Toc4493569"/>
      <w:r>
        <w:t>Sağlıklılık Durumları ile ilgili Ders İçeriği ve Öğrenme Hedefleri</w:t>
      </w:r>
      <w:bookmarkEnd w:id="11"/>
      <w: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F12C04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F12C04" w:rsidRDefault="00C03C65" w:rsidP="00846C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Sağlıklılık D</w:t>
            </w:r>
            <w:r w:rsidR="00BD4482" w:rsidRPr="00F12C04">
              <w:rPr>
                <w:sz w:val="18"/>
                <w:szCs w:val="16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F12C04" w:rsidRDefault="00BD4482" w:rsidP="00846C8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 xml:space="preserve">Öğrenme Hedefi </w:t>
            </w:r>
          </w:p>
        </w:tc>
      </w:tr>
      <w:tr w:rsidR="00BD4482" w:rsidRPr="00F12C04" w:rsidTr="00BD4482">
        <w:tc>
          <w:tcPr>
            <w:tcW w:w="440" w:type="dxa"/>
          </w:tcPr>
          <w:p w:rsidR="00BD4482" w:rsidRPr="00F12C04" w:rsidRDefault="00F12C04" w:rsidP="00846C8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F12C04" w:rsidRDefault="00BD4482" w:rsidP="00846C8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Çalışan sağlığı</w:t>
            </w:r>
          </w:p>
        </w:tc>
        <w:tc>
          <w:tcPr>
            <w:tcW w:w="4531" w:type="dxa"/>
          </w:tcPr>
          <w:p w:rsidR="00BD4482" w:rsidRPr="00F12C04" w:rsidRDefault="00076A9A" w:rsidP="00846C8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Gürültüye bağlı işitme kaybını tanıyabilir</w:t>
            </w:r>
          </w:p>
        </w:tc>
      </w:tr>
      <w:tr w:rsidR="00BD4482" w:rsidRPr="00F12C04" w:rsidTr="00BD4482">
        <w:tc>
          <w:tcPr>
            <w:tcW w:w="440" w:type="dxa"/>
          </w:tcPr>
          <w:p w:rsidR="00BD4482" w:rsidRPr="00F12C04" w:rsidRDefault="00F12C04" w:rsidP="00846C8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2</w:t>
            </w:r>
          </w:p>
        </w:tc>
        <w:tc>
          <w:tcPr>
            <w:tcW w:w="4096" w:type="dxa"/>
          </w:tcPr>
          <w:p w:rsidR="00BD4482" w:rsidRPr="00F12C04" w:rsidRDefault="00BD4482" w:rsidP="00846C8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Yaşlı Sağlığı</w:t>
            </w:r>
          </w:p>
        </w:tc>
        <w:tc>
          <w:tcPr>
            <w:tcW w:w="4531" w:type="dxa"/>
          </w:tcPr>
          <w:p w:rsidR="00BD4482" w:rsidRPr="00F12C04" w:rsidRDefault="00076A9A" w:rsidP="00846C8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Yaşa bağlı işitme kaybını tanıyabilir</w:t>
            </w:r>
          </w:p>
        </w:tc>
      </w:tr>
    </w:tbl>
    <w:p w:rsidR="00BD4482" w:rsidRPr="00BD4482" w:rsidRDefault="00BD4482" w:rsidP="00BD4482"/>
    <w:p w:rsidR="00BD4482" w:rsidRDefault="00BD4482" w:rsidP="00F321E5">
      <w:pPr>
        <w:pStyle w:val="Balk2"/>
        <w:rPr>
          <w:rStyle w:val="Gl"/>
          <w:b w:val="0"/>
          <w:bCs w:val="0"/>
        </w:rPr>
      </w:pPr>
      <w:bookmarkStart w:id="12" w:name="_Toc4493570"/>
      <w:r>
        <w:rPr>
          <w:rStyle w:val="Gl"/>
          <w:b w:val="0"/>
          <w:bCs w:val="0"/>
        </w:rPr>
        <w:t>Çevresel/ Küresel Durumlar ile ilgili Ders İçeriği ve Öğrenim Hedefleri</w:t>
      </w:r>
      <w:bookmarkEnd w:id="12"/>
      <w:r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43EE" w:rsidRPr="00F12C04" w:rsidTr="00CB43EE">
        <w:trPr>
          <w:trHeight w:val="217"/>
        </w:trPr>
        <w:tc>
          <w:tcPr>
            <w:tcW w:w="5098" w:type="dxa"/>
            <w:shd w:val="clear" w:color="auto" w:fill="000000" w:themeFill="text1"/>
          </w:tcPr>
          <w:p w:rsidR="00CB43EE" w:rsidRPr="00F12C04" w:rsidRDefault="00CB43EE" w:rsidP="00CB43EE">
            <w:pPr>
              <w:rPr>
                <w:sz w:val="18"/>
                <w:szCs w:val="16"/>
              </w:rPr>
            </w:pPr>
            <w:r w:rsidRPr="00F12C04">
              <w:rPr>
                <w:rStyle w:val="Gl"/>
                <w:b w:val="0"/>
                <w:bCs w:val="0"/>
                <w:sz w:val="18"/>
                <w:szCs w:val="16"/>
              </w:rPr>
              <w:t>Çevresel/ Küresel Durumlar</w:t>
            </w:r>
          </w:p>
        </w:tc>
        <w:tc>
          <w:tcPr>
            <w:tcW w:w="3964" w:type="dxa"/>
            <w:shd w:val="clear" w:color="auto" w:fill="000000" w:themeFill="text1"/>
          </w:tcPr>
          <w:p w:rsidR="00CB43EE" w:rsidRPr="00F12C04" w:rsidRDefault="00CB43EE" w:rsidP="00CB43EE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 xml:space="preserve">Öğrenme Hedefi </w:t>
            </w:r>
          </w:p>
        </w:tc>
      </w:tr>
      <w:tr w:rsidR="00CB43EE" w:rsidRPr="00F12C04" w:rsidTr="00CB43EE">
        <w:trPr>
          <w:trHeight w:val="217"/>
        </w:trPr>
        <w:tc>
          <w:tcPr>
            <w:tcW w:w="5098" w:type="dxa"/>
          </w:tcPr>
          <w:p w:rsidR="00CB43EE" w:rsidRPr="00F12C04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 xml:space="preserve">Çevre ve sağlık etkileşmesi (hava, su, gıda, toprak, gürültü kirliliği, atıklar </w:t>
            </w:r>
            <w:proofErr w:type="spellStart"/>
            <w:r w:rsidRPr="00F12C04">
              <w:rPr>
                <w:sz w:val="18"/>
                <w:szCs w:val="16"/>
              </w:rPr>
              <w:t>vb</w:t>
            </w:r>
            <w:proofErr w:type="spellEnd"/>
            <w:r w:rsidRPr="00F12C04">
              <w:rPr>
                <w:sz w:val="18"/>
                <w:szCs w:val="16"/>
              </w:rPr>
              <w:t>)</w:t>
            </w:r>
          </w:p>
        </w:tc>
        <w:tc>
          <w:tcPr>
            <w:tcW w:w="3964" w:type="dxa"/>
          </w:tcPr>
          <w:p w:rsidR="00CB43EE" w:rsidRPr="00F12C04" w:rsidRDefault="00076A9A" w:rsidP="00076A9A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Gürültüye bağlı işitme kaybını tanıyabilir</w:t>
            </w:r>
          </w:p>
        </w:tc>
      </w:tr>
      <w:tr w:rsidR="00CB43EE" w:rsidRPr="00F12C04" w:rsidTr="00CB43EE">
        <w:trPr>
          <w:trHeight w:val="225"/>
        </w:trPr>
        <w:tc>
          <w:tcPr>
            <w:tcW w:w="5098" w:type="dxa"/>
          </w:tcPr>
          <w:p w:rsidR="00CB43EE" w:rsidRPr="00F12C04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İş sağlığı ve iş güvenliği (İş kazaları, meslek hastalıklarının yönetimi)</w:t>
            </w:r>
          </w:p>
        </w:tc>
        <w:tc>
          <w:tcPr>
            <w:tcW w:w="3964" w:type="dxa"/>
          </w:tcPr>
          <w:p w:rsidR="00CB43EE" w:rsidRPr="00F12C04" w:rsidRDefault="00076A9A" w:rsidP="00076A9A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Gürültüye bağlı işitme kaybını tanıyabilir</w:t>
            </w:r>
          </w:p>
        </w:tc>
      </w:tr>
      <w:tr w:rsidR="00CB43EE" w:rsidRPr="00F12C04" w:rsidTr="00CB43EE">
        <w:trPr>
          <w:trHeight w:val="277"/>
        </w:trPr>
        <w:tc>
          <w:tcPr>
            <w:tcW w:w="5098" w:type="dxa"/>
          </w:tcPr>
          <w:p w:rsidR="00CB43EE" w:rsidRPr="00F12C04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>Tütün, alkol ve madde kullanımı ile ilgili sorunlar</w:t>
            </w:r>
          </w:p>
        </w:tc>
        <w:tc>
          <w:tcPr>
            <w:tcW w:w="3964" w:type="dxa"/>
          </w:tcPr>
          <w:p w:rsidR="00CB43EE" w:rsidRPr="00F12C04" w:rsidRDefault="00076A9A" w:rsidP="00076A9A">
            <w:pPr>
              <w:rPr>
                <w:sz w:val="18"/>
                <w:szCs w:val="16"/>
              </w:rPr>
            </w:pPr>
            <w:r w:rsidRPr="00F12C04">
              <w:rPr>
                <w:sz w:val="18"/>
                <w:szCs w:val="16"/>
              </w:rPr>
              <w:t xml:space="preserve">Baş boyun kanserlerinin, sinüzitin ve horlama gibi hastalıkların olası nedenleri arasında tütün-madde kullanımını sayabilir. </w:t>
            </w:r>
          </w:p>
        </w:tc>
      </w:tr>
    </w:tbl>
    <w:p w:rsidR="00BD4482" w:rsidRDefault="00BD4482" w:rsidP="00BD4482"/>
    <w:p w:rsidR="00F12C04" w:rsidRDefault="00F12C04" w:rsidP="00BD4482"/>
    <w:p w:rsidR="00F12C04" w:rsidRPr="00BD4482" w:rsidRDefault="00F12C04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3" w:name="_Toc4493571"/>
      <w:r w:rsidRPr="00F321E5">
        <w:rPr>
          <w:rStyle w:val="Gl"/>
          <w:b w:val="0"/>
          <w:bCs w:val="0"/>
        </w:rPr>
        <w:lastRenderedPageBreak/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3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420"/>
        <w:gridCol w:w="3229"/>
        <w:gridCol w:w="977"/>
        <w:gridCol w:w="2147"/>
        <w:gridCol w:w="2114"/>
      </w:tblGrid>
      <w:tr w:rsidR="009E4866" w:rsidRPr="00DE1435" w:rsidTr="00DE1435">
        <w:trPr>
          <w:trHeight w:val="245"/>
        </w:trPr>
        <w:tc>
          <w:tcPr>
            <w:tcW w:w="420" w:type="dxa"/>
            <w:shd w:val="solid" w:color="auto" w:fill="auto"/>
          </w:tcPr>
          <w:p w:rsidR="009E4866" w:rsidRPr="00DE1435" w:rsidRDefault="009E4866" w:rsidP="00846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9" w:type="dxa"/>
            <w:shd w:val="solid" w:color="auto" w:fill="auto"/>
          </w:tcPr>
          <w:p w:rsidR="009E4866" w:rsidRPr="00DE1435" w:rsidRDefault="0059305D" w:rsidP="00846C8E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 xml:space="preserve">Temel </w:t>
            </w:r>
            <w:r w:rsidR="009E4866" w:rsidRPr="00DE1435">
              <w:rPr>
                <w:rFonts w:cstheme="minorHAnsi"/>
                <w:sz w:val="20"/>
                <w:szCs w:val="20"/>
              </w:rPr>
              <w:t>Hekiml</w:t>
            </w:r>
            <w:r w:rsidRPr="00DE1435">
              <w:rPr>
                <w:rFonts w:cstheme="minorHAnsi"/>
                <w:sz w:val="20"/>
                <w:szCs w:val="20"/>
              </w:rPr>
              <w:t>ik uygulamaları</w:t>
            </w:r>
          </w:p>
        </w:tc>
        <w:tc>
          <w:tcPr>
            <w:tcW w:w="977" w:type="dxa"/>
            <w:shd w:val="solid" w:color="auto" w:fill="auto"/>
          </w:tcPr>
          <w:p w:rsidR="009E4866" w:rsidRPr="00DE1435" w:rsidRDefault="00CB43EE" w:rsidP="00846C8E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Öğrenme Düzeyi</w:t>
            </w:r>
            <w:r w:rsidR="0059305D" w:rsidRPr="00DE1435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2147" w:type="dxa"/>
            <w:shd w:val="solid" w:color="auto" w:fill="auto"/>
          </w:tcPr>
          <w:p w:rsidR="009E4866" w:rsidRPr="00DE1435" w:rsidRDefault="009E4866" w:rsidP="00846C8E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Öğrenme Hedefi</w:t>
            </w:r>
          </w:p>
        </w:tc>
        <w:tc>
          <w:tcPr>
            <w:tcW w:w="2114" w:type="dxa"/>
            <w:shd w:val="solid" w:color="auto" w:fill="auto"/>
          </w:tcPr>
          <w:p w:rsidR="009E4866" w:rsidRPr="00DE1435" w:rsidRDefault="009E4866" w:rsidP="00846C8E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Öğretim üyesi</w:t>
            </w:r>
          </w:p>
        </w:tc>
      </w:tr>
      <w:tr w:rsidR="00076A9A" w:rsidRPr="00DE1435" w:rsidTr="00DE1435">
        <w:trPr>
          <w:trHeight w:val="316"/>
        </w:trPr>
        <w:tc>
          <w:tcPr>
            <w:tcW w:w="420" w:type="dxa"/>
          </w:tcPr>
          <w:p w:rsidR="00076A9A" w:rsidRPr="00DE1435" w:rsidRDefault="00076A9A" w:rsidP="00076A9A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29" w:type="dxa"/>
          </w:tcPr>
          <w:p w:rsidR="00076A9A" w:rsidRPr="00DE1435" w:rsidRDefault="00F12C04" w:rsidP="00076A9A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 xml:space="preserve">Baş- </w:t>
            </w:r>
            <w:r w:rsidR="00076A9A" w:rsidRPr="00DE1435">
              <w:rPr>
                <w:rFonts w:cstheme="minorHAnsi"/>
                <w:sz w:val="20"/>
                <w:szCs w:val="20"/>
              </w:rPr>
              <w:t>Boyun muayenesi</w:t>
            </w:r>
          </w:p>
        </w:tc>
        <w:tc>
          <w:tcPr>
            <w:tcW w:w="977" w:type="dxa"/>
          </w:tcPr>
          <w:p w:rsidR="00076A9A" w:rsidRPr="00DE1435" w:rsidRDefault="00200D24" w:rsidP="00076A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:rsidR="00076A9A" w:rsidRPr="00DE1435" w:rsidRDefault="00F12C04" w:rsidP="00076A9A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Baş-Boyun muayenesini yapabilir</w:t>
            </w:r>
          </w:p>
        </w:tc>
        <w:tc>
          <w:tcPr>
            <w:tcW w:w="2114" w:type="dxa"/>
          </w:tcPr>
          <w:p w:rsidR="00076A9A" w:rsidRPr="00DE1435" w:rsidRDefault="00DE1435" w:rsidP="00076A9A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Tükrük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bezi muayenesi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:rsidR="00DE1435" w:rsidRPr="00DE1435" w:rsidRDefault="00C03C65" w:rsidP="00DE143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Tük</w:t>
            </w:r>
            <w:r w:rsidR="00DE1435" w:rsidRPr="00DE1435">
              <w:rPr>
                <w:rFonts w:eastAsia="Times New Roman" w:cstheme="minorHAnsi"/>
                <w:sz w:val="20"/>
                <w:szCs w:val="20"/>
              </w:rPr>
              <w:t>rük bezi muayenesini yapabilir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Anterior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435">
              <w:rPr>
                <w:rFonts w:cstheme="minorHAnsi"/>
                <w:sz w:val="20"/>
                <w:szCs w:val="20"/>
              </w:rPr>
              <w:t>rinoskopi</w:t>
            </w:r>
            <w:proofErr w:type="spellEnd"/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Karmaşık olmayan olgularda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anterior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rinoskopi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yapabilir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Nazofarinks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muayenesi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Nazofarinks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muayenesinin nasıl yapıldığını tanımlayabilir ve sonuçlarını hastalara açıklayabilir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Posterior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435">
              <w:rPr>
                <w:rFonts w:cstheme="minorHAnsi"/>
                <w:sz w:val="20"/>
                <w:szCs w:val="20"/>
              </w:rPr>
              <w:t>rinoskopi</w:t>
            </w:r>
            <w:proofErr w:type="spellEnd"/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Posterior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435">
              <w:rPr>
                <w:rFonts w:cstheme="minorHAnsi"/>
                <w:sz w:val="20"/>
                <w:szCs w:val="20"/>
              </w:rPr>
              <w:t>rinoskopi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nasıl yapıldığını tanımlayabilir ve sonuçlarını hastalara açıklayabilir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302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 xml:space="preserve">Oral </w:t>
            </w:r>
            <w:proofErr w:type="spellStart"/>
            <w:r w:rsidRPr="00DE1435">
              <w:rPr>
                <w:rFonts w:cstheme="minorHAnsi"/>
                <w:sz w:val="20"/>
                <w:szCs w:val="20"/>
              </w:rPr>
              <w:t>kavite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DE1435">
              <w:rPr>
                <w:rFonts w:cstheme="minorHAnsi"/>
                <w:sz w:val="20"/>
                <w:szCs w:val="20"/>
              </w:rPr>
              <w:t>farinks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muayenesi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Oral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kavite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ve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farinks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muayenesini yapabilir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Aurikula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ve DKY muayenesi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Aurikula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ve DKY muayenesi yapabilir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Otoskopik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muayene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Karmaşık olmayan olgularda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otoskopik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muayene yapabilir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Reçete yazımı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Kurallarına uygun reçete düzenleyebilir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Larinks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DE1435">
              <w:rPr>
                <w:rFonts w:cstheme="minorHAnsi"/>
                <w:sz w:val="20"/>
                <w:szCs w:val="20"/>
              </w:rPr>
              <w:t>hipofarinks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muayenesi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Kılavuzlar eşliğinde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larinks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hipofarinks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muayenesi yapabilir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Eksternal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435">
              <w:rPr>
                <w:rFonts w:cstheme="minorHAnsi"/>
                <w:sz w:val="20"/>
                <w:szCs w:val="20"/>
              </w:rPr>
              <w:t>otit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tedavisi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Karmaşık olmayan olgularda </w:t>
            </w:r>
            <w:proofErr w:type="spellStart"/>
            <w:r w:rsidRPr="00DE1435">
              <w:rPr>
                <w:rFonts w:cstheme="minorHAnsi"/>
                <w:sz w:val="20"/>
                <w:szCs w:val="20"/>
              </w:rPr>
              <w:t>Eksternal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435">
              <w:rPr>
                <w:rFonts w:cstheme="minorHAnsi"/>
                <w:sz w:val="20"/>
                <w:szCs w:val="20"/>
              </w:rPr>
              <w:t>otit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tedavisi yapabilir</w:t>
            </w:r>
            <w:r w:rsidRPr="00DE143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Otaljili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hastanın değerlendirilmesi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Karmaşık olmayan olgularda </w:t>
            </w:r>
            <w:proofErr w:type="spellStart"/>
            <w:r w:rsidRPr="00DE1435">
              <w:rPr>
                <w:rFonts w:cstheme="minorHAnsi"/>
                <w:sz w:val="20"/>
                <w:szCs w:val="20"/>
              </w:rPr>
              <w:t>Otaljili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hastanın değerlendirilmesi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Timpanometri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yorumu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Kılavuz eşliğinde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timpanometri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yorumu yapabilir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Diapozon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testleri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Karmaşık olmayan olgularda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diapozon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testlerini yapabilir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 xml:space="preserve">Saf ses </w:t>
            </w:r>
            <w:proofErr w:type="spellStart"/>
            <w:r w:rsidRPr="00DE1435">
              <w:rPr>
                <w:rFonts w:cstheme="minorHAnsi"/>
                <w:sz w:val="20"/>
                <w:szCs w:val="20"/>
              </w:rPr>
              <w:t>odyometri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yorumlanması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Kılavuz eşliğinde saf ses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odyometri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sonuçlarını yorumlayabilir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Denge testleri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Karmaşık olmayan olgularda denge testlerini uygulayabilir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BPPV’li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hastaya yaklaşım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Kılavuzlar eşliğinde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BPPV’li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hastaya uygun yaklaşımı sağlayabilir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Topikal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anestezi uygulamaları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Karmaşık olmayan olgularda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topikal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anestezi uygulayabilir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Burun tamponu uygulaması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Karmaşık olmayan olgularda burun tamponu uygulayabilir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Buşon temizleme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Karmaşık olmayan olgularda buşon temizliği yapabilir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 xml:space="preserve">Bera ve </w:t>
            </w:r>
            <w:proofErr w:type="spellStart"/>
            <w:r w:rsidRPr="00DE1435">
              <w:rPr>
                <w:rFonts w:cstheme="minorHAnsi"/>
                <w:sz w:val="20"/>
                <w:szCs w:val="20"/>
              </w:rPr>
              <w:t>Otoakustik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emisyon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Bera-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otoaküstik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emisyonun nasıl yapıldığını açıklayabilir sonuçlarını yorumlayabilir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Alerji testleri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Alerji testleri</w:t>
            </w:r>
            <w:r w:rsidRPr="00DE1435">
              <w:rPr>
                <w:rFonts w:eastAsia="Times New Roman" w:cstheme="minorHAnsi"/>
                <w:sz w:val="20"/>
                <w:szCs w:val="20"/>
              </w:rPr>
              <w:t>nin nasıl yapıldığını açıklayabilir sonuçlarını yorumlayabilir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Trakeotomi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becerisi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Trakeotomi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becerisinin</w:t>
            </w:r>
            <w:r w:rsidRPr="00DE1435">
              <w:rPr>
                <w:rFonts w:eastAsia="Times New Roman" w:cstheme="minorHAnsi"/>
                <w:sz w:val="20"/>
                <w:szCs w:val="20"/>
              </w:rPr>
              <w:t xml:space="preserve"> nasıl yapıldığını açıklayabilir sonuçlarını yorumlayabilir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  <w:tr w:rsidR="00DE1435" w:rsidRPr="00DE1435" w:rsidTr="00DE1435">
        <w:trPr>
          <w:trHeight w:val="278"/>
        </w:trPr>
        <w:tc>
          <w:tcPr>
            <w:tcW w:w="420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3229" w:type="dxa"/>
          </w:tcPr>
          <w:p w:rsidR="00DE1435" w:rsidRPr="00DE1435" w:rsidRDefault="00DE1435" w:rsidP="00DE14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435">
              <w:rPr>
                <w:rFonts w:cstheme="minorHAnsi"/>
                <w:sz w:val="20"/>
                <w:szCs w:val="20"/>
              </w:rPr>
              <w:t>Temporal</w:t>
            </w:r>
            <w:proofErr w:type="spellEnd"/>
            <w:r w:rsidRPr="00DE1435">
              <w:rPr>
                <w:rFonts w:cstheme="minorHAnsi"/>
                <w:sz w:val="20"/>
                <w:szCs w:val="20"/>
              </w:rPr>
              <w:t xml:space="preserve"> kemik radyolojisi</w:t>
            </w:r>
          </w:p>
        </w:tc>
        <w:tc>
          <w:tcPr>
            <w:tcW w:w="977" w:type="dxa"/>
          </w:tcPr>
          <w:p w:rsidR="00DE1435" w:rsidRPr="00DE1435" w:rsidRDefault="00DE1435" w:rsidP="00DE1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143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DE1435" w:rsidRPr="00DE1435" w:rsidRDefault="00DE1435" w:rsidP="00DE1435">
            <w:pPr>
              <w:rPr>
                <w:rFonts w:eastAsia="Times New Roman" w:cstheme="minorHAnsi"/>
                <w:sz w:val="20"/>
                <w:szCs w:val="20"/>
              </w:rPr>
            </w:pPr>
            <w:r w:rsidRPr="00DE1435">
              <w:rPr>
                <w:rFonts w:eastAsia="Times New Roman" w:cstheme="minorHAnsi"/>
                <w:sz w:val="20"/>
                <w:szCs w:val="20"/>
              </w:rPr>
              <w:t xml:space="preserve">Kılavuzlar eşliğinde </w:t>
            </w:r>
            <w:proofErr w:type="spellStart"/>
            <w:r w:rsidRPr="00DE1435">
              <w:rPr>
                <w:rFonts w:eastAsia="Times New Roman" w:cstheme="minorHAnsi"/>
                <w:sz w:val="20"/>
                <w:szCs w:val="20"/>
              </w:rPr>
              <w:t>temporal</w:t>
            </w:r>
            <w:proofErr w:type="spellEnd"/>
            <w:r w:rsidRPr="00DE1435">
              <w:rPr>
                <w:rFonts w:eastAsia="Times New Roman" w:cstheme="minorHAnsi"/>
                <w:sz w:val="20"/>
                <w:szCs w:val="20"/>
              </w:rPr>
              <w:t xml:space="preserve"> kemik radyografi sonuçlarını yorumlayabilir</w:t>
            </w:r>
          </w:p>
        </w:tc>
        <w:tc>
          <w:tcPr>
            <w:tcW w:w="2114" w:type="dxa"/>
          </w:tcPr>
          <w:p w:rsidR="00DE1435" w:rsidRPr="00DE1435" w:rsidRDefault="00DE1435" w:rsidP="00DE1435">
            <w:pPr>
              <w:rPr>
                <w:sz w:val="20"/>
                <w:szCs w:val="20"/>
              </w:rPr>
            </w:pPr>
            <w:r w:rsidRPr="00DE1435">
              <w:rPr>
                <w:sz w:val="20"/>
                <w:szCs w:val="20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204573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Default="00C77942" w:rsidP="00F321E5">
      <w:pPr>
        <w:pStyle w:val="Balk2"/>
        <w:rPr>
          <w:rStyle w:val="Gl"/>
          <w:b w:val="0"/>
          <w:bCs w:val="0"/>
        </w:rPr>
      </w:pPr>
      <w:bookmarkStart w:id="14" w:name="_Toc4493572"/>
      <w:r w:rsidRPr="00F321E5">
        <w:rPr>
          <w:rStyle w:val="Gl"/>
          <w:b w:val="0"/>
          <w:bCs w:val="0"/>
        </w:rPr>
        <w:t>Staj Programı</w:t>
      </w:r>
      <w:bookmarkEnd w:id="14"/>
      <w:r w:rsidRPr="00F321E5">
        <w:rPr>
          <w:rStyle w:val="Gl"/>
          <w:b w:val="0"/>
          <w:bCs w:val="0"/>
        </w:rPr>
        <w:t xml:space="preserve"> </w:t>
      </w:r>
    </w:p>
    <w:p w:rsidR="00DE1435" w:rsidRDefault="00DE1435" w:rsidP="00DE1435">
      <w:r>
        <w:t xml:space="preserve">Süleyman Demirel Üniversitesi Tıp Fakültesi resmi internet sitesinde ilan edilmektedir. </w:t>
      </w:r>
    </w:p>
    <w:p w:rsidR="00DE1435" w:rsidRPr="00DE1435" w:rsidRDefault="00DE1435" w:rsidP="00DE1435">
      <w:r w:rsidRPr="004F418C">
        <w:t>http://tip.sdu.edu.tr/tr/egitim-rehberi/2018-2019-ders-programi-10121s.html</w:t>
      </w:r>
    </w:p>
    <w:p w:rsidR="00CB43EE" w:rsidRDefault="00CB43EE" w:rsidP="00CB43EE">
      <w:pPr>
        <w:pStyle w:val="Balk2"/>
      </w:pPr>
      <w:bookmarkStart w:id="15" w:name="_Toc4493573"/>
      <w:r>
        <w:t>Staj Öğrenme Kaynakları</w:t>
      </w:r>
      <w:bookmarkEnd w:id="1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Tr="0059305D">
        <w:tc>
          <w:tcPr>
            <w:tcW w:w="9062" w:type="dxa"/>
          </w:tcPr>
          <w:p w:rsidR="0059305D" w:rsidRDefault="0059305D" w:rsidP="00CB43EE"/>
        </w:tc>
      </w:tr>
    </w:tbl>
    <w:p w:rsidR="00CB43EE" w:rsidRPr="00CB43EE" w:rsidRDefault="00CB43EE" w:rsidP="00DE1435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37D8F"/>
    <w:multiLevelType w:val="hybridMultilevel"/>
    <w:tmpl w:val="454AAFC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75533"/>
    <w:multiLevelType w:val="hybridMultilevel"/>
    <w:tmpl w:val="BB5422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61EF9"/>
    <w:rsid w:val="00076A9A"/>
    <w:rsid w:val="000A00A0"/>
    <w:rsid w:val="000B16F1"/>
    <w:rsid w:val="000C7065"/>
    <w:rsid w:val="001336AE"/>
    <w:rsid w:val="00142BCA"/>
    <w:rsid w:val="001635DA"/>
    <w:rsid w:val="00200D24"/>
    <w:rsid w:val="00204573"/>
    <w:rsid w:val="004410A5"/>
    <w:rsid w:val="005727B7"/>
    <w:rsid w:val="0059305D"/>
    <w:rsid w:val="005A5320"/>
    <w:rsid w:val="005E5AEF"/>
    <w:rsid w:val="00716E88"/>
    <w:rsid w:val="00725CCA"/>
    <w:rsid w:val="007A2E15"/>
    <w:rsid w:val="007A6C3A"/>
    <w:rsid w:val="00846C8E"/>
    <w:rsid w:val="009E4866"/>
    <w:rsid w:val="00B0328B"/>
    <w:rsid w:val="00BD4482"/>
    <w:rsid w:val="00BD6211"/>
    <w:rsid w:val="00C03C65"/>
    <w:rsid w:val="00C25D44"/>
    <w:rsid w:val="00C77942"/>
    <w:rsid w:val="00CB43EE"/>
    <w:rsid w:val="00DE1435"/>
    <w:rsid w:val="00E94727"/>
    <w:rsid w:val="00F12C04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customStyle="1" w:styleId="Default">
    <w:name w:val="Default"/>
    <w:rsid w:val="007A2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7779-4993-40C3-98B2-52EC3294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4</cp:revision>
  <cp:lastPrinted>2019-01-28T22:56:00Z</cp:lastPrinted>
  <dcterms:created xsi:type="dcterms:W3CDTF">2019-03-27T14:47:00Z</dcterms:created>
  <dcterms:modified xsi:type="dcterms:W3CDTF">2019-04-03T08:18:00Z</dcterms:modified>
</cp:coreProperties>
</file>