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AB51D" w14:textId="77777777" w:rsidR="001336AE" w:rsidRPr="001675BE" w:rsidRDefault="00C77942" w:rsidP="00C77942">
      <w:pPr>
        <w:jc w:val="center"/>
        <w:rPr>
          <w:rFonts w:asciiTheme="minorHAnsi" w:hAnsiTheme="minorHAnsi"/>
          <w:sz w:val="40"/>
          <w:szCs w:val="20"/>
        </w:rPr>
      </w:pPr>
      <w:r w:rsidRPr="001675BE">
        <w:rPr>
          <w:rFonts w:asciiTheme="minorHAnsi" w:hAnsiTheme="minorHAnsi"/>
          <w:sz w:val="40"/>
          <w:szCs w:val="20"/>
        </w:rPr>
        <w:t>T.C.</w:t>
      </w:r>
    </w:p>
    <w:p w14:paraId="00930357" w14:textId="77777777" w:rsidR="00C77942" w:rsidRPr="001675BE" w:rsidRDefault="00C77942" w:rsidP="00C77942">
      <w:pPr>
        <w:jc w:val="center"/>
        <w:rPr>
          <w:rFonts w:asciiTheme="minorHAnsi" w:hAnsiTheme="minorHAnsi"/>
          <w:sz w:val="40"/>
          <w:szCs w:val="20"/>
        </w:rPr>
      </w:pPr>
      <w:r w:rsidRPr="001675BE">
        <w:rPr>
          <w:rFonts w:asciiTheme="minorHAnsi" w:hAnsiTheme="minorHAnsi"/>
          <w:sz w:val="40"/>
          <w:szCs w:val="20"/>
        </w:rPr>
        <w:t xml:space="preserve">Süleyman Demirel Üniversitesi Tıp Fakültesi </w:t>
      </w:r>
    </w:p>
    <w:p w14:paraId="22F3C001" w14:textId="77777777" w:rsidR="00C77942" w:rsidRPr="001675BE" w:rsidRDefault="00C77942" w:rsidP="00C77942">
      <w:pPr>
        <w:jc w:val="center"/>
        <w:rPr>
          <w:rFonts w:asciiTheme="minorHAnsi" w:hAnsiTheme="minorHAnsi"/>
          <w:sz w:val="40"/>
          <w:szCs w:val="20"/>
        </w:rPr>
      </w:pPr>
      <w:r w:rsidRPr="001675BE">
        <w:rPr>
          <w:rFonts w:asciiTheme="minorHAnsi" w:hAnsiTheme="minorHAnsi"/>
          <w:sz w:val="40"/>
          <w:szCs w:val="20"/>
        </w:rPr>
        <w:t xml:space="preserve">Dönem 4 </w:t>
      </w:r>
    </w:p>
    <w:p w14:paraId="7C199DF5" w14:textId="11AC170A" w:rsidR="00C77942" w:rsidRPr="001675BE" w:rsidRDefault="00597CCF" w:rsidP="00C77942">
      <w:pPr>
        <w:jc w:val="center"/>
        <w:rPr>
          <w:rFonts w:asciiTheme="minorHAnsi" w:hAnsiTheme="minorHAnsi"/>
          <w:sz w:val="40"/>
          <w:szCs w:val="20"/>
        </w:rPr>
      </w:pPr>
      <w:r>
        <w:rPr>
          <w:rFonts w:asciiTheme="minorHAnsi" w:hAnsiTheme="minorHAnsi"/>
          <w:sz w:val="40"/>
          <w:szCs w:val="20"/>
        </w:rPr>
        <w:t xml:space="preserve">Çocuk Cerrahisi </w:t>
      </w:r>
      <w:r w:rsidR="00C77942" w:rsidRPr="001675BE">
        <w:rPr>
          <w:rFonts w:asciiTheme="minorHAnsi" w:hAnsiTheme="minorHAnsi"/>
          <w:sz w:val="40"/>
          <w:szCs w:val="20"/>
        </w:rPr>
        <w:t>Staj Kılavuzu</w:t>
      </w:r>
    </w:p>
    <w:p w14:paraId="7DCDC32A" w14:textId="77777777" w:rsidR="005727B7" w:rsidRPr="001675BE" w:rsidRDefault="005727B7" w:rsidP="00C77942">
      <w:pPr>
        <w:jc w:val="center"/>
        <w:rPr>
          <w:rFonts w:asciiTheme="minorHAnsi" w:hAnsiTheme="minorHAnsi"/>
          <w:sz w:val="40"/>
          <w:szCs w:val="20"/>
        </w:rPr>
      </w:pPr>
    </w:p>
    <w:p w14:paraId="59C50DEE" w14:textId="77777777" w:rsidR="005727B7" w:rsidRPr="001675BE" w:rsidRDefault="005727B7" w:rsidP="00C77942">
      <w:pPr>
        <w:jc w:val="center"/>
        <w:rPr>
          <w:rFonts w:asciiTheme="minorHAnsi" w:hAnsiTheme="minorHAnsi"/>
          <w:sz w:val="20"/>
          <w:szCs w:val="20"/>
        </w:rPr>
      </w:pPr>
    </w:p>
    <w:p w14:paraId="77B43E0C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  <w:r w:rsidRPr="001675BE">
        <w:rPr>
          <w:rFonts w:asciiTheme="minorHAnsi" w:eastAsia="Times New Roman" w:hAnsiTheme="minorHAnsi"/>
          <w:noProof/>
        </w:rPr>
        <w:drawing>
          <wp:inline distT="0" distB="0" distL="0" distR="0" wp14:anchorId="796D8647" wp14:editId="79C54794">
            <wp:extent cx="2505075" cy="2333943"/>
            <wp:effectExtent l="0" t="0" r="0" b="0"/>
            <wp:docPr id="11" name="image24.jpg" descr="C:\Users\Hakki32\AppData\Local\Microsoft\Windows\INetCache\Content.Word\sdu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4.jpg" descr="C:\Users\Hakki32\AppData\Local\Microsoft\Windows\INetCache\Content.Word\sdu_logo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23339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8BD435A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6FCDAA3C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4008B822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298CBF67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17979E19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2E98EA18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3B59595C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6DC5F290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5DF77DD7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7AA380EF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6D965D3D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3C83D649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28C0825E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7C560D70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  <w:r w:rsidRPr="001675BE">
        <w:rPr>
          <w:rFonts w:asciiTheme="minorHAnsi" w:hAnsiTheme="minorHAnsi"/>
          <w:sz w:val="20"/>
          <w:szCs w:val="20"/>
        </w:rPr>
        <w:t>ISPARTA</w:t>
      </w:r>
    </w:p>
    <w:p w14:paraId="0C4E71DC" w14:textId="77777777" w:rsidR="00C77942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1675BE">
        <w:rPr>
          <w:rFonts w:asciiTheme="minorHAnsi" w:hAnsiTheme="minorHAnsi"/>
          <w:sz w:val="20"/>
          <w:szCs w:val="20"/>
        </w:rPr>
        <w:t>2019</w:t>
      </w:r>
      <w:r w:rsidR="00C77942" w:rsidRPr="001675BE">
        <w:rPr>
          <w:rFonts w:asciiTheme="minorHAnsi" w:hAnsiTheme="minorHAnsi"/>
          <w:sz w:val="20"/>
          <w:szCs w:val="20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789817579"/>
        <w:docPartObj>
          <w:docPartGallery w:val="Table of Contents"/>
          <w:docPartUnique/>
        </w:docPartObj>
      </w:sdtPr>
      <w:sdtEndPr>
        <w:rPr>
          <w:rFonts w:cs="Times New Roman"/>
          <w:b/>
          <w:bCs/>
          <w:sz w:val="24"/>
          <w:szCs w:val="24"/>
          <w:lang w:eastAsia="tr-TR"/>
        </w:rPr>
      </w:sdtEndPr>
      <w:sdtContent>
        <w:p w14:paraId="3872B540" w14:textId="77777777" w:rsidR="005727B7" w:rsidRPr="001675BE" w:rsidRDefault="005727B7">
          <w:pPr>
            <w:pStyle w:val="TOCHeading"/>
            <w:rPr>
              <w:rFonts w:asciiTheme="minorHAnsi" w:hAnsiTheme="minorHAnsi"/>
            </w:rPr>
          </w:pPr>
          <w:r w:rsidRPr="001675BE">
            <w:rPr>
              <w:rFonts w:asciiTheme="minorHAnsi" w:hAnsiTheme="minorHAnsi"/>
            </w:rPr>
            <w:t>İçindekiler</w:t>
          </w:r>
        </w:p>
        <w:p w14:paraId="19C96384" w14:textId="2D1BD607" w:rsidR="006F4D15" w:rsidRDefault="005727B7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</w:rPr>
          </w:pPr>
          <w:r w:rsidRPr="001675BE">
            <w:rPr>
              <w:b/>
              <w:bCs/>
            </w:rPr>
            <w:fldChar w:fldCharType="begin"/>
          </w:r>
          <w:r w:rsidRPr="001675BE">
            <w:rPr>
              <w:b/>
              <w:bCs/>
            </w:rPr>
            <w:instrText xml:space="preserve"> TOC \o "1-3" \h \z \u </w:instrText>
          </w:r>
          <w:r w:rsidRPr="001675BE">
            <w:rPr>
              <w:b/>
              <w:bCs/>
            </w:rPr>
            <w:fldChar w:fldCharType="separate"/>
          </w:r>
          <w:hyperlink w:anchor="_Toc1079876" w:history="1">
            <w:r w:rsidR="006F4D15" w:rsidRPr="00C52283">
              <w:rPr>
                <w:rStyle w:val="Hyperlink"/>
                <w:noProof/>
              </w:rPr>
              <w:t>Staj Sorumlu Öğretim Üyeleri</w:t>
            </w:r>
            <w:r w:rsidR="006F4D15">
              <w:rPr>
                <w:noProof/>
                <w:webHidden/>
              </w:rPr>
              <w:tab/>
            </w:r>
            <w:r w:rsidR="006F4D15">
              <w:rPr>
                <w:noProof/>
                <w:webHidden/>
              </w:rPr>
              <w:fldChar w:fldCharType="begin"/>
            </w:r>
            <w:r w:rsidR="006F4D15">
              <w:rPr>
                <w:noProof/>
                <w:webHidden/>
              </w:rPr>
              <w:instrText xml:space="preserve"> PAGEREF _Toc1079876 \h </w:instrText>
            </w:r>
            <w:r w:rsidR="006F4D15">
              <w:rPr>
                <w:noProof/>
                <w:webHidden/>
              </w:rPr>
            </w:r>
            <w:r w:rsidR="006F4D15">
              <w:rPr>
                <w:noProof/>
                <w:webHidden/>
              </w:rPr>
              <w:fldChar w:fldCharType="separate"/>
            </w:r>
            <w:r w:rsidR="006B30CA">
              <w:rPr>
                <w:noProof/>
                <w:webHidden/>
              </w:rPr>
              <w:t>3</w:t>
            </w:r>
            <w:r w:rsidR="006F4D15">
              <w:rPr>
                <w:noProof/>
                <w:webHidden/>
              </w:rPr>
              <w:fldChar w:fldCharType="end"/>
            </w:r>
          </w:hyperlink>
        </w:p>
        <w:p w14:paraId="5DFB7B92" w14:textId="1DB29CFB" w:rsidR="006F4D15" w:rsidRDefault="000013B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</w:rPr>
          </w:pPr>
          <w:hyperlink w:anchor="_Toc1079877" w:history="1">
            <w:r w:rsidR="006F4D15" w:rsidRPr="00C52283">
              <w:rPr>
                <w:rStyle w:val="Hyperlink"/>
                <w:noProof/>
              </w:rPr>
              <w:t>Staj Kuralları</w:t>
            </w:r>
            <w:r w:rsidR="006F4D15">
              <w:rPr>
                <w:noProof/>
                <w:webHidden/>
              </w:rPr>
              <w:tab/>
            </w:r>
            <w:r w:rsidR="006F4D15">
              <w:rPr>
                <w:noProof/>
                <w:webHidden/>
              </w:rPr>
              <w:fldChar w:fldCharType="begin"/>
            </w:r>
            <w:r w:rsidR="006F4D15">
              <w:rPr>
                <w:noProof/>
                <w:webHidden/>
              </w:rPr>
              <w:instrText xml:space="preserve"> PAGEREF _Toc1079877 \h </w:instrText>
            </w:r>
            <w:r w:rsidR="006F4D15">
              <w:rPr>
                <w:noProof/>
                <w:webHidden/>
              </w:rPr>
            </w:r>
            <w:r w:rsidR="006F4D15">
              <w:rPr>
                <w:noProof/>
                <w:webHidden/>
              </w:rPr>
              <w:fldChar w:fldCharType="separate"/>
            </w:r>
            <w:r w:rsidR="006B30CA">
              <w:rPr>
                <w:noProof/>
                <w:webHidden/>
              </w:rPr>
              <w:t>3</w:t>
            </w:r>
            <w:r w:rsidR="006F4D15">
              <w:rPr>
                <w:noProof/>
                <w:webHidden/>
              </w:rPr>
              <w:fldChar w:fldCharType="end"/>
            </w:r>
          </w:hyperlink>
        </w:p>
        <w:p w14:paraId="13C067DC" w14:textId="0684D345" w:rsidR="006F4D15" w:rsidRDefault="000013B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</w:rPr>
          </w:pPr>
          <w:hyperlink w:anchor="_Toc1079878" w:history="1">
            <w:r w:rsidR="006F4D15" w:rsidRPr="00C52283">
              <w:rPr>
                <w:rStyle w:val="Hyperlink"/>
                <w:noProof/>
              </w:rPr>
              <w:t>Staj Amacı</w:t>
            </w:r>
            <w:r w:rsidR="006F4D15">
              <w:rPr>
                <w:noProof/>
                <w:webHidden/>
              </w:rPr>
              <w:tab/>
            </w:r>
            <w:r w:rsidR="006F4D15">
              <w:rPr>
                <w:noProof/>
                <w:webHidden/>
              </w:rPr>
              <w:fldChar w:fldCharType="begin"/>
            </w:r>
            <w:r w:rsidR="006F4D15">
              <w:rPr>
                <w:noProof/>
                <w:webHidden/>
              </w:rPr>
              <w:instrText xml:space="preserve"> PAGEREF _Toc1079878 \h </w:instrText>
            </w:r>
            <w:r w:rsidR="006F4D15">
              <w:rPr>
                <w:noProof/>
                <w:webHidden/>
              </w:rPr>
            </w:r>
            <w:r w:rsidR="006F4D15">
              <w:rPr>
                <w:noProof/>
                <w:webHidden/>
              </w:rPr>
              <w:fldChar w:fldCharType="separate"/>
            </w:r>
            <w:r w:rsidR="006B30CA">
              <w:rPr>
                <w:noProof/>
                <w:webHidden/>
              </w:rPr>
              <w:t>3</w:t>
            </w:r>
            <w:r w:rsidR="006F4D15">
              <w:rPr>
                <w:noProof/>
                <w:webHidden/>
              </w:rPr>
              <w:fldChar w:fldCharType="end"/>
            </w:r>
          </w:hyperlink>
        </w:p>
        <w:p w14:paraId="575D11E7" w14:textId="77FBDF73" w:rsidR="006F4D15" w:rsidRDefault="000013B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</w:rPr>
          </w:pPr>
          <w:hyperlink w:anchor="_Toc1079879" w:history="1">
            <w:r w:rsidR="006F4D15" w:rsidRPr="00C52283">
              <w:rPr>
                <w:rStyle w:val="Hyperlink"/>
                <w:noProof/>
              </w:rPr>
              <w:t>Staj Hedefi</w:t>
            </w:r>
            <w:r w:rsidR="006F4D15">
              <w:rPr>
                <w:noProof/>
                <w:webHidden/>
              </w:rPr>
              <w:tab/>
            </w:r>
            <w:r w:rsidR="006F4D15">
              <w:rPr>
                <w:noProof/>
                <w:webHidden/>
              </w:rPr>
              <w:fldChar w:fldCharType="begin"/>
            </w:r>
            <w:r w:rsidR="006F4D15">
              <w:rPr>
                <w:noProof/>
                <w:webHidden/>
              </w:rPr>
              <w:instrText xml:space="preserve"> PAGEREF _Toc1079879 \h </w:instrText>
            </w:r>
            <w:r w:rsidR="006F4D15">
              <w:rPr>
                <w:noProof/>
                <w:webHidden/>
              </w:rPr>
            </w:r>
            <w:r w:rsidR="006F4D15">
              <w:rPr>
                <w:noProof/>
                <w:webHidden/>
              </w:rPr>
              <w:fldChar w:fldCharType="separate"/>
            </w:r>
            <w:r w:rsidR="006B30CA">
              <w:rPr>
                <w:noProof/>
                <w:webHidden/>
              </w:rPr>
              <w:t>3</w:t>
            </w:r>
            <w:r w:rsidR="006F4D15">
              <w:rPr>
                <w:noProof/>
                <w:webHidden/>
              </w:rPr>
              <w:fldChar w:fldCharType="end"/>
            </w:r>
          </w:hyperlink>
        </w:p>
        <w:p w14:paraId="2884A07D" w14:textId="7C718833" w:rsidR="006F4D15" w:rsidRDefault="000013B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</w:rPr>
          </w:pPr>
          <w:hyperlink w:anchor="_Toc1079880" w:history="1">
            <w:r w:rsidR="006F4D15" w:rsidRPr="00C52283">
              <w:rPr>
                <w:rStyle w:val="Hyperlink"/>
                <w:noProof/>
              </w:rPr>
              <w:t>Öğrenim Çıktıları</w:t>
            </w:r>
            <w:r w:rsidR="006F4D15">
              <w:rPr>
                <w:noProof/>
                <w:webHidden/>
              </w:rPr>
              <w:tab/>
            </w:r>
            <w:r w:rsidR="006F4D15">
              <w:rPr>
                <w:noProof/>
                <w:webHidden/>
              </w:rPr>
              <w:fldChar w:fldCharType="begin"/>
            </w:r>
            <w:r w:rsidR="006F4D15">
              <w:rPr>
                <w:noProof/>
                <w:webHidden/>
              </w:rPr>
              <w:instrText xml:space="preserve"> PAGEREF _Toc1079880 \h </w:instrText>
            </w:r>
            <w:r w:rsidR="006F4D15">
              <w:rPr>
                <w:noProof/>
                <w:webHidden/>
              </w:rPr>
            </w:r>
            <w:r w:rsidR="006F4D15">
              <w:rPr>
                <w:noProof/>
                <w:webHidden/>
              </w:rPr>
              <w:fldChar w:fldCharType="separate"/>
            </w:r>
            <w:r w:rsidR="006B30CA">
              <w:rPr>
                <w:noProof/>
                <w:webHidden/>
              </w:rPr>
              <w:t>3</w:t>
            </w:r>
            <w:r w:rsidR="006F4D15">
              <w:rPr>
                <w:noProof/>
                <w:webHidden/>
              </w:rPr>
              <w:fldChar w:fldCharType="end"/>
            </w:r>
          </w:hyperlink>
        </w:p>
        <w:p w14:paraId="030D9F86" w14:textId="7EEB6681" w:rsidR="006F4D15" w:rsidRDefault="000013B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</w:rPr>
          </w:pPr>
          <w:hyperlink w:anchor="_Toc1079881" w:history="1">
            <w:r w:rsidR="006F4D15" w:rsidRPr="00C52283">
              <w:rPr>
                <w:rStyle w:val="Hyperlink"/>
                <w:noProof/>
              </w:rPr>
              <w:t>Eğitim Ortamı</w:t>
            </w:r>
            <w:r w:rsidR="006F4D15">
              <w:rPr>
                <w:noProof/>
                <w:webHidden/>
              </w:rPr>
              <w:tab/>
            </w:r>
            <w:r w:rsidR="006F4D15">
              <w:rPr>
                <w:noProof/>
                <w:webHidden/>
              </w:rPr>
              <w:fldChar w:fldCharType="begin"/>
            </w:r>
            <w:r w:rsidR="006F4D15">
              <w:rPr>
                <w:noProof/>
                <w:webHidden/>
              </w:rPr>
              <w:instrText xml:space="preserve"> PAGEREF _Toc1079881 \h </w:instrText>
            </w:r>
            <w:r w:rsidR="006F4D15">
              <w:rPr>
                <w:noProof/>
                <w:webHidden/>
              </w:rPr>
            </w:r>
            <w:r w:rsidR="006F4D15">
              <w:rPr>
                <w:noProof/>
                <w:webHidden/>
              </w:rPr>
              <w:fldChar w:fldCharType="separate"/>
            </w:r>
            <w:r w:rsidR="006B30CA">
              <w:rPr>
                <w:noProof/>
                <w:webHidden/>
              </w:rPr>
              <w:t>3</w:t>
            </w:r>
            <w:r w:rsidR="006F4D15">
              <w:rPr>
                <w:noProof/>
                <w:webHidden/>
              </w:rPr>
              <w:fldChar w:fldCharType="end"/>
            </w:r>
          </w:hyperlink>
        </w:p>
        <w:p w14:paraId="3CAD8F6D" w14:textId="4D22F9C8" w:rsidR="006F4D15" w:rsidRDefault="000013B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</w:rPr>
          </w:pPr>
          <w:hyperlink w:anchor="_Toc1079882" w:history="1">
            <w:r w:rsidR="006F4D15" w:rsidRPr="00C52283">
              <w:rPr>
                <w:rStyle w:val="Hyperlink"/>
                <w:noProof/>
              </w:rPr>
              <w:t>Eğitim Yöntemleri ve Süresi</w:t>
            </w:r>
            <w:r w:rsidR="006F4D15">
              <w:rPr>
                <w:noProof/>
                <w:webHidden/>
              </w:rPr>
              <w:tab/>
            </w:r>
            <w:r w:rsidR="006F4D15">
              <w:rPr>
                <w:noProof/>
                <w:webHidden/>
              </w:rPr>
              <w:fldChar w:fldCharType="begin"/>
            </w:r>
            <w:r w:rsidR="006F4D15">
              <w:rPr>
                <w:noProof/>
                <w:webHidden/>
              </w:rPr>
              <w:instrText xml:space="preserve"> PAGEREF _Toc1079882 \h </w:instrText>
            </w:r>
            <w:r w:rsidR="006F4D15">
              <w:rPr>
                <w:noProof/>
                <w:webHidden/>
              </w:rPr>
            </w:r>
            <w:r w:rsidR="006F4D15">
              <w:rPr>
                <w:noProof/>
                <w:webHidden/>
              </w:rPr>
              <w:fldChar w:fldCharType="separate"/>
            </w:r>
            <w:r w:rsidR="006B30CA">
              <w:rPr>
                <w:noProof/>
                <w:webHidden/>
              </w:rPr>
              <w:t>4</w:t>
            </w:r>
            <w:r w:rsidR="006F4D15">
              <w:rPr>
                <w:noProof/>
                <w:webHidden/>
              </w:rPr>
              <w:fldChar w:fldCharType="end"/>
            </w:r>
          </w:hyperlink>
        </w:p>
        <w:p w14:paraId="696427D5" w14:textId="0004AF37" w:rsidR="006F4D15" w:rsidRDefault="000013B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</w:rPr>
          </w:pPr>
          <w:hyperlink w:anchor="_Toc1079883" w:history="1">
            <w:r w:rsidR="006F4D15" w:rsidRPr="00C52283">
              <w:rPr>
                <w:rStyle w:val="Hyperlink"/>
                <w:noProof/>
              </w:rPr>
              <w:t>Ölçme Değerlendirme Yöntemleri</w:t>
            </w:r>
            <w:r w:rsidR="006F4D15">
              <w:rPr>
                <w:noProof/>
                <w:webHidden/>
              </w:rPr>
              <w:tab/>
            </w:r>
            <w:r w:rsidR="006F4D15">
              <w:rPr>
                <w:noProof/>
                <w:webHidden/>
              </w:rPr>
              <w:fldChar w:fldCharType="begin"/>
            </w:r>
            <w:r w:rsidR="006F4D15">
              <w:rPr>
                <w:noProof/>
                <w:webHidden/>
              </w:rPr>
              <w:instrText xml:space="preserve"> PAGEREF _Toc1079883 \h </w:instrText>
            </w:r>
            <w:r w:rsidR="006F4D15">
              <w:rPr>
                <w:noProof/>
                <w:webHidden/>
              </w:rPr>
            </w:r>
            <w:r w:rsidR="006F4D15">
              <w:rPr>
                <w:noProof/>
                <w:webHidden/>
              </w:rPr>
              <w:fldChar w:fldCharType="separate"/>
            </w:r>
            <w:r w:rsidR="006B30CA">
              <w:rPr>
                <w:noProof/>
                <w:webHidden/>
              </w:rPr>
              <w:t>4</w:t>
            </w:r>
            <w:r w:rsidR="006F4D15">
              <w:rPr>
                <w:noProof/>
                <w:webHidden/>
              </w:rPr>
              <w:fldChar w:fldCharType="end"/>
            </w:r>
          </w:hyperlink>
        </w:p>
        <w:p w14:paraId="4259020D" w14:textId="17A82AF2" w:rsidR="006F4D15" w:rsidRDefault="000013B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</w:rPr>
          </w:pPr>
          <w:hyperlink w:anchor="_Toc1079884" w:history="1">
            <w:r w:rsidR="006F4D15" w:rsidRPr="00C52283">
              <w:rPr>
                <w:rStyle w:val="Hyperlink"/>
                <w:noProof/>
              </w:rPr>
              <w:t>Staj Geçme Kriteri</w:t>
            </w:r>
            <w:r w:rsidR="006F4D15">
              <w:rPr>
                <w:noProof/>
                <w:webHidden/>
              </w:rPr>
              <w:tab/>
            </w:r>
            <w:r w:rsidR="006F4D15">
              <w:rPr>
                <w:noProof/>
                <w:webHidden/>
              </w:rPr>
              <w:fldChar w:fldCharType="begin"/>
            </w:r>
            <w:r w:rsidR="006F4D15">
              <w:rPr>
                <w:noProof/>
                <w:webHidden/>
              </w:rPr>
              <w:instrText xml:space="preserve"> PAGEREF _Toc1079884 \h </w:instrText>
            </w:r>
            <w:r w:rsidR="006F4D15">
              <w:rPr>
                <w:noProof/>
                <w:webHidden/>
              </w:rPr>
            </w:r>
            <w:r w:rsidR="006F4D15">
              <w:rPr>
                <w:noProof/>
                <w:webHidden/>
              </w:rPr>
              <w:fldChar w:fldCharType="separate"/>
            </w:r>
            <w:r w:rsidR="006B30CA">
              <w:rPr>
                <w:noProof/>
                <w:webHidden/>
              </w:rPr>
              <w:t>4</w:t>
            </w:r>
            <w:r w:rsidR="006F4D15">
              <w:rPr>
                <w:noProof/>
                <w:webHidden/>
              </w:rPr>
              <w:fldChar w:fldCharType="end"/>
            </w:r>
          </w:hyperlink>
        </w:p>
        <w:p w14:paraId="6BB0873C" w14:textId="546BD707" w:rsidR="006F4D15" w:rsidRDefault="000013B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</w:rPr>
          </w:pPr>
          <w:hyperlink w:anchor="_Toc1079885" w:history="1">
            <w:r w:rsidR="006F4D15" w:rsidRPr="00C52283">
              <w:rPr>
                <w:rStyle w:val="Hyperlink"/>
                <w:noProof/>
              </w:rPr>
              <w:t>Ders İçeriği, Süresi, Öğrenme Hedefleri ve Öğrenme Düzeyleri</w:t>
            </w:r>
            <w:r w:rsidR="006F4D15">
              <w:rPr>
                <w:noProof/>
                <w:webHidden/>
              </w:rPr>
              <w:tab/>
            </w:r>
            <w:r w:rsidR="006F4D15">
              <w:rPr>
                <w:noProof/>
                <w:webHidden/>
              </w:rPr>
              <w:fldChar w:fldCharType="begin"/>
            </w:r>
            <w:r w:rsidR="006F4D15">
              <w:rPr>
                <w:noProof/>
                <w:webHidden/>
              </w:rPr>
              <w:instrText xml:space="preserve"> PAGEREF _Toc1079885 \h </w:instrText>
            </w:r>
            <w:r w:rsidR="006F4D15">
              <w:rPr>
                <w:noProof/>
                <w:webHidden/>
              </w:rPr>
            </w:r>
            <w:r w:rsidR="006F4D15">
              <w:rPr>
                <w:noProof/>
                <w:webHidden/>
              </w:rPr>
              <w:fldChar w:fldCharType="separate"/>
            </w:r>
            <w:r w:rsidR="006B30CA">
              <w:rPr>
                <w:noProof/>
                <w:webHidden/>
              </w:rPr>
              <w:t>4</w:t>
            </w:r>
            <w:r w:rsidR="006F4D15">
              <w:rPr>
                <w:noProof/>
                <w:webHidden/>
              </w:rPr>
              <w:fldChar w:fldCharType="end"/>
            </w:r>
          </w:hyperlink>
        </w:p>
        <w:p w14:paraId="6E40F2D1" w14:textId="515EFF7E" w:rsidR="006F4D15" w:rsidRDefault="000013B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</w:rPr>
          </w:pPr>
          <w:hyperlink w:anchor="_Toc1079886" w:history="1">
            <w:r w:rsidR="006F4D15" w:rsidRPr="00C52283">
              <w:rPr>
                <w:rStyle w:val="Hyperlink"/>
                <w:noProof/>
              </w:rPr>
              <w:t>Adli ve/veya Psikososyal Durumlar ile ilgili Ders İçeriği ve Öğrenme Hedefi</w:t>
            </w:r>
            <w:r w:rsidR="006F4D15">
              <w:rPr>
                <w:noProof/>
                <w:webHidden/>
              </w:rPr>
              <w:tab/>
            </w:r>
            <w:r w:rsidR="006F4D15">
              <w:rPr>
                <w:noProof/>
                <w:webHidden/>
              </w:rPr>
              <w:fldChar w:fldCharType="begin"/>
            </w:r>
            <w:r w:rsidR="006F4D15">
              <w:rPr>
                <w:noProof/>
                <w:webHidden/>
              </w:rPr>
              <w:instrText xml:space="preserve"> PAGEREF _Toc1079886 \h </w:instrText>
            </w:r>
            <w:r w:rsidR="006F4D15">
              <w:rPr>
                <w:noProof/>
                <w:webHidden/>
              </w:rPr>
            </w:r>
            <w:r w:rsidR="006F4D15">
              <w:rPr>
                <w:noProof/>
                <w:webHidden/>
              </w:rPr>
              <w:fldChar w:fldCharType="separate"/>
            </w:r>
            <w:r w:rsidR="006B30CA">
              <w:rPr>
                <w:noProof/>
                <w:webHidden/>
              </w:rPr>
              <w:t>5</w:t>
            </w:r>
            <w:r w:rsidR="006F4D15">
              <w:rPr>
                <w:noProof/>
                <w:webHidden/>
              </w:rPr>
              <w:fldChar w:fldCharType="end"/>
            </w:r>
          </w:hyperlink>
        </w:p>
        <w:p w14:paraId="4CB03D07" w14:textId="74B362C5" w:rsidR="006F4D15" w:rsidRDefault="000013B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</w:rPr>
          </w:pPr>
          <w:hyperlink w:anchor="_Toc1079887" w:history="1">
            <w:r w:rsidR="006F4D15" w:rsidRPr="00C52283">
              <w:rPr>
                <w:rStyle w:val="Hyperlink"/>
                <w:noProof/>
              </w:rPr>
              <w:t>Sağlıklılık Durumları ile ilgili Ders İçeriği ve Öğrenme Hedefleri</w:t>
            </w:r>
            <w:r w:rsidR="006F4D15">
              <w:rPr>
                <w:noProof/>
                <w:webHidden/>
              </w:rPr>
              <w:tab/>
            </w:r>
            <w:r w:rsidR="006F4D15">
              <w:rPr>
                <w:noProof/>
                <w:webHidden/>
              </w:rPr>
              <w:fldChar w:fldCharType="begin"/>
            </w:r>
            <w:r w:rsidR="006F4D15">
              <w:rPr>
                <w:noProof/>
                <w:webHidden/>
              </w:rPr>
              <w:instrText xml:space="preserve"> PAGEREF _Toc1079887 \h </w:instrText>
            </w:r>
            <w:r w:rsidR="006F4D15">
              <w:rPr>
                <w:noProof/>
                <w:webHidden/>
              </w:rPr>
            </w:r>
            <w:r w:rsidR="006F4D15">
              <w:rPr>
                <w:noProof/>
                <w:webHidden/>
              </w:rPr>
              <w:fldChar w:fldCharType="separate"/>
            </w:r>
            <w:r w:rsidR="006B30CA">
              <w:rPr>
                <w:noProof/>
                <w:webHidden/>
              </w:rPr>
              <w:t>6</w:t>
            </w:r>
            <w:r w:rsidR="006F4D15">
              <w:rPr>
                <w:noProof/>
                <w:webHidden/>
              </w:rPr>
              <w:fldChar w:fldCharType="end"/>
            </w:r>
          </w:hyperlink>
        </w:p>
        <w:p w14:paraId="20220E2F" w14:textId="76506889" w:rsidR="006F4D15" w:rsidRDefault="000013B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</w:rPr>
          </w:pPr>
          <w:hyperlink w:anchor="_Toc1079888" w:history="1">
            <w:r w:rsidR="006F4D15" w:rsidRPr="00C52283">
              <w:rPr>
                <w:rStyle w:val="Hyperlink"/>
                <w:noProof/>
              </w:rPr>
              <w:t>Temel Hekimlik Uygulamaları İçeriği, Öğrenme Hedefleri ve Öğrenme Düzeyleri</w:t>
            </w:r>
            <w:r w:rsidR="006F4D15">
              <w:rPr>
                <w:noProof/>
                <w:webHidden/>
              </w:rPr>
              <w:tab/>
            </w:r>
            <w:r w:rsidR="006F4D15">
              <w:rPr>
                <w:noProof/>
                <w:webHidden/>
              </w:rPr>
              <w:fldChar w:fldCharType="begin"/>
            </w:r>
            <w:r w:rsidR="006F4D15">
              <w:rPr>
                <w:noProof/>
                <w:webHidden/>
              </w:rPr>
              <w:instrText xml:space="preserve"> PAGEREF _Toc1079888 \h </w:instrText>
            </w:r>
            <w:r w:rsidR="006F4D15">
              <w:rPr>
                <w:noProof/>
                <w:webHidden/>
              </w:rPr>
            </w:r>
            <w:r w:rsidR="006F4D15">
              <w:rPr>
                <w:noProof/>
                <w:webHidden/>
              </w:rPr>
              <w:fldChar w:fldCharType="separate"/>
            </w:r>
            <w:r w:rsidR="006B30CA">
              <w:rPr>
                <w:noProof/>
                <w:webHidden/>
              </w:rPr>
              <w:t>6</w:t>
            </w:r>
            <w:r w:rsidR="006F4D15">
              <w:rPr>
                <w:noProof/>
                <w:webHidden/>
              </w:rPr>
              <w:fldChar w:fldCharType="end"/>
            </w:r>
          </w:hyperlink>
        </w:p>
        <w:p w14:paraId="5586F657" w14:textId="4A3FB609" w:rsidR="006F4D15" w:rsidRDefault="000013B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</w:rPr>
          </w:pPr>
          <w:hyperlink w:anchor="_Toc1079889" w:history="1">
            <w:r w:rsidR="006F4D15" w:rsidRPr="00C52283">
              <w:rPr>
                <w:rStyle w:val="Hyperlink"/>
                <w:noProof/>
              </w:rPr>
              <w:t>Staj Programı</w:t>
            </w:r>
            <w:r w:rsidR="006F4D15">
              <w:rPr>
                <w:noProof/>
                <w:webHidden/>
              </w:rPr>
              <w:tab/>
            </w:r>
            <w:r w:rsidR="006F4D15">
              <w:rPr>
                <w:noProof/>
                <w:webHidden/>
              </w:rPr>
              <w:fldChar w:fldCharType="begin"/>
            </w:r>
            <w:r w:rsidR="006F4D15">
              <w:rPr>
                <w:noProof/>
                <w:webHidden/>
              </w:rPr>
              <w:instrText xml:space="preserve"> PAGEREF _Toc1079889 \h </w:instrText>
            </w:r>
            <w:r w:rsidR="006F4D15">
              <w:rPr>
                <w:noProof/>
                <w:webHidden/>
              </w:rPr>
            </w:r>
            <w:r w:rsidR="006F4D15">
              <w:rPr>
                <w:noProof/>
                <w:webHidden/>
              </w:rPr>
              <w:fldChar w:fldCharType="separate"/>
            </w:r>
            <w:r w:rsidR="006B30CA">
              <w:rPr>
                <w:noProof/>
                <w:webHidden/>
              </w:rPr>
              <w:t>6</w:t>
            </w:r>
            <w:r w:rsidR="006F4D15">
              <w:rPr>
                <w:noProof/>
                <w:webHidden/>
              </w:rPr>
              <w:fldChar w:fldCharType="end"/>
            </w:r>
          </w:hyperlink>
        </w:p>
        <w:p w14:paraId="35A55C92" w14:textId="28B1220C" w:rsidR="006F4D15" w:rsidRDefault="000013BE">
          <w:pPr>
            <w:pStyle w:val="TOC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</w:rPr>
          </w:pPr>
          <w:hyperlink w:anchor="_Toc1079890" w:history="1">
            <w:r w:rsidR="006F4D15" w:rsidRPr="00C52283">
              <w:rPr>
                <w:rStyle w:val="Hyperlink"/>
                <w:noProof/>
              </w:rPr>
              <w:t>Staj Öğrenme Kaynakları</w:t>
            </w:r>
            <w:r w:rsidR="006F4D15">
              <w:rPr>
                <w:noProof/>
                <w:webHidden/>
              </w:rPr>
              <w:tab/>
            </w:r>
            <w:r w:rsidR="006F4D15">
              <w:rPr>
                <w:noProof/>
                <w:webHidden/>
              </w:rPr>
              <w:fldChar w:fldCharType="begin"/>
            </w:r>
            <w:r w:rsidR="006F4D15">
              <w:rPr>
                <w:noProof/>
                <w:webHidden/>
              </w:rPr>
              <w:instrText xml:space="preserve"> PAGEREF _Toc1079890 \h </w:instrText>
            </w:r>
            <w:r w:rsidR="006F4D15">
              <w:rPr>
                <w:noProof/>
                <w:webHidden/>
              </w:rPr>
            </w:r>
            <w:r w:rsidR="006F4D15">
              <w:rPr>
                <w:noProof/>
                <w:webHidden/>
              </w:rPr>
              <w:fldChar w:fldCharType="separate"/>
            </w:r>
            <w:r w:rsidR="006B30CA">
              <w:rPr>
                <w:noProof/>
                <w:webHidden/>
              </w:rPr>
              <w:t>6</w:t>
            </w:r>
            <w:r w:rsidR="006F4D15">
              <w:rPr>
                <w:noProof/>
                <w:webHidden/>
              </w:rPr>
              <w:fldChar w:fldCharType="end"/>
            </w:r>
          </w:hyperlink>
        </w:p>
        <w:p w14:paraId="7EEEFA1F" w14:textId="0C4DA541" w:rsidR="005727B7" w:rsidRPr="001675BE" w:rsidRDefault="005727B7">
          <w:pPr>
            <w:rPr>
              <w:rFonts w:asciiTheme="minorHAnsi" w:hAnsiTheme="minorHAnsi"/>
            </w:rPr>
          </w:pPr>
          <w:r w:rsidRPr="001675BE">
            <w:rPr>
              <w:rFonts w:asciiTheme="minorHAnsi" w:hAnsiTheme="minorHAnsi"/>
              <w:b/>
              <w:bCs/>
            </w:rPr>
            <w:fldChar w:fldCharType="end"/>
          </w:r>
        </w:p>
      </w:sdtContent>
    </w:sdt>
    <w:p w14:paraId="30FE760B" w14:textId="77777777" w:rsidR="005727B7" w:rsidRPr="001675BE" w:rsidRDefault="005727B7" w:rsidP="005727B7">
      <w:pPr>
        <w:jc w:val="center"/>
        <w:rPr>
          <w:rFonts w:asciiTheme="minorHAnsi" w:hAnsiTheme="minorHAnsi"/>
          <w:sz w:val="20"/>
          <w:szCs w:val="20"/>
        </w:rPr>
      </w:pPr>
    </w:p>
    <w:p w14:paraId="2D03445C" w14:textId="77777777" w:rsidR="005727B7" w:rsidRPr="001675BE" w:rsidRDefault="005727B7">
      <w:pPr>
        <w:rPr>
          <w:rFonts w:asciiTheme="minorHAnsi" w:eastAsiaTheme="majorEastAsia" w:hAnsiTheme="minorHAnsi" w:cstheme="majorBidi"/>
          <w:color w:val="2F5496" w:themeColor="accent1" w:themeShade="BF"/>
          <w:sz w:val="26"/>
          <w:szCs w:val="26"/>
        </w:rPr>
      </w:pPr>
      <w:r w:rsidRPr="001675BE">
        <w:rPr>
          <w:rFonts w:asciiTheme="minorHAnsi" w:hAnsiTheme="minorHAnsi"/>
        </w:rPr>
        <w:br w:type="page"/>
      </w:r>
    </w:p>
    <w:p w14:paraId="71625862" w14:textId="77777777" w:rsidR="00C77942" w:rsidRPr="001675BE" w:rsidRDefault="00C77942" w:rsidP="00F321E5">
      <w:pPr>
        <w:pStyle w:val="Heading2"/>
        <w:rPr>
          <w:rFonts w:asciiTheme="minorHAnsi" w:hAnsiTheme="minorHAnsi"/>
        </w:rPr>
      </w:pPr>
      <w:bookmarkStart w:id="1" w:name="_Toc1079876"/>
      <w:r w:rsidRPr="001675BE">
        <w:rPr>
          <w:rFonts w:asciiTheme="minorHAnsi" w:hAnsiTheme="minorHAnsi"/>
        </w:rPr>
        <w:lastRenderedPageBreak/>
        <w:t>Staj Sorumlu Öğretim Üyeleri</w:t>
      </w:r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1675BE" w14:paraId="125564B0" w14:textId="77777777" w:rsidTr="00C77942">
        <w:tc>
          <w:tcPr>
            <w:tcW w:w="9062" w:type="dxa"/>
          </w:tcPr>
          <w:p w14:paraId="1BFB177A" w14:textId="291D5366" w:rsidR="00C77942" w:rsidRDefault="00FA2D37" w:rsidP="00C7794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Dr. Mustafa Çağrı SAVAŞ</w:t>
            </w:r>
          </w:p>
          <w:p w14:paraId="6515453F" w14:textId="2F8ABD05" w:rsidR="00FA2D37" w:rsidRDefault="00FA2D37" w:rsidP="00C7794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Prof. Dr. Behçet İlker BÜYÜKYAVUZ</w:t>
            </w:r>
          </w:p>
          <w:p w14:paraId="0AC067A9" w14:textId="236A5538" w:rsidR="00C77942" w:rsidRPr="001675BE" w:rsidRDefault="00FA2D37" w:rsidP="00C77942">
            <w:pPr>
              <w:spacing w:line="36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Doç. Dr. Levent DUMAN</w:t>
            </w:r>
          </w:p>
        </w:tc>
      </w:tr>
    </w:tbl>
    <w:p w14:paraId="71046071" w14:textId="77777777" w:rsidR="00C77942" w:rsidRPr="001675BE" w:rsidRDefault="00C77942" w:rsidP="00C77942">
      <w:pPr>
        <w:rPr>
          <w:rFonts w:asciiTheme="minorHAnsi" w:hAnsiTheme="minorHAnsi"/>
          <w:sz w:val="20"/>
          <w:szCs w:val="20"/>
        </w:rPr>
      </w:pPr>
    </w:p>
    <w:p w14:paraId="4FF4CB35" w14:textId="77777777" w:rsidR="00C77942" w:rsidRPr="001675BE" w:rsidRDefault="00C77942" w:rsidP="00F321E5">
      <w:pPr>
        <w:pStyle w:val="Heading2"/>
        <w:rPr>
          <w:rStyle w:val="Strong"/>
          <w:rFonts w:asciiTheme="minorHAnsi" w:hAnsiTheme="minorHAnsi"/>
          <w:b w:val="0"/>
          <w:bCs w:val="0"/>
        </w:rPr>
      </w:pPr>
      <w:bookmarkStart w:id="2" w:name="_Toc1079877"/>
      <w:r w:rsidRPr="001675BE">
        <w:rPr>
          <w:rStyle w:val="Strong"/>
          <w:rFonts w:asciiTheme="minorHAnsi" w:hAnsiTheme="minorHAnsi"/>
          <w:b w:val="0"/>
          <w:bCs w:val="0"/>
        </w:rPr>
        <w:t>Staj Kuralları</w:t>
      </w:r>
      <w:bookmarkEnd w:id="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77942" w:rsidRPr="001675BE" w14:paraId="2C24702F" w14:textId="77777777" w:rsidTr="001675BE">
        <w:trPr>
          <w:trHeight w:val="195"/>
        </w:trPr>
        <w:tc>
          <w:tcPr>
            <w:tcW w:w="9062" w:type="dxa"/>
          </w:tcPr>
          <w:tbl>
            <w:tblPr>
              <w:tblW w:w="8846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26"/>
              <w:gridCol w:w="5742"/>
              <w:gridCol w:w="1878"/>
            </w:tblGrid>
            <w:tr w:rsidR="001675BE" w:rsidRPr="001675BE" w14:paraId="42A08ED0" w14:textId="77777777" w:rsidTr="00CC7245">
              <w:trPr>
                <w:trHeight w:val="260"/>
              </w:trPr>
              <w:tc>
                <w:tcPr>
                  <w:tcW w:w="6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248957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  <w:t>PROGRAMIN İŞLEYİŞİ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B5CDAE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675BE" w:rsidRPr="001675BE" w14:paraId="1C313A0D" w14:textId="77777777" w:rsidTr="00CC7245">
              <w:trPr>
                <w:trHeight w:val="260"/>
              </w:trPr>
              <w:tc>
                <w:tcPr>
                  <w:tcW w:w="6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DE478" w14:textId="53F459DF" w:rsidR="001675BE" w:rsidRDefault="001675BE" w:rsidP="00B1359F">
                  <w:pPr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· Öğ</w:t>
                  </w:r>
                  <w:r w:rsidR="003A6979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renciler stajın başlangıcında</w:t>
                  </w:r>
                  <w:r w:rsidR="00801DE1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, h</w:t>
                  </w:r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er gruptan bir öğretim üyesi sorumlu</w:t>
                  </w:r>
                  <w:r w:rsidR="00801DE1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 olacak şekilde gruplara ayrılırlar</w:t>
                  </w:r>
                  <w:r w:rsidR="00F136DD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. H</w:t>
                  </w:r>
                  <w:r w:rsidR="00801DE1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er öğretim üyesi kendi </w:t>
                  </w:r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grubuna </w:t>
                  </w:r>
                  <w:r w:rsidR="00F136DD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staj süresi boyunca </w:t>
                  </w:r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10 saat pratik eğitim</w:t>
                  </w:r>
                  <w:r w:rsidR="00B47341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 </w:t>
                  </w:r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verir.</w:t>
                  </w:r>
                </w:p>
                <w:p w14:paraId="71452DF5" w14:textId="77777777" w:rsidR="00031969" w:rsidRDefault="00031969" w:rsidP="00B1359F">
                  <w:pPr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  <w:p w14:paraId="24938C1E" w14:textId="6218E81F" w:rsidR="00B47341" w:rsidRPr="001675BE" w:rsidRDefault="00B47341" w:rsidP="00B1359F">
                  <w:pPr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64732" w14:textId="77777777" w:rsidR="001675BE" w:rsidRDefault="001675BE" w:rsidP="00B1359F">
                  <w:pPr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  <w:p w14:paraId="4B732A79" w14:textId="4128EAD8" w:rsidR="00B47341" w:rsidRPr="001675BE" w:rsidRDefault="00B47341" w:rsidP="00B1359F">
                  <w:pPr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</w:tr>
            <w:tr w:rsidR="001675BE" w:rsidRPr="001675BE" w14:paraId="44FC6CFC" w14:textId="77777777" w:rsidTr="001675BE">
              <w:trPr>
                <w:trHeight w:val="260"/>
              </w:trPr>
              <w:tc>
                <w:tcPr>
                  <w:tcW w:w="884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C64973" w14:textId="08D27580" w:rsidR="001675BE" w:rsidRPr="001675BE" w:rsidRDefault="001675BE" w:rsidP="00B1359F">
                  <w:pPr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· Bir günlük örnek program akışı</w:t>
                  </w:r>
                  <w:r w:rsidR="00AE6EDB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 </w:t>
                  </w: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aşağıd</w:t>
                  </w:r>
                  <w:r w:rsidR="00AE6EDB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aki gibidir:</w:t>
                  </w:r>
                </w:p>
              </w:tc>
            </w:tr>
            <w:tr w:rsidR="001675BE" w:rsidRPr="001675BE" w14:paraId="42E3C3F9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EDDFD5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B0B184" w14:textId="77777777" w:rsidR="001675BE" w:rsidRPr="001675BE" w:rsidRDefault="001675BE" w:rsidP="001675BE">
                  <w:pPr>
                    <w:jc w:val="both"/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96E535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</w:tr>
            <w:tr w:rsidR="001675BE" w:rsidRPr="001675BE" w14:paraId="03154033" w14:textId="77777777" w:rsidTr="00CC7245">
              <w:trPr>
                <w:trHeight w:val="260"/>
              </w:trPr>
              <w:tc>
                <w:tcPr>
                  <w:tcW w:w="696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1F742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  <w:t>GÜNLÜK PROGRAM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D7639D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675BE" w:rsidRPr="001675BE" w14:paraId="7C04CC44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CA6E9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08:00-08:50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C364D" w14:textId="317DBB5F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Pratik eğitim (</w:t>
                  </w:r>
                  <w:r w:rsidR="00A3379D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h</w:t>
                  </w: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asta </w:t>
                  </w:r>
                  <w:proofErr w:type="spellStart"/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viziti</w:t>
                  </w:r>
                  <w:proofErr w:type="spellEnd"/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AC09E7" w14:textId="3F596D76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  <w:tr w:rsidR="001675BE" w:rsidRPr="001675BE" w14:paraId="4251A6E9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1D3587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09:00-09:50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B5A60" w14:textId="6B0EB110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Pratik eğitim (ameliyat, poliklinik</w:t>
                  </w:r>
                  <w:r w:rsidR="002F5E2A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, mesleki beceri </w:t>
                  </w:r>
                  <w:proofErr w:type="spellStart"/>
                  <w:r w:rsidR="002F5E2A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lab</w:t>
                  </w:r>
                  <w:proofErr w:type="spellEnd"/>
                  <w:r w:rsidR="002F5E2A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.</w:t>
                  </w: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E70904" w14:textId="3005BF3C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İlgili </w:t>
                  </w:r>
                  <w:r w:rsidR="001675BE"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öğretim üye</w:t>
                  </w: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si</w:t>
                  </w:r>
                </w:p>
              </w:tc>
            </w:tr>
            <w:tr w:rsidR="001675BE" w:rsidRPr="001675BE" w14:paraId="5B4EC352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D04EC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10:00-10:50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32A820" w14:textId="26AF4E73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Teorik ders</w:t>
                  </w:r>
                  <w:r w:rsidR="001675BE"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………………………………...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8BE05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  <w:tr w:rsidR="001675BE" w:rsidRPr="001675BE" w14:paraId="29D4925E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80424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11:00-11:50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3D3BD" w14:textId="646660C7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Teorik ders</w:t>
                  </w:r>
                  <w:r w:rsidR="001675BE"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……………………………</w:t>
                  </w:r>
                  <w:proofErr w:type="gramStart"/>
                  <w:r w:rsidR="001675BE"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…….</w:t>
                  </w:r>
                  <w:proofErr w:type="gramEnd"/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CEBA7A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  <w:tr w:rsidR="001675BE" w:rsidRPr="001675BE" w14:paraId="1FBC77C1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FFF4E4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12:00-13:00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62B961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Yemek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6E7CF3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</w:p>
              </w:tc>
            </w:tr>
            <w:tr w:rsidR="001675BE" w:rsidRPr="001675BE" w14:paraId="626AD363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AFC29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13:00-13:50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86A98" w14:textId="046CF47A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Pratik eğitim (</w:t>
                  </w:r>
                  <w:r w:rsidR="00A3379D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k</w:t>
                  </w: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onsey, seminer)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DDF773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Tüm öğretim üyeleri</w:t>
                  </w:r>
                </w:p>
              </w:tc>
            </w:tr>
            <w:tr w:rsidR="001675BE" w:rsidRPr="001675BE" w14:paraId="1B775258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C6A49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14:00-14:50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64CE3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Teorik ders ………………………………</w:t>
                  </w: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…….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……….……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805631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  <w:tr w:rsidR="001675BE" w:rsidRPr="001675BE" w14:paraId="21987E50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ECAD1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15:00-15:50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D78D64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Teorik ders ……………………………………</w:t>
                  </w:r>
                  <w:proofErr w:type="gramStart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…….</w:t>
                  </w:r>
                  <w:proofErr w:type="gramEnd"/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……… 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580A85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  <w:tr w:rsidR="001675BE" w:rsidRPr="001675BE" w14:paraId="70811F5A" w14:textId="77777777" w:rsidTr="00CC7245">
              <w:trPr>
                <w:trHeight w:val="260"/>
              </w:trPr>
              <w:tc>
                <w:tcPr>
                  <w:tcW w:w="12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328F69" w14:textId="77777777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16:00-16:50</w:t>
                  </w:r>
                </w:p>
              </w:tc>
              <w:tc>
                <w:tcPr>
                  <w:tcW w:w="57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B4B2DF" w14:textId="2C8C046A" w:rsidR="001675BE" w:rsidRPr="001675BE" w:rsidRDefault="001675BE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 w:rsidRPr="001675BE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Pratik eğitim</w:t>
                  </w:r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 (</w:t>
                  </w:r>
                  <w:r w:rsidR="00A3379D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h</w:t>
                  </w:r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 xml:space="preserve">asta </w:t>
                  </w:r>
                  <w:proofErr w:type="spellStart"/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viziti</w:t>
                  </w:r>
                  <w:proofErr w:type="spellEnd"/>
                  <w:r w:rsidR="00B1359F"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ED513" w14:textId="45BAB4AF" w:rsidR="001675BE" w:rsidRPr="001675BE" w:rsidRDefault="00B1359F" w:rsidP="001675BE">
                  <w:pPr>
                    <w:rPr>
                      <w:rFonts w:asciiTheme="minorHAnsi" w:eastAsia="Times New Roman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eastAsia="Times New Roman" w:hAnsiTheme="minorHAnsi"/>
                      <w:sz w:val="20"/>
                      <w:szCs w:val="20"/>
                    </w:rPr>
                    <w:t>İlgili öğretim üyesi</w:t>
                  </w:r>
                </w:p>
              </w:tc>
            </w:tr>
          </w:tbl>
          <w:p w14:paraId="249CBDA7" w14:textId="77777777" w:rsidR="00C77942" w:rsidRPr="001675BE" w:rsidRDefault="00C77942" w:rsidP="00C77942">
            <w:pPr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</w:tbl>
    <w:p w14:paraId="0CF07D9D" w14:textId="77777777" w:rsidR="00C77942" w:rsidRPr="001675BE" w:rsidRDefault="00C77942" w:rsidP="00C77942">
      <w:pPr>
        <w:rPr>
          <w:rStyle w:val="Strong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010FAEE7" w14:textId="77777777" w:rsidR="00C77942" w:rsidRPr="001675BE" w:rsidRDefault="00C77942" w:rsidP="00F321E5">
      <w:pPr>
        <w:pStyle w:val="Heading2"/>
        <w:rPr>
          <w:rStyle w:val="Strong"/>
          <w:rFonts w:asciiTheme="minorHAnsi" w:hAnsiTheme="minorHAnsi"/>
          <w:b w:val="0"/>
          <w:bCs w:val="0"/>
        </w:rPr>
      </w:pPr>
      <w:bookmarkStart w:id="3" w:name="_Toc1079878"/>
      <w:r w:rsidRPr="001675BE">
        <w:rPr>
          <w:rStyle w:val="Strong"/>
          <w:rFonts w:asciiTheme="minorHAnsi" w:hAnsiTheme="minorHAnsi"/>
          <w:b w:val="0"/>
          <w:bCs w:val="0"/>
        </w:rPr>
        <w:t>Staj Amacı</w:t>
      </w:r>
      <w:bookmarkEnd w:id="3"/>
      <w:r w:rsidRPr="001675BE">
        <w:rPr>
          <w:rStyle w:val="Strong"/>
          <w:rFonts w:asciiTheme="minorHAnsi" w:hAnsiTheme="minorHAnsi"/>
          <w:b w:val="0"/>
          <w:bCs w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1675BE" w14:paraId="3E5F851D" w14:textId="77777777" w:rsidTr="009E4866">
        <w:tc>
          <w:tcPr>
            <w:tcW w:w="9062" w:type="dxa"/>
          </w:tcPr>
          <w:p w14:paraId="51B5969A" w14:textId="4D2B661F" w:rsidR="009E4866" w:rsidRPr="001675BE" w:rsidRDefault="009E4866" w:rsidP="001675BE">
            <w:pPr>
              <w:jc w:val="both"/>
              <w:rPr>
                <w:rFonts w:asciiTheme="minorHAnsi" w:hAnsiTheme="minorHAnsi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Bu stajın amacı,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çocuk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hastaların sık karşılaşılan cerrahi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sorunlarını</w:t>
            </w:r>
            <w:r w:rsidR="00B40BF0">
              <w:rPr>
                <w:rFonts w:asciiTheme="minorHAnsi" w:hAnsiTheme="minorHAnsi" w:cs="Arial"/>
                <w:sz w:val="20"/>
                <w:szCs w:val="20"/>
              </w:rPr>
              <w:t xml:space="preserve">n tanı ve tedavilerini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bilen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hekimler olarak yetişmelerini sağlamaktır</w:t>
            </w:r>
            <w:r w:rsidR="00F321E5" w:rsidRPr="001675BE">
              <w:rPr>
                <w:rFonts w:asciiTheme="minorHAnsi" w:hAnsiTheme="minorHAnsi" w:cs="Arial"/>
                <w:sz w:val="20"/>
                <w:szCs w:val="20"/>
              </w:rPr>
              <w:t>.</w:t>
            </w:r>
          </w:p>
        </w:tc>
      </w:tr>
    </w:tbl>
    <w:p w14:paraId="71826F71" w14:textId="77777777" w:rsidR="009E4866" w:rsidRPr="001675BE" w:rsidRDefault="009E4866" w:rsidP="00F321E5">
      <w:pPr>
        <w:rPr>
          <w:rFonts w:asciiTheme="minorHAnsi" w:hAnsiTheme="minorHAnsi" w:cs="Arial"/>
          <w:bCs/>
        </w:rPr>
      </w:pPr>
    </w:p>
    <w:p w14:paraId="33FA2DF3" w14:textId="77777777" w:rsidR="00F321E5" w:rsidRPr="001675BE" w:rsidRDefault="00F321E5" w:rsidP="00F321E5">
      <w:pPr>
        <w:pStyle w:val="Heading2"/>
        <w:rPr>
          <w:rFonts w:asciiTheme="minorHAnsi" w:hAnsiTheme="minorHAnsi"/>
        </w:rPr>
      </w:pPr>
      <w:bookmarkStart w:id="4" w:name="_Toc1079879"/>
      <w:r w:rsidRPr="001675BE">
        <w:rPr>
          <w:rFonts w:asciiTheme="minorHAnsi" w:hAnsiTheme="minorHAnsi"/>
        </w:rPr>
        <w:t>Staj Hedefi</w:t>
      </w:r>
      <w:bookmarkEnd w:id="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1675BE" w14:paraId="5F31768A" w14:textId="77777777" w:rsidTr="00F321E5">
        <w:tc>
          <w:tcPr>
            <w:tcW w:w="9062" w:type="dxa"/>
          </w:tcPr>
          <w:p w14:paraId="1FC18C56" w14:textId="1F5CB333" w:rsidR="00F321E5" w:rsidRPr="001675BE" w:rsidRDefault="00F321E5" w:rsidP="001675BE">
            <w:pPr>
              <w:jc w:val="both"/>
              <w:rPr>
                <w:rFonts w:asciiTheme="minorHAnsi" w:hAnsiTheme="minorHAnsi" w:cs="Arial"/>
                <w:bCs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Öğrencilerimize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ç</w:t>
            </w:r>
            <w:r w:rsidR="00D01C62">
              <w:rPr>
                <w:rFonts w:asciiTheme="minorHAnsi" w:hAnsiTheme="minorHAnsi" w:cs="Arial"/>
                <w:sz w:val="20"/>
                <w:szCs w:val="20"/>
              </w:rPr>
              <w:t>o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cuk hastanın cerrahi açıdan </w:t>
            </w:r>
            <w:proofErr w:type="spellStart"/>
            <w:r w:rsidR="008E6F65">
              <w:rPr>
                <w:rFonts w:asciiTheme="minorHAnsi" w:hAnsiTheme="minorHAnsi" w:cs="Arial"/>
                <w:sz w:val="20"/>
                <w:szCs w:val="20"/>
              </w:rPr>
              <w:t>anamnezinin</w:t>
            </w:r>
            <w:proofErr w:type="spellEnd"/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alınması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ve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fizik muayene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sinin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yapılması,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laboratuvar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tetkikleri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ve </w:t>
            </w:r>
            <w:r w:rsidR="001675BE" w:rsidRPr="001675BE">
              <w:rPr>
                <w:rFonts w:asciiTheme="minorHAnsi" w:hAnsiTheme="minorHAnsi" w:cs="Arial"/>
                <w:sz w:val="20"/>
                <w:szCs w:val="20"/>
              </w:rPr>
              <w:t>görüntüleme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 yöntemler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inin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planlanması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ve bunların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sonuçlarının değerlendirilmesi</w:t>
            </w:r>
            <w:r w:rsidR="00177EED">
              <w:rPr>
                <w:rFonts w:asciiTheme="minorHAnsi" w:hAnsiTheme="minorHAnsi" w:cs="Arial"/>
                <w:sz w:val="20"/>
                <w:szCs w:val="20"/>
              </w:rPr>
              <w:t xml:space="preserve"> neticesinde </w:t>
            </w:r>
            <w:r w:rsidR="00D01C62">
              <w:rPr>
                <w:rFonts w:asciiTheme="minorHAnsi" w:hAnsiTheme="minorHAnsi" w:cs="Arial"/>
                <w:sz w:val="20"/>
                <w:szCs w:val="20"/>
              </w:rPr>
              <w:t xml:space="preserve">hastalığının tanısının konularak 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cerrahi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tedavisini</w:t>
            </w:r>
            <w:r w:rsidR="00D01C62">
              <w:rPr>
                <w:rFonts w:asciiTheme="minorHAnsi" w:hAnsiTheme="minorHAnsi" w:cs="Arial"/>
                <w:sz w:val="20"/>
                <w:szCs w:val="20"/>
              </w:rPr>
              <w:t>n yapılması için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>; Çekirdek Eğitim Program</w:t>
            </w:r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ının gerektirdiği </w:t>
            </w:r>
            <w:proofErr w:type="spellStart"/>
            <w:r w:rsidRPr="001675BE">
              <w:rPr>
                <w:rFonts w:asciiTheme="minorHAnsi" w:hAnsiTheme="minorHAnsi" w:cs="Arial"/>
                <w:sz w:val="20"/>
                <w:szCs w:val="20"/>
              </w:rPr>
              <w:t>düzeylerde</w:t>
            </w:r>
            <w:proofErr w:type="spellEnd"/>
            <w:r w:rsidR="008E6F65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bilgi, beceri ve tutum kazandırmaktır. </w:t>
            </w:r>
          </w:p>
        </w:tc>
      </w:tr>
    </w:tbl>
    <w:p w14:paraId="079D67EC" w14:textId="77777777" w:rsidR="00F321E5" w:rsidRPr="001675BE" w:rsidRDefault="00F321E5" w:rsidP="00C77942">
      <w:pPr>
        <w:rPr>
          <w:rStyle w:val="Strong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3CA88FC4" w14:textId="77777777" w:rsidR="00F321E5" w:rsidRPr="001675BE" w:rsidRDefault="00F321E5" w:rsidP="00F321E5">
      <w:pPr>
        <w:pStyle w:val="Heading2"/>
        <w:rPr>
          <w:rStyle w:val="Strong"/>
          <w:rFonts w:asciiTheme="minorHAnsi" w:hAnsiTheme="minorHAnsi"/>
          <w:b w:val="0"/>
          <w:bCs w:val="0"/>
        </w:rPr>
      </w:pPr>
      <w:bookmarkStart w:id="5" w:name="_Toc1079880"/>
      <w:r w:rsidRPr="001675BE">
        <w:rPr>
          <w:rStyle w:val="Strong"/>
          <w:rFonts w:asciiTheme="minorHAnsi" w:hAnsiTheme="minorHAnsi"/>
          <w:b w:val="0"/>
          <w:bCs w:val="0"/>
        </w:rPr>
        <w:t>Öğrenim Çıktıları</w:t>
      </w:r>
      <w:bookmarkEnd w:id="5"/>
      <w:r w:rsidRPr="001675BE">
        <w:rPr>
          <w:rStyle w:val="Strong"/>
          <w:rFonts w:asciiTheme="minorHAnsi" w:hAnsiTheme="minorHAnsi"/>
          <w:b w:val="0"/>
          <w:bCs w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1675BE" w14:paraId="7B3421FB" w14:textId="77777777" w:rsidTr="00F321E5">
        <w:tc>
          <w:tcPr>
            <w:tcW w:w="9062" w:type="dxa"/>
          </w:tcPr>
          <w:p w14:paraId="29A03389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Aile ile duyarlı iletişim kurabilmeli</w:t>
            </w:r>
          </w:p>
          <w:p w14:paraId="01E5E6BD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Öykü alabilmeli</w:t>
            </w:r>
          </w:p>
          <w:p w14:paraId="6BD19D93" w14:textId="15752533" w:rsidR="00F321E5" w:rsidRPr="001675BE" w:rsidRDefault="00A3379D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Cerrahi açıdan </w:t>
            </w:r>
            <w:r w:rsidR="00F321E5" w:rsidRPr="001675BE">
              <w:rPr>
                <w:rFonts w:asciiTheme="minorHAnsi" w:hAnsiTheme="minorHAnsi" w:cs="Arial"/>
                <w:sz w:val="20"/>
                <w:szCs w:val="20"/>
              </w:rPr>
              <w:t>fizik muayenesini yapabilmeli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(özellikle kasık muayenesi ve karın muayenesi)</w:t>
            </w:r>
          </w:p>
          <w:p w14:paraId="46C9BB17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Soruna yönelik yaklaşım yapabilmeli </w:t>
            </w:r>
          </w:p>
          <w:p w14:paraId="441B3A12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Sorunları tanıma ve önemine göre sıralayabilmeli, kaydetmeyi yapabilmeli </w:t>
            </w:r>
          </w:p>
          <w:p w14:paraId="638FA0C6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Ön tanıya/tanılara varabilmeli</w:t>
            </w:r>
          </w:p>
          <w:p w14:paraId="1817BCC6" w14:textId="77777777" w:rsidR="00F321E5" w:rsidRPr="001675BE" w:rsidRDefault="00F321E5" w:rsidP="00F321E5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 xml:space="preserve">Laboratuvar verilerini bilinçli bir sırada isteyebilmeli ve değerlendirebilmeli  </w:t>
            </w:r>
          </w:p>
          <w:p w14:paraId="61B1C089" w14:textId="77777777" w:rsidR="00F321E5" w:rsidRPr="001675BE" w:rsidRDefault="00F321E5" w:rsidP="00C77942">
            <w:pPr>
              <w:pStyle w:val="NormalWeb"/>
              <w:numPr>
                <w:ilvl w:val="0"/>
                <w:numId w:val="3"/>
              </w:numPr>
              <w:spacing w:before="0" w:beforeAutospacing="0" w:after="0" w:afterAutospacing="0"/>
              <w:jc w:val="both"/>
              <w:rPr>
                <w:rStyle w:val="Strong"/>
                <w:rFonts w:asciiTheme="minorHAnsi" w:hAnsiTheme="minorHAnsi" w:cs="Arial"/>
                <w:b w:val="0"/>
                <w:bCs w:val="0"/>
                <w:sz w:val="20"/>
                <w:szCs w:val="20"/>
              </w:rPr>
            </w:pPr>
            <w:r w:rsidRPr="001675BE">
              <w:rPr>
                <w:rFonts w:asciiTheme="minorHAnsi" w:hAnsiTheme="minorHAnsi" w:cs="Arial"/>
                <w:sz w:val="20"/>
                <w:szCs w:val="20"/>
              </w:rPr>
              <w:t>Tedaviyi planlayabilmeli, tedavinin yararını değerlendirebilmeli ve izleyebilmeli</w:t>
            </w:r>
          </w:p>
        </w:tc>
      </w:tr>
    </w:tbl>
    <w:p w14:paraId="1A088EB3" w14:textId="77777777" w:rsidR="00F321E5" w:rsidRPr="001675BE" w:rsidRDefault="00F321E5" w:rsidP="00C77942">
      <w:pPr>
        <w:rPr>
          <w:rStyle w:val="Strong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55572DE3" w14:textId="77777777" w:rsidR="00F321E5" w:rsidRPr="001675BE" w:rsidRDefault="00F321E5" w:rsidP="000A00A0">
      <w:pPr>
        <w:pStyle w:val="Heading2"/>
        <w:rPr>
          <w:rStyle w:val="Strong"/>
          <w:rFonts w:asciiTheme="minorHAnsi" w:hAnsiTheme="minorHAnsi"/>
          <w:b w:val="0"/>
          <w:bCs w:val="0"/>
        </w:rPr>
      </w:pPr>
      <w:bookmarkStart w:id="6" w:name="_Toc1079881"/>
      <w:r w:rsidRPr="001675BE">
        <w:rPr>
          <w:rStyle w:val="Strong"/>
          <w:rFonts w:asciiTheme="minorHAnsi" w:hAnsiTheme="minorHAnsi"/>
          <w:b w:val="0"/>
          <w:bCs w:val="0"/>
        </w:rPr>
        <w:t>Eğitim Ortamı</w:t>
      </w:r>
      <w:bookmarkEnd w:id="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1675BE" w14:paraId="16A1412A" w14:textId="77777777" w:rsidTr="00F321E5">
        <w:tc>
          <w:tcPr>
            <w:tcW w:w="9062" w:type="dxa"/>
          </w:tcPr>
          <w:p w14:paraId="0C883489" w14:textId="77777777" w:rsidR="00F321E5" w:rsidRPr="001675BE" w:rsidRDefault="00F321E5" w:rsidP="00F321E5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Derslik sayısı: 1</w:t>
            </w:r>
          </w:p>
          <w:p w14:paraId="605421CB" w14:textId="20DF5966" w:rsidR="00F321E5" w:rsidRPr="001675BE" w:rsidRDefault="00F321E5" w:rsidP="00C77942">
            <w:pPr>
              <w:rPr>
                <w:rStyle w:val="Strong"/>
                <w:rFonts w:asciiTheme="minorHAnsi" w:hAnsiTheme="minorHAnsi"/>
                <w:b w:val="0"/>
                <w:bCs w:val="0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Uygulama alanları sayısı:</w:t>
            </w:r>
            <w:r w:rsidR="00560D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Servis,</w:t>
            </w:r>
            <w:r w:rsidR="00560D2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poliklinik</w:t>
            </w:r>
            <w:r w:rsidR="00560D2F">
              <w:rPr>
                <w:rFonts w:asciiTheme="minorHAnsi" w:hAnsiTheme="minorHAnsi"/>
                <w:sz w:val="20"/>
                <w:szCs w:val="20"/>
              </w:rPr>
              <w:t xml:space="preserve">, ameliyathane, </w:t>
            </w:r>
            <w:proofErr w:type="spellStart"/>
            <w:r w:rsidR="00560D2F">
              <w:rPr>
                <w:rFonts w:asciiTheme="minorHAnsi" w:hAnsiTheme="minorHAnsi"/>
                <w:sz w:val="20"/>
                <w:szCs w:val="20"/>
              </w:rPr>
              <w:t>yenidoğan</w:t>
            </w:r>
            <w:proofErr w:type="spellEnd"/>
            <w:r w:rsidR="002F3820">
              <w:rPr>
                <w:rFonts w:asciiTheme="minorHAnsi" w:hAnsiTheme="minorHAnsi"/>
                <w:sz w:val="20"/>
                <w:szCs w:val="20"/>
              </w:rPr>
              <w:t xml:space="preserve"> ve </w:t>
            </w:r>
            <w:r w:rsidR="00560D2F">
              <w:rPr>
                <w:rFonts w:asciiTheme="minorHAnsi" w:hAnsiTheme="minorHAnsi"/>
                <w:sz w:val="20"/>
                <w:szCs w:val="20"/>
              </w:rPr>
              <w:t>pediatrik yoğun bakım</w:t>
            </w:r>
            <w:r w:rsidR="002F3820">
              <w:rPr>
                <w:rFonts w:asciiTheme="minorHAnsi" w:hAnsiTheme="minorHAnsi"/>
                <w:sz w:val="20"/>
                <w:szCs w:val="20"/>
              </w:rPr>
              <w:t>lar.</w:t>
            </w:r>
          </w:p>
        </w:tc>
      </w:tr>
    </w:tbl>
    <w:p w14:paraId="434DA89F" w14:textId="77777777" w:rsidR="00F321E5" w:rsidRPr="001675BE" w:rsidRDefault="00F321E5" w:rsidP="00F321E5">
      <w:pPr>
        <w:pStyle w:val="Heading2"/>
        <w:rPr>
          <w:rStyle w:val="Strong"/>
          <w:rFonts w:asciiTheme="minorHAnsi" w:eastAsiaTheme="minorHAnsi" w:hAnsiTheme="minorHAnsi" w:cstheme="minorBidi"/>
          <w:b w:val="0"/>
          <w:color w:val="000000"/>
          <w:sz w:val="20"/>
          <w:szCs w:val="20"/>
          <w:shd w:val="clear" w:color="auto" w:fill="FFFFFF"/>
        </w:rPr>
      </w:pPr>
    </w:p>
    <w:p w14:paraId="154AB6BA" w14:textId="77777777" w:rsidR="00C77942" w:rsidRPr="001675BE" w:rsidRDefault="00C77942" w:rsidP="00F321E5">
      <w:pPr>
        <w:pStyle w:val="Heading2"/>
        <w:rPr>
          <w:rStyle w:val="Strong"/>
          <w:rFonts w:asciiTheme="minorHAnsi" w:hAnsiTheme="minorHAnsi"/>
          <w:b w:val="0"/>
          <w:bCs w:val="0"/>
        </w:rPr>
      </w:pPr>
      <w:bookmarkStart w:id="7" w:name="_Toc1079882"/>
      <w:r w:rsidRPr="001675BE">
        <w:rPr>
          <w:rStyle w:val="Strong"/>
          <w:rFonts w:asciiTheme="minorHAnsi" w:hAnsiTheme="minorHAnsi"/>
          <w:b w:val="0"/>
          <w:bCs w:val="0"/>
        </w:rPr>
        <w:t>Eğitim Yöntemleri</w:t>
      </w:r>
      <w:r w:rsidR="009E4866" w:rsidRPr="001675BE">
        <w:rPr>
          <w:rStyle w:val="Strong"/>
          <w:rFonts w:asciiTheme="minorHAnsi" w:hAnsiTheme="minorHAnsi"/>
          <w:b w:val="0"/>
          <w:bCs w:val="0"/>
        </w:rPr>
        <w:t xml:space="preserve"> ve Süresi</w:t>
      </w:r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866" w:rsidRPr="001675BE" w14:paraId="381B2C18" w14:textId="77777777" w:rsidTr="009E4866">
        <w:tc>
          <w:tcPr>
            <w:tcW w:w="9062" w:type="dxa"/>
          </w:tcPr>
          <w:p w14:paraId="6E50C4AD" w14:textId="6AC26E52" w:rsidR="00F321E5" w:rsidRPr="001675BE" w:rsidRDefault="0013791B" w:rsidP="00F321E5">
            <w:pPr>
              <w:spacing w:line="360" w:lineRule="auto"/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Teorik ders </w:t>
            </w:r>
            <w:r w:rsidR="00F321E5"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25 saat teorik ders</w:t>
            </w:r>
            <w:r w:rsidR="00F321E5"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2B960926" w14:textId="2BB86FEB" w:rsidR="00F321E5" w:rsidRPr="001675BE" w:rsidRDefault="0013791B" w:rsidP="00F321E5">
            <w:pPr>
              <w:spacing w:line="360" w:lineRule="auto"/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Ameliyat </w:t>
            </w:r>
            <w:r w:rsidR="00F321E5"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3 saat pratik ders</w:t>
            </w:r>
            <w:r w:rsidR="00F321E5"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  <w:p w14:paraId="74D8FF4A" w14:textId="70ACACD7" w:rsidR="0013791B" w:rsidRDefault="0013791B" w:rsidP="00F321E5">
            <w:pPr>
              <w:spacing w:line="360" w:lineRule="auto"/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Vizit</w:t>
            </w:r>
            <w:proofErr w:type="spellEnd"/>
            <w:r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9E4866"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3 </w:t>
            </w:r>
            <w:r w:rsidR="009E4866"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saat</w:t>
            </w:r>
            <w:r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pratik ders</w:t>
            </w:r>
            <w:r w:rsidR="009E4866"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="009E4866"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14:paraId="378D182C" w14:textId="49D12B9C" w:rsidR="009E4866" w:rsidRPr="001675BE" w:rsidRDefault="0013791B" w:rsidP="00F321E5">
            <w:pPr>
              <w:spacing w:line="360" w:lineRule="auto"/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Konsey (2 saat pratik ders)</w:t>
            </w:r>
            <w:r w:rsidR="009E4866"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  <w:r w:rsidR="009E4866"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  <w:r w:rsidR="009E4866"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  <w:r w:rsidR="009E4866"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</w:p>
          <w:p w14:paraId="546B6C00" w14:textId="520C2F12" w:rsidR="00F321E5" w:rsidRPr="001675BE" w:rsidRDefault="009E4866" w:rsidP="00F321E5">
            <w:pPr>
              <w:spacing w:line="360" w:lineRule="auto"/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Seminer</w:t>
            </w:r>
            <w:r w:rsidR="0013791B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13791B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2 </w:t>
            </w:r>
            <w:r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saat</w:t>
            </w:r>
            <w:r w:rsidR="0013791B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pratik ders</w:t>
            </w:r>
            <w:r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)</w:t>
            </w:r>
            <w:r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ab/>
            </w:r>
          </w:p>
        </w:tc>
      </w:tr>
      <w:tr w:rsidR="00C25D44" w:rsidRPr="001675BE" w14:paraId="7F82AD04" w14:textId="77777777" w:rsidTr="009E4866">
        <w:tc>
          <w:tcPr>
            <w:tcW w:w="9062" w:type="dxa"/>
          </w:tcPr>
          <w:p w14:paraId="0577645F" w14:textId="2EA93166" w:rsidR="00C25D44" w:rsidRPr="001675BE" w:rsidRDefault="00C25D44" w:rsidP="00C25D44">
            <w:pPr>
              <w:rPr>
                <w:rFonts w:asciiTheme="minorHAnsi" w:hAnsiTheme="minorHAnsi"/>
                <w:sz w:val="20"/>
              </w:rPr>
            </w:pPr>
            <w:r w:rsidRPr="001675BE">
              <w:rPr>
                <w:rFonts w:asciiTheme="minorHAnsi" w:hAnsiTheme="minorHAnsi"/>
                <w:sz w:val="20"/>
              </w:rPr>
              <w:t>Toplam Teorik Ders Saati:</w:t>
            </w:r>
            <w:r w:rsidR="00F31BF0" w:rsidRPr="001675BE">
              <w:rPr>
                <w:rFonts w:asciiTheme="minorHAnsi" w:hAnsiTheme="minorHAnsi"/>
                <w:sz w:val="20"/>
              </w:rPr>
              <w:t xml:space="preserve"> </w:t>
            </w:r>
            <w:r w:rsidR="0013791B">
              <w:rPr>
                <w:rFonts w:asciiTheme="minorHAnsi" w:hAnsiTheme="minorHAnsi"/>
                <w:sz w:val="20"/>
              </w:rPr>
              <w:t>25</w:t>
            </w:r>
          </w:p>
          <w:p w14:paraId="50524735" w14:textId="20115E9E" w:rsidR="00C25D44" w:rsidRPr="001675BE" w:rsidRDefault="00C25D44" w:rsidP="00C25D44">
            <w:pPr>
              <w:rPr>
                <w:rFonts w:asciiTheme="minorHAnsi" w:hAnsiTheme="minorHAnsi"/>
              </w:rPr>
            </w:pPr>
            <w:r w:rsidRPr="001675BE">
              <w:rPr>
                <w:rFonts w:asciiTheme="minorHAnsi" w:hAnsiTheme="minorHAnsi"/>
                <w:sz w:val="20"/>
              </w:rPr>
              <w:t>Toplam Uygulama Ders Saati:</w:t>
            </w:r>
            <w:r w:rsidR="00F31BF0" w:rsidRPr="001675BE">
              <w:rPr>
                <w:rFonts w:asciiTheme="minorHAnsi" w:hAnsiTheme="minorHAnsi"/>
                <w:sz w:val="20"/>
              </w:rPr>
              <w:t xml:space="preserve"> </w:t>
            </w:r>
            <w:r w:rsidR="0013791B">
              <w:rPr>
                <w:rFonts w:asciiTheme="minorHAnsi" w:hAnsiTheme="minorHAnsi"/>
                <w:sz w:val="20"/>
              </w:rPr>
              <w:t>10</w:t>
            </w:r>
          </w:p>
        </w:tc>
      </w:tr>
    </w:tbl>
    <w:p w14:paraId="533480D1" w14:textId="77777777" w:rsidR="009E4866" w:rsidRPr="001675BE" w:rsidRDefault="009E4866" w:rsidP="00C77942">
      <w:pPr>
        <w:rPr>
          <w:rStyle w:val="Strong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203EB043" w14:textId="77777777" w:rsidR="00C77942" w:rsidRPr="001675BE" w:rsidRDefault="00C77942" w:rsidP="00F321E5">
      <w:pPr>
        <w:pStyle w:val="Heading2"/>
        <w:rPr>
          <w:rStyle w:val="Strong"/>
          <w:rFonts w:asciiTheme="minorHAnsi" w:hAnsiTheme="minorHAnsi"/>
          <w:b w:val="0"/>
          <w:bCs w:val="0"/>
        </w:rPr>
      </w:pPr>
      <w:bookmarkStart w:id="8" w:name="_Toc1079883"/>
      <w:r w:rsidRPr="001675BE">
        <w:rPr>
          <w:rStyle w:val="Strong"/>
          <w:rFonts w:asciiTheme="minorHAnsi" w:hAnsiTheme="minorHAnsi"/>
          <w:b w:val="0"/>
          <w:bCs w:val="0"/>
        </w:rPr>
        <w:t>Ölçme Değerlendirme Yöntemleri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F321E5" w:rsidRPr="001675BE" w14:paraId="72CCDFDA" w14:textId="77777777" w:rsidTr="00846C8E">
        <w:tc>
          <w:tcPr>
            <w:tcW w:w="2405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FFCC81E" w14:textId="77777777" w:rsidR="00F321E5" w:rsidRPr="001675BE" w:rsidRDefault="00F321E5" w:rsidP="00846C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Yeterlik /</w:t>
            </w:r>
          </w:p>
          <w:p w14:paraId="3F95EF34" w14:textId="77777777" w:rsidR="00F321E5" w:rsidRPr="001675BE" w:rsidRDefault="00F321E5" w:rsidP="00846C8E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Eğitim Alanları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6068297" w14:textId="77777777" w:rsidR="00F321E5" w:rsidRPr="001675BE" w:rsidRDefault="00F321E5" w:rsidP="00846C8E">
            <w:pPr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Ölçme</w:t>
            </w:r>
            <w:r w:rsidRPr="001675BE">
              <w:rPr>
                <w:rFonts w:asciiTheme="minorHAnsi" w:eastAsia="Calibri" w:hAnsiTheme="minorHAnsi" w:cs="Calibri"/>
                <w:color w:val="FFFFFF" w:themeColor="background1"/>
                <w:sz w:val="20"/>
                <w:szCs w:val="20"/>
              </w:rPr>
              <w:t>‐</w:t>
            </w:r>
            <w:r w:rsidRPr="001675BE"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  <w:t>Değerlendirme Yöntemleri</w:t>
            </w:r>
          </w:p>
        </w:tc>
      </w:tr>
      <w:tr w:rsidR="00F321E5" w:rsidRPr="001675BE" w14:paraId="344FD47B" w14:textId="77777777" w:rsidTr="00846C8E">
        <w:tc>
          <w:tcPr>
            <w:tcW w:w="2405" w:type="dxa"/>
            <w:shd w:val="clear" w:color="auto" w:fill="BFBFBF" w:themeFill="background1" w:themeFillShade="BF"/>
          </w:tcPr>
          <w:p w14:paraId="7F317BE7" w14:textId="77777777" w:rsidR="00F321E5" w:rsidRPr="001675BE" w:rsidRDefault="00F321E5" w:rsidP="00846C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75BE">
              <w:rPr>
                <w:rFonts w:asciiTheme="minorHAnsi" w:hAnsiTheme="minorHAnsi"/>
                <w:b/>
                <w:sz w:val="20"/>
                <w:szCs w:val="20"/>
              </w:rPr>
              <w:t>Yazılı Sınav</w:t>
            </w:r>
          </w:p>
        </w:tc>
        <w:tc>
          <w:tcPr>
            <w:tcW w:w="6651" w:type="dxa"/>
            <w:shd w:val="clear" w:color="auto" w:fill="BFBFBF" w:themeFill="background1" w:themeFillShade="BF"/>
          </w:tcPr>
          <w:p w14:paraId="286B37FE" w14:textId="77777777" w:rsidR="00F321E5" w:rsidRPr="001675BE" w:rsidRDefault="00F321E5" w:rsidP="00846C8E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F321E5" w:rsidRPr="001675BE" w14:paraId="25652254" w14:textId="77777777" w:rsidTr="00846C8E">
        <w:tc>
          <w:tcPr>
            <w:tcW w:w="2405" w:type="dxa"/>
          </w:tcPr>
          <w:p w14:paraId="759737EA" w14:textId="77777777" w:rsidR="00F321E5" w:rsidRPr="001675BE" w:rsidRDefault="00F321E5" w:rsidP="00846C8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1675BE">
              <w:rPr>
                <w:rFonts w:asciiTheme="minorHAnsi" w:hAnsiTheme="minorHAnsi"/>
                <w:b/>
                <w:sz w:val="20"/>
                <w:szCs w:val="20"/>
              </w:rPr>
              <w:t>Bilgiye Yönelik Eğitim</w:t>
            </w:r>
          </w:p>
        </w:tc>
        <w:tc>
          <w:tcPr>
            <w:tcW w:w="6651" w:type="dxa"/>
          </w:tcPr>
          <w:p w14:paraId="1D74D03B" w14:textId="0559457D" w:rsidR="00F321E5" w:rsidRPr="001675BE" w:rsidRDefault="00F321E5" w:rsidP="000C6F1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Çoktan seçmeli sorulardan oluşan sınav</w:t>
            </w:r>
            <w:r w:rsidR="000C6F1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</w:tbl>
    <w:p w14:paraId="1B7B9240" w14:textId="77777777" w:rsidR="00F321E5" w:rsidRPr="001675BE" w:rsidRDefault="00F321E5" w:rsidP="00C77942">
      <w:pPr>
        <w:rPr>
          <w:rStyle w:val="Strong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6EA670D2" w14:textId="52F4A6E3" w:rsidR="00C77942" w:rsidRPr="001675BE" w:rsidRDefault="00F321E5" w:rsidP="00F321E5">
      <w:pPr>
        <w:pStyle w:val="Heading2"/>
        <w:rPr>
          <w:rStyle w:val="Strong"/>
          <w:rFonts w:asciiTheme="minorHAnsi" w:hAnsiTheme="minorHAnsi"/>
          <w:b w:val="0"/>
          <w:bCs w:val="0"/>
        </w:rPr>
      </w:pPr>
      <w:bookmarkStart w:id="9" w:name="_Toc1079884"/>
      <w:r w:rsidRPr="001675BE">
        <w:rPr>
          <w:rStyle w:val="Strong"/>
          <w:rFonts w:asciiTheme="minorHAnsi" w:hAnsiTheme="minorHAnsi"/>
          <w:b w:val="0"/>
          <w:bCs w:val="0"/>
        </w:rPr>
        <w:t xml:space="preserve">Staj Geçme </w:t>
      </w:r>
      <w:r w:rsidR="00C77942" w:rsidRPr="001675BE">
        <w:rPr>
          <w:rStyle w:val="Strong"/>
          <w:rFonts w:asciiTheme="minorHAnsi" w:hAnsiTheme="minorHAnsi"/>
          <w:b w:val="0"/>
          <w:bCs w:val="0"/>
        </w:rPr>
        <w:t>Kriter</w:t>
      </w:r>
      <w:r w:rsidR="005A1D33">
        <w:rPr>
          <w:rStyle w:val="Strong"/>
          <w:rFonts w:asciiTheme="minorHAnsi" w:hAnsiTheme="minorHAnsi"/>
          <w:b w:val="0"/>
          <w:bCs w:val="0"/>
        </w:rPr>
        <w:t>i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321E5" w:rsidRPr="001675BE" w14:paraId="64E581FC" w14:textId="77777777" w:rsidTr="00F321E5">
        <w:tc>
          <w:tcPr>
            <w:tcW w:w="9062" w:type="dxa"/>
          </w:tcPr>
          <w:p w14:paraId="024324C0" w14:textId="4FD5FAC1" w:rsidR="00F321E5" w:rsidRPr="001675BE" w:rsidRDefault="00F31BF0" w:rsidP="001675BE">
            <w:pPr>
              <w:jc w:val="both"/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</w:pPr>
            <w:r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Yazılı sınav</w:t>
            </w:r>
            <w:r w:rsidR="005A1D33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 notunun </w:t>
            </w:r>
            <w:r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60</w:t>
            </w:r>
            <w:r w:rsidR="005A1D33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 xml:space="preserve">/100 </w:t>
            </w:r>
            <w:r w:rsidRPr="001675BE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üzerinde olması</w:t>
            </w:r>
            <w:r w:rsidR="005E42B9">
              <w:rPr>
                <w:rStyle w:val="Strong"/>
                <w:rFonts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14:paraId="53B88F24" w14:textId="77777777" w:rsidR="00F321E5" w:rsidRPr="001675BE" w:rsidRDefault="00F321E5" w:rsidP="00C77942">
      <w:pPr>
        <w:rPr>
          <w:rStyle w:val="Strong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6A584CD0" w14:textId="756063D7" w:rsidR="00C77942" w:rsidRPr="001675BE" w:rsidRDefault="009E4866" w:rsidP="00F321E5">
      <w:pPr>
        <w:pStyle w:val="Heading2"/>
        <w:tabs>
          <w:tab w:val="left" w:pos="7303"/>
        </w:tabs>
        <w:rPr>
          <w:rStyle w:val="Strong"/>
          <w:rFonts w:asciiTheme="minorHAnsi" w:hAnsiTheme="minorHAnsi"/>
          <w:b w:val="0"/>
          <w:bCs w:val="0"/>
        </w:rPr>
      </w:pPr>
      <w:bookmarkStart w:id="10" w:name="_Toc1079885"/>
      <w:r w:rsidRPr="001675BE">
        <w:rPr>
          <w:rStyle w:val="Strong"/>
          <w:rFonts w:asciiTheme="minorHAnsi" w:hAnsiTheme="minorHAnsi"/>
          <w:b w:val="0"/>
          <w:bCs w:val="0"/>
        </w:rPr>
        <w:t xml:space="preserve">Ders İçeriği, Süresi, </w:t>
      </w:r>
      <w:r w:rsidR="00C77942" w:rsidRPr="001675BE">
        <w:rPr>
          <w:rStyle w:val="Strong"/>
          <w:rFonts w:asciiTheme="minorHAnsi" w:hAnsiTheme="minorHAnsi"/>
          <w:b w:val="0"/>
          <w:bCs w:val="0"/>
        </w:rPr>
        <w:t xml:space="preserve">Öğrenme Hedefleri </w:t>
      </w:r>
      <w:r w:rsidRPr="001675BE">
        <w:rPr>
          <w:rStyle w:val="Strong"/>
          <w:rFonts w:asciiTheme="minorHAnsi" w:hAnsiTheme="minorHAnsi"/>
          <w:b w:val="0"/>
          <w:bCs w:val="0"/>
        </w:rPr>
        <w:t>ve Öğrenme Düzeyleri</w:t>
      </w:r>
      <w:bookmarkEnd w:id="10"/>
      <w:r w:rsidR="00F321E5" w:rsidRPr="001675BE">
        <w:rPr>
          <w:rStyle w:val="Strong"/>
          <w:rFonts w:asciiTheme="minorHAnsi" w:hAnsiTheme="minorHAnsi"/>
          <w:b w:val="0"/>
          <w:bCs w:val="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2"/>
        <w:gridCol w:w="1560"/>
        <w:gridCol w:w="1636"/>
        <w:gridCol w:w="1865"/>
        <w:gridCol w:w="977"/>
        <w:gridCol w:w="1132"/>
      </w:tblGrid>
      <w:tr w:rsidR="00C77942" w:rsidRPr="001675BE" w14:paraId="541D618B" w14:textId="77777777" w:rsidTr="00531CBB">
        <w:tc>
          <w:tcPr>
            <w:tcW w:w="1892" w:type="dxa"/>
            <w:shd w:val="clear" w:color="auto" w:fill="000000" w:themeFill="text1"/>
          </w:tcPr>
          <w:p w14:paraId="5887C79D" w14:textId="77777777" w:rsidR="0059305D" w:rsidRPr="001675BE" w:rsidRDefault="0059305D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Staj Eğitim Programında</w:t>
            </w:r>
          </w:p>
          <w:p w14:paraId="6C01BC22" w14:textId="77777777" w:rsidR="0059305D" w:rsidRPr="001675BE" w:rsidRDefault="0059305D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Yer alan</w:t>
            </w:r>
          </w:p>
          <w:p w14:paraId="199B45FC" w14:textId="77777777" w:rsidR="00C77942" w:rsidRPr="001675BE" w:rsidRDefault="0059305D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Semptom</w:t>
            </w:r>
            <w:r w:rsidR="00C77942" w:rsidRPr="001675BE">
              <w:rPr>
                <w:rFonts w:asciiTheme="minorHAnsi" w:hAnsiTheme="minorHAnsi"/>
                <w:sz w:val="20"/>
                <w:szCs w:val="20"/>
              </w:rPr>
              <w:t>lar Listesi</w:t>
            </w:r>
          </w:p>
        </w:tc>
        <w:tc>
          <w:tcPr>
            <w:tcW w:w="1560" w:type="dxa"/>
            <w:shd w:val="clear" w:color="auto" w:fill="000000" w:themeFill="text1"/>
          </w:tcPr>
          <w:p w14:paraId="74D8A218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</w:t>
            </w:r>
            <w:r w:rsidR="0059305D" w:rsidRPr="001675BE">
              <w:rPr>
                <w:rFonts w:asciiTheme="minorHAnsi" w:hAnsiTheme="minorHAnsi"/>
                <w:sz w:val="20"/>
                <w:szCs w:val="20"/>
              </w:rPr>
              <w:t>taj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 xml:space="preserve"> Eğitim Programında</w:t>
            </w:r>
          </w:p>
          <w:p w14:paraId="35CF72D9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Yer Alan Çekirdek Hastalık Listesi</w:t>
            </w:r>
          </w:p>
          <w:p w14:paraId="7275B9AF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6" w:type="dxa"/>
            <w:shd w:val="clear" w:color="auto" w:fill="000000" w:themeFill="text1"/>
          </w:tcPr>
          <w:p w14:paraId="29615A06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Semptom </w:t>
            </w:r>
            <w:proofErr w:type="gramStart"/>
            <w:r w:rsidRPr="001675BE">
              <w:rPr>
                <w:rFonts w:asciiTheme="minorHAnsi" w:hAnsiTheme="minorHAnsi"/>
                <w:sz w:val="20"/>
                <w:szCs w:val="20"/>
              </w:rPr>
              <w:t>Ve</w:t>
            </w:r>
            <w:proofErr w:type="gramEnd"/>
          </w:p>
          <w:p w14:paraId="16C75DF1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Klinik Durumların</w:t>
            </w:r>
          </w:p>
          <w:p w14:paraId="796B9E25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Anlatıldığı</w:t>
            </w:r>
          </w:p>
          <w:p w14:paraId="309EE91A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Ders Başlığı</w:t>
            </w:r>
            <w:r w:rsidR="0059305D" w:rsidRPr="001675BE">
              <w:rPr>
                <w:rFonts w:asciiTheme="minorHAnsi" w:hAnsiTheme="minorHAnsi"/>
                <w:sz w:val="20"/>
                <w:szCs w:val="20"/>
              </w:rPr>
              <w:t>-Süresi</w:t>
            </w:r>
          </w:p>
        </w:tc>
        <w:tc>
          <w:tcPr>
            <w:tcW w:w="1865" w:type="dxa"/>
            <w:shd w:val="clear" w:color="auto" w:fill="000000" w:themeFill="text1"/>
          </w:tcPr>
          <w:p w14:paraId="5B61676E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İlgili Dersin Öğrenme Hedefi</w:t>
            </w:r>
          </w:p>
        </w:tc>
        <w:tc>
          <w:tcPr>
            <w:tcW w:w="977" w:type="dxa"/>
            <w:shd w:val="clear" w:color="auto" w:fill="000000" w:themeFill="text1"/>
          </w:tcPr>
          <w:p w14:paraId="42C9D0C3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Öğrenme Düzeyi</w:t>
            </w:r>
            <w:r w:rsidR="00846C8E" w:rsidRPr="001675BE">
              <w:rPr>
                <w:rFonts w:asciiTheme="minorHAnsi" w:hAnsiTheme="minorHAnsi"/>
                <w:sz w:val="20"/>
                <w:szCs w:val="20"/>
              </w:rPr>
              <w:t xml:space="preserve"> *</w:t>
            </w:r>
          </w:p>
        </w:tc>
        <w:tc>
          <w:tcPr>
            <w:tcW w:w="1132" w:type="dxa"/>
            <w:shd w:val="clear" w:color="auto" w:fill="000000" w:themeFill="text1"/>
          </w:tcPr>
          <w:p w14:paraId="535A8E99" w14:textId="77777777" w:rsidR="00C77942" w:rsidRPr="001675BE" w:rsidRDefault="00C77942" w:rsidP="001675B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SORUMLU ÖĞRETİM ÜYESİ</w:t>
            </w:r>
          </w:p>
        </w:tc>
      </w:tr>
      <w:tr w:rsidR="00F2547A" w:rsidRPr="001675BE" w14:paraId="4DF188A0" w14:textId="77777777" w:rsidTr="00531CBB">
        <w:tc>
          <w:tcPr>
            <w:tcW w:w="1892" w:type="dxa"/>
            <w:shd w:val="clear" w:color="auto" w:fill="auto"/>
          </w:tcPr>
          <w:p w14:paraId="777F7694" w14:textId="77777777" w:rsidR="00F2547A" w:rsidRPr="005E42B9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6FF5097E" w14:textId="77777777" w:rsidR="00F2547A" w:rsidRPr="005E42B9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auto"/>
          </w:tcPr>
          <w:p w14:paraId="267A1F2F" w14:textId="282A4873" w:rsidR="00F2547A" w:rsidRPr="000013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0013BE">
              <w:rPr>
                <w:rFonts w:asciiTheme="minorHAnsi" w:hAnsiTheme="minorHAnsi"/>
                <w:sz w:val="16"/>
                <w:szCs w:val="16"/>
              </w:rPr>
              <w:t xml:space="preserve">Çocuk </w:t>
            </w:r>
            <w:r w:rsidR="00D67D5F" w:rsidRPr="000013BE">
              <w:rPr>
                <w:rFonts w:asciiTheme="minorHAnsi" w:hAnsiTheme="minorHAnsi"/>
                <w:sz w:val="16"/>
                <w:szCs w:val="16"/>
              </w:rPr>
              <w:t>c</w:t>
            </w:r>
            <w:r w:rsidRPr="000013BE">
              <w:rPr>
                <w:rFonts w:asciiTheme="minorHAnsi" w:hAnsiTheme="minorHAnsi"/>
                <w:sz w:val="16"/>
                <w:szCs w:val="16"/>
              </w:rPr>
              <w:t xml:space="preserve">errahisine </w:t>
            </w:r>
            <w:r w:rsidR="00D67D5F" w:rsidRPr="000013BE">
              <w:rPr>
                <w:rFonts w:asciiTheme="minorHAnsi" w:hAnsiTheme="minorHAnsi"/>
                <w:sz w:val="16"/>
                <w:szCs w:val="16"/>
              </w:rPr>
              <w:t>g</w:t>
            </w:r>
            <w:r w:rsidRPr="000013BE">
              <w:rPr>
                <w:rFonts w:asciiTheme="minorHAnsi" w:hAnsiTheme="minorHAnsi"/>
                <w:sz w:val="16"/>
                <w:szCs w:val="16"/>
              </w:rPr>
              <w:t>iriş (1 saat)</w:t>
            </w:r>
          </w:p>
        </w:tc>
        <w:tc>
          <w:tcPr>
            <w:tcW w:w="1865" w:type="dxa"/>
            <w:shd w:val="clear" w:color="auto" w:fill="auto"/>
          </w:tcPr>
          <w:p w14:paraId="360B2405" w14:textId="7A07F34A" w:rsidR="00F2547A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Çocuk Cerrahisinin Tanımı ve Tarihçesi</w:t>
            </w:r>
          </w:p>
        </w:tc>
        <w:tc>
          <w:tcPr>
            <w:tcW w:w="977" w:type="dxa"/>
            <w:shd w:val="clear" w:color="auto" w:fill="auto"/>
          </w:tcPr>
          <w:p w14:paraId="64719467" w14:textId="25712EC5" w:rsidR="00F2547A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74572348" w14:textId="2711FE34" w:rsidR="00F2547A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Behçet İlker BÜYÜKYAVUZ</w:t>
            </w:r>
          </w:p>
        </w:tc>
      </w:tr>
      <w:tr w:rsidR="00F2547A" w:rsidRPr="001675BE" w14:paraId="65D7043A" w14:textId="77777777" w:rsidTr="00531CBB">
        <w:tc>
          <w:tcPr>
            <w:tcW w:w="1892" w:type="dxa"/>
            <w:shd w:val="clear" w:color="auto" w:fill="auto"/>
          </w:tcPr>
          <w:p w14:paraId="0F9062A9" w14:textId="6CE22528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E42B9">
              <w:rPr>
                <w:rFonts w:asciiTheme="minorHAnsi" w:hAnsiTheme="minorHAnsi"/>
                <w:sz w:val="16"/>
                <w:szCs w:val="16"/>
              </w:rPr>
              <w:t>Abdominal</w:t>
            </w:r>
            <w:proofErr w:type="spellEnd"/>
            <w:r w:rsidRPr="005E42B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5E42B9">
              <w:rPr>
                <w:rFonts w:asciiTheme="minorHAnsi" w:hAnsiTheme="minorHAnsi"/>
                <w:sz w:val="16"/>
                <w:szCs w:val="16"/>
              </w:rPr>
              <w:t>distansiyon</w:t>
            </w:r>
            <w:proofErr w:type="spellEnd"/>
            <w:r w:rsidRPr="005E42B9">
              <w:rPr>
                <w:rFonts w:asciiTheme="minorHAnsi" w:hAnsiTheme="minorHAnsi"/>
                <w:sz w:val="16"/>
                <w:szCs w:val="16"/>
              </w:rPr>
              <w:t xml:space="preserve">, Bulantı/kusma, Karın ağrısı, </w:t>
            </w:r>
            <w:proofErr w:type="spellStart"/>
            <w:r w:rsidRPr="005E42B9">
              <w:rPr>
                <w:rFonts w:asciiTheme="minorHAnsi" w:hAnsiTheme="minorHAnsi"/>
                <w:sz w:val="16"/>
                <w:szCs w:val="16"/>
              </w:rPr>
              <w:t>Pelvik</w:t>
            </w:r>
            <w:proofErr w:type="spellEnd"/>
            <w:r w:rsidRPr="005E42B9">
              <w:rPr>
                <w:rFonts w:asciiTheme="minorHAnsi" w:hAnsiTheme="minorHAnsi"/>
                <w:sz w:val="16"/>
                <w:szCs w:val="16"/>
              </w:rPr>
              <w:t xml:space="preserve"> ağrı</w:t>
            </w:r>
          </w:p>
        </w:tc>
        <w:tc>
          <w:tcPr>
            <w:tcW w:w="1560" w:type="dxa"/>
            <w:shd w:val="clear" w:color="auto" w:fill="auto"/>
          </w:tcPr>
          <w:p w14:paraId="3125A9DD" w14:textId="461178BF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5E42B9">
              <w:rPr>
                <w:rFonts w:asciiTheme="minorHAnsi" w:hAnsiTheme="minorHAnsi"/>
                <w:sz w:val="16"/>
                <w:szCs w:val="16"/>
              </w:rPr>
              <w:t xml:space="preserve">Akut karın, Apandisit, </w:t>
            </w:r>
            <w:proofErr w:type="spellStart"/>
            <w:r w:rsidRPr="005E42B9">
              <w:rPr>
                <w:rFonts w:asciiTheme="minorHAnsi" w:hAnsiTheme="minorHAnsi"/>
                <w:sz w:val="16"/>
                <w:szCs w:val="16"/>
              </w:rPr>
              <w:t>İleus</w:t>
            </w:r>
            <w:proofErr w:type="spellEnd"/>
            <w:r w:rsidRPr="005E42B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5E42B9">
              <w:rPr>
                <w:rFonts w:asciiTheme="minorHAnsi" w:hAnsiTheme="minorHAnsi"/>
                <w:sz w:val="16"/>
                <w:szCs w:val="16"/>
              </w:rPr>
              <w:t>Divertiküler</w:t>
            </w:r>
            <w:proofErr w:type="spellEnd"/>
            <w:r w:rsidRPr="005E42B9">
              <w:rPr>
                <w:rFonts w:asciiTheme="minorHAnsi" w:hAnsiTheme="minorHAnsi"/>
                <w:sz w:val="16"/>
                <w:szCs w:val="16"/>
              </w:rPr>
              <w:t xml:space="preserve"> hastalıklar, </w:t>
            </w:r>
            <w:proofErr w:type="spellStart"/>
            <w:r w:rsidRPr="005E42B9">
              <w:rPr>
                <w:rFonts w:asciiTheme="minorHAnsi" w:hAnsiTheme="minorHAnsi"/>
                <w:sz w:val="16"/>
                <w:szCs w:val="16"/>
              </w:rPr>
              <w:t>İnvaginasyon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59794855" w14:textId="77777777" w:rsidR="00F2547A" w:rsidRPr="000013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0013BE">
              <w:rPr>
                <w:rFonts w:asciiTheme="minorHAnsi" w:hAnsiTheme="minorHAnsi"/>
                <w:sz w:val="16"/>
                <w:szCs w:val="16"/>
              </w:rPr>
              <w:t xml:space="preserve">Çocuklarda akut karın sendromu  </w:t>
            </w:r>
          </w:p>
          <w:p w14:paraId="0CF24D2B" w14:textId="23C8628C" w:rsidR="00F2547A" w:rsidRPr="000013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0013BE">
              <w:rPr>
                <w:rFonts w:asciiTheme="minorHAnsi" w:hAnsiTheme="minorHAnsi"/>
                <w:sz w:val="16"/>
                <w:szCs w:val="16"/>
              </w:rPr>
              <w:t>(2 saat)</w:t>
            </w:r>
          </w:p>
        </w:tc>
        <w:tc>
          <w:tcPr>
            <w:tcW w:w="1865" w:type="dxa"/>
            <w:shd w:val="clear" w:color="auto" w:fill="auto"/>
          </w:tcPr>
          <w:p w14:paraId="468721D8" w14:textId="7DD0A7C9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Cerrahi patolojiye bağlı olabilecek akut karın ağrısını ayırt edebilme ve hastayı çocuk cerrahına yönlendirme.</w:t>
            </w:r>
          </w:p>
        </w:tc>
        <w:tc>
          <w:tcPr>
            <w:tcW w:w="977" w:type="dxa"/>
            <w:shd w:val="clear" w:color="auto" w:fill="auto"/>
          </w:tcPr>
          <w:p w14:paraId="492A304A" w14:textId="7346159A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728B5208" w14:textId="02FDEB68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Levent DUMAN</w:t>
            </w:r>
          </w:p>
        </w:tc>
      </w:tr>
      <w:tr w:rsidR="00F2547A" w:rsidRPr="001675BE" w14:paraId="67A940B4" w14:textId="77777777" w:rsidTr="00531CBB">
        <w:tc>
          <w:tcPr>
            <w:tcW w:w="1892" w:type="dxa"/>
            <w:shd w:val="clear" w:color="auto" w:fill="auto"/>
          </w:tcPr>
          <w:p w14:paraId="04CA00B6" w14:textId="5487417B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CE4669">
              <w:rPr>
                <w:rFonts w:asciiTheme="minorHAnsi" w:hAnsiTheme="minorHAnsi"/>
                <w:sz w:val="16"/>
                <w:szCs w:val="16"/>
              </w:rPr>
              <w:t>Abdominal</w:t>
            </w:r>
            <w:proofErr w:type="spellEnd"/>
            <w:r w:rsidRPr="00CE46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E4669">
              <w:rPr>
                <w:rFonts w:asciiTheme="minorHAnsi" w:hAnsiTheme="minorHAnsi"/>
                <w:sz w:val="16"/>
                <w:szCs w:val="16"/>
              </w:rPr>
              <w:t>distansiyon</w:t>
            </w:r>
            <w:proofErr w:type="spellEnd"/>
            <w:r w:rsidRPr="00CE4669">
              <w:rPr>
                <w:rFonts w:asciiTheme="minorHAnsi" w:hAnsiTheme="minorHAnsi"/>
                <w:sz w:val="16"/>
                <w:szCs w:val="16"/>
              </w:rPr>
              <w:t>, Bulantı/Kusma, Karın ağrısı</w:t>
            </w:r>
          </w:p>
        </w:tc>
        <w:tc>
          <w:tcPr>
            <w:tcW w:w="1560" w:type="dxa"/>
            <w:shd w:val="clear" w:color="auto" w:fill="auto"/>
          </w:tcPr>
          <w:p w14:paraId="5489FF36" w14:textId="5DAD05F4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CE4669">
              <w:rPr>
                <w:rFonts w:asciiTheme="minorHAnsi" w:hAnsiTheme="minorHAnsi"/>
                <w:sz w:val="16"/>
                <w:szCs w:val="16"/>
              </w:rPr>
              <w:t xml:space="preserve">Akut karın, </w:t>
            </w:r>
            <w:proofErr w:type="spellStart"/>
            <w:r w:rsidRPr="00CE4669">
              <w:rPr>
                <w:rFonts w:asciiTheme="minorHAnsi" w:hAnsiTheme="minorHAnsi"/>
                <w:sz w:val="16"/>
                <w:szCs w:val="16"/>
              </w:rPr>
              <w:t>İleus</w:t>
            </w:r>
            <w:proofErr w:type="spellEnd"/>
            <w:r w:rsidRPr="00CE466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CE4669">
              <w:rPr>
                <w:rFonts w:asciiTheme="minorHAnsi" w:hAnsiTheme="minorHAnsi"/>
                <w:sz w:val="16"/>
                <w:szCs w:val="16"/>
              </w:rPr>
              <w:t>Yenidoğanda</w:t>
            </w:r>
            <w:proofErr w:type="spellEnd"/>
            <w:r w:rsidRPr="00CE46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E4669">
              <w:rPr>
                <w:rFonts w:asciiTheme="minorHAnsi" w:hAnsiTheme="minorHAnsi"/>
                <w:sz w:val="16"/>
                <w:szCs w:val="16"/>
              </w:rPr>
              <w:t>nekrotizan</w:t>
            </w:r>
            <w:proofErr w:type="spellEnd"/>
            <w:r w:rsidRPr="00CE46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CE4669">
              <w:rPr>
                <w:rFonts w:asciiTheme="minorHAnsi" w:hAnsiTheme="minorHAnsi"/>
                <w:sz w:val="16"/>
                <w:szCs w:val="16"/>
              </w:rPr>
              <w:t>enterokolit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469FD666" w14:textId="77777777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Yenidoğanda</w:t>
            </w:r>
            <w:proofErr w:type="spellEnd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GİS’in</w:t>
            </w:r>
            <w:proofErr w:type="spellEnd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atrezi</w:t>
            </w:r>
            <w:proofErr w:type="spellEnd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 xml:space="preserve"> dışı tıkanıklıkları </w:t>
            </w:r>
          </w:p>
          <w:p w14:paraId="4D10A431" w14:textId="1CD8DCEB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(2 saat)</w:t>
            </w:r>
          </w:p>
        </w:tc>
        <w:tc>
          <w:tcPr>
            <w:tcW w:w="1865" w:type="dxa"/>
            <w:shd w:val="clear" w:color="auto" w:fill="auto"/>
          </w:tcPr>
          <w:p w14:paraId="1277C305" w14:textId="2018AC3C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Yendidoğanda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GİS tıkanıklığı tanısı koyabilme ve hastayı çocuk cerrahisine yönlendirme.</w:t>
            </w:r>
          </w:p>
        </w:tc>
        <w:tc>
          <w:tcPr>
            <w:tcW w:w="977" w:type="dxa"/>
            <w:shd w:val="clear" w:color="auto" w:fill="auto"/>
          </w:tcPr>
          <w:p w14:paraId="17815AC7" w14:textId="10A914C2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58845477" w14:textId="1BF48EFC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Mustafa Çağrı SAVAŞ</w:t>
            </w:r>
          </w:p>
        </w:tc>
      </w:tr>
      <w:tr w:rsidR="00F2547A" w:rsidRPr="001675BE" w14:paraId="055092F2" w14:textId="77777777" w:rsidTr="00531CBB">
        <w:tc>
          <w:tcPr>
            <w:tcW w:w="1892" w:type="dxa"/>
            <w:shd w:val="clear" w:color="auto" w:fill="auto"/>
          </w:tcPr>
          <w:p w14:paraId="269C5BB4" w14:textId="4A56C609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9006F">
              <w:rPr>
                <w:rFonts w:asciiTheme="minorHAnsi" w:hAnsiTheme="minorHAnsi"/>
                <w:sz w:val="16"/>
                <w:szCs w:val="16"/>
              </w:rPr>
              <w:t>Anuri</w:t>
            </w:r>
            <w:proofErr w:type="spellEnd"/>
            <w:r w:rsidRPr="00D9006F">
              <w:rPr>
                <w:rFonts w:asciiTheme="minorHAnsi" w:hAnsiTheme="minorHAnsi"/>
                <w:sz w:val="16"/>
                <w:szCs w:val="16"/>
              </w:rPr>
              <w:t>/</w:t>
            </w:r>
            <w:proofErr w:type="spellStart"/>
            <w:r w:rsidRPr="00D9006F">
              <w:rPr>
                <w:rFonts w:asciiTheme="minorHAnsi" w:hAnsiTheme="minorHAnsi"/>
                <w:sz w:val="16"/>
                <w:szCs w:val="16"/>
              </w:rPr>
              <w:t>Oligüri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776C562" w14:textId="2BD71995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D9006F">
              <w:rPr>
                <w:rFonts w:asciiTheme="minorHAnsi" w:hAnsiTheme="minorHAnsi"/>
                <w:sz w:val="16"/>
                <w:szCs w:val="16"/>
              </w:rPr>
              <w:t>Dehidratasyon</w:t>
            </w:r>
            <w:proofErr w:type="spellEnd"/>
            <w:r w:rsidRPr="00D9006F">
              <w:rPr>
                <w:rFonts w:asciiTheme="minorHAnsi" w:hAnsiTheme="minorHAnsi"/>
                <w:sz w:val="16"/>
                <w:szCs w:val="16"/>
              </w:rPr>
              <w:t>, Sıvı ve elektrolit denge bozuklukları</w:t>
            </w:r>
          </w:p>
        </w:tc>
        <w:tc>
          <w:tcPr>
            <w:tcW w:w="1636" w:type="dxa"/>
            <w:shd w:val="clear" w:color="auto" w:fill="auto"/>
          </w:tcPr>
          <w:p w14:paraId="3E32F6E9" w14:textId="77777777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 xml:space="preserve">Sıvı-elektrolit dengesi ve TPN </w:t>
            </w:r>
          </w:p>
          <w:p w14:paraId="027F14E6" w14:textId="7CF0D547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auto"/>
          </w:tcPr>
          <w:p w14:paraId="60517C4B" w14:textId="20B0E4F4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Dehidratasyon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tanısı koyma, idame veya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defisit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tedavisi düzenleme.</w:t>
            </w:r>
          </w:p>
        </w:tc>
        <w:tc>
          <w:tcPr>
            <w:tcW w:w="977" w:type="dxa"/>
            <w:shd w:val="clear" w:color="auto" w:fill="auto"/>
          </w:tcPr>
          <w:p w14:paraId="311A20B1" w14:textId="2ED83673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TT</w:t>
            </w:r>
          </w:p>
        </w:tc>
        <w:tc>
          <w:tcPr>
            <w:tcW w:w="1132" w:type="dxa"/>
            <w:shd w:val="clear" w:color="auto" w:fill="auto"/>
          </w:tcPr>
          <w:p w14:paraId="5264EFCE" w14:textId="5206FB07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Behçet İlker BÜYÜKYAVUZ</w:t>
            </w:r>
          </w:p>
        </w:tc>
      </w:tr>
      <w:tr w:rsidR="00F2547A" w:rsidRPr="001675BE" w14:paraId="2E5839E1" w14:textId="77777777" w:rsidTr="00531CBB">
        <w:tc>
          <w:tcPr>
            <w:tcW w:w="1892" w:type="dxa"/>
            <w:shd w:val="clear" w:color="auto" w:fill="auto"/>
          </w:tcPr>
          <w:p w14:paraId="7F2210F9" w14:textId="79939570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Dizüri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, idrar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retansiyonu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, inmemiş testis,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Anuri-oligüri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>, Ateş, Kolik ağrılar</w:t>
            </w:r>
          </w:p>
        </w:tc>
        <w:tc>
          <w:tcPr>
            <w:tcW w:w="1560" w:type="dxa"/>
            <w:shd w:val="clear" w:color="auto" w:fill="auto"/>
          </w:tcPr>
          <w:p w14:paraId="58F21019" w14:textId="567CD178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Fimozis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 ve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parafimozis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Hipospadias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Obstruktif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üropati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 w:rsidRPr="00764EF5">
              <w:rPr>
                <w:rFonts w:asciiTheme="minorHAnsi" w:hAnsiTheme="minorHAnsi"/>
                <w:sz w:val="16"/>
                <w:szCs w:val="16"/>
              </w:rPr>
              <w:t xml:space="preserve"> sistem </w:t>
            </w:r>
            <w:proofErr w:type="spellStart"/>
            <w:r w:rsidRPr="00764EF5">
              <w:rPr>
                <w:rFonts w:asciiTheme="minorHAnsi" w:hAnsiTheme="minorHAnsi"/>
                <w:sz w:val="16"/>
                <w:szCs w:val="16"/>
              </w:rPr>
              <w:t>infeksiyonları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6A1C8E09" w14:textId="31BF1CAD" w:rsidR="00F2547A" w:rsidRPr="000013BE" w:rsidRDefault="00D67D5F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Çocuk ürolojisi</w:t>
            </w:r>
          </w:p>
          <w:p w14:paraId="596081CC" w14:textId="7F640064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(2 saat)</w:t>
            </w:r>
          </w:p>
        </w:tc>
        <w:tc>
          <w:tcPr>
            <w:tcW w:w="1865" w:type="dxa"/>
            <w:shd w:val="clear" w:color="auto" w:fill="auto"/>
          </w:tcPr>
          <w:p w14:paraId="66604C78" w14:textId="0133E0DA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Prenatal veya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postnatal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tanılı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sistem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dilatasyonlarını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ve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genital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bölge patolojilerini tanıyıp hastayı çocuk ürolojisine yönlendirme.</w:t>
            </w:r>
          </w:p>
        </w:tc>
        <w:tc>
          <w:tcPr>
            <w:tcW w:w="977" w:type="dxa"/>
            <w:shd w:val="clear" w:color="auto" w:fill="auto"/>
          </w:tcPr>
          <w:p w14:paraId="17627DE0" w14:textId="5FE777C8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3883AB87" w14:textId="38A9F83E" w:rsidR="00F2547A" w:rsidRPr="001675BE" w:rsidRDefault="005F1DE6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Levent DUMAN</w:t>
            </w:r>
          </w:p>
        </w:tc>
      </w:tr>
      <w:tr w:rsidR="00F2547A" w:rsidRPr="001675BE" w14:paraId="344EC8E5" w14:textId="77777777" w:rsidTr="00531CBB">
        <w:tc>
          <w:tcPr>
            <w:tcW w:w="1892" w:type="dxa"/>
            <w:shd w:val="clear" w:color="auto" w:fill="auto"/>
          </w:tcPr>
          <w:p w14:paraId="22B9E5BA" w14:textId="10DD2F48" w:rsidR="00F2547A" w:rsidRPr="006440EA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31CBB">
              <w:rPr>
                <w:rFonts w:asciiTheme="minorHAnsi" w:eastAsia="Times New Roman" w:hAnsiTheme="minorHAnsi"/>
                <w:sz w:val="16"/>
                <w:szCs w:val="16"/>
              </w:rPr>
              <w:t>Kabızlık</w:t>
            </w:r>
          </w:p>
        </w:tc>
        <w:tc>
          <w:tcPr>
            <w:tcW w:w="1560" w:type="dxa"/>
            <w:shd w:val="clear" w:color="auto" w:fill="auto"/>
          </w:tcPr>
          <w:p w14:paraId="50AEDDBF" w14:textId="347BCF06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531CBB">
              <w:rPr>
                <w:rFonts w:asciiTheme="minorHAnsi" w:hAnsiTheme="minorHAnsi"/>
                <w:sz w:val="16"/>
                <w:szCs w:val="16"/>
              </w:rPr>
              <w:t>Gastrointestinal</w:t>
            </w:r>
            <w:proofErr w:type="spellEnd"/>
            <w:r w:rsidRPr="00531CBB">
              <w:rPr>
                <w:rFonts w:asciiTheme="minorHAnsi" w:hAnsiTheme="minorHAnsi"/>
                <w:sz w:val="16"/>
                <w:szCs w:val="16"/>
              </w:rPr>
              <w:t xml:space="preserve"> sistem </w:t>
            </w:r>
            <w:proofErr w:type="spellStart"/>
            <w:r w:rsidRPr="00531CBB">
              <w:rPr>
                <w:rFonts w:asciiTheme="minorHAnsi" w:hAnsiTheme="minorHAnsi"/>
                <w:sz w:val="16"/>
                <w:szCs w:val="16"/>
              </w:rPr>
              <w:t>motilite</w:t>
            </w:r>
            <w:proofErr w:type="spellEnd"/>
            <w:r w:rsidRPr="00531CBB">
              <w:rPr>
                <w:rFonts w:asciiTheme="minorHAnsi" w:hAnsiTheme="minorHAnsi"/>
                <w:sz w:val="16"/>
                <w:szCs w:val="16"/>
              </w:rPr>
              <w:t xml:space="preserve"> bozuklukları</w:t>
            </w:r>
          </w:p>
        </w:tc>
        <w:tc>
          <w:tcPr>
            <w:tcW w:w="1636" w:type="dxa"/>
            <w:shd w:val="clear" w:color="auto" w:fill="auto"/>
          </w:tcPr>
          <w:p w14:paraId="312F87F7" w14:textId="77777777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Konjenital</w:t>
            </w:r>
            <w:proofErr w:type="spellEnd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megakolon</w:t>
            </w:r>
            <w:proofErr w:type="spellEnd"/>
          </w:p>
          <w:p w14:paraId="5F7DC5AC" w14:textId="56AD8265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auto"/>
          </w:tcPr>
          <w:p w14:paraId="5CF6E21B" w14:textId="543C67BF" w:rsidR="00F2547A" w:rsidRPr="00764EF5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Kabızlık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şikayeti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olan çocukta cerrahi nedenleri tanıyabilme ve hastayı çocuk cerrahına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yönlendrime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977" w:type="dxa"/>
            <w:shd w:val="clear" w:color="auto" w:fill="auto"/>
          </w:tcPr>
          <w:p w14:paraId="03E3E563" w14:textId="4D023610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58E3C022" w14:textId="608C14F6" w:rsidR="00F2547A" w:rsidRPr="001675BE" w:rsidRDefault="005F1DE6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Mustafa Çağrı SAVAŞ</w:t>
            </w:r>
          </w:p>
        </w:tc>
      </w:tr>
      <w:tr w:rsidR="00F2547A" w:rsidRPr="001675BE" w14:paraId="3E1257EA" w14:textId="77777777" w:rsidTr="00531CBB">
        <w:tc>
          <w:tcPr>
            <w:tcW w:w="1892" w:type="dxa"/>
            <w:shd w:val="clear" w:color="auto" w:fill="auto"/>
          </w:tcPr>
          <w:p w14:paraId="39BBE654" w14:textId="5B5AC071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B75E8">
              <w:rPr>
                <w:rFonts w:asciiTheme="minorHAnsi" w:hAnsiTheme="minorHAnsi"/>
                <w:sz w:val="16"/>
                <w:szCs w:val="16"/>
              </w:rPr>
              <w:t>Disfaji</w:t>
            </w:r>
            <w:proofErr w:type="spellEnd"/>
            <w:r w:rsidRPr="001B75E8">
              <w:rPr>
                <w:rFonts w:asciiTheme="minorHAnsi" w:hAnsiTheme="minorHAnsi"/>
                <w:sz w:val="16"/>
                <w:szCs w:val="16"/>
              </w:rPr>
              <w:t xml:space="preserve">, Öksürük, </w:t>
            </w:r>
            <w:proofErr w:type="spellStart"/>
            <w:r w:rsidRPr="001B75E8">
              <w:rPr>
                <w:rFonts w:asciiTheme="minorHAnsi" w:hAnsiTheme="minorHAnsi"/>
                <w:sz w:val="16"/>
                <w:szCs w:val="16"/>
              </w:rPr>
              <w:t>Siyanoz</w:t>
            </w:r>
            <w:proofErr w:type="spellEnd"/>
            <w:r w:rsidRPr="001B75E8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1B75E8">
              <w:rPr>
                <w:rFonts w:asciiTheme="minorHAnsi" w:hAnsiTheme="minorHAnsi"/>
                <w:sz w:val="16"/>
                <w:szCs w:val="16"/>
              </w:rPr>
              <w:t>Stridor</w:t>
            </w:r>
            <w:proofErr w:type="spellEnd"/>
            <w:r w:rsidRPr="001B75E8">
              <w:rPr>
                <w:rFonts w:asciiTheme="minorHAnsi" w:hAnsiTheme="minorHAnsi"/>
                <w:sz w:val="16"/>
                <w:szCs w:val="16"/>
              </w:rPr>
              <w:t>, Yabancı cisim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(yutma/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aspirasyon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14:paraId="78800159" w14:textId="3D174F8A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B75E8">
              <w:rPr>
                <w:rFonts w:asciiTheme="minorHAnsi" w:hAnsiTheme="minorHAnsi"/>
                <w:sz w:val="16"/>
                <w:szCs w:val="16"/>
              </w:rPr>
              <w:t>Laringeal</w:t>
            </w:r>
            <w:proofErr w:type="spellEnd"/>
            <w:r w:rsidRPr="001B7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1B75E8">
              <w:rPr>
                <w:rFonts w:asciiTheme="minorHAnsi" w:hAnsiTheme="minorHAnsi"/>
                <w:sz w:val="16"/>
                <w:szCs w:val="16"/>
              </w:rPr>
              <w:t>obstruksiyon</w:t>
            </w:r>
            <w:proofErr w:type="spellEnd"/>
            <w:r w:rsidRPr="001B75E8">
              <w:rPr>
                <w:rFonts w:asciiTheme="minorHAnsi" w:hAnsiTheme="minorHAnsi"/>
                <w:sz w:val="16"/>
                <w:szCs w:val="16"/>
              </w:rPr>
              <w:t>, Yabancı cisim/</w:t>
            </w:r>
            <w:proofErr w:type="spellStart"/>
            <w:r w:rsidRPr="001B75E8">
              <w:rPr>
                <w:rFonts w:asciiTheme="minorHAnsi" w:hAnsiTheme="minorHAnsi"/>
                <w:sz w:val="16"/>
                <w:szCs w:val="16"/>
              </w:rPr>
              <w:t>aspirasyonu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2BAAFB0F" w14:textId="77777777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 xml:space="preserve">Yabancı cisimler ve </w:t>
            </w:r>
            <w:proofErr w:type="spell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korozif</w:t>
            </w:r>
            <w:proofErr w:type="spellEnd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 xml:space="preserve"> maddeler</w:t>
            </w:r>
          </w:p>
          <w:p w14:paraId="61C0B58E" w14:textId="1ED7D353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auto"/>
          </w:tcPr>
          <w:p w14:paraId="3901FD1A" w14:textId="323192AD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Yabancı cisim yutmuş veya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aspire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etmiş, ya da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korozif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madde içmiş çocuğa ilk müdahaleyi </w:t>
            </w:r>
            <w:r>
              <w:rPr>
                <w:rFonts w:asciiTheme="minorHAnsi" w:hAnsiTheme="minorHAnsi"/>
                <w:sz w:val="16"/>
                <w:szCs w:val="16"/>
              </w:rPr>
              <w:lastRenderedPageBreak/>
              <w:t>yapabilme ve hastayı çocuk cerrahına yönlendirme.</w:t>
            </w:r>
          </w:p>
        </w:tc>
        <w:tc>
          <w:tcPr>
            <w:tcW w:w="977" w:type="dxa"/>
            <w:shd w:val="clear" w:color="auto" w:fill="auto"/>
          </w:tcPr>
          <w:p w14:paraId="1C57933B" w14:textId="663C2E07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A-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66B80E88" w14:textId="3433BF49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Behçet İlker BÜYÜKYAVUZ</w:t>
            </w:r>
          </w:p>
        </w:tc>
      </w:tr>
      <w:tr w:rsidR="00F2547A" w:rsidRPr="001675BE" w14:paraId="48AC7EC0" w14:textId="77777777" w:rsidTr="00531CBB">
        <w:tc>
          <w:tcPr>
            <w:tcW w:w="1892" w:type="dxa"/>
            <w:shd w:val="clear" w:color="auto" w:fill="auto"/>
          </w:tcPr>
          <w:p w14:paraId="6C76EBE0" w14:textId="4A390CB4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73676E">
              <w:rPr>
                <w:rFonts w:asciiTheme="minorHAnsi" w:eastAsia="Times New Roman" w:hAnsiTheme="minorHAnsi"/>
                <w:sz w:val="16"/>
                <w:szCs w:val="16"/>
              </w:rPr>
              <w:t>Boyunda kitle</w:t>
            </w:r>
          </w:p>
        </w:tc>
        <w:tc>
          <w:tcPr>
            <w:tcW w:w="1560" w:type="dxa"/>
            <w:shd w:val="clear" w:color="auto" w:fill="auto"/>
          </w:tcPr>
          <w:p w14:paraId="2943DBF9" w14:textId="2882A6C5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3676E">
              <w:rPr>
                <w:rFonts w:asciiTheme="minorHAnsi" w:hAnsiTheme="minorHAnsi"/>
                <w:sz w:val="16"/>
                <w:szCs w:val="16"/>
              </w:rPr>
              <w:t>Tortikollis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237AB01F" w14:textId="466C6B2D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gram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 xml:space="preserve">Boynun  </w:t>
            </w:r>
            <w:proofErr w:type="spell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konjenital</w:t>
            </w:r>
            <w:proofErr w:type="spellEnd"/>
            <w:proofErr w:type="gramEnd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 xml:space="preserve"> kist ve sinüsleri </w:t>
            </w:r>
          </w:p>
          <w:p w14:paraId="2B5AB301" w14:textId="34C3679C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auto"/>
          </w:tcPr>
          <w:p w14:paraId="5191F525" w14:textId="2B166D29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Boyundaki kist ve sinüsleri tanıyıp çocuk cerrahına yönlendirme.</w:t>
            </w:r>
          </w:p>
        </w:tc>
        <w:tc>
          <w:tcPr>
            <w:tcW w:w="977" w:type="dxa"/>
            <w:shd w:val="clear" w:color="auto" w:fill="auto"/>
          </w:tcPr>
          <w:p w14:paraId="677666BA" w14:textId="5C664758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444FE90D" w14:textId="60DB240B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Levent DUMAN</w:t>
            </w:r>
          </w:p>
        </w:tc>
      </w:tr>
      <w:tr w:rsidR="00F2547A" w:rsidRPr="001675BE" w14:paraId="160A4A48" w14:textId="77777777" w:rsidTr="00531CBB">
        <w:tc>
          <w:tcPr>
            <w:tcW w:w="1892" w:type="dxa"/>
            <w:shd w:val="clear" w:color="auto" w:fill="auto"/>
          </w:tcPr>
          <w:p w14:paraId="3F033A7E" w14:textId="6D0AB439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AC3C05">
              <w:rPr>
                <w:rFonts w:asciiTheme="minorHAnsi" w:hAnsiTheme="minorHAnsi"/>
                <w:sz w:val="16"/>
                <w:szCs w:val="16"/>
              </w:rPr>
              <w:t>Abdominal</w:t>
            </w:r>
            <w:proofErr w:type="spellEnd"/>
            <w:r w:rsidRPr="00AC3C0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AC3C05">
              <w:rPr>
                <w:rFonts w:asciiTheme="minorHAnsi" w:hAnsiTheme="minorHAnsi"/>
                <w:sz w:val="16"/>
                <w:szCs w:val="16"/>
              </w:rPr>
              <w:t>distansiyon</w:t>
            </w:r>
            <w:proofErr w:type="spellEnd"/>
            <w:r w:rsidRPr="00AC3C05">
              <w:rPr>
                <w:rFonts w:asciiTheme="minorHAnsi" w:hAnsiTheme="minorHAnsi"/>
                <w:sz w:val="16"/>
                <w:szCs w:val="16"/>
              </w:rPr>
              <w:t>, Emme güçlüğü, Bulantı/Kusma</w:t>
            </w:r>
          </w:p>
        </w:tc>
        <w:tc>
          <w:tcPr>
            <w:tcW w:w="1560" w:type="dxa"/>
            <w:shd w:val="clear" w:color="auto" w:fill="auto"/>
          </w:tcPr>
          <w:p w14:paraId="79E7D0AE" w14:textId="475709C3" w:rsidR="00F2547A" w:rsidRPr="001675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>İleus</w:t>
            </w:r>
            <w:proofErr w:type="spellEnd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 xml:space="preserve">, </w:t>
            </w:r>
            <w:proofErr w:type="spellStart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>Yenidoğanda</w:t>
            </w:r>
            <w:proofErr w:type="spellEnd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>intestinal</w:t>
            </w:r>
            <w:proofErr w:type="spellEnd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>obstruksiyon</w:t>
            </w:r>
            <w:proofErr w:type="spellEnd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 xml:space="preserve">, </w:t>
            </w:r>
            <w:proofErr w:type="spellStart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>Pilor</w:t>
            </w:r>
            <w:proofErr w:type="spellEnd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AC3C05">
              <w:rPr>
                <w:rFonts w:asciiTheme="minorHAnsi" w:eastAsia="Times New Roman" w:hAnsiTheme="minorHAnsi"/>
                <w:sz w:val="16"/>
                <w:szCs w:val="16"/>
              </w:rPr>
              <w:t>stenozu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3F02B79C" w14:textId="77777777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Duodenal</w:t>
            </w:r>
            <w:proofErr w:type="spellEnd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 xml:space="preserve"> ve </w:t>
            </w:r>
            <w:proofErr w:type="spell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jejunoileal</w:t>
            </w:r>
            <w:proofErr w:type="spellEnd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atreziler</w:t>
            </w:r>
            <w:proofErr w:type="spellEnd"/>
          </w:p>
          <w:p w14:paraId="520BDBBC" w14:textId="29E2609C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(2 saat)</w:t>
            </w:r>
          </w:p>
        </w:tc>
        <w:tc>
          <w:tcPr>
            <w:tcW w:w="1865" w:type="dxa"/>
            <w:shd w:val="clear" w:color="auto" w:fill="auto"/>
          </w:tcPr>
          <w:p w14:paraId="2BF99FDA" w14:textId="04EC9B00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Yendidoğanda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GİS tıkanıklığı tanısı koyabilme ve hastayı çocuk cerrahisine yönlendirme.</w:t>
            </w:r>
          </w:p>
        </w:tc>
        <w:tc>
          <w:tcPr>
            <w:tcW w:w="977" w:type="dxa"/>
            <w:shd w:val="clear" w:color="auto" w:fill="auto"/>
          </w:tcPr>
          <w:p w14:paraId="22763EE5" w14:textId="77777777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2D57A2B8" w14:textId="11BE7977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Behçet İlker BÜYÜKYAVUZ</w:t>
            </w:r>
          </w:p>
        </w:tc>
      </w:tr>
      <w:tr w:rsidR="00F2547A" w:rsidRPr="001675BE" w14:paraId="2A9EFF7C" w14:textId="77777777" w:rsidTr="00531CBB">
        <w:tc>
          <w:tcPr>
            <w:tcW w:w="1892" w:type="dxa"/>
            <w:shd w:val="clear" w:color="auto" w:fill="auto"/>
          </w:tcPr>
          <w:p w14:paraId="46086712" w14:textId="72D0EB0C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3113F0">
              <w:rPr>
                <w:rFonts w:asciiTheme="minorHAnsi" w:hAnsiTheme="minorHAnsi"/>
                <w:sz w:val="16"/>
                <w:szCs w:val="16"/>
              </w:rPr>
              <w:t xml:space="preserve">Göğüs ağrısı, karın ağrısı, </w:t>
            </w:r>
            <w:proofErr w:type="spellStart"/>
            <w:r w:rsidRPr="003113F0">
              <w:rPr>
                <w:rFonts w:asciiTheme="minorHAnsi" w:hAnsiTheme="minorHAnsi"/>
                <w:sz w:val="16"/>
                <w:szCs w:val="16"/>
              </w:rPr>
              <w:t>hematüri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>, yanık</w:t>
            </w:r>
          </w:p>
        </w:tc>
        <w:tc>
          <w:tcPr>
            <w:tcW w:w="1560" w:type="dxa"/>
            <w:shd w:val="clear" w:color="auto" w:fill="auto"/>
          </w:tcPr>
          <w:p w14:paraId="4B66F6C7" w14:textId="000D37B4" w:rsidR="00F2547A" w:rsidRPr="001675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3113F0">
              <w:rPr>
                <w:rFonts w:asciiTheme="minorHAnsi" w:eastAsia="Times New Roman" w:hAnsiTheme="minorHAnsi"/>
                <w:sz w:val="16"/>
                <w:szCs w:val="16"/>
              </w:rPr>
              <w:t>Toraks</w:t>
            </w:r>
            <w:proofErr w:type="spellEnd"/>
            <w:r w:rsidRPr="003113F0">
              <w:rPr>
                <w:rFonts w:asciiTheme="minorHAnsi" w:eastAsia="Times New Roman" w:hAnsiTheme="minorHAnsi"/>
                <w:sz w:val="16"/>
                <w:szCs w:val="16"/>
              </w:rPr>
              <w:t xml:space="preserve"> travmaları, karın travmaları, </w:t>
            </w:r>
            <w:proofErr w:type="spellStart"/>
            <w:r w:rsidRPr="003113F0">
              <w:rPr>
                <w:rFonts w:asciiTheme="minorHAnsi" w:eastAsia="Times New Roman" w:hAnsiTheme="minorHAnsi"/>
                <w:sz w:val="16"/>
                <w:szCs w:val="16"/>
              </w:rPr>
              <w:t>genitoüriner</w:t>
            </w:r>
            <w:proofErr w:type="spellEnd"/>
            <w:r w:rsidRPr="003113F0">
              <w:rPr>
                <w:rFonts w:asciiTheme="minorHAnsi" w:eastAsia="Times New Roman" w:hAnsiTheme="minorHAnsi"/>
                <w:sz w:val="16"/>
                <w:szCs w:val="16"/>
              </w:rPr>
              <w:t xml:space="preserve"> sistem travması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, şok, </w:t>
            </w:r>
            <w:proofErr w:type="spellStart"/>
            <w:r>
              <w:rPr>
                <w:rFonts w:asciiTheme="minorHAnsi" w:eastAsia="Times New Roman" w:hAnsiTheme="minorHAnsi"/>
                <w:sz w:val="16"/>
                <w:szCs w:val="16"/>
              </w:rPr>
              <w:t>sepsis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07D1D515" w14:textId="6D19E0B5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Pediatrik travma ve yanık</w:t>
            </w:r>
          </w:p>
          <w:p w14:paraId="127B15E9" w14:textId="01EDDF3D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(2 saat)</w:t>
            </w:r>
          </w:p>
        </w:tc>
        <w:tc>
          <w:tcPr>
            <w:tcW w:w="1865" w:type="dxa"/>
            <w:shd w:val="clear" w:color="auto" w:fill="auto"/>
          </w:tcPr>
          <w:p w14:paraId="170456E0" w14:textId="5AEBA4FB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Travmaya maruz kalmış çocukta tanı koyabilme ve hastayı çocuk cerrahına yönlendirme.</w:t>
            </w:r>
          </w:p>
        </w:tc>
        <w:tc>
          <w:tcPr>
            <w:tcW w:w="977" w:type="dxa"/>
            <w:shd w:val="clear" w:color="auto" w:fill="auto"/>
          </w:tcPr>
          <w:p w14:paraId="1C8590F1" w14:textId="56D9E60D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4B161E8E" w14:textId="6B8ADAA9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Levent DUMAN</w:t>
            </w:r>
          </w:p>
        </w:tc>
      </w:tr>
      <w:tr w:rsidR="00F2547A" w:rsidRPr="001675BE" w14:paraId="1BC04168" w14:textId="77777777" w:rsidTr="00531CBB">
        <w:tc>
          <w:tcPr>
            <w:tcW w:w="1892" w:type="dxa"/>
            <w:shd w:val="clear" w:color="auto" w:fill="auto"/>
          </w:tcPr>
          <w:p w14:paraId="30BBFFFB" w14:textId="63B4E5AC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3113F0">
              <w:rPr>
                <w:rFonts w:asciiTheme="minorHAnsi" w:hAnsiTheme="minorHAnsi"/>
                <w:sz w:val="16"/>
                <w:szCs w:val="16"/>
              </w:rPr>
              <w:t>İnmemiş testis, Kasıkta/</w:t>
            </w:r>
            <w:proofErr w:type="spellStart"/>
            <w:r w:rsidRPr="003113F0">
              <w:rPr>
                <w:rFonts w:asciiTheme="minorHAnsi" w:hAnsiTheme="minorHAnsi"/>
                <w:sz w:val="16"/>
                <w:szCs w:val="16"/>
              </w:rPr>
              <w:t>Skrotumda</w:t>
            </w:r>
            <w:proofErr w:type="spellEnd"/>
            <w:r w:rsidRPr="003113F0">
              <w:rPr>
                <w:rFonts w:asciiTheme="minorHAnsi" w:hAnsiTheme="minorHAnsi"/>
                <w:sz w:val="16"/>
                <w:szCs w:val="16"/>
              </w:rPr>
              <w:t xml:space="preserve"> kitle</w:t>
            </w:r>
          </w:p>
        </w:tc>
        <w:tc>
          <w:tcPr>
            <w:tcW w:w="1560" w:type="dxa"/>
            <w:shd w:val="clear" w:color="auto" w:fill="auto"/>
          </w:tcPr>
          <w:p w14:paraId="3758020C" w14:textId="23F6D470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3113F0">
              <w:rPr>
                <w:rFonts w:asciiTheme="minorHAnsi" w:hAnsiTheme="minorHAnsi"/>
                <w:sz w:val="16"/>
                <w:szCs w:val="16"/>
              </w:rPr>
              <w:t xml:space="preserve">Doğuştan yapısal anomaliler, Karın duvarı/Kasık </w:t>
            </w:r>
            <w:proofErr w:type="spellStart"/>
            <w:r w:rsidRPr="003113F0">
              <w:rPr>
                <w:rFonts w:asciiTheme="minorHAnsi" w:hAnsiTheme="minorHAnsi"/>
                <w:sz w:val="16"/>
                <w:szCs w:val="16"/>
              </w:rPr>
              <w:t>hernileri</w:t>
            </w:r>
            <w:proofErr w:type="spellEnd"/>
            <w:r w:rsidRPr="003113F0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3113F0">
              <w:rPr>
                <w:rFonts w:asciiTheme="minorHAnsi" w:hAnsiTheme="minorHAnsi"/>
                <w:sz w:val="16"/>
                <w:szCs w:val="16"/>
              </w:rPr>
              <w:t>Hidrosel</w:t>
            </w:r>
            <w:proofErr w:type="spellEnd"/>
            <w:r w:rsidRPr="003113F0">
              <w:rPr>
                <w:rFonts w:asciiTheme="minorHAnsi" w:hAnsiTheme="minorHAnsi"/>
                <w:sz w:val="16"/>
                <w:szCs w:val="16"/>
              </w:rPr>
              <w:t xml:space="preserve">, Testis </w:t>
            </w:r>
            <w:proofErr w:type="spellStart"/>
            <w:r w:rsidRPr="003113F0">
              <w:rPr>
                <w:rFonts w:asciiTheme="minorHAnsi" w:hAnsiTheme="minorHAnsi"/>
                <w:sz w:val="16"/>
                <w:szCs w:val="16"/>
              </w:rPr>
              <w:t>torsiyonu</w:t>
            </w:r>
            <w:proofErr w:type="spellEnd"/>
            <w:r w:rsidRPr="003113F0">
              <w:rPr>
                <w:rFonts w:asciiTheme="minorHAnsi" w:hAnsiTheme="minorHAnsi"/>
                <w:sz w:val="16"/>
                <w:szCs w:val="16"/>
              </w:rPr>
              <w:t xml:space="preserve">, Testis tümörü, </w:t>
            </w:r>
            <w:proofErr w:type="spellStart"/>
            <w:r w:rsidRPr="003113F0">
              <w:rPr>
                <w:rFonts w:asciiTheme="minorHAnsi" w:hAnsiTheme="minorHAnsi"/>
                <w:sz w:val="16"/>
                <w:szCs w:val="16"/>
              </w:rPr>
              <w:t>Varikosel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1629D267" w14:textId="77777777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İnguinoskrotal</w:t>
            </w:r>
            <w:proofErr w:type="spellEnd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 xml:space="preserve"> bölge hastalıkları</w:t>
            </w:r>
          </w:p>
          <w:p w14:paraId="05AD0C94" w14:textId="4D0BDA47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(2 saat)</w:t>
            </w:r>
          </w:p>
        </w:tc>
        <w:tc>
          <w:tcPr>
            <w:tcW w:w="1865" w:type="dxa"/>
            <w:shd w:val="clear" w:color="auto" w:fill="auto"/>
          </w:tcPr>
          <w:p w14:paraId="5AC82CD5" w14:textId="4E4A3D07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Kasık bölgesi patolojilerini tanıyabilme, acil durumları ayırt edebilme, hastayı çocuk cerrahına yönlendirme.</w:t>
            </w:r>
          </w:p>
        </w:tc>
        <w:tc>
          <w:tcPr>
            <w:tcW w:w="977" w:type="dxa"/>
            <w:shd w:val="clear" w:color="auto" w:fill="auto"/>
          </w:tcPr>
          <w:p w14:paraId="4C6CC184" w14:textId="197551EB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0348D281" w14:textId="614546C9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Mustafa Çağrı SAVAŞ</w:t>
            </w:r>
          </w:p>
        </w:tc>
      </w:tr>
      <w:tr w:rsidR="00F2547A" w:rsidRPr="001675BE" w14:paraId="50A312EE" w14:textId="77777777" w:rsidTr="00531CBB">
        <w:tc>
          <w:tcPr>
            <w:tcW w:w="1892" w:type="dxa"/>
            <w:shd w:val="clear" w:color="auto" w:fill="auto"/>
          </w:tcPr>
          <w:p w14:paraId="7D68A610" w14:textId="4555D754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E6B9D">
              <w:rPr>
                <w:rFonts w:asciiTheme="minorHAnsi" w:hAnsiTheme="minorHAnsi"/>
                <w:sz w:val="16"/>
                <w:szCs w:val="16"/>
              </w:rPr>
              <w:t>Apne</w:t>
            </w:r>
            <w:proofErr w:type="spellEnd"/>
            <w:r w:rsidRPr="004E6B9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4E6B9D">
              <w:rPr>
                <w:rFonts w:asciiTheme="minorHAnsi" w:hAnsiTheme="minorHAnsi"/>
                <w:sz w:val="16"/>
                <w:szCs w:val="16"/>
              </w:rPr>
              <w:t>Dispne</w:t>
            </w:r>
            <w:proofErr w:type="spellEnd"/>
            <w:r w:rsidRPr="004E6B9D">
              <w:rPr>
                <w:rFonts w:asciiTheme="minorHAnsi" w:hAnsiTheme="minorHAnsi"/>
                <w:sz w:val="16"/>
                <w:szCs w:val="16"/>
              </w:rPr>
              <w:t xml:space="preserve">, Emme güçlüğü, </w:t>
            </w:r>
            <w:proofErr w:type="spellStart"/>
            <w:r w:rsidRPr="004E6B9D">
              <w:rPr>
                <w:rFonts w:asciiTheme="minorHAnsi" w:hAnsiTheme="minorHAnsi"/>
                <w:sz w:val="16"/>
                <w:szCs w:val="16"/>
              </w:rPr>
              <w:t>Siyanoz</w:t>
            </w:r>
            <w:proofErr w:type="spellEnd"/>
            <w:r w:rsidRPr="004E6B9D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4E6B9D">
              <w:rPr>
                <w:rFonts w:asciiTheme="minorHAnsi" w:hAnsiTheme="minorHAnsi"/>
                <w:sz w:val="16"/>
                <w:szCs w:val="16"/>
              </w:rPr>
              <w:t>Stridor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2B7AB53" w14:textId="1973BF38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E6B9D">
              <w:rPr>
                <w:rFonts w:asciiTheme="minorHAnsi" w:hAnsiTheme="minorHAnsi"/>
                <w:sz w:val="16"/>
                <w:szCs w:val="16"/>
              </w:rPr>
              <w:t>Yenidoğanda</w:t>
            </w:r>
            <w:proofErr w:type="spellEnd"/>
            <w:r w:rsidRPr="004E6B9D">
              <w:rPr>
                <w:rFonts w:asciiTheme="minorHAnsi" w:hAnsiTheme="minorHAnsi"/>
                <w:sz w:val="16"/>
                <w:szCs w:val="16"/>
              </w:rPr>
              <w:t xml:space="preserve"> solunum güçlüğü,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4E6B9D">
              <w:rPr>
                <w:rFonts w:asciiTheme="minorHAnsi" w:hAnsiTheme="minorHAnsi"/>
                <w:sz w:val="16"/>
                <w:szCs w:val="16"/>
              </w:rPr>
              <w:t xml:space="preserve">Diyafram </w:t>
            </w:r>
            <w:proofErr w:type="spellStart"/>
            <w:r w:rsidRPr="004E6B9D">
              <w:rPr>
                <w:rFonts w:asciiTheme="minorHAnsi" w:hAnsiTheme="minorHAnsi"/>
                <w:sz w:val="16"/>
                <w:szCs w:val="16"/>
              </w:rPr>
              <w:t>hernileri</w:t>
            </w:r>
            <w:proofErr w:type="spellEnd"/>
            <w:r w:rsidRPr="004E6B9D">
              <w:rPr>
                <w:rFonts w:asciiTheme="minorHAnsi" w:hAnsiTheme="minorHAnsi"/>
                <w:sz w:val="16"/>
                <w:szCs w:val="16"/>
              </w:rPr>
              <w:t>, Solunum yetmezliği</w:t>
            </w:r>
          </w:p>
        </w:tc>
        <w:tc>
          <w:tcPr>
            <w:tcW w:w="1636" w:type="dxa"/>
            <w:shd w:val="clear" w:color="auto" w:fill="auto"/>
          </w:tcPr>
          <w:p w14:paraId="2417428D" w14:textId="4B9AED4C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Yenidoğanda</w:t>
            </w:r>
            <w:proofErr w:type="spellEnd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 xml:space="preserve"> solunum sıkıntısı nedenleri</w:t>
            </w:r>
          </w:p>
          <w:p w14:paraId="4B345E34" w14:textId="218D63A9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(2 saat)</w:t>
            </w:r>
          </w:p>
        </w:tc>
        <w:tc>
          <w:tcPr>
            <w:tcW w:w="1865" w:type="dxa"/>
            <w:shd w:val="clear" w:color="auto" w:fill="auto"/>
          </w:tcPr>
          <w:p w14:paraId="330EBC92" w14:textId="3249D0AA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Yendioğanda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solunum sıkıntısına yol açan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konjenital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anomalilerin ön tanısını koyabilme.</w:t>
            </w:r>
          </w:p>
        </w:tc>
        <w:tc>
          <w:tcPr>
            <w:tcW w:w="977" w:type="dxa"/>
            <w:shd w:val="clear" w:color="auto" w:fill="auto"/>
          </w:tcPr>
          <w:p w14:paraId="5764F20C" w14:textId="2F7306BF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1675BE"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  <w:r w:rsidRPr="001675BE">
              <w:rPr>
                <w:rFonts w:asciiTheme="minorHAnsi" w:hAnsiTheme="minorHAnsi"/>
                <w:sz w:val="16"/>
                <w:szCs w:val="16"/>
              </w:rPr>
              <w:t>-K</w:t>
            </w:r>
          </w:p>
        </w:tc>
        <w:tc>
          <w:tcPr>
            <w:tcW w:w="1132" w:type="dxa"/>
            <w:shd w:val="clear" w:color="auto" w:fill="auto"/>
          </w:tcPr>
          <w:p w14:paraId="56A69B5D" w14:textId="55A6FA0E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Behçet İlker BÜYÜKYAVUZ</w:t>
            </w:r>
          </w:p>
        </w:tc>
      </w:tr>
      <w:tr w:rsidR="00F2547A" w:rsidRPr="001675BE" w14:paraId="77294486" w14:textId="77777777" w:rsidTr="00531CBB">
        <w:tc>
          <w:tcPr>
            <w:tcW w:w="1892" w:type="dxa"/>
            <w:shd w:val="clear" w:color="auto" w:fill="FFFFFF" w:themeFill="background1"/>
          </w:tcPr>
          <w:p w14:paraId="1B1A0DA1" w14:textId="28AB80E6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7C4C8F">
              <w:rPr>
                <w:rFonts w:asciiTheme="minorHAnsi" w:hAnsiTheme="minorHAnsi"/>
                <w:sz w:val="16"/>
                <w:szCs w:val="16"/>
              </w:rPr>
              <w:t>İnmemiş testis</w:t>
            </w:r>
            <w:r w:rsidR="003B164C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="003B164C">
              <w:rPr>
                <w:rFonts w:asciiTheme="minorHAnsi" w:hAnsiTheme="minorHAnsi"/>
                <w:sz w:val="16"/>
                <w:szCs w:val="16"/>
              </w:rPr>
              <w:t>Dizüri</w:t>
            </w:r>
            <w:proofErr w:type="spellEnd"/>
            <w:r w:rsidR="003B164C">
              <w:rPr>
                <w:rFonts w:asciiTheme="minorHAnsi" w:hAnsiTheme="minorHAnsi"/>
                <w:sz w:val="16"/>
                <w:szCs w:val="16"/>
              </w:rPr>
              <w:t>, Ateş</w:t>
            </w:r>
          </w:p>
        </w:tc>
        <w:tc>
          <w:tcPr>
            <w:tcW w:w="1560" w:type="dxa"/>
            <w:shd w:val="clear" w:color="auto" w:fill="FFFFFF" w:themeFill="background1"/>
          </w:tcPr>
          <w:p w14:paraId="518992CF" w14:textId="3A1CD384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7C4C8F">
              <w:rPr>
                <w:rFonts w:asciiTheme="minorHAnsi" w:hAnsiTheme="minorHAnsi"/>
                <w:sz w:val="16"/>
                <w:szCs w:val="16"/>
              </w:rPr>
              <w:t>Doğuştan yapısal anomaliler</w:t>
            </w:r>
            <w:r w:rsidR="003B164C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="003B164C">
              <w:rPr>
                <w:rFonts w:asciiTheme="minorHAnsi" w:hAnsiTheme="minorHAnsi"/>
                <w:sz w:val="16"/>
                <w:szCs w:val="16"/>
              </w:rPr>
              <w:t>Epispadias</w:t>
            </w:r>
            <w:proofErr w:type="spellEnd"/>
          </w:p>
        </w:tc>
        <w:tc>
          <w:tcPr>
            <w:tcW w:w="1636" w:type="dxa"/>
            <w:shd w:val="clear" w:color="auto" w:fill="FFFFFF" w:themeFill="background1"/>
          </w:tcPr>
          <w:p w14:paraId="444EB163" w14:textId="77777777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 xml:space="preserve">Karın ön duvarı </w:t>
            </w:r>
            <w:proofErr w:type="spell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defektleri</w:t>
            </w:r>
            <w:proofErr w:type="spellEnd"/>
          </w:p>
          <w:p w14:paraId="00A3D949" w14:textId="37C9489E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FFFFFF" w:themeFill="background1"/>
          </w:tcPr>
          <w:p w14:paraId="28D3643E" w14:textId="24E50F57" w:rsidR="00F2547A" w:rsidRPr="001675BE" w:rsidRDefault="003B164C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Mesane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ekstrofisi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="00F2547A">
              <w:rPr>
                <w:rFonts w:asciiTheme="minorHAnsi" w:hAnsiTheme="minorHAnsi"/>
                <w:sz w:val="16"/>
                <w:szCs w:val="16"/>
              </w:rPr>
              <w:t>Omfalosel</w:t>
            </w:r>
            <w:proofErr w:type="spellEnd"/>
            <w:r w:rsidR="00F2547A">
              <w:rPr>
                <w:rFonts w:asciiTheme="minorHAnsi" w:hAnsiTheme="minorHAnsi"/>
                <w:sz w:val="16"/>
                <w:szCs w:val="16"/>
              </w:rPr>
              <w:t xml:space="preserve"> ve </w:t>
            </w:r>
            <w:proofErr w:type="spellStart"/>
            <w:r w:rsidR="00F2547A">
              <w:rPr>
                <w:rFonts w:asciiTheme="minorHAnsi" w:hAnsiTheme="minorHAnsi"/>
                <w:sz w:val="16"/>
                <w:szCs w:val="16"/>
              </w:rPr>
              <w:t>gastroşizis</w:t>
            </w:r>
            <w:proofErr w:type="spellEnd"/>
            <w:r w:rsidR="00F2547A">
              <w:rPr>
                <w:rFonts w:asciiTheme="minorHAnsi" w:hAnsiTheme="minorHAnsi"/>
                <w:sz w:val="16"/>
                <w:szCs w:val="16"/>
              </w:rPr>
              <w:t xml:space="preserve"> tanısı koyabilme, hastayı uygun biçimde çocuk cerrahına yönlendirme.</w:t>
            </w:r>
          </w:p>
        </w:tc>
        <w:tc>
          <w:tcPr>
            <w:tcW w:w="977" w:type="dxa"/>
            <w:shd w:val="clear" w:color="auto" w:fill="FFFFFF" w:themeFill="background1"/>
          </w:tcPr>
          <w:p w14:paraId="50B96422" w14:textId="049AE6EE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A-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FFFFFF" w:themeFill="background1"/>
          </w:tcPr>
          <w:p w14:paraId="734347E0" w14:textId="65BEB844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Mustafa Çağrı SAVAŞ</w:t>
            </w:r>
          </w:p>
        </w:tc>
      </w:tr>
      <w:tr w:rsidR="00F2547A" w:rsidRPr="001675BE" w14:paraId="4A0ABC8B" w14:textId="77777777" w:rsidTr="00531CBB">
        <w:tc>
          <w:tcPr>
            <w:tcW w:w="1892" w:type="dxa"/>
            <w:shd w:val="clear" w:color="auto" w:fill="auto"/>
          </w:tcPr>
          <w:p w14:paraId="578F7411" w14:textId="01A85050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2A4E4B">
              <w:rPr>
                <w:rFonts w:asciiTheme="minorHAnsi" w:hAnsiTheme="minorHAnsi"/>
                <w:sz w:val="16"/>
                <w:szCs w:val="16"/>
              </w:rPr>
              <w:t xml:space="preserve">Karında kitle, </w:t>
            </w:r>
            <w:proofErr w:type="spellStart"/>
            <w:r w:rsidRPr="002A4E4B">
              <w:rPr>
                <w:rFonts w:asciiTheme="minorHAnsi" w:hAnsiTheme="minorHAnsi"/>
                <w:sz w:val="16"/>
                <w:szCs w:val="16"/>
              </w:rPr>
              <w:t>Abdominal</w:t>
            </w:r>
            <w:proofErr w:type="spellEnd"/>
            <w:r w:rsidRPr="002A4E4B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2A4E4B">
              <w:rPr>
                <w:rFonts w:asciiTheme="minorHAnsi" w:hAnsiTheme="minorHAnsi"/>
                <w:sz w:val="16"/>
                <w:szCs w:val="16"/>
              </w:rPr>
              <w:t>distansiyon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35649E3F" w14:textId="16E57CDA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2A4E4B">
              <w:rPr>
                <w:rFonts w:asciiTheme="minorHAnsi" w:hAnsiTheme="minorHAnsi"/>
                <w:sz w:val="16"/>
                <w:szCs w:val="16"/>
              </w:rPr>
              <w:t>Nöroblastom</w:t>
            </w:r>
            <w:proofErr w:type="spellEnd"/>
            <w:r w:rsidRPr="002A4E4B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2A4E4B">
              <w:rPr>
                <w:rFonts w:asciiTheme="minorHAnsi" w:hAnsiTheme="minorHAnsi"/>
                <w:sz w:val="16"/>
                <w:szCs w:val="16"/>
              </w:rPr>
              <w:t>Wilms</w:t>
            </w:r>
            <w:proofErr w:type="spellEnd"/>
            <w:r w:rsidRPr="002A4E4B">
              <w:rPr>
                <w:rFonts w:asciiTheme="minorHAnsi" w:hAnsiTheme="minorHAnsi"/>
                <w:sz w:val="16"/>
                <w:szCs w:val="16"/>
              </w:rPr>
              <w:t xml:space="preserve"> tümörü, </w:t>
            </w:r>
            <w:proofErr w:type="spellStart"/>
            <w:r w:rsidRPr="002A4E4B">
              <w:rPr>
                <w:rFonts w:asciiTheme="minorHAnsi" w:hAnsiTheme="minorHAnsi"/>
                <w:sz w:val="16"/>
                <w:szCs w:val="16"/>
              </w:rPr>
              <w:t>pelvik</w:t>
            </w:r>
            <w:proofErr w:type="spellEnd"/>
            <w:r w:rsidRPr="002A4E4B">
              <w:rPr>
                <w:rFonts w:asciiTheme="minorHAnsi" w:hAnsiTheme="minorHAnsi"/>
                <w:sz w:val="16"/>
                <w:szCs w:val="16"/>
              </w:rPr>
              <w:t xml:space="preserve"> kitle</w:t>
            </w:r>
          </w:p>
        </w:tc>
        <w:tc>
          <w:tcPr>
            <w:tcW w:w="1636" w:type="dxa"/>
            <w:shd w:val="clear" w:color="auto" w:fill="auto"/>
          </w:tcPr>
          <w:p w14:paraId="612F4CFB" w14:textId="77777777" w:rsidR="00F2547A" w:rsidRPr="000013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0013BE">
              <w:rPr>
                <w:rFonts w:asciiTheme="minorHAnsi" w:hAnsiTheme="minorHAnsi"/>
                <w:sz w:val="16"/>
                <w:szCs w:val="16"/>
              </w:rPr>
              <w:t xml:space="preserve">Çocuklarda başlıca </w:t>
            </w:r>
            <w:proofErr w:type="spellStart"/>
            <w:r w:rsidRPr="000013BE">
              <w:rPr>
                <w:rFonts w:asciiTheme="minorHAnsi" w:hAnsiTheme="minorHAnsi"/>
                <w:sz w:val="16"/>
                <w:szCs w:val="16"/>
              </w:rPr>
              <w:t>solid</w:t>
            </w:r>
            <w:proofErr w:type="spellEnd"/>
            <w:r w:rsidRPr="000013BE">
              <w:rPr>
                <w:rFonts w:asciiTheme="minorHAnsi" w:hAnsiTheme="minorHAnsi"/>
                <w:sz w:val="16"/>
                <w:szCs w:val="16"/>
              </w:rPr>
              <w:t xml:space="preserve"> tümörler</w:t>
            </w:r>
          </w:p>
          <w:p w14:paraId="56E98C7E" w14:textId="73ECE1FB" w:rsidR="00F2547A" w:rsidRPr="000013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0013BE">
              <w:rPr>
                <w:rFonts w:asciiTheme="minorHAnsi" w:hAnsiTheme="minorHAnsi"/>
                <w:sz w:val="16"/>
                <w:szCs w:val="16"/>
              </w:rPr>
              <w:t>(2 saat)</w:t>
            </w:r>
          </w:p>
        </w:tc>
        <w:tc>
          <w:tcPr>
            <w:tcW w:w="1865" w:type="dxa"/>
            <w:shd w:val="clear" w:color="auto" w:fill="auto"/>
          </w:tcPr>
          <w:p w14:paraId="58BFA480" w14:textId="202660E4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Karında kitlesi olan çocuğu çocuk cerrahına yönlendirebilme.</w:t>
            </w:r>
          </w:p>
        </w:tc>
        <w:tc>
          <w:tcPr>
            <w:tcW w:w="977" w:type="dxa"/>
            <w:shd w:val="clear" w:color="auto" w:fill="auto"/>
          </w:tcPr>
          <w:p w14:paraId="4B169D76" w14:textId="54BA5789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3DA3A556" w14:textId="48CDB5A1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Behçet İlker BÜYÜKYAVUZ</w:t>
            </w:r>
          </w:p>
        </w:tc>
      </w:tr>
      <w:tr w:rsidR="00F2547A" w:rsidRPr="001675BE" w14:paraId="499AC877" w14:textId="77777777" w:rsidTr="00531CBB">
        <w:tc>
          <w:tcPr>
            <w:tcW w:w="1892" w:type="dxa"/>
            <w:shd w:val="clear" w:color="auto" w:fill="auto"/>
          </w:tcPr>
          <w:p w14:paraId="487D9143" w14:textId="7DEEA158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435060">
              <w:rPr>
                <w:rFonts w:asciiTheme="minorHAnsi" w:hAnsiTheme="minorHAnsi"/>
                <w:sz w:val="16"/>
                <w:szCs w:val="16"/>
              </w:rPr>
              <w:t>Sarılık</w:t>
            </w:r>
          </w:p>
        </w:tc>
        <w:tc>
          <w:tcPr>
            <w:tcW w:w="1560" w:type="dxa"/>
            <w:shd w:val="clear" w:color="auto" w:fill="auto"/>
          </w:tcPr>
          <w:p w14:paraId="143A8126" w14:textId="01C81132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435060">
              <w:rPr>
                <w:rFonts w:asciiTheme="minorHAnsi" w:hAnsiTheme="minorHAnsi"/>
                <w:sz w:val="16"/>
                <w:szCs w:val="16"/>
              </w:rPr>
              <w:t>Yenidoğan</w:t>
            </w:r>
            <w:proofErr w:type="spellEnd"/>
            <w:r w:rsidRPr="00435060">
              <w:rPr>
                <w:rFonts w:asciiTheme="minorHAnsi" w:hAnsiTheme="minorHAnsi"/>
                <w:sz w:val="16"/>
                <w:szCs w:val="16"/>
              </w:rPr>
              <w:t xml:space="preserve"> sarılığı</w:t>
            </w:r>
          </w:p>
        </w:tc>
        <w:tc>
          <w:tcPr>
            <w:tcW w:w="1636" w:type="dxa"/>
            <w:shd w:val="clear" w:color="auto" w:fill="auto"/>
          </w:tcPr>
          <w:p w14:paraId="3BC26BA2" w14:textId="77777777" w:rsidR="00F2547A" w:rsidRPr="000013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0013BE">
              <w:rPr>
                <w:rFonts w:asciiTheme="minorHAnsi" w:hAnsiTheme="minorHAnsi"/>
                <w:sz w:val="16"/>
                <w:szCs w:val="16"/>
              </w:rPr>
              <w:t xml:space="preserve">Safra yolu </w:t>
            </w:r>
            <w:proofErr w:type="spellStart"/>
            <w:r w:rsidRPr="000013BE">
              <w:rPr>
                <w:rFonts w:asciiTheme="minorHAnsi" w:hAnsiTheme="minorHAnsi"/>
                <w:sz w:val="16"/>
                <w:szCs w:val="16"/>
              </w:rPr>
              <w:t>atrezileri</w:t>
            </w:r>
            <w:proofErr w:type="spellEnd"/>
            <w:r w:rsidRPr="000013BE">
              <w:rPr>
                <w:rFonts w:asciiTheme="minorHAnsi" w:hAnsiTheme="minorHAnsi"/>
                <w:sz w:val="16"/>
                <w:szCs w:val="16"/>
              </w:rPr>
              <w:t xml:space="preserve"> ve koledok kisti</w:t>
            </w:r>
          </w:p>
          <w:p w14:paraId="7D74FB63" w14:textId="4DF0A5EC" w:rsidR="00F2547A" w:rsidRPr="000013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 w:rsidRPr="000013BE">
              <w:rPr>
                <w:rFonts w:asciiTheme="minorHAnsi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auto"/>
          </w:tcPr>
          <w:p w14:paraId="0BDCF61C" w14:textId="265DA2A5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Sarılığı olan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yenidoğanda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cerrahi sarılık ön tanısı koyabilme, hastayı çocuk cerrahına yönlendirme.</w:t>
            </w:r>
          </w:p>
        </w:tc>
        <w:tc>
          <w:tcPr>
            <w:tcW w:w="977" w:type="dxa"/>
            <w:shd w:val="clear" w:color="auto" w:fill="auto"/>
          </w:tcPr>
          <w:p w14:paraId="36DA4E70" w14:textId="1B58EF11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6FFFF65A" w14:textId="14BC1BEF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Mustafa Çağrı SAVAŞ</w:t>
            </w:r>
          </w:p>
        </w:tc>
      </w:tr>
      <w:tr w:rsidR="00F2547A" w:rsidRPr="001675BE" w14:paraId="6603AA23" w14:textId="77777777" w:rsidTr="00531CBB">
        <w:tc>
          <w:tcPr>
            <w:tcW w:w="1892" w:type="dxa"/>
            <w:shd w:val="clear" w:color="auto" w:fill="auto"/>
          </w:tcPr>
          <w:p w14:paraId="0A50E9E8" w14:textId="289D990E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16826">
              <w:rPr>
                <w:rFonts w:asciiTheme="minorHAnsi" w:hAnsiTheme="minorHAnsi"/>
                <w:sz w:val="16"/>
                <w:szCs w:val="16"/>
              </w:rPr>
              <w:t>Abdominal</w:t>
            </w:r>
            <w:proofErr w:type="spellEnd"/>
            <w:r w:rsidRPr="00616826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16826">
              <w:rPr>
                <w:rFonts w:asciiTheme="minorHAnsi" w:hAnsiTheme="minorHAnsi"/>
                <w:sz w:val="16"/>
                <w:szCs w:val="16"/>
              </w:rPr>
              <w:t>distansiyon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5D2A1051" w14:textId="3EF55C1E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16826">
              <w:rPr>
                <w:rFonts w:asciiTheme="minorHAnsi" w:hAnsiTheme="minorHAnsi"/>
                <w:sz w:val="16"/>
                <w:szCs w:val="16"/>
              </w:rPr>
              <w:t>İleus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3AE45F40" w14:textId="77777777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proofErr w:type="spell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Anorektal</w:t>
            </w:r>
            <w:proofErr w:type="spellEnd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proofErr w:type="spellStart"/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malformasyonlar</w:t>
            </w:r>
            <w:proofErr w:type="spellEnd"/>
          </w:p>
          <w:p w14:paraId="31C0E59E" w14:textId="5C9E1253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auto"/>
          </w:tcPr>
          <w:p w14:paraId="5035B158" w14:textId="62EC5141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Anüs açıklığı kapalı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yenidoğanı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tanıyabilme ve çocuk cerrahına yönlendirme.</w:t>
            </w:r>
          </w:p>
        </w:tc>
        <w:tc>
          <w:tcPr>
            <w:tcW w:w="977" w:type="dxa"/>
            <w:shd w:val="clear" w:color="auto" w:fill="auto"/>
          </w:tcPr>
          <w:p w14:paraId="36E159BB" w14:textId="602503A7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7E3C2FD3" w14:textId="4801B4D1" w:rsidR="00F2547A" w:rsidRPr="001675BE" w:rsidRDefault="005F1DE6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Mustafa Çağrı SAVAŞ</w:t>
            </w:r>
          </w:p>
        </w:tc>
      </w:tr>
      <w:tr w:rsidR="00F2547A" w:rsidRPr="001675BE" w14:paraId="2954A62A" w14:textId="77777777" w:rsidTr="00531CBB">
        <w:tc>
          <w:tcPr>
            <w:tcW w:w="1892" w:type="dxa"/>
            <w:shd w:val="clear" w:color="auto" w:fill="auto"/>
          </w:tcPr>
          <w:p w14:paraId="35A2DD8D" w14:textId="41DB9A69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Enurezis</w:t>
            </w:r>
            <w:proofErr w:type="spellEnd"/>
            <w:r w:rsidRPr="00637C6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 w:rsidRPr="00637C69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inkontinans</w:t>
            </w:r>
            <w:proofErr w:type="spellEnd"/>
            <w:r w:rsidRPr="00637C69">
              <w:rPr>
                <w:rFonts w:asciiTheme="minorHAnsi" w:hAnsiTheme="minorHAnsi"/>
                <w:sz w:val="16"/>
                <w:szCs w:val="16"/>
              </w:rPr>
              <w:t xml:space="preserve">, İdrar </w:t>
            </w: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retansiyonu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41A4616" w14:textId="54612385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Üriner</w:t>
            </w:r>
            <w:proofErr w:type="spellEnd"/>
            <w:r w:rsidRPr="00637C69">
              <w:rPr>
                <w:rFonts w:asciiTheme="minorHAnsi" w:hAnsiTheme="minorHAnsi"/>
                <w:sz w:val="16"/>
                <w:szCs w:val="16"/>
              </w:rPr>
              <w:t xml:space="preserve"> sistem </w:t>
            </w: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infeksiyonları</w:t>
            </w:r>
            <w:proofErr w:type="spellEnd"/>
            <w:r w:rsidRPr="00637C69">
              <w:rPr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Dışaatım</w:t>
            </w:r>
            <w:proofErr w:type="spellEnd"/>
            <w:r w:rsidRPr="00637C69">
              <w:rPr>
                <w:rFonts w:asciiTheme="minorHAnsi" w:hAnsiTheme="minorHAnsi"/>
                <w:sz w:val="16"/>
                <w:szCs w:val="16"/>
              </w:rPr>
              <w:t xml:space="preserve"> bozuklukları, </w:t>
            </w: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Nöral</w:t>
            </w:r>
            <w:proofErr w:type="spellEnd"/>
            <w:r w:rsidRPr="00637C69">
              <w:rPr>
                <w:rFonts w:asciiTheme="minorHAnsi" w:hAnsiTheme="minorHAnsi"/>
                <w:sz w:val="16"/>
                <w:szCs w:val="16"/>
              </w:rPr>
              <w:t xml:space="preserve"> tüp </w:t>
            </w:r>
            <w:proofErr w:type="spellStart"/>
            <w:r w:rsidRPr="00637C69">
              <w:rPr>
                <w:rFonts w:asciiTheme="minorHAnsi" w:hAnsiTheme="minorHAnsi"/>
                <w:sz w:val="16"/>
                <w:szCs w:val="16"/>
              </w:rPr>
              <w:t>defetleri</w:t>
            </w:r>
            <w:proofErr w:type="spellEnd"/>
          </w:p>
        </w:tc>
        <w:tc>
          <w:tcPr>
            <w:tcW w:w="1636" w:type="dxa"/>
            <w:shd w:val="clear" w:color="auto" w:fill="auto"/>
          </w:tcPr>
          <w:p w14:paraId="69AC23BD" w14:textId="77777777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İşeme bozuklukları</w:t>
            </w:r>
          </w:p>
          <w:p w14:paraId="3EFF87FE" w14:textId="377A5618" w:rsidR="00F2547A" w:rsidRPr="000013BE" w:rsidRDefault="00F2547A" w:rsidP="00F2547A">
            <w:pPr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013BE">
              <w:rPr>
                <w:rFonts w:asciiTheme="minorHAnsi" w:eastAsia="Times New Roman" w:hAnsiTheme="minorHAnsi"/>
                <w:sz w:val="16"/>
                <w:szCs w:val="16"/>
              </w:rPr>
              <w:t>(1 saat)</w:t>
            </w:r>
          </w:p>
        </w:tc>
        <w:tc>
          <w:tcPr>
            <w:tcW w:w="1865" w:type="dxa"/>
            <w:shd w:val="clear" w:color="auto" w:fill="auto"/>
          </w:tcPr>
          <w:p w14:paraId="6C10F87B" w14:textId="44594718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İşeme bozukluğu olan çocuğu çocuk üroloğuna yönlendirme.</w:t>
            </w:r>
          </w:p>
        </w:tc>
        <w:tc>
          <w:tcPr>
            <w:tcW w:w="977" w:type="dxa"/>
            <w:shd w:val="clear" w:color="auto" w:fill="auto"/>
          </w:tcPr>
          <w:p w14:paraId="62198563" w14:textId="3A14D79C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ÖnT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14:paraId="081F06CD" w14:textId="26DB997A" w:rsidR="00F2547A" w:rsidRPr="001675BE" w:rsidRDefault="00F2547A" w:rsidP="00F2547A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Levent DUMAN</w:t>
            </w:r>
          </w:p>
        </w:tc>
      </w:tr>
    </w:tbl>
    <w:p w14:paraId="300B5E37" w14:textId="77777777" w:rsidR="00DD5A8F" w:rsidRDefault="00DD5A8F" w:rsidP="0059305D">
      <w:pPr>
        <w:rPr>
          <w:rStyle w:val="Strong"/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</w:pPr>
    </w:p>
    <w:p w14:paraId="59C7BCA1" w14:textId="69F32626" w:rsidR="00846C8E" w:rsidRPr="001675BE" w:rsidRDefault="00846C8E" w:rsidP="0059305D">
      <w:pPr>
        <w:rPr>
          <w:rFonts w:asciiTheme="minorHAnsi" w:hAnsiTheme="minorHAnsi"/>
          <w:sz w:val="18"/>
          <w:szCs w:val="18"/>
        </w:rPr>
      </w:pPr>
      <w:r w:rsidRPr="001675BE">
        <w:rPr>
          <w:rStyle w:val="Strong"/>
          <w:rFonts w:asciiTheme="minorHAnsi" w:hAnsiTheme="minorHAnsi"/>
          <w:b w:val="0"/>
          <w:color w:val="000000"/>
          <w:sz w:val="18"/>
          <w:szCs w:val="18"/>
          <w:shd w:val="clear" w:color="auto" w:fill="FFFFFF"/>
        </w:rPr>
        <w:t>*</w:t>
      </w:r>
      <w:r w:rsidRPr="001675BE">
        <w:rPr>
          <w:rFonts w:asciiTheme="minorHAnsi" w:hAnsiTheme="minorHAnsi"/>
          <w:sz w:val="18"/>
          <w:szCs w:val="18"/>
        </w:rPr>
        <w:t>Staj Sonunda Öğrenciler;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5"/>
        <w:gridCol w:w="8477"/>
      </w:tblGrid>
      <w:tr w:rsidR="00846C8E" w:rsidRPr="001675BE" w14:paraId="2A56E957" w14:textId="77777777" w:rsidTr="00846C8E">
        <w:tc>
          <w:tcPr>
            <w:tcW w:w="585" w:type="dxa"/>
          </w:tcPr>
          <w:p w14:paraId="5E9C5BE8" w14:textId="77777777" w:rsidR="00846C8E" w:rsidRPr="001675BE" w:rsidRDefault="00846C8E" w:rsidP="0059305D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 xml:space="preserve"> A</w:t>
            </w:r>
          </w:p>
        </w:tc>
        <w:tc>
          <w:tcPr>
            <w:tcW w:w="8477" w:type="dxa"/>
          </w:tcPr>
          <w:p w14:paraId="2F7EB0F1" w14:textId="77777777" w:rsidR="00846C8E" w:rsidRPr="001675BE" w:rsidRDefault="00846C8E" w:rsidP="0059305D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Acil durumu tanımlayarak acil tedavisini yapabilmeli, gerektiğinde uzmana yönlendirebilmeli</w:t>
            </w:r>
          </w:p>
        </w:tc>
      </w:tr>
      <w:tr w:rsidR="00846C8E" w:rsidRPr="001675BE" w14:paraId="4BD205D3" w14:textId="77777777" w:rsidTr="00846C8E">
        <w:tc>
          <w:tcPr>
            <w:tcW w:w="585" w:type="dxa"/>
          </w:tcPr>
          <w:p w14:paraId="634275A3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 w:rsidRPr="001675BE">
              <w:rPr>
                <w:rFonts w:asciiTheme="minorHAnsi" w:hAnsiTheme="minorHAnsi"/>
                <w:sz w:val="18"/>
                <w:szCs w:val="18"/>
              </w:rPr>
              <w:t>ÖnT</w:t>
            </w:r>
            <w:proofErr w:type="spellEnd"/>
          </w:p>
        </w:tc>
        <w:tc>
          <w:tcPr>
            <w:tcW w:w="8477" w:type="dxa"/>
          </w:tcPr>
          <w:p w14:paraId="07A7CF8D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Ön tanı koyarak gerekli ön işlemleri yapıp uzmana yönlendirebilmeli</w:t>
            </w:r>
          </w:p>
        </w:tc>
      </w:tr>
      <w:tr w:rsidR="00846C8E" w:rsidRPr="001675BE" w14:paraId="51606507" w14:textId="77777777" w:rsidTr="00846C8E">
        <w:tc>
          <w:tcPr>
            <w:tcW w:w="585" w:type="dxa"/>
          </w:tcPr>
          <w:p w14:paraId="533652EE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T</w:t>
            </w:r>
          </w:p>
        </w:tc>
        <w:tc>
          <w:tcPr>
            <w:tcW w:w="8477" w:type="dxa"/>
          </w:tcPr>
          <w:p w14:paraId="66186826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Tanı koyabilmeli ve tedavi hakkında bilgi sahibi olmalı, gerekli ön işlemleri yaparak, uzmana yönlendirebilmeli</w:t>
            </w:r>
          </w:p>
        </w:tc>
      </w:tr>
      <w:tr w:rsidR="00846C8E" w:rsidRPr="001675BE" w14:paraId="588F74F0" w14:textId="77777777" w:rsidTr="00846C8E">
        <w:tc>
          <w:tcPr>
            <w:tcW w:w="585" w:type="dxa"/>
          </w:tcPr>
          <w:p w14:paraId="7A10949B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TT</w:t>
            </w:r>
          </w:p>
        </w:tc>
        <w:tc>
          <w:tcPr>
            <w:tcW w:w="8477" w:type="dxa"/>
          </w:tcPr>
          <w:p w14:paraId="6922010E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Tanı koyabilmeli, tedavi edebilmeli</w:t>
            </w:r>
          </w:p>
        </w:tc>
      </w:tr>
      <w:tr w:rsidR="00846C8E" w:rsidRPr="001675BE" w14:paraId="6104B765" w14:textId="77777777" w:rsidTr="00846C8E">
        <w:tc>
          <w:tcPr>
            <w:tcW w:w="585" w:type="dxa"/>
          </w:tcPr>
          <w:p w14:paraId="128608E3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İ</w:t>
            </w:r>
          </w:p>
        </w:tc>
        <w:tc>
          <w:tcPr>
            <w:tcW w:w="8477" w:type="dxa"/>
          </w:tcPr>
          <w:p w14:paraId="3B0F9CF2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Birinci basamak şartlarında uzun süreli takip (izlem) ve kontrolünü yapabilmeli</w:t>
            </w:r>
          </w:p>
        </w:tc>
      </w:tr>
      <w:tr w:rsidR="00846C8E" w:rsidRPr="001675BE" w14:paraId="26EE32B2" w14:textId="77777777" w:rsidTr="00846C8E">
        <w:tc>
          <w:tcPr>
            <w:tcW w:w="585" w:type="dxa"/>
          </w:tcPr>
          <w:p w14:paraId="0CFC8279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K</w:t>
            </w:r>
          </w:p>
        </w:tc>
        <w:tc>
          <w:tcPr>
            <w:tcW w:w="8477" w:type="dxa"/>
          </w:tcPr>
          <w:p w14:paraId="4E261B32" w14:textId="77777777" w:rsidR="00846C8E" w:rsidRPr="001675BE" w:rsidRDefault="00846C8E" w:rsidP="00C77942">
            <w:pPr>
              <w:rPr>
                <w:rFonts w:asciiTheme="minorHAnsi" w:hAnsiTheme="minorHAnsi"/>
                <w:sz w:val="18"/>
                <w:szCs w:val="18"/>
              </w:rPr>
            </w:pPr>
            <w:r w:rsidRPr="001675BE">
              <w:rPr>
                <w:rFonts w:asciiTheme="minorHAnsi" w:hAnsiTheme="minorHAnsi"/>
                <w:sz w:val="18"/>
                <w:szCs w:val="18"/>
              </w:rPr>
              <w:t>Korunma önlemlerini (birincil, ikincil ve üçüncül korunmadan uygun olan/olanları) uygulayabilmeli</w:t>
            </w:r>
          </w:p>
        </w:tc>
      </w:tr>
    </w:tbl>
    <w:p w14:paraId="1B1B8EDD" w14:textId="77777777" w:rsidR="0059305D" w:rsidRPr="001675BE" w:rsidRDefault="0059305D" w:rsidP="00BD4482">
      <w:pPr>
        <w:pStyle w:val="Heading2"/>
        <w:rPr>
          <w:rStyle w:val="Strong"/>
          <w:rFonts w:asciiTheme="minorHAnsi" w:hAnsiTheme="minorHAnsi"/>
          <w:b w:val="0"/>
          <w:bCs w:val="0"/>
        </w:rPr>
      </w:pPr>
    </w:p>
    <w:p w14:paraId="0B44709B" w14:textId="77777777" w:rsidR="00BD4482" w:rsidRPr="001675BE" w:rsidRDefault="00BD4482" w:rsidP="00BD4482">
      <w:pPr>
        <w:pStyle w:val="Heading2"/>
        <w:rPr>
          <w:rStyle w:val="Strong"/>
          <w:rFonts w:asciiTheme="minorHAnsi" w:hAnsiTheme="minorHAnsi"/>
          <w:b w:val="0"/>
          <w:bCs w:val="0"/>
        </w:rPr>
      </w:pPr>
      <w:bookmarkStart w:id="11" w:name="_Toc1079886"/>
      <w:r w:rsidRPr="001675BE">
        <w:rPr>
          <w:rStyle w:val="Strong"/>
          <w:rFonts w:asciiTheme="minorHAnsi" w:hAnsiTheme="minorHAnsi"/>
          <w:b w:val="0"/>
          <w:bCs w:val="0"/>
        </w:rPr>
        <w:t xml:space="preserve">Adli </w:t>
      </w:r>
      <w:r w:rsidR="005727B7" w:rsidRPr="001675BE">
        <w:rPr>
          <w:rStyle w:val="Strong"/>
          <w:rFonts w:asciiTheme="minorHAnsi" w:hAnsiTheme="minorHAnsi"/>
          <w:b w:val="0"/>
          <w:bCs w:val="0"/>
        </w:rPr>
        <w:t xml:space="preserve">ve/veya </w:t>
      </w:r>
      <w:proofErr w:type="spellStart"/>
      <w:r w:rsidRPr="001675BE">
        <w:rPr>
          <w:rStyle w:val="Strong"/>
          <w:rFonts w:asciiTheme="minorHAnsi" w:hAnsiTheme="minorHAnsi"/>
          <w:b w:val="0"/>
          <w:bCs w:val="0"/>
        </w:rPr>
        <w:t>Psikososyal</w:t>
      </w:r>
      <w:proofErr w:type="spellEnd"/>
      <w:r w:rsidRPr="001675BE">
        <w:rPr>
          <w:rStyle w:val="Strong"/>
          <w:rFonts w:asciiTheme="minorHAnsi" w:hAnsiTheme="minorHAnsi"/>
          <w:b w:val="0"/>
          <w:bCs w:val="0"/>
        </w:rPr>
        <w:t xml:space="preserve"> Durumlar ile ilgili Ders İçeriği ve Öğrenme Hedefi</w:t>
      </w:r>
      <w:bookmarkEnd w:id="11"/>
      <w:r w:rsidRPr="001675BE">
        <w:rPr>
          <w:rStyle w:val="Strong"/>
          <w:rFonts w:asciiTheme="minorHAnsi" w:hAnsiTheme="minorHAnsi"/>
          <w:b w:val="0"/>
          <w:bCs w:val="0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1675BE" w14:paraId="2E799256" w14:textId="77777777" w:rsidTr="00CB43EE">
        <w:tc>
          <w:tcPr>
            <w:tcW w:w="4536" w:type="dxa"/>
            <w:gridSpan w:val="2"/>
            <w:shd w:val="clear" w:color="auto" w:fill="000000" w:themeFill="text1"/>
          </w:tcPr>
          <w:p w14:paraId="5BA0A640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Adli ve / veya </w:t>
            </w:r>
            <w:proofErr w:type="spellStart"/>
            <w:r w:rsidRPr="001675BE">
              <w:rPr>
                <w:rFonts w:asciiTheme="minorHAnsi" w:hAnsiTheme="minorHAnsi"/>
                <w:sz w:val="20"/>
                <w:szCs w:val="20"/>
              </w:rPr>
              <w:t>Psikosoyal</w:t>
            </w:r>
            <w:proofErr w:type="spellEnd"/>
            <w:r w:rsidRPr="001675BE">
              <w:rPr>
                <w:rFonts w:asciiTheme="minorHAnsi" w:hAnsiTheme="minorHAnsi"/>
                <w:sz w:val="20"/>
                <w:szCs w:val="20"/>
              </w:rPr>
              <w:t xml:space="preserve"> Durumlar</w:t>
            </w:r>
          </w:p>
        </w:tc>
        <w:tc>
          <w:tcPr>
            <w:tcW w:w="4531" w:type="dxa"/>
            <w:shd w:val="clear" w:color="auto" w:fill="000000" w:themeFill="text1"/>
          </w:tcPr>
          <w:p w14:paraId="3D16CB14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Öğrenme Hedefi</w:t>
            </w:r>
          </w:p>
        </w:tc>
      </w:tr>
      <w:tr w:rsidR="00BD4482" w:rsidRPr="001675BE" w14:paraId="184B9268" w14:textId="77777777" w:rsidTr="00BD4482">
        <w:tc>
          <w:tcPr>
            <w:tcW w:w="440" w:type="dxa"/>
          </w:tcPr>
          <w:p w14:paraId="08EFBF71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96" w:type="dxa"/>
          </w:tcPr>
          <w:p w14:paraId="70900F7D" w14:textId="5DC23165" w:rsidR="00BD4482" w:rsidRPr="001675BE" w:rsidRDefault="00621F80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Kazalar, yaralar ve yaralanmalar</w:t>
            </w:r>
          </w:p>
        </w:tc>
        <w:tc>
          <w:tcPr>
            <w:tcW w:w="4531" w:type="dxa"/>
          </w:tcPr>
          <w:p w14:paraId="61AF2C83" w14:textId="07F24A55" w:rsidR="00BD4482" w:rsidRPr="001675BE" w:rsidRDefault="00621F80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Travmalı çocuğa ilk yaklaşımı bilir, ön tanıları koyar, hastayı uygun merkeze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yönledirir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BD4482" w:rsidRPr="001675BE" w14:paraId="19ECEE58" w14:textId="77777777" w:rsidTr="00BD4482">
        <w:tc>
          <w:tcPr>
            <w:tcW w:w="440" w:type="dxa"/>
          </w:tcPr>
          <w:p w14:paraId="263C5A14" w14:textId="77777777" w:rsidR="00BD4482" w:rsidRPr="001675BE" w:rsidRDefault="00F31BF0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4096" w:type="dxa"/>
          </w:tcPr>
          <w:p w14:paraId="745870E0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İhmal ve istismar (Çocuk, yaşlı, engelli, incinebilir gruplar)  </w:t>
            </w:r>
          </w:p>
        </w:tc>
        <w:tc>
          <w:tcPr>
            <w:tcW w:w="4531" w:type="dxa"/>
          </w:tcPr>
          <w:p w14:paraId="7FEF49BE" w14:textId="77777777" w:rsidR="00BD4482" w:rsidRPr="001675BE" w:rsidRDefault="00F31BF0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Çocuklara yönelik şiddet sonrası oluşan fizik muayene bulgularını tanır, adli işlemleri ve çocuğun sosyal korumaya almasını sağlar.</w:t>
            </w:r>
          </w:p>
        </w:tc>
      </w:tr>
      <w:tr w:rsidR="00BD4482" w:rsidRPr="001675BE" w14:paraId="7F732806" w14:textId="77777777" w:rsidTr="00BD4482">
        <w:tc>
          <w:tcPr>
            <w:tcW w:w="440" w:type="dxa"/>
          </w:tcPr>
          <w:p w14:paraId="3180643C" w14:textId="77777777" w:rsidR="00BD4482" w:rsidRPr="001675BE" w:rsidRDefault="00F31BF0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4096" w:type="dxa"/>
          </w:tcPr>
          <w:p w14:paraId="25922977" w14:textId="74F04E5A" w:rsidR="00BD4482" w:rsidRPr="001675BE" w:rsidRDefault="00621F80" w:rsidP="00846C8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Korozif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madde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maruziyeti</w:t>
            </w:r>
            <w:proofErr w:type="spellEnd"/>
          </w:p>
        </w:tc>
        <w:tc>
          <w:tcPr>
            <w:tcW w:w="4531" w:type="dxa"/>
          </w:tcPr>
          <w:p w14:paraId="734D81A2" w14:textId="580063F9" w:rsidR="00BD4482" w:rsidRPr="001675BE" w:rsidRDefault="00621F80" w:rsidP="00846C8E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Korozif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madde içiminde ilk yaklaşımı bilir, hastayı uygun merkeze yönlendirir.</w:t>
            </w:r>
          </w:p>
        </w:tc>
      </w:tr>
    </w:tbl>
    <w:p w14:paraId="7FD357E6" w14:textId="77777777" w:rsidR="00BD4482" w:rsidRPr="001675BE" w:rsidRDefault="00BD4482" w:rsidP="00F321E5">
      <w:pPr>
        <w:pStyle w:val="Heading2"/>
        <w:rPr>
          <w:rStyle w:val="Strong"/>
          <w:rFonts w:asciiTheme="minorHAnsi" w:hAnsiTheme="minorHAnsi"/>
          <w:b w:val="0"/>
          <w:bCs w:val="0"/>
        </w:rPr>
      </w:pPr>
    </w:p>
    <w:p w14:paraId="69E01E25" w14:textId="77777777" w:rsidR="00BD4482" w:rsidRPr="001675BE" w:rsidRDefault="00BD4482" w:rsidP="00BD4482">
      <w:pPr>
        <w:pStyle w:val="Heading2"/>
        <w:rPr>
          <w:rFonts w:asciiTheme="minorHAnsi" w:hAnsiTheme="minorHAnsi"/>
        </w:rPr>
      </w:pPr>
      <w:bookmarkStart w:id="12" w:name="_Toc1079887"/>
      <w:r w:rsidRPr="001675BE">
        <w:rPr>
          <w:rFonts w:asciiTheme="minorHAnsi" w:hAnsiTheme="minorHAnsi"/>
        </w:rPr>
        <w:t>Sağlıklılık Durumları ile ilgili Ders İçeriği ve Öğrenme Hedefleri</w:t>
      </w:r>
      <w:bookmarkEnd w:id="12"/>
      <w:r w:rsidRPr="001675BE">
        <w:rPr>
          <w:rFonts w:asciiTheme="minorHAnsi" w:hAnsiTheme="minorHAnsi"/>
        </w:rPr>
        <w:t xml:space="preserve"> 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40"/>
        <w:gridCol w:w="4096"/>
        <w:gridCol w:w="4531"/>
      </w:tblGrid>
      <w:tr w:rsidR="00BD4482" w:rsidRPr="001675BE" w14:paraId="67B13219" w14:textId="77777777" w:rsidTr="00CB43EE">
        <w:tc>
          <w:tcPr>
            <w:tcW w:w="4536" w:type="dxa"/>
            <w:gridSpan w:val="2"/>
            <w:shd w:val="clear" w:color="auto" w:fill="000000" w:themeFill="text1"/>
          </w:tcPr>
          <w:p w14:paraId="55F15A91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Sağlıklılık durumları </w:t>
            </w:r>
          </w:p>
        </w:tc>
        <w:tc>
          <w:tcPr>
            <w:tcW w:w="4531" w:type="dxa"/>
            <w:shd w:val="clear" w:color="auto" w:fill="000000" w:themeFill="text1"/>
          </w:tcPr>
          <w:p w14:paraId="272C4073" w14:textId="7777777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Öğrenme Hedefi </w:t>
            </w:r>
          </w:p>
        </w:tc>
      </w:tr>
      <w:tr w:rsidR="00BD4482" w:rsidRPr="001675BE" w14:paraId="2E7F01F0" w14:textId="77777777" w:rsidTr="001675BE">
        <w:trPr>
          <w:trHeight w:val="767"/>
        </w:trPr>
        <w:tc>
          <w:tcPr>
            <w:tcW w:w="440" w:type="dxa"/>
          </w:tcPr>
          <w:p w14:paraId="13DBDD60" w14:textId="77777777" w:rsidR="00BD4482" w:rsidRPr="001675BE" w:rsidRDefault="001675BE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4096" w:type="dxa"/>
          </w:tcPr>
          <w:p w14:paraId="74C85BC0" w14:textId="4D1F2C17" w:rsidR="00BD4482" w:rsidRPr="001675BE" w:rsidRDefault="00BD4482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Anne ve çocuk </w:t>
            </w:r>
            <w:proofErr w:type="gramStart"/>
            <w:r w:rsidRPr="001675BE">
              <w:rPr>
                <w:rFonts w:asciiTheme="minorHAnsi" w:hAnsiTheme="minorHAnsi"/>
                <w:sz w:val="20"/>
                <w:szCs w:val="20"/>
              </w:rPr>
              <w:t xml:space="preserve">sağlığı </w:t>
            </w:r>
            <w:r w:rsidR="00621F80">
              <w:rPr>
                <w:rFonts w:asciiTheme="minorHAnsi" w:hAnsiTheme="minorHAnsi"/>
                <w:sz w:val="20"/>
                <w:szCs w:val="20"/>
              </w:rPr>
              <w:t>,</w:t>
            </w:r>
            <w:proofErr w:type="gramEnd"/>
            <w:r w:rsidR="00621F80">
              <w:rPr>
                <w:rFonts w:asciiTheme="minorHAnsi" w:hAnsiTheme="minorHAnsi"/>
                <w:sz w:val="20"/>
                <w:szCs w:val="20"/>
              </w:rPr>
              <w:t xml:space="preserve"> hayatın farklı evrelerinde sağlıklılık</w:t>
            </w:r>
          </w:p>
        </w:tc>
        <w:tc>
          <w:tcPr>
            <w:tcW w:w="4531" w:type="dxa"/>
          </w:tcPr>
          <w:p w14:paraId="4574D793" w14:textId="7768BBC4" w:rsidR="00BD4482" w:rsidRPr="001675BE" w:rsidRDefault="00621F80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Çocukl</w:t>
            </w:r>
            <w:r w:rsidR="00163C42">
              <w:rPr>
                <w:rFonts w:asciiTheme="minorHAnsi" w:hAnsiTheme="minorHAnsi"/>
                <w:sz w:val="20"/>
                <w:szCs w:val="20"/>
              </w:rPr>
              <w:t xml:space="preserve">arın </w:t>
            </w:r>
            <w:r>
              <w:rPr>
                <w:rFonts w:asciiTheme="minorHAnsi" w:hAnsiTheme="minorHAnsi"/>
                <w:sz w:val="20"/>
                <w:szCs w:val="20"/>
              </w:rPr>
              <w:t>cerrahi</w:t>
            </w:r>
            <w:r w:rsidR="00163C42">
              <w:rPr>
                <w:rFonts w:asciiTheme="minorHAnsi" w:hAnsiTheme="minorHAnsi"/>
                <w:sz w:val="20"/>
                <w:szCs w:val="20"/>
              </w:rPr>
              <w:t xml:space="preserve"> tedaviye gerek duyulan </w:t>
            </w:r>
            <w:r>
              <w:rPr>
                <w:rFonts w:asciiTheme="minorHAnsi" w:hAnsiTheme="minorHAnsi"/>
                <w:sz w:val="20"/>
                <w:szCs w:val="20"/>
              </w:rPr>
              <w:t>sağlık problemlerini tanır.</w:t>
            </w:r>
          </w:p>
        </w:tc>
      </w:tr>
    </w:tbl>
    <w:p w14:paraId="404F0315" w14:textId="77777777" w:rsidR="00BD4482" w:rsidRPr="001675BE" w:rsidRDefault="00BD4482" w:rsidP="00BD4482">
      <w:pPr>
        <w:rPr>
          <w:rFonts w:asciiTheme="minorHAnsi" w:hAnsiTheme="minorHAnsi"/>
        </w:rPr>
      </w:pPr>
    </w:p>
    <w:p w14:paraId="323606BC" w14:textId="77777777" w:rsidR="009E4866" w:rsidRPr="001675BE" w:rsidRDefault="009E4866" w:rsidP="00F321E5">
      <w:pPr>
        <w:pStyle w:val="Heading2"/>
        <w:rPr>
          <w:rStyle w:val="Strong"/>
          <w:rFonts w:asciiTheme="minorHAnsi" w:hAnsiTheme="minorHAnsi"/>
          <w:b w:val="0"/>
          <w:bCs w:val="0"/>
        </w:rPr>
      </w:pPr>
      <w:bookmarkStart w:id="13" w:name="_Toc1079888"/>
      <w:r w:rsidRPr="001675BE">
        <w:rPr>
          <w:rStyle w:val="Strong"/>
          <w:rFonts w:asciiTheme="minorHAnsi" w:hAnsiTheme="minorHAnsi"/>
          <w:b w:val="0"/>
          <w:bCs w:val="0"/>
        </w:rPr>
        <w:t xml:space="preserve">Temel Hekimlik Uygulamaları </w:t>
      </w:r>
      <w:r w:rsidR="00F321E5" w:rsidRPr="001675BE">
        <w:rPr>
          <w:rStyle w:val="Strong"/>
          <w:rFonts w:asciiTheme="minorHAnsi" w:hAnsiTheme="minorHAnsi"/>
          <w:b w:val="0"/>
          <w:bCs w:val="0"/>
        </w:rPr>
        <w:t>İçeriği,</w:t>
      </w:r>
      <w:r w:rsidRPr="001675BE">
        <w:rPr>
          <w:rStyle w:val="Strong"/>
          <w:rFonts w:asciiTheme="minorHAnsi" w:hAnsiTheme="minorHAnsi"/>
          <w:b w:val="0"/>
          <w:bCs w:val="0"/>
        </w:rPr>
        <w:t xml:space="preserve"> Öğrenme Hedefleri ve Öğrenme Düzeyleri</w:t>
      </w:r>
      <w:bookmarkEnd w:id="13"/>
      <w:r w:rsidRPr="001675BE">
        <w:rPr>
          <w:rStyle w:val="Strong"/>
          <w:rFonts w:asciiTheme="minorHAnsi" w:hAnsiTheme="minorHAnsi"/>
          <w:b w:val="0"/>
          <w:bCs w:val="0"/>
        </w:rPr>
        <w:t xml:space="preserve"> </w:t>
      </w:r>
    </w:p>
    <w:tbl>
      <w:tblPr>
        <w:tblStyle w:val="TableGrid"/>
        <w:tblW w:w="8924" w:type="dxa"/>
        <w:tblLook w:val="04A0" w:firstRow="1" w:lastRow="0" w:firstColumn="1" w:lastColumn="0" w:noHBand="0" w:noVBand="1"/>
      </w:tblPr>
      <w:tblGrid>
        <w:gridCol w:w="322"/>
        <w:gridCol w:w="2727"/>
        <w:gridCol w:w="977"/>
        <w:gridCol w:w="3640"/>
        <w:gridCol w:w="1258"/>
      </w:tblGrid>
      <w:tr w:rsidR="001675BE" w:rsidRPr="001675BE" w14:paraId="5AAF3088" w14:textId="77777777" w:rsidTr="001675BE">
        <w:trPr>
          <w:trHeight w:val="232"/>
        </w:trPr>
        <w:tc>
          <w:tcPr>
            <w:tcW w:w="322" w:type="dxa"/>
            <w:shd w:val="solid" w:color="auto" w:fill="auto"/>
          </w:tcPr>
          <w:p w14:paraId="5DAD266C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27" w:type="dxa"/>
            <w:shd w:val="solid" w:color="auto" w:fill="auto"/>
          </w:tcPr>
          <w:p w14:paraId="56A7EC0D" w14:textId="77777777" w:rsidR="009E4866" w:rsidRPr="001675BE" w:rsidRDefault="0059305D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 xml:space="preserve">Temel </w:t>
            </w:r>
            <w:r w:rsidR="009E4866" w:rsidRPr="001675BE">
              <w:rPr>
                <w:rFonts w:asciiTheme="minorHAnsi" w:hAnsiTheme="minorHAnsi"/>
                <w:sz w:val="20"/>
                <w:szCs w:val="20"/>
              </w:rPr>
              <w:t>Hekiml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ik uygulamaları</w:t>
            </w:r>
          </w:p>
        </w:tc>
        <w:tc>
          <w:tcPr>
            <w:tcW w:w="977" w:type="dxa"/>
            <w:shd w:val="solid" w:color="auto" w:fill="auto"/>
          </w:tcPr>
          <w:p w14:paraId="0317A15E" w14:textId="77777777" w:rsidR="009E4866" w:rsidRPr="001675BE" w:rsidRDefault="00CB43EE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Öğrenme Düzeyi</w:t>
            </w:r>
            <w:r w:rsidR="0059305D" w:rsidRPr="001675BE">
              <w:rPr>
                <w:rFonts w:asciiTheme="minorHAnsi" w:hAnsiTheme="minorHAnsi"/>
                <w:sz w:val="20"/>
                <w:szCs w:val="20"/>
              </w:rPr>
              <w:t>**</w:t>
            </w:r>
          </w:p>
        </w:tc>
        <w:tc>
          <w:tcPr>
            <w:tcW w:w="3640" w:type="dxa"/>
            <w:shd w:val="solid" w:color="auto" w:fill="auto"/>
          </w:tcPr>
          <w:p w14:paraId="3C96432E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Öğrenme Hedefi</w:t>
            </w:r>
          </w:p>
        </w:tc>
        <w:tc>
          <w:tcPr>
            <w:tcW w:w="1258" w:type="dxa"/>
            <w:shd w:val="solid" w:color="auto" w:fill="auto"/>
          </w:tcPr>
          <w:p w14:paraId="6B9BFFBF" w14:textId="77777777" w:rsidR="009E4866" w:rsidRPr="001675BE" w:rsidRDefault="009E4866" w:rsidP="00846C8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Öğretim üyesi</w:t>
            </w:r>
          </w:p>
        </w:tc>
      </w:tr>
      <w:tr w:rsidR="001675BE" w:rsidRPr="001675BE" w14:paraId="33B446DE" w14:textId="77777777" w:rsidTr="001675BE">
        <w:trPr>
          <w:trHeight w:val="286"/>
        </w:trPr>
        <w:tc>
          <w:tcPr>
            <w:tcW w:w="322" w:type="dxa"/>
          </w:tcPr>
          <w:p w14:paraId="64891CD8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6</w:t>
            </w:r>
          </w:p>
        </w:tc>
        <w:tc>
          <w:tcPr>
            <w:tcW w:w="2727" w:type="dxa"/>
          </w:tcPr>
          <w:p w14:paraId="7B247863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Ürogenital</w:t>
            </w:r>
            <w:proofErr w:type="spellEnd"/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 xml:space="preserve"> sistem muayenesi</w:t>
            </w:r>
          </w:p>
        </w:tc>
        <w:tc>
          <w:tcPr>
            <w:tcW w:w="977" w:type="dxa"/>
          </w:tcPr>
          <w:p w14:paraId="412B59B6" w14:textId="12703FF5" w:rsidR="009E4866" w:rsidRPr="001675BE" w:rsidRDefault="00966DDF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640" w:type="dxa"/>
          </w:tcPr>
          <w:p w14:paraId="371D7CC0" w14:textId="15A403C8" w:rsidR="009E4866" w:rsidRPr="001675BE" w:rsidRDefault="00430DE5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eastAsia="Times New Roman" w:hAnsiTheme="minorHAnsi"/>
                <w:sz w:val="20"/>
                <w:szCs w:val="20"/>
              </w:rPr>
              <w:t>İnguinoskrotal</w:t>
            </w:r>
            <w:proofErr w:type="spellEnd"/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E4866" w:rsidRPr="001675BE">
              <w:rPr>
                <w:rFonts w:asciiTheme="minorHAnsi" w:eastAsia="Times New Roman" w:hAnsiTheme="minorHAnsi"/>
                <w:sz w:val="20"/>
                <w:szCs w:val="20"/>
              </w:rPr>
              <w:t>muayene</w:t>
            </w:r>
            <w:r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9E4866" w:rsidRPr="001675BE">
              <w:rPr>
                <w:rFonts w:asciiTheme="minorHAnsi" w:eastAsia="Times New Roman" w:hAnsiTheme="minorHAnsi"/>
                <w:sz w:val="20"/>
                <w:szCs w:val="20"/>
              </w:rPr>
              <w:t>yapabilir</w:t>
            </w:r>
          </w:p>
        </w:tc>
        <w:tc>
          <w:tcPr>
            <w:tcW w:w="1258" w:type="dxa"/>
          </w:tcPr>
          <w:p w14:paraId="01479F3B" w14:textId="60D956CC" w:rsidR="009E4866" w:rsidRPr="001675BE" w:rsidRDefault="00430DE5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Mustafa Çağrı SAVAŞ</w:t>
            </w:r>
          </w:p>
        </w:tc>
      </w:tr>
      <w:tr w:rsidR="001675BE" w:rsidRPr="001675BE" w14:paraId="53CB69B1" w14:textId="77777777" w:rsidTr="001675BE">
        <w:trPr>
          <w:trHeight w:val="263"/>
        </w:trPr>
        <w:tc>
          <w:tcPr>
            <w:tcW w:w="322" w:type="dxa"/>
          </w:tcPr>
          <w:p w14:paraId="192EEFCA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8</w:t>
            </w:r>
          </w:p>
        </w:tc>
        <w:tc>
          <w:tcPr>
            <w:tcW w:w="2727" w:type="dxa"/>
          </w:tcPr>
          <w:p w14:paraId="38B1C710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Karın muayenesi</w:t>
            </w:r>
          </w:p>
        </w:tc>
        <w:tc>
          <w:tcPr>
            <w:tcW w:w="977" w:type="dxa"/>
          </w:tcPr>
          <w:p w14:paraId="172E90E0" w14:textId="2C33D0B1" w:rsidR="009E4866" w:rsidRPr="001675BE" w:rsidRDefault="00966DDF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3640" w:type="dxa"/>
          </w:tcPr>
          <w:p w14:paraId="70788F9A" w14:textId="77777777" w:rsidR="009E4866" w:rsidRPr="001675BE" w:rsidRDefault="009E4866" w:rsidP="00846C8E">
            <w:pPr>
              <w:rPr>
                <w:rFonts w:asciiTheme="minorHAnsi" w:eastAsia="Times New Roman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/>
                <w:sz w:val="20"/>
                <w:szCs w:val="20"/>
              </w:rPr>
              <w:t>Karın muayenesi yapabilir</w:t>
            </w:r>
          </w:p>
        </w:tc>
        <w:tc>
          <w:tcPr>
            <w:tcW w:w="1258" w:type="dxa"/>
          </w:tcPr>
          <w:p w14:paraId="5C2A09EB" w14:textId="749A8872" w:rsidR="009E4866" w:rsidRPr="001675BE" w:rsidRDefault="00966DDF" w:rsidP="00846C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Levent DUMAN</w:t>
            </w:r>
          </w:p>
        </w:tc>
      </w:tr>
    </w:tbl>
    <w:p w14:paraId="762489D7" w14:textId="77777777" w:rsidR="0059305D" w:rsidRPr="001675BE" w:rsidRDefault="0059305D" w:rsidP="0059305D">
      <w:pPr>
        <w:rPr>
          <w:rStyle w:val="Strong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  <w:r w:rsidRPr="001675BE">
        <w:rPr>
          <w:rStyle w:val="Strong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  <w:t>**</w:t>
      </w:r>
      <w:r w:rsidRPr="001675BE">
        <w:rPr>
          <w:rFonts w:asciiTheme="minorHAnsi" w:hAnsiTheme="minorHAnsi"/>
          <w:sz w:val="20"/>
          <w:szCs w:val="20"/>
        </w:rPr>
        <w:t xml:space="preserve"> Öğrenme Düzeyi Açıklama</w:t>
      </w:r>
    </w:p>
    <w:tbl>
      <w:tblPr>
        <w:tblStyle w:val="TableGrid"/>
        <w:tblW w:w="8924" w:type="dxa"/>
        <w:tblLook w:val="04A0" w:firstRow="1" w:lastRow="0" w:firstColumn="1" w:lastColumn="0" w:noHBand="0" w:noVBand="1"/>
      </w:tblPr>
      <w:tblGrid>
        <w:gridCol w:w="413"/>
        <w:gridCol w:w="8511"/>
      </w:tblGrid>
      <w:tr w:rsidR="0059305D" w:rsidRPr="001675BE" w14:paraId="58182E87" w14:textId="77777777" w:rsidTr="001675BE">
        <w:trPr>
          <w:trHeight w:val="212"/>
        </w:trPr>
        <w:tc>
          <w:tcPr>
            <w:tcW w:w="413" w:type="dxa"/>
          </w:tcPr>
          <w:p w14:paraId="72C8EFD1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8511" w:type="dxa"/>
          </w:tcPr>
          <w:p w14:paraId="21A528BA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Uygulamanın nasıl yapıldığını bilir ve sonuçlarını hasta ve/veya yakınlarına açıklar</w:t>
            </w:r>
          </w:p>
        </w:tc>
      </w:tr>
      <w:tr w:rsidR="0059305D" w:rsidRPr="001675BE" w14:paraId="182C978E" w14:textId="77777777" w:rsidTr="001675BE">
        <w:trPr>
          <w:trHeight w:val="212"/>
        </w:trPr>
        <w:tc>
          <w:tcPr>
            <w:tcW w:w="413" w:type="dxa"/>
          </w:tcPr>
          <w:p w14:paraId="32BDCB68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8511" w:type="dxa"/>
          </w:tcPr>
          <w:p w14:paraId="363130DE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Acil bir durumda kılavuz / yönergeye uygun biçimde uygulamayı yapar.</w:t>
            </w:r>
          </w:p>
        </w:tc>
      </w:tr>
      <w:tr w:rsidR="0059305D" w:rsidRPr="001675BE" w14:paraId="7A769493" w14:textId="77777777" w:rsidTr="001675BE">
        <w:trPr>
          <w:trHeight w:val="212"/>
        </w:trPr>
        <w:tc>
          <w:tcPr>
            <w:tcW w:w="413" w:type="dxa"/>
          </w:tcPr>
          <w:p w14:paraId="01BEF370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8511" w:type="dxa"/>
          </w:tcPr>
          <w:p w14:paraId="158DC2CB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Karmaşık olmayan, sık görülen, durumlarda / olgularda uygulamayı* yapar.</w:t>
            </w:r>
          </w:p>
        </w:tc>
      </w:tr>
      <w:tr w:rsidR="0059305D" w:rsidRPr="001675BE" w14:paraId="4A263172" w14:textId="77777777" w:rsidTr="001675BE">
        <w:trPr>
          <w:trHeight w:val="212"/>
        </w:trPr>
        <w:tc>
          <w:tcPr>
            <w:tcW w:w="413" w:type="dxa"/>
          </w:tcPr>
          <w:p w14:paraId="322ED067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8511" w:type="dxa"/>
          </w:tcPr>
          <w:p w14:paraId="48FDC2C7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Karmaşık durumlar / olgular da dahil uygulamayı* yapar</w:t>
            </w:r>
          </w:p>
        </w:tc>
      </w:tr>
      <w:tr w:rsidR="0059305D" w:rsidRPr="001675BE" w14:paraId="60D60D0F" w14:textId="77777777" w:rsidTr="001675BE">
        <w:trPr>
          <w:trHeight w:val="425"/>
        </w:trPr>
        <w:tc>
          <w:tcPr>
            <w:tcW w:w="8924" w:type="dxa"/>
            <w:gridSpan w:val="2"/>
          </w:tcPr>
          <w:p w14:paraId="3643C47F" w14:textId="77777777" w:rsidR="0059305D" w:rsidRPr="001675BE" w:rsidRDefault="0059305D" w:rsidP="0059305D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* Ön değerlendirmeyi / değerlendirmeyi yapar, gerekli planları oluşturur, uygular ve süreç ve sonuçlarıyla ilgili hasta ve yakınlarını / toplumu bilgilendirir.</w:t>
            </w:r>
          </w:p>
        </w:tc>
      </w:tr>
    </w:tbl>
    <w:p w14:paraId="0EBFD8E3" w14:textId="77777777" w:rsidR="009E4866" w:rsidRPr="001675BE" w:rsidRDefault="009E4866" w:rsidP="00C77942">
      <w:pPr>
        <w:rPr>
          <w:rStyle w:val="Strong"/>
          <w:rFonts w:asciiTheme="minorHAnsi" w:hAnsiTheme="minorHAnsi"/>
          <w:b w:val="0"/>
          <w:color w:val="000000"/>
          <w:sz w:val="20"/>
          <w:szCs w:val="20"/>
          <w:shd w:val="clear" w:color="auto" w:fill="FFFFFF"/>
        </w:rPr>
      </w:pPr>
    </w:p>
    <w:p w14:paraId="70F0272C" w14:textId="77777777" w:rsidR="00F321E5" w:rsidRPr="001675BE" w:rsidRDefault="00C77942" w:rsidP="00F321E5">
      <w:pPr>
        <w:pStyle w:val="Heading2"/>
        <w:rPr>
          <w:rFonts w:asciiTheme="minorHAnsi" w:hAnsiTheme="minorHAnsi"/>
        </w:rPr>
      </w:pPr>
      <w:bookmarkStart w:id="14" w:name="_Toc1079889"/>
      <w:r w:rsidRPr="001675BE">
        <w:rPr>
          <w:rStyle w:val="Strong"/>
          <w:rFonts w:asciiTheme="minorHAnsi" w:hAnsiTheme="minorHAnsi"/>
          <w:b w:val="0"/>
          <w:bCs w:val="0"/>
        </w:rPr>
        <w:t>Staj Programı</w:t>
      </w:r>
      <w:bookmarkEnd w:id="14"/>
      <w:r w:rsidRPr="001675BE">
        <w:rPr>
          <w:rStyle w:val="Strong"/>
          <w:rFonts w:asciiTheme="minorHAnsi" w:hAnsiTheme="minorHAnsi"/>
          <w:b w:val="0"/>
          <w:bCs w:val="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2410"/>
      </w:tblGrid>
      <w:tr w:rsidR="00F321E5" w:rsidRPr="001675BE" w14:paraId="6D19652B" w14:textId="77777777" w:rsidTr="00F321E5">
        <w:tc>
          <w:tcPr>
            <w:tcW w:w="1413" w:type="dxa"/>
            <w:shd w:val="clear" w:color="auto" w:fill="000000" w:themeFill="text1"/>
          </w:tcPr>
          <w:p w14:paraId="481BB15B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Ders saati</w:t>
            </w:r>
          </w:p>
        </w:tc>
        <w:tc>
          <w:tcPr>
            <w:tcW w:w="5103" w:type="dxa"/>
            <w:shd w:val="clear" w:color="auto" w:fill="000000" w:themeFill="text1"/>
          </w:tcPr>
          <w:p w14:paraId="696FB8F6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ÇEP programı</w:t>
            </w:r>
          </w:p>
        </w:tc>
        <w:tc>
          <w:tcPr>
            <w:tcW w:w="2410" w:type="dxa"/>
            <w:shd w:val="clear" w:color="auto" w:fill="000000" w:themeFill="text1"/>
          </w:tcPr>
          <w:p w14:paraId="7E17AB73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Öğretim Üyesi</w:t>
            </w:r>
          </w:p>
        </w:tc>
      </w:tr>
      <w:tr w:rsidR="00F321E5" w:rsidRPr="001675BE" w14:paraId="4187CDE5" w14:textId="77777777" w:rsidTr="00F321E5">
        <w:trPr>
          <w:trHeight w:val="306"/>
        </w:trPr>
        <w:tc>
          <w:tcPr>
            <w:tcW w:w="1413" w:type="dxa"/>
            <w:vAlign w:val="center"/>
          </w:tcPr>
          <w:p w14:paraId="024B0F59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08:00-08:50</w:t>
            </w:r>
          </w:p>
        </w:tc>
        <w:tc>
          <w:tcPr>
            <w:tcW w:w="5103" w:type="dxa"/>
            <w:vAlign w:val="center"/>
          </w:tcPr>
          <w:p w14:paraId="14986C07" w14:textId="723C7C58" w:rsidR="00F321E5" w:rsidRPr="001675BE" w:rsidRDefault="00DA15D9" w:rsidP="001675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Hekimlik uygulamalarına yönelik eğitim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vizit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3674FFD8" w14:textId="076E6E76" w:rsidR="00F321E5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İlgili </w:t>
            </w:r>
            <w:r w:rsidR="00F321E5"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öğretim üye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si</w:t>
            </w:r>
          </w:p>
        </w:tc>
      </w:tr>
      <w:tr w:rsidR="00F321E5" w:rsidRPr="001675BE" w14:paraId="20648C25" w14:textId="77777777" w:rsidTr="00F321E5">
        <w:tc>
          <w:tcPr>
            <w:tcW w:w="1413" w:type="dxa"/>
            <w:vAlign w:val="center"/>
          </w:tcPr>
          <w:p w14:paraId="11F2AE86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09:00-09:50</w:t>
            </w:r>
          </w:p>
        </w:tc>
        <w:tc>
          <w:tcPr>
            <w:tcW w:w="5103" w:type="dxa"/>
            <w:vAlign w:val="center"/>
          </w:tcPr>
          <w:p w14:paraId="261E0679" w14:textId="4365B540" w:rsidR="00F321E5" w:rsidRPr="001675BE" w:rsidRDefault="00DA15D9" w:rsidP="001675B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Hekimlik uygulamalarına yönelik eğitim (ameliyathane/poliklinik/mesleki beceri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lab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.)</w:t>
            </w:r>
          </w:p>
        </w:tc>
        <w:tc>
          <w:tcPr>
            <w:tcW w:w="2410" w:type="dxa"/>
            <w:vAlign w:val="center"/>
          </w:tcPr>
          <w:p w14:paraId="68EB27D9" w14:textId="7B65EAAE" w:rsidR="00F321E5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İlgili </w:t>
            </w:r>
            <w:r w:rsidR="00F321E5"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öğretim üye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si</w:t>
            </w:r>
          </w:p>
        </w:tc>
      </w:tr>
      <w:tr w:rsidR="00F321E5" w:rsidRPr="001675BE" w14:paraId="0C08AB4D" w14:textId="77777777" w:rsidTr="00F321E5">
        <w:tc>
          <w:tcPr>
            <w:tcW w:w="1413" w:type="dxa"/>
            <w:vAlign w:val="center"/>
          </w:tcPr>
          <w:p w14:paraId="4C6138E3" w14:textId="77777777" w:rsidR="00F321E5" w:rsidRPr="001675BE" w:rsidRDefault="00F321E5" w:rsidP="00846C8E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10:00-10:50</w:t>
            </w:r>
          </w:p>
        </w:tc>
        <w:tc>
          <w:tcPr>
            <w:tcW w:w="5103" w:type="dxa"/>
            <w:vAlign w:val="center"/>
          </w:tcPr>
          <w:p w14:paraId="48D04750" w14:textId="0B6BD7AB" w:rsidR="00F321E5" w:rsidRPr="001675BE" w:rsidRDefault="00DA15D9" w:rsidP="001675BE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Bilgiye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yönelik e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ğitim (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eorik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ers)</w:t>
            </w:r>
          </w:p>
        </w:tc>
        <w:tc>
          <w:tcPr>
            <w:tcW w:w="2410" w:type="dxa"/>
            <w:vAlign w:val="center"/>
          </w:tcPr>
          <w:p w14:paraId="794CA2A6" w14:textId="070C42E4" w:rsidR="00F321E5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İlgili </w:t>
            </w:r>
            <w:r w:rsidR="00F321E5"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öğretim üyesi</w:t>
            </w:r>
          </w:p>
        </w:tc>
      </w:tr>
      <w:tr w:rsidR="00DA15D9" w:rsidRPr="001675BE" w14:paraId="47AFE938" w14:textId="77777777" w:rsidTr="00F321E5">
        <w:trPr>
          <w:trHeight w:val="306"/>
        </w:trPr>
        <w:tc>
          <w:tcPr>
            <w:tcW w:w="1413" w:type="dxa"/>
            <w:vAlign w:val="center"/>
          </w:tcPr>
          <w:p w14:paraId="43A05927" w14:textId="77777777" w:rsidR="00DA15D9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11:00-11:50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17B0D6FB" w14:textId="4171D10D" w:rsidR="00DA15D9" w:rsidRPr="001675BE" w:rsidRDefault="00DA15D9" w:rsidP="00DA15D9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Bilgiye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yönelik e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ğitim (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eorik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ers)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14:paraId="763418FF" w14:textId="77777777" w:rsidR="00DA15D9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İlgili öğretim üyesi</w:t>
            </w:r>
          </w:p>
        </w:tc>
      </w:tr>
      <w:tr w:rsidR="00DA15D9" w:rsidRPr="001675BE" w14:paraId="270E5E98" w14:textId="77777777" w:rsidTr="00F321E5">
        <w:tc>
          <w:tcPr>
            <w:tcW w:w="1413" w:type="dxa"/>
            <w:vAlign w:val="center"/>
          </w:tcPr>
          <w:p w14:paraId="4292E97A" w14:textId="77777777" w:rsidR="00DA15D9" w:rsidRPr="001675BE" w:rsidRDefault="00DA15D9" w:rsidP="00DA15D9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12:00-13:00</w:t>
            </w:r>
          </w:p>
        </w:tc>
        <w:tc>
          <w:tcPr>
            <w:tcW w:w="7513" w:type="dxa"/>
            <w:gridSpan w:val="2"/>
            <w:shd w:val="clear" w:color="auto" w:fill="D9D9D9" w:themeFill="background1" w:themeFillShade="D9"/>
            <w:vAlign w:val="center"/>
          </w:tcPr>
          <w:p w14:paraId="1913C8E3" w14:textId="77777777" w:rsidR="00DA15D9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Yemek</w:t>
            </w:r>
          </w:p>
        </w:tc>
      </w:tr>
      <w:tr w:rsidR="00DA15D9" w:rsidRPr="001675BE" w14:paraId="520378D7" w14:textId="77777777" w:rsidTr="00F321E5">
        <w:tc>
          <w:tcPr>
            <w:tcW w:w="1413" w:type="dxa"/>
            <w:vAlign w:val="center"/>
          </w:tcPr>
          <w:p w14:paraId="6D4FB48C" w14:textId="77777777" w:rsidR="00DA15D9" w:rsidRPr="001675BE" w:rsidRDefault="00DA15D9" w:rsidP="00DA15D9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13:00-13:50</w:t>
            </w:r>
          </w:p>
        </w:tc>
        <w:tc>
          <w:tcPr>
            <w:tcW w:w="5103" w:type="dxa"/>
            <w:vAlign w:val="center"/>
          </w:tcPr>
          <w:p w14:paraId="78AEBFBB" w14:textId="4AC90313" w:rsidR="00DA15D9" w:rsidRPr="004A33F6" w:rsidRDefault="00DA15D9" w:rsidP="00DA15D9">
            <w:pPr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hAnsiTheme="minorHAnsi"/>
                <w:sz w:val="20"/>
                <w:szCs w:val="20"/>
              </w:rPr>
              <w:t>Profesyonelliğe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yönelik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eğitim</w:t>
            </w:r>
            <w:r w:rsidR="004A33F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675BE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konsey/seminer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62FE54AE" w14:textId="77777777" w:rsidR="00DA15D9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Tüm öğretim üyeleri</w:t>
            </w:r>
          </w:p>
        </w:tc>
      </w:tr>
      <w:tr w:rsidR="004A33F6" w:rsidRPr="001675BE" w14:paraId="091753B1" w14:textId="77777777" w:rsidTr="00F321E5">
        <w:tc>
          <w:tcPr>
            <w:tcW w:w="1413" w:type="dxa"/>
            <w:vAlign w:val="center"/>
          </w:tcPr>
          <w:p w14:paraId="6A3FC3F1" w14:textId="77777777" w:rsidR="004A33F6" w:rsidRPr="001675BE" w:rsidRDefault="004A33F6" w:rsidP="004A33F6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14:00-14:50</w:t>
            </w:r>
          </w:p>
        </w:tc>
        <w:tc>
          <w:tcPr>
            <w:tcW w:w="5103" w:type="dxa"/>
            <w:vAlign w:val="center"/>
          </w:tcPr>
          <w:p w14:paraId="2B4CEDB6" w14:textId="6129702B" w:rsidR="004A33F6" w:rsidRPr="001675BE" w:rsidRDefault="004A33F6" w:rsidP="004A33F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Bilgiye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yönelik e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ğitim (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eorik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ers)</w:t>
            </w:r>
          </w:p>
        </w:tc>
        <w:tc>
          <w:tcPr>
            <w:tcW w:w="2410" w:type="dxa"/>
            <w:vAlign w:val="center"/>
          </w:tcPr>
          <w:p w14:paraId="41482DF1" w14:textId="77777777" w:rsidR="004A33F6" w:rsidRPr="001675BE" w:rsidRDefault="004A33F6" w:rsidP="004A33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İlgili öğretim üyesi</w:t>
            </w:r>
          </w:p>
        </w:tc>
      </w:tr>
      <w:tr w:rsidR="004A33F6" w:rsidRPr="001675BE" w14:paraId="2FDA3093" w14:textId="77777777" w:rsidTr="00F321E5">
        <w:tc>
          <w:tcPr>
            <w:tcW w:w="1413" w:type="dxa"/>
            <w:vAlign w:val="center"/>
          </w:tcPr>
          <w:p w14:paraId="5EF2584F" w14:textId="77777777" w:rsidR="004A33F6" w:rsidRPr="001675BE" w:rsidRDefault="004A33F6" w:rsidP="004A33F6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15:00-15:50</w:t>
            </w:r>
          </w:p>
        </w:tc>
        <w:tc>
          <w:tcPr>
            <w:tcW w:w="5103" w:type="dxa"/>
            <w:vAlign w:val="center"/>
          </w:tcPr>
          <w:p w14:paraId="1232B295" w14:textId="419DD6F8" w:rsidR="004A33F6" w:rsidRPr="001675BE" w:rsidRDefault="004A33F6" w:rsidP="004A33F6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Bilgiye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 yönelik e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ğitim (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t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 xml:space="preserve">eorik </w:t>
            </w:r>
            <w:r>
              <w:rPr>
                <w:rFonts w:asciiTheme="minorHAnsi" w:eastAsia="Times New Roman" w:hAnsiTheme="minorHAnsi" w:cs="Arial"/>
                <w:sz w:val="20"/>
                <w:szCs w:val="20"/>
              </w:rPr>
              <w:t>d</w:t>
            </w: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ers)</w:t>
            </w:r>
          </w:p>
        </w:tc>
        <w:tc>
          <w:tcPr>
            <w:tcW w:w="2410" w:type="dxa"/>
            <w:vAlign w:val="center"/>
          </w:tcPr>
          <w:p w14:paraId="3DF9B67A" w14:textId="77777777" w:rsidR="004A33F6" w:rsidRPr="001675BE" w:rsidRDefault="004A33F6" w:rsidP="004A33F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İlgili öğretim üyesi</w:t>
            </w:r>
          </w:p>
        </w:tc>
      </w:tr>
      <w:tr w:rsidR="00DA15D9" w:rsidRPr="001675BE" w14:paraId="1044326C" w14:textId="77777777" w:rsidTr="00F321E5">
        <w:tc>
          <w:tcPr>
            <w:tcW w:w="1413" w:type="dxa"/>
            <w:vAlign w:val="center"/>
          </w:tcPr>
          <w:p w14:paraId="60865177" w14:textId="77777777" w:rsidR="00DA15D9" w:rsidRPr="001675BE" w:rsidRDefault="00DA15D9" w:rsidP="00DA15D9">
            <w:pPr>
              <w:jc w:val="center"/>
              <w:rPr>
                <w:rFonts w:asciiTheme="minorHAnsi" w:eastAsia="Times New Roman" w:hAnsiTheme="minorHAnsi" w:cs="Arial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16:00-16:50</w:t>
            </w:r>
          </w:p>
        </w:tc>
        <w:tc>
          <w:tcPr>
            <w:tcW w:w="5103" w:type="dxa"/>
            <w:vAlign w:val="center"/>
          </w:tcPr>
          <w:p w14:paraId="1BF028CF" w14:textId="5C238742" w:rsidR="00DA15D9" w:rsidRPr="001675BE" w:rsidRDefault="004A33F6" w:rsidP="00DA15D9">
            <w:pPr>
              <w:rPr>
                <w:rFonts w:asciiTheme="minorHAnsi" w:eastAsia="Times New Roman" w:hAnsiTheme="minorHAnsi" w:cs="Arial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Hekimlik uygulamalarına yönelik eğitim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vizit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2410" w:type="dxa"/>
            <w:vAlign w:val="center"/>
          </w:tcPr>
          <w:p w14:paraId="675A5A39" w14:textId="77777777" w:rsidR="00DA15D9" w:rsidRPr="001675BE" w:rsidRDefault="00DA15D9" w:rsidP="00DA15D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1675BE">
              <w:rPr>
                <w:rFonts w:asciiTheme="minorHAnsi" w:eastAsia="Times New Roman" w:hAnsiTheme="minorHAnsi" w:cs="Arial"/>
                <w:sz w:val="20"/>
                <w:szCs w:val="20"/>
              </w:rPr>
              <w:t>İlgili öğretim üyesi</w:t>
            </w:r>
          </w:p>
        </w:tc>
      </w:tr>
    </w:tbl>
    <w:p w14:paraId="234F1A6D" w14:textId="77777777" w:rsidR="00C77942" w:rsidRPr="001675BE" w:rsidRDefault="00C77942" w:rsidP="00C77942">
      <w:pPr>
        <w:rPr>
          <w:rFonts w:asciiTheme="minorHAnsi" w:hAnsiTheme="minorHAnsi"/>
          <w:b/>
          <w:sz w:val="20"/>
          <w:szCs w:val="20"/>
        </w:rPr>
      </w:pPr>
    </w:p>
    <w:p w14:paraId="2CB57C20" w14:textId="77777777" w:rsidR="00CB43EE" w:rsidRPr="001675BE" w:rsidRDefault="00CB43EE" w:rsidP="00CB43EE">
      <w:pPr>
        <w:pStyle w:val="Heading2"/>
        <w:rPr>
          <w:rFonts w:asciiTheme="minorHAnsi" w:hAnsiTheme="minorHAnsi"/>
        </w:rPr>
      </w:pPr>
      <w:bookmarkStart w:id="15" w:name="_Toc1079890"/>
      <w:r w:rsidRPr="001675BE">
        <w:rPr>
          <w:rFonts w:asciiTheme="minorHAnsi" w:hAnsiTheme="minorHAnsi"/>
        </w:rPr>
        <w:t>Staj Öğrenme Kaynakları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9305D" w:rsidRPr="001675BE" w14:paraId="35AE3560" w14:textId="77777777" w:rsidTr="0059305D">
        <w:tc>
          <w:tcPr>
            <w:tcW w:w="9062" w:type="dxa"/>
          </w:tcPr>
          <w:p w14:paraId="00B4DDD0" w14:textId="42611950" w:rsidR="0059305D" w:rsidRPr="00AD0F39" w:rsidRDefault="00AD0F39" w:rsidP="00AD0F39">
            <w:pPr>
              <w:pStyle w:val="ListParagraph"/>
              <w:numPr>
                <w:ilvl w:val="0"/>
                <w:numId w:val="7"/>
              </w:numPr>
              <w:jc w:val="both"/>
              <w:rPr>
                <w:rFonts w:eastAsia="Times New Roman"/>
                <w:color w:val="333333"/>
                <w:sz w:val="20"/>
                <w:szCs w:val="20"/>
                <w:shd w:val="clear" w:color="auto" w:fill="FFFFFF"/>
              </w:rPr>
            </w:pP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Pediatric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Surgery</w:t>
            </w:r>
            <w:proofErr w:type="spellEnd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>. Editor-in-</w:t>
            </w:r>
            <w:proofErr w:type="spellStart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>Chief</w:t>
            </w:r>
            <w:proofErr w:type="spellEnd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Arnold G.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Coran</w:t>
            </w:r>
            <w:proofErr w:type="spellEnd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>Associate</w:t>
            </w:r>
            <w:proofErr w:type="spellEnd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>Editors</w:t>
            </w:r>
            <w:proofErr w:type="spellEnd"/>
            <w:r w:rsidR="001843BC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: </w:t>
            </w:r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N.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Scott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Adzick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, Thomas M.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Krummel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, Jean-</w:t>
            </w:r>
            <w:proofErr w:type="gram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Martin</w:t>
            </w:r>
            <w:proofErr w:type="gram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Laberge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, Robert C.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Lamberger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Anthony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A. </w:t>
            </w:r>
            <w:proofErr w:type="spellStart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>Caldamone</w:t>
            </w:r>
            <w:proofErr w:type="spellEnd"/>
            <w:r w:rsidRPr="00AD0F39"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Elsevier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>Saunders</w:t>
            </w:r>
            <w:proofErr w:type="spellEnd"/>
            <w:r>
              <w:rPr>
                <w:rFonts w:eastAsia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AD0F39">
              <w:rPr>
                <w:rFonts w:eastAsia="Times New Roman"/>
                <w:bCs/>
                <w:sz w:val="20"/>
                <w:szCs w:val="20"/>
              </w:rPr>
              <w:t>7th Edition (201</w:t>
            </w:r>
            <w:r>
              <w:rPr>
                <w:rFonts w:eastAsia="Times New Roman"/>
                <w:bCs/>
                <w:sz w:val="20"/>
                <w:szCs w:val="20"/>
              </w:rPr>
              <w:t>2</w:t>
            </w:r>
            <w:r w:rsidRPr="00AD0F39">
              <w:rPr>
                <w:rFonts w:eastAsia="Times New Roman"/>
                <w:bCs/>
                <w:sz w:val="20"/>
                <w:szCs w:val="20"/>
              </w:rPr>
              <w:t>).</w:t>
            </w:r>
          </w:p>
        </w:tc>
      </w:tr>
    </w:tbl>
    <w:p w14:paraId="77428248" w14:textId="77777777" w:rsidR="00CB43EE" w:rsidRPr="001675BE" w:rsidRDefault="00CB43EE" w:rsidP="00CB43EE">
      <w:pPr>
        <w:rPr>
          <w:rFonts w:asciiTheme="minorHAnsi" w:hAnsiTheme="minorHAnsi"/>
        </w:rPr>
      </w:pPr>
    </w:p>
    <w:sectPr w:rsidR="00CB43EE" w:rsidRPr="001675BE" w:rsidSect="001675BE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311C7" w14:textId="77777777" w:rsidR="007362C8" w:rsidRDefault="007362C8" w:rsidP="001675BE">
      <w:r>
        <w:separator/>
      </w:r>
    </w:p>
  </w:endnote>
  <w:endnote w:type="continuationSeparator" w:id="0">
    <w:p w14:paraId="544A24A4" w14:textId="77777777" w:rsidR="007362C8" w:rsidRDefault="007362C8" w:rsidP="00167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36D07" w14:textId="77777777" w:rsidR="0073676E" w:rsidRDefault="0073676E" w:rsidP="003A697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4A8B5E" w14:textId="77777777" w:rsidR="0073676E" w:rsidRDefault="007367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F933" w14:textId="74715B5A" w:rsidR="0073676E" w:rsidRDefault="0073676E" w:rsidP="003A6979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0700">
      <w:rPr>
        <w:rStyle w:val="PageNumber"/>
        <w:noProof/>
      </w:rPr>
      <w:t>4</w:t>
    </w:r>
    <w:r>
      <w:rPr>
        <w:rStyle w:val="PageNumber"/>
      </w:rPr>
      <w:fldChar w:fldCharType="end"/>
    </w:r>
  </w:p>
  <w:p w14:paraId="0DE4D2DA" w14:textId="77777777" w:rsidR="0073676E" w:rsidRDefault="007367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1DB003" w14:textId="77777777" w:rsidR="007362C8" w:rsidRDefault="007362C8" w:rsidP="001675BE">
      <w:r>
        <w:separator/>
      </w:r>
    </w:p>
  </w:footnote>
  <w:footnote w:type="continuationSeparator" w:id="0">
    <w:p w14:paraId="318325FE" w14:textId="77777777" w:rsidR="007362C8" w:rsidRDefault="007362C8" w:rsidP="001675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70924"/>
    <w:multiLevelType w:val="hybridMultilevel"/>
    <w:tmpl w:val="E7CAAD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A1B58AA"/>
    <w:multiLevelType w:val="hybridMultilevel"/>
    <w:tmpl w:val="09E87D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C40C1"/>
    <w:multiLevelType w:val="hybridMultilevel"/>
    <w:tmpl w:val="CEB20812"/>
    <w:lvl w:ilvl="0" w:tplc="CAA6F3E2">
      <w:start w:val="1"/>
      <w:numFmt w:val="decimal"/>
      <w:lvlText w:val="%1-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40152"/>
    <w:multiLevelType w:val="hybridMultilevel"/>
    <w:tmpl w:val="A49C83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0115E"/>
    <w:multiLevelType w:val="hybridMultilevel"/>
    <w:tmpl w:val="E6EC925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F21C78"/>
    <w:multiLevelType w:val="hybridMultilevel"/>
    <w:tmpl w:val="A2D2BF5C"/>
    <w:lvl w:ilvl="0" w:tplc="041F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942"/>
    <w:rsid w:val="000013BE"/>
    <w:rsid w:val="00031969"/>
    <w:rsid w:val="0004306F"/>
    <w:rsid w:val="000503E7"/>
    <w:rsid w:val="000A00A0"/>
    <w:rsid w:val="000B738B"/>
    <w:rsid w:val="000C6F11"/>
    <w:rsid w:val="001336AE"/>
    <w:rsid w:val="0013791B"/>
    <w:rsid w:val="00163C42"/>
    <w:rsid w:val="001675BE"/>
    <w:rsid w:val="00177EED"/>
    <w:rsid w:val="001837DD"/>
    <w:rsid w:val="001843BC"/>
    <w:rsid w:val="0018551D"/>
    <w:rsid w:val="001B75E8"/>
    <w:rsid w:val="0021452F"/>
    <w:rsid w:val="002A4E4B"/>
    <w:rsid w:val="002F3820"/>
    <w:rsid w:val="002F5E2A"/>
    <w:rsid w:val="002F742A"/>
    <w:rsid w:val="003113F0"/>
    <w:rsid w:val="00311E09"/>
    <w:rsid w:val="00316C23"/>
    <w:rsid w:val="00360616"/>
    <w:rsid w:val="003968F4"/>
    <w:rsid w:val="003A6979"/>
    <w:rsid w:val="003B164C"/>
    <w:rsid w:val="004070B5"/>
    <w:rsid w:val="00430DE5"/>
    <w:rsid w:val="00435060"/>
    <w:rsid w:val="0045495C"/>
    <w:rsid w:val="004A33F6"/>
    <w:rsid w:val="004D0700"/>
    <w:rsid w:val="004E6B9D"/>
    <w:rsid w:val="00506C26"/>
    <w:rsid w:val="00507595"/>
    <w:rsid w:val="00531CBB"/>
    <w:rsid w:val="00534E65"/>
    <w:rsid w:val="00536C86"/>
    <w:rsid w:val="00560D2F"/>
    <w:rsid w:val="00561387"/>
    <w:rsid w:val="005727B7"/>
    <w:rsid w:val="0059305D"/>
    <w:rsid w:val="00597CCF"/>
    <w:rsid w:val="005A0BA6"/>
    <w:rsid w:val="005A1D33"/>
    <w:rsid w:val="005D2F72"/>
    <w:rsid w:val="005E42B9"/>
    <w:rsid w:val="005F1DE6"/>
    <w:rsid w:val="00616826"/>
    <w:rsid w:val="00621F80"/>
    <w:rsid w:val="00637C69"/>
    <w:rsid w:val="006440EA"/>
    <w:rsid w:val="006529BA"/>
    <w:rsid w:val="00672F41"/>
    <w:rsid w:val="006B30CA"/>
    <w:rsid w:val="006F1681"/>
    <w:rsid w:val="006F4D15"/>
    <w:rsid w:val="006F5448"/>
    <w:rsid w:val="00716E88"/>
    <w:rsid w:val="00721239"/>
    <w:rsid w:val="00734E7A"/>
    <w:rsid w:val="007362C8"/>
    <w:rsid w:val="0073676E"/>
    <w:rsid w:val="00762E4C"/>
    <w:rsid w:val="00764EF5"/>
    <w:rsid w:val="00767DC4"/>
    <w:rsid w:val="00784C64"/>
    <w:rsid w:val="007B7C4F"/>
    <w:rsid w:val="007C4C8F"/>
    <w:rsid w:val="00801DE1"/>
    <w:rsid w:val="00823AC8"/>
    <w:rsid w:val="00846C8E"/>
    <w:rsid w:val="00856E0C"/>
    <w:rsid w:val="008E6F65"/>
    <w:rsid w:val="00901F3A"/>
    <w:rsid w:val="00966DDF"/>
    <w:rsid w:val="009E4866"/>
    <w:rsid w:val="00A17D4F"/>
    <w:rsid w:val="00A3379D"/>
    <w:rsid w:val="00AC3C05"/>
    <w:rsid w:val="00AD0F39"/>
    <w:rsid w:val="00AE6170"/>
    <w:rsid w:val="00AE6EDB"/>
    <w:rsid w:val="00B1359F"/>
    <w:rsid w:val="00B40BF0"/>
    <w:rsid w:val="00B47341"/>
    <w:rsid w:val="00B66114"/>
    <w:rsid w:val="00BA5650"/>
    <w:rsid w:val="00BB0281"/>
    <w:rsid w:val="00BD4482"/>
    <w:rsid w:val="00BE5315"/>
    <w:rsid w:val="00BF63E6"/>
    <w:rsid w:val="00C25D44"/>
    <w:rsid w:val="00C500B2"/>
    <w:rsid w:val="00C74C76"/>
    <w:rsid w:val="00C77942"/>
    <w:rsid w:val="00CA6A63"/>
    <w:rsid w:val="00CB43EE"/>
    <w:rsid w:val="00CC7245"/>
    <w:rsid w:val="00CE4669"/>
    <w:rsid w:val="00D0004E"/>
    <w:rsid w:val="00D01C62"/>
    <w:rsid w:val="00D063E6"/>
    <w:rsid w:val="00D67D5F"/>
    <w:rsid w:val="00D9006F"/>
    <w:rsid w:val="00DA15D9"/>
    <w:rsid w:val="00DC1DB3"/>
    <w:rsid w:val="00DD5A8F"/>
    <w:rsid w:val="00DE3B8C"/>
    <w:rsid w:val="00E625E7"/>
    <w:rsid w:val="00E62F83"/>
    <w:rsid w:val="00E705C9"/>
    <w:rsid w:val="00F136DD"/>
    <w:rsid w:val="00F246F2"/>
    <w:rsid w:val="00F2547A"/>
    <w:rsid w:val="00F31BF0"/>
    <w:rsid w:val="00F321E5"/>
    <w:rsid w:val="00F661E5"/>
    <w:rsid w:val="00F84B1F"/>
    <w:rsid w:val="00F976D7"/>
    <w:rsid w:val="00FA2D37"/>
    <w:rsid w:val="00FE62D7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90DDA1"/>
  <w15:chartTrackingRefBased/>
  <w15:docId w15:val="{839094A7-FA1D-4349-B345-310C8228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28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27B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1E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21E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77942"/>
    <w:rPr>
      <w:b/>
      <w:bCs/>
    </w:rPr>
  </w:style>
  <w:style w:type="table" w:styleId="TableGrid">
    <w:name w:val="Table Grid"/>
    <w:basedOn w:val="TableNormal"/>
    <w:uiPriority w:val="39"/>
    <w:rsid w:val="00C77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321E5"/>
    <w:pPr>
      <w:spacing w:before="100" w:beforeAutospacing="1" w:after="100" w:afterAutospacing="1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3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321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CB43E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727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5727B7"/>
    <w:pPr>
      <w:outlineLvl w:val="9"/>
    </w:pPr>
    <w:rPr>
      <w:lang w:eastAsia="tr-TR"/>
    </w:rPr>
  </w:style>
  <w:style w:type="paragraph" w:styleId="TOC2">
    <w:name w:val="toc 2"/>
    <w:basedOn w:val="Normal"/>
    <w:next w:val="Normal"/>
    <w:autoRedefine/>
    <w:uiPriority w:val="39"/>
    <w:unhideWhenUsed/>
    <w:rsid w:val="005727B7"/>
    <w:pPr>
      <w:spacing w:after="100" w:line="259" w:lineRule="auto"/>
      <w:ind w:left="220"/>
    </w:pPr>
    <w:rPr>
      <w:rFonts w:asciiTheme="minorHAnsi" w:hAnsiTheme="minorHAnsi" w:cstheme="minorBid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5727B7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675B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5BE"/>
    <w:rPr>
      <w:rFonts w:ascii="Times New Roman" w:hAnsi="Times New Roman" w:cs="Times New Roman"/>
      <w:sz w:val="24"/>
      <w:szCs w:val="24"/>
      <w:lang w:eastAsia="tr-TR"/>
    </w:rPr>
  </w:style>
  <w:style w:type="character" w:styleId="PageNumber">
    <w:name w:val="page number"/>
    <w:basedOn w:val="DefaultParagraphFont"/>
    <w:uiPriority w:val="99"/>
    <w:semiHidden/>
    <w:unhideWhenUsed/>
    <w:rsid w:val="001675BE"/>
  </w:style>
  <w:style w:type="paragraph" w:styleId="Header">
    <w:name w:val="header"/>
    <w:basedOn w:val="Normal"/>
    <w:link w:val="HeaderChar"/>
    <w:uiPriority w:val="99"/>
    <w:unhideWhenUsed/>
    <w:rsid w:val="006F4D1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D15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1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F73A5-FCE0-7E4F-A701-610DC111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1746</Words>
  <Characters>9957</Characters>
  <Application>Microsoft Office Word</Application>
  <DocSecurity>0</DocSecurity>
  <Lines>82</Lines>
  <Paragraphs>23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11680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Microsoft Office User</cp:lastModifiedBy>
  <cp:revision>83</cp:revision>
  <cp:lastPrinted>2019-07-18T08:00:00Z</cp:lastPrinted>
  <dcterms:created xsi:type="dcterms:W3CDTF">2019-02-11T17:56:00Z</dcterms:created>
  <dcterms:modified xsi:type="dcterms:W3CDTF">2019-07-19T11:05:00Z</dcterms:modified>
</cp:coreProperties>
</file>