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E73" w:rsidRPr="00733F57" w:rsidRDefault="009B6E73" w:rsidP="00BE382E">
      <w:pPr>
        <w:spacing w:line="360" w:lineRule="auto"/>
        <w:ind w:left="567" w:right="425"/>
        <w:rPr>
          <w:b/>
          <w:sz w:val="22"/>
          <w:szCs w:val="22"/>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42"/>
      </w:tblGrid>
      <w:tr w:rsidR="00A331BB" w:rsidRPr="00733F57" w:rsidTr="00A331BB">
        <w:tc>
          <w:tcPr>
            <w:tcW w:w="9062" w:type="dxa"/>
          </w:tcPr>
          <w:p w:rsidR="00CA4882" w:rsidRPr="00733F57" w:rsidRDefault="00CA4882" w:rsidP="00BE382E">
            <w:pPr>
              <w:spacing w:line="360" w:lineRule="auto"/>
              <w:ind w:left="567" w:right="425"/>
              <w:jc w:val="center"/>
              <w:rPr>
                <w:rStyle w:val="Gl"/>
                <w:sz w:val="22"/>
                <w:szCs w:val="22"/>
              </w:rPr>
            </w:pPr>
          </w:p>
          <w:p w:rsidR="00733F57" w:rsidRPr="00733F57" w:rsidRDefault="00733F57" w:rsidP="00BE382E">
            <w:pPr>
              <w:spacing w:line="360" w:lineRule="auto"/>
              <w:ind w:left="303" w:right="302"/>
              <w:jc w:val="center"/>
              <w:rPr>
                <w:sz w:val="22"/>
                <w:szCs w:val="22"/>
                <w:lang w:val="tr-TR" w:eastAsia="tr-TR"/>
              </w:rPr>
            </w:pPr>
            <w:r w:rsidRPr="00733F57">
              <w:rPr>
                <w:b/>
                <w:bCs/>
                <w:sz w:val="22"/>
                <w:szCs w:val="22"/>
                <w:lang w:val="tr-TR" w:eastAsia="tr-TR"/>
              </w:rPr>
              <w:t>SÜLEYMAN DEMİREL ÜNİVERSİTESİ TIP FAKÜLTESİ</w:t>
            </w:r>
          </w:p>
          <w:p w:rsidR="00733F57" w:rsidRPr="00733F57" w:rsidRDefault="00733F57" w:rsidP="00BE382E">
            <w:pPr>
              <w:spacing w:line="360" w:lineRule="auto"/>
              <w:ind w:left="303" w:right="302"/>
              <w:jc w:val="center"/>
              <w:rPr>
                <w:sz w:val="22"/>
                <w:szCs w:val="22"/>
                <w:lang w:val="tr-TR" w:eastAsia="tr-TR"/>
              </w:rPr>
            </w:pPr>
            <w:r w:rsidRPr="00733F57">
              <w:rPr>
                <w:b/>
                <w:bCs/>
                <w:sz w:val="22"/>
                <w:szCs w:val="22"/>
                <w:lang w:val="tr-TR" w:eastAsia="tr-TR"/>
              </w:rPr>
              <w:t>TOPLUMA DAYALI TIP EĞİTİMİ KURULU</w:t>
            </w:r>
          </w:p>
          <w:p w:rsidR="00733F57" w:rsidRPr="00733F57" w:rsidRDefault="00733F57" w:rsidP="00BE382E">
            <w:pPr>
              <w:spacing w:line="360" w:lineRule="auto"/>
              <w:ind w:left="303" w:right="302"/>
              <w:jc w:val="center"/>
              <w:rPr>
                <w:sz w:val="22"/>
                <w:szCs w:val="22"/>
                <w:lang w:val="tr-TR" w:eastAsia="tr-TR"/>
              </w:rPr>
            </w:pPr>
            <w:r w:rsidRPr="00733F57">
              <w:rPr>
                <w:b/>
                <w:bCs/>
                <w:sz w:val="22"/>
                <w:szCs w:val="22"/>
                <w:lang w:val="tr-TR" w:eastAsia="tr-TR"/>
              </w:rPr>
              <w:t>ÇALIŞMA ESASLARI</w:t>
            </w:r>
          </w:p>
          <w:p w:rsidR="00733F57" w:rsidRPr="00733F57" w:rsidRDefault="00733F57" w:rsidP="00BE382E">
            <w:pPr>
              <w:spacing w:line="360" w:lineRule="auto"/>
              <w:ind w:left="303" w:right="302"/>
              <w:jc w:val="center"/>
              <w:rPr>
                <w:sz w:val="22"/>
                <w:szCs w:val="22"/>
                <w:lang w:val="tr-TR" w:eastAsia="tr-TR"/>
              </w:rPr>
            </w:pPr>
            <w:r w:rsidRPr="00733F57">
              <w:rPr>
                <w:sz w:val="22"/>
                <w:szCs w:val="22"/>
                <w:lang w:val="tr-TR" w:eastAsia="tr-TR"/>
              </w:rPr>
              <w:t> </w:t>
            </w:r>
          </w:p>
          <w:p w:rsidR="00733F57" w:rsidRPr="00733F57" w:rsidRDefault="00733F57" w:rsidP="00BE382E">
            <w:pPr>
              <w:pStyle w:val="ListeParagraf"/>
              <w:numPr>
                <w:ilvl w:val="0"/>
                <w:numId w:val="32"/>
              </w:numPr>
              <w:spacing w:line="360" w:lineRule="auto"/>
              <w:ind w:right="302"/>
              <w:jc w:val="both"/>
              <w:rPr>
                <w:sz w:val="22"/>
                <w:szCs w:val="22"/>
                <w:lang w:val="tr-TR" w:eastAsia="tr-TR"/>
              </w:rPr>
            </w:pPr>
            <w:r w:rsidRPr="00733F57">
              <w:rPr>
                <w:b/>
                <w:bCs/>
                <w:sz w:val="22"/>
                <w:szCs w:val="22"/>
                <w:lang w:val="tr-TR" w:eastAsia="tr-TR"/>
              </w:rPr>
              <w:t>AMAÇ VE KAPSAM</w:t>
            </w:r>
          </w:p>
          <w:p w:rsidR="00733F57" w:rsidRPr="00733F57" w:rsidRDefault="00733F57" w:rsidP="00BE382E">
            <w:pPr>
              <w:pStyle w:val="ListeParagraf"/>
              <w:numPr>
                <w:ilvl w:val="1"/>
                <w:numId w:val="33"/>
              </w:numPr>
              <w:spacing w:line="360" w:lineRule="auto"/>
              <w:ind w:right="302"/>
              <w:jc w:val="both"/>
              <w:rPr>
                <w:sz w:val="22"/>
                <w:szCs w:val="22"/>
                <w:lang w:val="tr-TR" w:eastAsia="tr-TR"/>
              </w:rPr>
            </w:pPr>
            <w:r w:rsidRPr="00733F57">
              <w:rPr>
                <w:sz w:val="22"/>
                <w:szCs w:val="22"/>
                <w:lang w:val="tr-TR" w:eastAsia="tr-TR"/>
              </w:rPr>
              <w:t xml:space="preserve">Bu esasların amacı; Süleyman Demirel Üniversitesi Tıp Fakültesi Topluma Dayalı Tıp Eğitimi </w:t>
            </w:r>
            <w:r w:rsidRPr="00BE382E">
              <w:rPr>
                <w:sz w:val="22"/>
                <w:szCs w:val="22"/>
                <w:lang w:val="tr-TR" w:eastAsia="tr-TR"/>
              </w:rPr>
              <w:t xml:space="preserve">Kurulunun </w:t>
            </w:r>
            <w:r w:rsidRPr="00733F57">
              <w:rPr>
                <w:sz w:val="22"/>
                <w:szCs w:val="22"/>
                <w:lang w:val="tr-TR" w:eastAsia="tr-TR"/>
              </w:rPr>
              <w:t>(SDÜTF-TODAEK) yapısı, görevleri ve işleyişini düzenlemektir.</w:t>
            </w:r>
          </w:p>
          <w:p w:rsidR="00733F57" w:rsidRPr="00733F57" w:rsidRDefault="00733F57" w:rsidP="00BE382E">
            <w:pPr>
              <w:spacing w:line="360" w:lineRule="auto"/>
              <w:ind w:left="303" w:right="302"/>
              <w:jc w:val="both"/>
              <w:rPr>
                <w:sz w:val="22"/>
                <w:szCs w:val="22"/>
                <w:lang w:val="tr-TR" w:eastAsia="tr-TR"/>
              </w:rPr>
            </w:pPr>
            <w:r w:rsidRPr="00733F57">
              <w:rPr>
                <w:sz w:val="22"/>
                <w:szCs w:val="22"/>
                <w:lang w:val="tr-TR" w:eastAsia="tr-TR"/>
              </w:rPr>
              <w:t> </w:t>
            </w:r>
          </w:p>
          <w:p w:rsidR="00733F57" w:rsidRPr="00733F57" w:rsidRDefault="00733F57" w:rsidP="00BE382E">
            <w:pPr>
              <w:spacing w:line="360" w:lineRule="auto"/>
              <w:ind w:left="303" w:right="302"/>
              <w:jc w:val="both"/>
              <w:rPr>
                <w:sz w:val="22"/>
                <w:szCs w:val="22"/>
                <w:lang w:val="tr-TR" w:eastAsia="tr-TR"/>
              </w:rPr>
            </w:pPr>
            <w:r w:rsidRPr="00733F57">
              <w:rPr>
                <w:b/>
                <w:bCs/>
                <w:sz w:val="22"/>
                <w:szCs w:val="22"/>
                <w:lang w:val="tr-TR" w:eastAsia="tr-TR"/>
              </w:rPr>
              <w:t xml:space="preserve">2. </w:t>
            </w:r>
            <w:r w:rsidR="00D92F3B">
              <w:rPr>
                <w:b/>
                <w:bCs/>
                <w:sz w:val="22"/>
                <w:szCs w:val="22"/>
                <w:lang w:val="tr-TR" w:eastAsia="tr-TR"/>
              </w:rPr>
              <w:t xml:space="preserve">  </w:t>
            </w:r>
            <w:r w:rsidRPr="00733F57">
              <w:rPr>
                <w:b/>
                <w:bCs/>
                <w:sz w:val="22"/>
                <w:szCs w:val="22"/>
                <w:lang w:val="tr-TR" w:eastAsia="tr-TR"/>
              </w:rPr>
              <w:t>TOPLUMA DAYALI TIP EĞİTİMİ KURULUNUN YAPISI</w:t>
            </w:r>
          </w:p>
          <w:p w:rsidR="00733F57" w:rsidRPr="00733F57" w:rsidRDefault="00733F57" w:rsidP="00BE382E">
            <w:pPr>
              <w:pStyle w:val="ListeParagraf"/>
              <w:numPr>
                <w:ilvl w:val="1"/>
                <w:numId w:val="34"/>
              </w:numPr>
              <w:spacing w:line="360" w:lineRule="auto"/>
              <w:ind w:right="302"/>
              <w:jc w:val="both"/>
              <w:rPr>
                <w:sz w:val="22"/>
                <w:szCs w:val="22"/>
                <w:lang w:val="tr-TR" w:eastAsia="tr-TR"/>
              </w:rPr>
            </w:pPr>
            <w:r w:rsidRPr="00733F57">
              <w:rPr>
                <w:sz w:val="22"/>
                <w:szCs w:val="22"/>
                <w:lang w:val="tr-TR" w:eastAsia="tr-TR"/>
              </w:rPr>
              <w:t>Kurul Halk Sağlığı, Aile Hekimliği ve Tıp Eğitimi Anabilim Dallarından en az bir öğretim üyesi olmak üzere en az 7 (yedi) öğretim üyesinden oluşur.</w:t>
            </w:r>
          </w:p>
          <w:p w:rsidR="00733F57" w:rsidRPr="00733F57" w:rsidRDefault="00733F57" w:rsidP="00BE382E">
            <w:pPr>
              <w:pStyle w:val="ListeParagraf"/>
              <w:numPr>
                <w:ilvl w:val="1"/>
                <w:numId w:val="34"/>
              </w:numPr>
              <w:spacing w:line="360" w:lineRule="auto"/>
              <w:ind w:right="302"/>
              <w:jc w:val="both"/>
              <w:rPr>
                <w:sz w:val="22"/>
                <w:szCs w:val="22"/>
                <w:lang w:val="tr-TR" w:eastAsia="tr-TR"/>
              </w:rPr>
            </w:pPr>
            <w:r w:rsidRPr="00733F57">
              <w:rPr>
                <w:sz w:val="22"/>
                <w:szCs w:val="22"/>
                <w:lang w:val="tr-TR" w:eastAsia="tr-TR"/>
              </w:rPr>
              <w:t xml:space="preserve">Kurul üyeleri Dekan tarafından görevlendirilir. </w:t>
            </w:r>
          </w:p>
          <w:p w:rsidR="00733F57" w:rsidRPr="00733F57" w:rsidRDefault="00733F57" w:rsidP="00BE382E">
            <w:pPr>
              <w:pStyle w:val="ListeParagraf"/>
              <w:numPr>
                <w:ilvl w:val="1"/>
                <w:numId w:val="34"/>
              </w:numPr>
              <w:spacing w:line="360" w:lineRule="auto"/>
              <w:ind w:right="302"/>
              <w:jc w:val="both"/>
              <w:rPr>
                <w:sz w:val="22"/>
                <w:szCs w:val="22"/>
                <w:lang w:val="tr-TR" w:eastAsia="tr-TR"/>
              </w:rPr>
            </w:pPr>
            <w:r w:rsidRPr="00733F57">
              <w:rPr>
                <w:sz w:val="22"/>
                <w:szCs w:val="22"/>
                <w:lang w:val="tr-TR" w:eastAsia="tr-TR"/>
              </w:rPr>
              <w:t>Kurul kendi üyeleri arasından bir başkan seçer ve dekan tarafından görevlendirilmek üzere Dekanlık Makamına bildirir. </w:t>
            </w:r>
          </w:p>
          <w:p w:rsidR="00733F57" w:rsidRPr="00733F57" w:rsidRDefault="00733F57" w:rsidP="00BE382E">
            <w:pPr>
              <w:spacing w:line="360" w:lineRule="auto"/>
              <w:ind w:left="303" w:right="302"/>
              <w:jc w:val="both"/>
              <w:rPr>
                <w:sz w:val="22"/>
                <w:szCs w:val="22"/>
                <w:lang w:val="tr-TR" w:eastAsia="tr-TR"/>
              </w:rPr>
            </w:pPr>
          </w:p>
          <w:p w:rsidR="00733F57" w:rsidRPr="00D92F3B" w:rsidRDefault="00733F57" w:rsidP="00BE382E">
            <w:pPr>
              <w:pStyle w:val="ListeParagraf"/>
              <w:numPr>
                <w:ilvl w:val="0"/>
                <w:numId w:val="35"/>
              </w:numPr>
              <w:spacing w:line="360" w:lineRule="auto"/>
              <w:ind w:right="302"/>
              <w:jc w:val="both"/>
              <w:rPr>
                <w:sz w:val="22"/>
                <w:szCs w:val="22"/>
                <w:lang w:val="tr-TR" w:eastAsia="tr-TR"/>
              </w:rPr>
            </w:pPr>
            <w:r w:rsidRPr="00D92F3B">
              <w:rPr>
                <w:b/>
                <w:bCs/>
                <w:sz w:val="22"/>
                <w:szCs w:val="22"/>
                <w:lang w:val="tr-TR" w:eastAsia="tr-TR"/>
              </w:rPr>
              <w:t>TOPLUMA DAYALI TIP EĞİTİMİ KURULUNUN GÖREVLERİ</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t>Süleyman Demirel Üniversitesi Tıp Fakültesi Mezuniyet Öncesi Tıp Eğitiminin amaç ve hedefleri doğrultusunda, öğrencilerimizin fakültemiz dışında yapacakları alan çalışmaları ile tıp eğitiminin erken dönemlerinde hasta ile karşılaşmalarını ve sağlık hizmeti sunumunu, sağlık sistemini ve toplumu tanımalarını sağlar.</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t>İlgili dönem koordinatörleriyle birlikte çalışarak, Süleyman Demirel Üniversitesi Tıp Fakültesi mezuniyet öncesi tıp eğitimi müfredatında yer alacak topluma dayalı uygulamaların dönemlere göre dağılımını, içeriğini, amaç ve öğrenim hedeflerini belirler.</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t>Topluma dayalı tıp uygulamalarının öğrenme hedeflerine ve öğretim süreçlerine uygun olarak, öğrenci ve eğitici materyallerinin geliştirilmesini ve etkin şekilde kullanılmasını sağlar.</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t>Süleyman Demirel Üniversitesi Tıp Fakültesi Ölçme Değerlendirme Kurulu ile birlikte çalışarak, topluma dayalı tıp uygulamalarına ilişkin olarak, öğretim üyesi ve öğrencilerden düzenli olarak geri bildirim alır, değerlendirir ve iyileştirmeler yapar.</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lastRenderedPageBreak/>
              <w:t>Topluma dayalı tıp uygulamaları kapsamında gidilecek sağlık kurumları ile ilişkileri kurar, geliştirir.</w:t>
            </w:r>
          </w:p>
          <w:p w:rsidR="00733F57" w:rsidRPr="00D92F3B" w:rsidRDefault="00733F57" w:rsidP="00BE382E">
            <w:pPr>
              <w:pStyle w:val="ListeParagraf"/>
              <w:numPr>
                <w:ilvl w:val="1"/>
                <w:numId w:val="36"/>
              </w:numPr>
              <w:spacing w:line="360" w:lineRule="auto"/>
              <w:ind w:right="302"/>
              <w:jc w:val="both"/>
              <w:rPr>
                <w:sz w:val="22"/>
                <w:szCs w:val="22"/>
                <w:lang w:val="tr-TR" w:eastAsia="tr-TR"/>
              </w:rPr>
            </w:pPr>
            <w:r w:rsidRPr="00D92F3B">
              <w:rPr>
                <w:sz w:val="22"/>
                <w:szCs w:val="22"/>
                <w:lang w:val="tr-TR" w:eastAsia="tr-TR"/>
              </w:rPr>
              <w:t>Topluma dayalı tıp uygulamaları için gerekli alt yapı, insan kaynakları ve donanımı belirler ve Dekanlığa bildirir.</w:t>
            </w:r>
          </w:p>
          <w:p w:rsidR="00D92F3B" w:rsidRPr="00733F57" w:rsidRDefault="00D92F3B" w:rsidP="00BE382E">
            <w:pPr>
              <w:spacing w:line="360" w:lineRule="auto"/>
              <w:ind w:left="303" w:right="302"/>
              <w:jc w:val="both"/>
              <w:rPr>
                <w:sz w:val="22"/>
                <w:szCs w:val="22"/>
                <w:lang w:val="tr-TR" w:eastAsia="tr-TR"/>
              </w:rPr>
            </w:pPr>
          </w:p>
          <w:p w:rsidR="00733F57" w:rsidRPr="00D92F3B" w:rsidRDefault="00733F57" w:rsidP="00BE382E">
            <w:pPr>
              <w:pStyle w:val="ListeParagraf"/>
              <w:numPr>
                <w:ilvl w:val="0"/>
                <w:numId w:val="37"/>
              </w:numPr>
              <w:spacing w:line="360" w:lineRule="auto"/>
              <w:ind w:right="302"/>
              <w:jc w:val="both"/>
              <w:rPr>
                <w:sz w:val="22"/>
                <w:szCs w:val="22"/>
                <w:lang w:val="tr-TR" w:eastAsia="tr-TR"/>
              </w:rPr>
            </w:pPr>
            <w:r w:rsidRPr="00D92F3B">
              <w:rPr>
                <w:b/>
                <w:bCs/>
                <w:sz w:val="22"/>
                <w:szCs w:val="22"/>
                <w:lang w:val="tr-TR" w:eastAsia="tr-TR"/>
              </w:rPr>
              <w:t>TOPLUMA DAYALI TIP EĞİTİMİ KURULUNUN ÇALIŞMA BİÇİMİ</w:t>
            </w:r>
          </w:p>
          <w:p w:rsidR="00733F57" w:rsidRPr="004D69FE" w:rsidRDefault="00733F57" w:rsidP="00BE382E">
            <w:pPr>
              <w:pStyle w:val="ListeParagraf"/>
              <w:numPr>
                <w:ilvl w:val="1"/>
                <w:numId w:val="38"/>
              </w:numPr>
              <w:spacing w:line="360" w:lineRule="auto"/>
              <w:ind w:right="302"/>
              <w:jc w:val="both"/>
              <w:rPr>
                <w:sz w:val="22"/>
                <w:szCs w:val="22"/>
                <w:lang w:val="tr-TR" w:eastAsia="tr-TR"/>
              </w:rPr>
            </w:pPr>
            <w:r w:rsidRPr="004D69FE">
              <w:rPr>
                <w:sz w:val="22"/>
                <w:szCs w:val="22"/>
                <w:lang w:val="tr-TR" w:eastAsia="tr-TR"/>
              </w:rPr>
              <w:t>Kurul üç ay da bir, başkanın daveti üzerine toplanarak gündemdeki konuları görüşür ve alınan kararları Dekanlık Makamına sunar.</w:t>
            </w:r>
          </w:p>
          <w:p w:rsidR="00733F57" w:rsidRPr="004D69FE" w:rsidRDefault="00733F57" w:rsidP="00BE382E">
            <w:pPr>
              <w:pStyle w:val="ListeParagraf"/>
              <w:numPr>
                <w:ilvl w:val="1"/>
                <w:numId w:val="38"/>
              </w:numPr>
              <w:spacing w:line="360" w:lineRule="auto"/>
              <w:ind w:right="302"/>
              <w:jc w:val="both"/>
              <w:rPr>
                <w:sz w:val="22"/>
                <w:szCs w:val="22"/>
                <w:lang w:val="tr-TR" w:eastAsia="tr-TR"/>
              </w:rPr>
            </w:pPr>
            <w:r w:rsidRPr="004D69FE">
              <w:rPr>
                <w:sz w:val="22"/>
                <w:szCs w:val="22"/>
                <w:lang w:val="tr-TR" w:eastAsia="tr-TR"/>
              </w:rPr>
              <w:t>Kurulun toplanabilmesi için kurul üye tam sayısının salt çoğunluğu gereklidir. Kararlar, toplantıya katılan üyelerin salt çoğunluğu ile alınır.</w:t>
            </w:r>
          </w:p>
          <w:p w:rsidR="00733F57" w:rsidRPr="004D69FE" w:rsidRDefault="00733F57" w:rsidP="00BE382E">
            <w:pPr>
              <w:pStyle w:val="ListeParagraf"/>
              <w:numPr>
                <w:ilvl w:val="1"/>
                <w:numId w:val="38"/>
              </w:numPr>
              <w:spacing w:line="360" w:lineRule="auto"/>
              <w:ind w:right="302"/>
              <w:jc w:val="both"/>
              <w:rPr>
                <w:sz w:val="22"/>
                <w:szCs w:val="22"/>
                <w:lang w:val="tr-TR" w:eastAsia="tr-TR"/>
              </w:rPr>
            </w:pPr>
            <w:r w:rsidRPr="004D69FE">
              <w:rPr>
                <w:sz w:val="22"/>
                <w:szCs w:val="22"/>
                <w:lang w:val="tr-TR" w:eastAsia="tr-TR"/>
              </w:rPr>
              <w:t>Kurul başkanı gerekli gördüğünde eğitim ile ilgili diğer kurul üyelerini ve/ve ya dönem koordinatörlerini toplantıya çağırabilir. Çağrılan kişiler görüşlerini sunar ancak oylamaya katılamazlar.</w:t>
            </w:r>
          </w:p>
          <w:p w:rsidR="00733F57" w:rsidRPr="004D69FE" w:rsidRDefault="00733F57" w:rsidP="00BE382E">
            <w:pPr>
              <w:pStyle w:val="ListeParagraf"/>
              <w:numPr>
                <w:ilvl w:val="1"/>
                <w:numId w:val="38"/>
              </w:numPr>
              <w:spacing w:line="360" w:lineRule="auto"/>
              <w:ind w:right="302"/>
              <w:jc w:val="both"/>
              <w:rPr>
                <w:sz w:val="22"/>
                <w:szCs w:val="22"/>
                <w:lang w:val="tr-TR" w:eastAsia="tr-TR"/>
              </w:rPr>
            </w:pPr>
            <w:r w:rsidRPr="004D69FE">
              <w:rPr>
                <w:sz w:val="22"/>
                <w:szCs w:val="22"/>
                <w:lang w:val="tr-TR" w:eastAsia="tr-TR"/>
              </w:rPr>
              <w:t xml:space="preserve">Kurulun </w:t>
            </w:r>
            <w:proofErr w:type="spellStart"/>
            <w:r w:rsidRPr="004D69FE">
              <w:rPr>
                <w:sz w:val="22"/>
                <w:szCs w:val="22"/>
                <w:lang w:val="tr-TR" w:eastAsia="tr-TR"/>
              </w:rPr>
              <w:t>sekreterya</w:t>
            </w:r>
            <w:proofErr w:type="spellEnd"/>
            <w:r w:rsidRPr="004D69FE">
              <w:rPr>
                <w:sz w:val="22"/>
                <w:szCs w:val="22"/>
                <w:lang w:val="tr-TR" w:eastAsia="tr-TR"/>
              </w:rPr>
              <w:t xml:space="preserve"> hizmetleri E</w:t>
            </w:r>
            <w:r w:rsidR="00BE382E">
              <w:rPr>
                <w:sz w:val="22"/>
                <w:szCs w:val="22"/>
                <w:lang w:val="tr-TR" w:eastAsia="tr-TR"/>
              </w:rPr>
              <w:t xml:space="preserve">ğitim-Öğretim </w:t>
            </w:r>
            <w:proofErr w:type="spellStart"/>
            <w:r w:rsidR="00BE382E">
              <w:rPr>
                <w:sz w:val="22"/>
                <w:szCs w:val="22"/>
                <w:lang w:val="tr-TR" w:eastAsia="tr-TR"/>
              </w:rPr>
              <w:t>Başkoordinatörlük</w:t>
            </w:r>
            <w:proofErr w:type="spellEnd"/>
            <w:r w:rsidR="00BE382E">
              <w:rPr>
                <w:sz w:val="22"/>
                <w:szCs w:val="22"/>
                <w:lang w:val="tr-TR" w:eastAsia="tr-TR"/>
              </w:rPr>
              <w:t xml:space="preserve"> </w:t>
            </w:r>
            <w:proofErr w:type="spellStart"/>
            <w:r w:rsidR="00BE382E">
              <w:rPr>
                <w:sz w:val="22"/>
                <w:szCs w:val="22"/>
                <w:lang w:val="tr-TR" w:eastAsia="tr-TR"/>
              </w:rPr>
              <w:t>sekreteryası</w:t>
            </w:r>
            <w:proofErr w:type="spellEnd"/>
            <w:r w:rsidRPr="004D69FE">
              <w:rPr>
                <w:sz w:val="22"/>
                <w:szCs w:val="22"/>
                <w:lang w:val="tr-TR" w:eastAsia="tr-TR"/>
              </w:rPr>
              <w:t xml:space="preserve"> tarafından yerine getirilir. Kurul toplantı tutanaklarının yazılması, imzalatılması ve arşivlenmesi ile ilgili işleri Topluma Dayalı Tıp Eğitimi Kurulunun</w:t>
            </w:r>
            <w:r w:rsidR="00BE382E">
              <w:rPr>
                <w:sz w:val="22"/>
                <w:szCs w:val="22"/>
                <w:lang w:val="tr-TR" w:eastAsia="tr-TR"/>
              </w:rPr>
              <w:t xml:space="preserve"> </w:t>
            </w:r>
            <w:r w:rsidRPr="004D69FE">
              <w:rPr>
                <w:sz w:val="22"/>
                <w:szCs w:val="22"/>
                <w:lang w:val="tr-TR" w:eastAsia="tr-TR"/>
              </w:rPr>
              <w:t>sekreteri yapar.</w:t>
            </w:r>
          </w:p>
          <w:p w:rsidR="00D92F3B" w:rsidRDefault="00D92F3B" w:rsidP="00BE382E">
            <w:pPr>
              <w:spacing w:line="360" w:lineRule="auto"/>
              <w:ind w:right="302"/>
              <w:jc w:val="both"/>
              <w:rPr>
                <w:b/>
                <w:bCs/>
                <w:sz w:val="22"/>
                <w:szCs w:val="22"/>
                <w:lang w:val="tr-TR" w:eastAsia="tr-TR"/>
              </w:rPr>
            </w:pPr>
          </w:p>
          <w:p w:rsidR="004D69FE" w:rsidRPr="005034F4" w:rsidRDefault="00733F57" w:rsidP="00BE382E">
            <w:pPr>
              <w:spacing w:line="360" w:lineRule="auto"/>
              <w:ind w:left="303" w:right="302"/>
              <w:jc w:val="both"/>
              <w:rPr>
                <w:b/>
                <w:bCs/>
                <w:sz w:val="22"/>
                <w:szCs w:val="22"/>
                <w:lang w:val="tr-TR" w:eastAsia="tr-TR"/>
              </w:rPr>
            </w:pPr>
            <w:r w:rsidRPr="00733F57">
              <w:rPr>
                <w:b/>
                <w:bCs/>
                <w:sz w:val="22"/>
                <w:szCs w:val="22"/>
                <w:lang w:val="tr-TR" w:eastAsia="tr-TR"/>
              </w:rPr>
              <w:t>5. YÜRÜRLÜK</w:t>
            </w:r>
          </w:p>
          <w:p w:rsidR="00733F57" w:rsidRPr="004D69FE" w:rsidRDefault="00733F57" w:rsidP="00BE382E">
            <w:pPr>
              <w:pStyle w:val="ListeParagraf"/>
              <w:numPr>
                <w:ilvl w:val="1"/>
                <w:numId w:val="40"/>
              </w:numPr>
              <w:spacing w:line="360" w:lineRule="auto"/>
              <w:ind w:right="302"/>
              <w:jc w:val="both"/>
              <w:rPr>
                <w:sz w:val="22"/>
                <w:szCs w:val="22"/>
                <w:lang w:val="tr-TR" w:eastAsia="tr-TR"/>
              </w:rPr>
            </w:pPr>
            <w:r w:rsidRPr="004D69FE">
              <w:rPr>
                <w:sz w:val="22"/>
                <w:szCs w:val="22"/>
                <w:lang w:val="tr-TR" w:eastAsia="tr-TR"/>
              </w:rPr>
              <w:t>SDÜTF-</w:t>
            </w:r>
            <w:proofErr w:type="spellStart"/>
            <w:r w:rsidRPr="004D69FE">
              <w:rPr>
                <w:sz w:val="22"/>
                <w:szCs w:val="22"/>
                <w:lang w:val="tr-TR" w:eastAsia="tr-TR"/>
              </w:rPr>
              <w:t>TODAEK’in</w:t>
            </w:r>
            <w:proofErr w:type="spellEnd"/>
            <w:r w:rsidRPr="004D69FE">
              <w:rPr>
                <w:sz w:val="22"/>
                <w:szCs w:val="22"/>
                <w:lang w:val="tr-TR" w:eastAsia="tr-TR"/>
              </w:rPr>
              <w:t xml:space="preserve"> işbu çalışma esasları SDÜTF Fakülte Kurulu’nda onaylandığı tarihten itibaren yürürlüğe girer. Gerektikçe söz konusu çalışma esaslarının revize edilerek güncellenmesi Fakülte Kurulu’nun yetkisindedir.</w:t>
            </w:r>
          </w:p>
          <w:p w:rsidR="00733F57" w:rsidRPr="00733F57" w:rsidRDefault="00733F57" w:rsidP="00BE382E">
            <w:pPr>
              <w:spacing w:line="360" w:lineRule="auto"/>
              <w:ind w:left="303" w:right="302"/>
              <w:jc w:val="both"/>
              <w:rPr>
                <w:sz w:val="22"/>
                <w:szCs w:val="22"/>
                <w:lang w:val="tr-TR" w:eastAsia="tr-TR"/>
              </w:rPr>
            </w:pPr>
            <w:r w:rsidRPr="00733F57">
              <w:rPr>
                <w:sz w:val="22"/>
                <w:szCs w:val="22"/>
                <w:lang w:val="tr-TR" w:eastAsia="tr-TR"/>
              </w:rPr>
              <w:t> </w:t>
            </w:r>
          </w:p>
          <w:p w:rsidR="004D69FE" w:rsidRPr="005034F4" w:rsidRDefault="00733F57" w:rsidP="00BE382E">
            <w:pPr>
              <w:spacing w:line="360" w:lineRule="auto"/>
              <w:ind w:left="303" w:right="302"/>
              <w:jc w:val="both"/>
              <w:rPr>
                <w:b/>
                <w:bCs/>
                <w:sz w:val="22"/>
                <w:szCs w:val="22"/>
                <w:lang w:val="tr-TR" w:eastAsia="tr-TR"/>
              </w:rPr>
            </w:pPr>
            <w:r w:rsidRPr="00733F57">
              <w:rPr>
                <w:b/>
                <w:bCs/>
                <w:sz w:val="22"/>
                <w:szCs w:val="22"/>
                <w:lang w:val="tr-TR" w:eastAsia="tr-TR"/>
              </w:rPr>
              <w:t>6. YÜRÜTME</w:t>
            </w:r>
          </w:p>
          <w:p w:rsidR="00733F57" w:rsidRPr="004D69FE" w:rsidRDefault="00733F57" w:rsidP="00BE382E">
            <w:pPr>
              <w:pStyle w:val="ListeParagraf"/>
              <w:numPr>
                <w:ilvl w:val="1"/>
                <w:numId w:val="41"/>
              </w:numPr>
              <w:spacing w:line="360" w:lineRule="auto"/>
              <w:ind w:right="302"/>
              <w:jc w:val="both"/>
              <w:rPr>
                <w:sz w:val="22"/>
                <w:szCs w:val="22"/>
                <w:lang w:val="tr-TR" w:eastAsia="tr-TR"/>
              </w:rPr>
            </w:pPr>
            <w:r w:rsidRPr="004D69FE">
              <w:rPr>
                <w:sz w:val="22"/>
                <w:szCs w:val="22"/>
                <w:lang w:val="tr-TR" w:eastAsia="tr-TR"/>
              </w:rPr>
              <w:t>Bu çalışma esaslarının uygulanmasından SDÜTF Dekanı sorumludur.</w:t>
            </w:r>
          </w:p>
          <w:p w:rsidR="005034F4" w:rsidRDefault="00BE382E" w:rsidP="00BE382E">
            <w:pPr>
              <w:tabs>
                <w:tab w:val="left" w:pos="1620"/>
              </w:tabs>
              <w:spacing w:line="360" w:lineRule="auto"/>
              <w:ind w:left="303" w:right="302"/>
              <w:jc w:val="both"/>
              <w:rPr>
                <w:sz w:val="22"/>
                <w:szCs w:val="22"/>
                <w:lang w:val="tr-TR" w:eastAsia="tr-TR"/>
              </w:rPr>
            </w:pPr>
            <w:r>
              <w:rPr>
                <w:sz w:val="22"/>
                <w:szCs w:val="22"/>
                <w:lang w:val="tr-TR" w:eastAsia="tr-TR"/>
              </w:rPr>
              <w:tab/>
            </w:r>
          </w:p>
          <w:p w:rsidR="00BE382E" w:rsidRDefault="00BE382E" w:rsidP="00BE382E">
            <w:pPr>
              <w:ind w:left="303" w:right="302"/>
              <w:jc w:val="both"/>
              <w:rPr>
                <w:sz w:val="22"/>
                <w:szCs w:val="22"/>
                <w:lang w:val="tr-TR" w:eastAsia="tr-TR"/>
              </w:rPr>
            </w:pPr>
            <w:r w:rsidRPr="00733F57">
              <w:rPr>
                <w:b/>
                <w:bCs/>
                <w:sz w:val="22"/>
                <w:szCs w:val="22"/>
                <w:lang w:val="tr-TR" w:eastAsia="tr-TR"/>
              </w:rPr>
              <w:t>*</w:t>
            </w:r>
            <w:r>
              <w:rPr>
                <w:b/>
                <w:bCs/>
                <w:sz w:val="22"/>
                <w:szCs w:val="22"/>
                <w:lang w:val="tr-TR" w:eastAsia="tr-TR"/>
              </w:rPr>
              <w:t xml:space="preserve"> </w:t>
            </w:r>
            <w:r w:rsidRPr="00733F57">
              <w:rPr>
                <w:sz w:val="22"/>
                <w:szCs w:val="22"/>
                <w:lang w:val="tr-TR" w:eastAsia="tr-TR"/>
              </w:rPr>
              <w:t>Kurulumuz 10.05.2017  tarih ve 98/03  sayılı Fakülte Kurulu Kararı ile kabul edilmiştir.</w:t>
            </w:r>
          </w:p>
          <w:p w:rsidR="00BE382E" w:rsidRPr="00BE382E" w:rsidRDefault="00BE382E" w:rsidP="00BE382E">
            <w:pPr>
              <w:jc w:val="both"/>
            </w:pPr>
            <w:r>
              <w:t xml:space="preserve">     * </w:t>
            </w:r>
            <w:r>
              <w:t xml:space="preserve">20.06.2019 </w:t>
            </w:r>
            <w:proofErr w:type="spellStart"/>
            <w:r>
              <w:t>tar</w:t>
            </w:r>
            <w:r>
              <w:t>ih</w:t>
            </w:r>
            <w:proofErr w:type="spellEnd"/>
            <w:r>
              <w:t xml:space="preserve">, 121/01 </w:t>
            </w:r>
            <w:proofErr w:type="spellStart"/>
            <w:r>
              <w:t>Sayılı</w:t>
            </w:r>
            <w:proofErr w:type="spellEnd"/>
            <w:r>
              <w:t xml:space="preserve"> </w:t>
            </w:r>
            <w:proofErr w:type="spellStart"/>
            <w:r>
              <w:t>Fakülte</w:t>
            </w:r>
            <w:proofErr w:type="spellEnd"/>
            <w:r>
              <w:t xml:space="preserve"> </w:t>
            </w:r>
            <w:proofErr w:type="spellStart"/>
            <w:r>
              <w:t>Kurulu</w:t>
            </w:r>
            <w:proofErr w:type="spellEnd"/>
            <w:r>
              <w:t xml:space="preserve"> </w:t>
            </w:r>
            <w:proofErr w:type="spellStart"/>
            <w:r>
              <w:t>Kararı</w:t>
            </w:r>
            <w:proofErr w:type="spellEnd"/>
            <w:r>
              <w:t xml:space="preserve"> </w:t>
            </w:r>
            <w:proofErr w:type="spellStart"/>
            <w:r>
              <w:t>ile</w:t>
            </w:r>
            <w:proofErr w:type="spellEnd"/>
            <w:r>
              <w:t xml:space="preserve"> </w:t>
            </w:r>
            <w:proofErr w:type="spellStart"/>
            <w:r>
              <w:t>Güncellenmiştir</w:t>
            </w:r>
            <w:proofErr w:type="spellEnd"/>
            <w:r>
              <w:t>.</w:t>
            </w:r>
          </w:p>
          <w:p w:rsidR="00BE382E" w:rsidRDefault="00BE382E" w:rsidP="00BE382E">
            <w:pPr>
              <w:tabs>
                <w:tab w:val="left" w:pos="1620"/>
              </w:tabs>
              <w:spacing w:line="360" w:lineRule="auto"/>
              <w:ind w:left="303" w:right="302"/>
              <w:jc w:val="both"/>
              <w:rPr>
                <w:sz w:val="22"/>
                <w:szCs w:val="22"/>
                <w:lang w:val="tr-TR" w:eastAsia="tr-TR"/>
              </w:rPr>
            </w:pPr>
          </w:p>
          <w:p w:rsidR="00A331BB" w:rsidRPr="00733F57" w:rsidRDefault="00A331BB" w:rsidP="00BE382E">
            <w:pPr>
              <w:spacing w:line="360" w:lineRule="auto"/>
              <w:ind w:left="303" w:right="302"/>
              <w:jc w:val="both"/>
              <w:rPr>
                <w:sz w:val="22"/>
                <w:szCs w:val="22"/>
              </w:rPr>
            </w:pPr>
            <w:bookmarkStart w:id="0" w:name="_GoBack"/>
            <w:bookmarkEnd w:id="0"/>
          </w:p>
        </w:tc>
      </w:tr>
    </w:tbl>
    <w:p w:rsidR="00994FB9" w:rsidRPr="00733F57" w:rsidRDefault="00994FB9" w:rsidP="00BE382E">
      <w:pPr>
        <w:spacing w:line="360" w:lineRule="auto"/>
        <w:ind w:left="567" w:right="425"/>
        <w:rPr>
          <w:sz w:val="22"/>
          <w:szCs w:val="22"/>
        </w:rPr>
      </w:pPr>
    </w:p>
    <w:sectPr w:rsidR="00994FB9" w:rsidRPr="00733F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71B" w:rsidRDefault="0059071B" w:rsidP="009B6E73">
      <w:r>
        <w:separator/>
      </w:r>
    </w:p>
  </w:endnote>
  <w:endnote w:type="continuationSeparator" w:id="0">
    <w:p w:rsidR="0059071B" w:rsidRDefault="0059071B" w:rsidP="009B6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71B" w:rsidRDefault="0059071B" w:rsidP="009B6E73">
      <w:r>
        <w:separator/>
      </w:r>
    </w:p>
  </w:footnote>
  <w:footnote w:type="continuationSeparator" w:id="0">
    <w:p w:rsidR="0059071B" w:rsidRDefault="0059071B" w:rsidP="009B6E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501"/>
      <w:gridCol w:w="6067"/>
      <w:gridCol w:w="1504"/>
    </w:tblGrid>
    <w:tr w:rsidR="009B6E73" w:rsidRPr="00A32112" w:rsidTr="00E10BD2">
      <w:tc>
        <w:tcPr>
          <w:tcW w:w="1515" w:type="dxa"/>
        </w:tcPr>
        <w:p w:rsidR="009B6E73" w:rsidRPr="00A32112" w:rsidRDefault="009B6E73" w:rsidP="009B6E73">
          <w:pPr>
            <w:rPr>
              <w:b/>
            </w:rPr>
          </w:pPr>
          <w:r>
            <w:rPr>
              <w:b/>
              <w:noProof/>
              <w:lang w:val="tr-TR" w:eastAsia="tr-TR"/>
            </w:rPr>
            <w:drawing>
              <wp:inline distT="0" distB="0" distL="0" distR="0" wp14:anchorId="0013AF99">
                <wp:extent cx="720000" cy="720000"/>
                <wp:effectExtent l="0" t="0" r="4445"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c>
        <w:tcPr>
          <w:tcW w:w="6510" w:type="dxa"/>
        </w:tcPr>
        <w:p w:rsidR="008A3742" w:rsidRDefault="008A3742" w:rsidP="008A3742">
          <w:pPr>
            <w:jc w:val="center"/>
            <w:rPr>
              <w:rFonts w:ascii="Georgia" w:hAnsi="Georgia"/>
              <w:b/>
              <w:bCs/>
              <w:sz w:val="21"/>
              <w:szCs w:val="21"/>
              <w:lang w:val="tr-TR" w:eastAsia="tr-TR"/>
            </w:rPr>
          </w:pPr>
        </w:p>
        <w:p w:rsidR="00BE382E" w:rsidRDefault="008A3742" w:rsidP="008A3742">
          <w:pPr>
            <w:jc w:val="center"/>
            <w:rPr>
              <w:rFonts w:asciiTheme="minorHAnsi" w:hAnsiTheme="minorHAnsi" w:cstheme="minorHAnsi"/>
              <w:b/>
              <w:bCs/>
              <w:lang w:val="tr-TR" w:eastAsia="tr-TR"/>
            </w:rPr>
          </w:pPr>
          <w:r w:rsidRPr="008A3742">
            <w:rPr>
              <w:rFonts w:asciiTheme="minorHAnsi" w:hAnsiTheme="minorHAnsi" w:cstheme="minorHAnsi"/>
              <w:b/>
              <w:bCs/>
              <w:lang w:val="tr-TR" w:eastAsia="tr-TR"/>
            </w:rPr>
            <w:t xml:space="preserve">SÜLEYMAN DEMİREL ÜNİVERSİTESİ </w:t>
          </w:r>
        </w:p>
        <w:p w:rsidR="008A3742" w:rsidRPr="008A3742" w:rsidRDefault="008A3742" w:rsidP="008A3742">
          <w:pPr>
            <w:jc w:val="center"/>
            <w:rPr>
              <w:rFonts w:asciiTheme="minorHAnsi" w:hAnsiTheme="minorHAnsi" w:cstheme="minorHAnsi"/>
              <w:lang w:val="tr-TR" w:eastAsia="tr-TR"/>
            </w:rPr>
          </w:pPr>
          <w:r w:rsidRPr="008A3742">
            <w:rPr>
              <w:rFonts w:asciiTheme="minorHAnsi" w:hAnsiTheme="minorHAnsi" w:cstheme="minorHAnsi"/>
              <w:b/>
              <w:bCs/>
              <w:lang w:val="tr-TR" w:eastAsia="tr-TR"/>
            </w:rPr>
            <w:t>TIP FAKÜLTESİ</w:t>
          </w:r>
        </w:p>
        <w:p w:rsidR="008A3742" w:rsidRPr="008A3742" w:rsidRDefault="00733F57" w:rsidP="008A3742">
          <w:pPr>
            <w:jc w:val="center"/>
            <w:rPr>
              <w:rFonts w:asciiTheme="minorHAnsi" w:hAnsiTheme="minorHAnsi" w:cstheme="minorHAnsi"/>
              <w:lang w:val="tr-TR" w:eastAsia="tr-TR"/>
            </w:rPr>
          </w:pPr>
          <w:r>
            <w:rPr>
              <w:rFonts w:asciiTheme="minorHAnsi" w:hAnsiTheme="minorHAnsi" w:cstheme="minorHAnsi"/>
              <w:b/>
              <w:bCs/>
              <w:lang w:val="tr-TR" w:eastAsia="tr-TR"/>
            </w:rPr>
            <w:t>Topluma Dayalı Tıp Eğitimi Kurulu</w:t>
          </w:r>
        </w:p>
        <w:p w:rsidR="009B6E73" w:rsidRPr="00A32112" w:rsidRDefault="009B6E73" w:rsidP="009B6E73">
          <w:pPr>
            <w:jc w:val="center"/>
            <w:rPr>
              <w:b/>
            </w:rPr>
          </w:pPr>
        </w:p>
      </w:tc>
      <w:tc>
        <w:tcPr>
          <w:tcW w:w="1519" w:type="dxa"/>
        </w:tcPr>
        <w:p w:rsidR="009B6E73" w:rsidRPr="00A32112" w:rsidRDefault="009B6E73" w:rsidP="009B6E73">
          <w:pPr>
            <w:rPr>
              <w:b/>
            </w:rPr>
          </w:pPr>
          <w:r>
            <w:rPr>
              <w:b/>
              <w:noProof/>
              <w:lang w:val="tr-TR" w:eastAsia="tr-TR"/>
            </w:rPr>
            <w:drawing>
              <wp:inline distT="0" distB="0" distL="0" distR="0" wp14:anchorId="0E16DBFD" wp14:editId="1E0220ED">
                <wp:extent cx="720000" cy="720000"/>
                <wp:effectExtent l="0" t="0" r="4445"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pic:spPr>
                    </pic:pic>
                  </a:graphicData>
                </a:graphic>
              </wp:inline>
            </w:drawing>
          </w:r>
        </w:p>
      </w:tc>
    </w:tr>
  </w:tbl>
  <w:p w:rsidR="009B6E73" w:rsidRPr="0048686E" w:rsidRDefault="009B6E73" w:rsidP="009B6E73">
    <w:pPr>
      <w:rPr>
        <w:b/>
      </w:rPr>
    </w:pPr>
    <w:r>
      <w:rPr>
        <w:b/>
      </w:rPr>
      <w:tab/>
    </w:r>
    <w:r>
      <w:rPr>
        <w:b/>
      </w:rPr>
      <w:tab/>
    </w:r>
    <w:r>
      <w:rPr>
        <w:b/>
      </w:rPr>
      <w:tab/>
    </w:r>
  </w:p>
  <w:p w:rsidR="009B6E73" w:rsidRDefault="009B6E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669C3"/>
    <w:multiLevelType w:val="multilevel"/>
    <w:tmpl w:val="751410A8"/>
    <w:lvl w:ilvl="0">
      <w:start w:val="6"/>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1C7DA5"/>
    <w:multiLevelType w:val="multilevel"/>
    <w:tmpl w:val="DC706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C63AC"/>
    <w:multiLevelType w:val="multilevel"/>
    <w:tmpl w:val="21540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280C78"/>
    <w:multiLevelType w:val="hybridMultilevel"/>
    <w:tmpl w:val="19509AE2"/>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4">
    <w:nsid w:val="1B955E14"/>
    <w:multiLevelType w:val="hybridMultilevel"/>
    <w:tmpl w:val="D4E85290"/>
    <w:lvl w:ilvl="0" w:tplc="D71A8444">
      <w:start w:val="4"/>
      <w:numFmt w:val="decimal"/>
      <w:lvlText w:val="%1."/>
      <w:lvlJc w:val="left"/>
      <w:pPr>
        <w:ind w:left="66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E944E14"/>
    <w:multiLevelType w:val="hybridMultilevel"/>
    <w:tmpl w:val="46BAAA36"/>
    <w:lvl w:ilvl="0" w:tplc="83F49A3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549153E"/>
    <w:multiLevelType w:val="hybridMultilevel"/>
    <w:tmpl w:val="25BCE0B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7">
    <w:nsid w:val="25643016"/>
    <w:multiLevelType w:val="hybridMultilevel"/>
    <w:tmpl w:val="ECC257DC"/>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8">
    <w:nsid w:val="29944F35"/>
    <w:multiLevelType w:val="multilevel"/>
    <w:tmpl w:val="D5C0D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2E4EBC"/>
    <w:multiLevelType w:val="hybridMultilevel"/>
    <w:tmpl w:val="A7202AC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BBC159F"/>
    <w:multiLevelType w:val="hybridMultilevel"/>
    <w:tmpl w:val="3898AFE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1">
    <w:nsid w:val="2D7B7B63"/>
    <w:multiLevelType w:val="multilevel"/>
    <w:tmpl w:val="AB24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4F3544"/>
    <w:multiLevelType w:val="multilevel"/>
    <w:tmpl w:val="6C76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3D93D70"/>
    <w:multiLevelType w:val="multilevel"/>
    <w:tmpl w:val="3EC2E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F278D3"/>
    <w:multiLevelType w:val="multilevel"/>
    <w:tmpl w:val="36DCE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6BE464D"/>
    <w:multiLevelType w:val="multilevel"/>
    <w:tmpl w:val="20385922"/>
    <w:lvl w:ilvl="0">
      <w:start w:val="2"/>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860015F"/>
    <w:multiLevelType w:val="multilevel"/>
    <w:tmpl w:val="7EBC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67031F"/>
    <w:multiLevelType w:val="hybridMultilevel"/>
    <w:tmpl w:val="F294ACF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18">
    <w:nsid w:val="3A8966EB"/>
    <w:multiLevelType w:val="multilevel"/>
    <w:tmpl w:val="30B4D06A"/>
    <w:lvl w:ilvl="0">
      <w:start w:val="4"/>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D9A7F75"/>
    <w:multiLevelType w:val="multilevel"/>
    <w:tmpl w:val="21B44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3D62BD5"/>
    <w:multiLevelType w:val="hybridMultilevel"/>
    <w:tmpl w:val="6B54E96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21">
    <w:nsid w:val="46F84D18"/>
    <w:multiLevelType w:val="multilevel"/>
    <w:tmpl w:val="946C9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89780B"/>
    <w:multiLevelType w:val="multilevel"/>
    <w:tmpl w:val="0296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312871"/>
    <w:multiLevelType w:val="multilevel"/>
    <w:tmpl w:val="D216308E"/>
    <w:lvl w:ilvl="0">
      <w:start w:val="3"/>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E206F79"/>
    <w:multiLevelType w:val="multilevel"/>
    <w:tmpl w:val="95DC7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5F3435"/>
    <w:multiLevelType w:val="multilevel"/>
    <w:tmpl w:val="0FC6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8249AB"/>
    <w:multiLevelType w:val="multilevel"/>
    <w:tmpl w:val="C5A83B38"/>
    <w:lvl w:ilvl="0">
      <w:start w:val="1"/>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541274C7"/>
    <w:multiLevelType w:val="multilevel"/>
    <w:tmpl w:val="A8B82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2229A7"/>
    <w:multiLevelType w:val="hybridMultilevel"/>
    <w:tmpl w:val="C6D697CA"/>
    <w:lvl w:ilvl="0" w:tplc="CD061CE8">
      <w:start w:val="1"/>
      <w:numFmt w:val="decimal"/>
      <w:lvlText w:val="%1."/>
      <w:lvlJc w:val="left"/>
      <w:pPr>
        <w:ind w:left="663" w:hanging="360"/>
      </w:pPr>
      <w:rPr>
        <w:b/>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29">
    <w:nsid w:val="568E4FCE"/>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065507B"/>
    <w:multiLevelType w:val="hybridMultilevel"/>
    <w:tmpl w:val="6DE42E76"/>
    <w:lvl w:ilvl="0" w:tplc="B5D0A280">
      <w:start w:val="3"/>
      <w:numFmt w:val="decimal"/>
      <w:lvlText w:val="%1."/>
      <w:lvlJc w:val="left"/>
      <w:pPr>
        <w:ind w:left="663"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65276A"/>
    <w:multiLevelType w:val="hybridMultilevel"/>
    <w:tmpl w:val="B4D26010"/>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32">
    <w:nsid w:val="62E52767"/>
    <w:multiLevelType w:val="multilevel"/>
    <w:tmpl w:val="83861850"/>
    <w:lvl w:ilvl="0">
      <w:start w:val="1"/>
      <w:numFmt w:val="decimal"/>
      <w:lvlText w:val="%1."/>
      <w:lvlJc w:val="left"/>
      <w:pPr>
        <w:ind w:left="663" w:hanging="360"/>
      </w:pPr>
      <w:rPr>
        <w:rFonts w:hint="default"/>
        <w:b/>
      </w:rPr>
    </w:lvl>
    <w:lvl w:ilvl="1">
      <w:start w:val="1"/>
      <w:numFmt w:val="decimal"/>
      <w:isLgl/>
      <w:lvlText w:val="%1.%2."/>
      <w:lvlJc w:val="left"/>
      <w:pPr>
        <w:ind w:left="663" w:hanging="360"/>
      </w:pPr>
      <w:rPr>
        <w:rFonts w:hint="default"/>
        <w:b/>
      </w:rPr>
    </w:lvl>
    <w:lvl w:ilvl="2">
      <w:start w:val="1"/>
      <w:numFmt w:val="decimal"/>
      <w:isLgl/>
      <w:lvlText w:val="%1.%2.%3."/>
      <w:lvlJc w:val="left"/>
      <w:pPr>
        <w:ind w:left="1023" w:hanging="720"/>
      </w:pPr>
      <w:rPr>
        <w:rFonts w:hint="default"/>
        <w:b/>
      </w:rPr>
    </w:lvl>
    <w:lvl w:ilvl="3">
      <w:start w:val="1"/>
      <w:numFmt w:val="decimal"/>
      <w:isLgl/>
      <w:lvlText w:val="%1.%2.%3.%4."/>
      <w:lvlJc w:val="left"/>
      <w:pPr>
        <w:ind w:left="1023" w:hanging="720"/>
      </w:pPr>
      <w:rPr>
        <w:rFonts w:hint="default"/>
        <w:b/>
      </w:rPr>
    </w:lvl>
    <w:lvl w:ilvl="4">
      <w:start w:val="1"/>
      <w:numFmt w:val="decimal"/>
      <w:isLgl/>
      <w:lvlText w:val="%1.%2.%3.%4.%5."/>
      <w:lvlJc w:val="left"/>
      <w:pPr>
        <w:ind w:left="1383" w:hanging="1080"/>
      </w:pPr>
      <w:rPr>
        <w:rFonts w:hint="default"/>
        <w:b/>
      </w:rPr>
    </w:lvl>
    <w:lvl w:ilvl="5">
      <w:start w:val="1"/>
      <w:numFmt w:val="decimal"/>
      <w:isLgl/>
      <w:lvlText w:val="%1.%2.%3.%4.%5.%6."/>
      <w:lvlJc w:val="left"/>
      <w:pPr>
        <w:ind w:left="1383" w:hanging="1080"/>
      </w:pPr>
      <w:rPr>
        <w:rFonts w:hint="default"/>
        <w:b/>
      </w:rPr>
    </w:lvl>
    <w:lvl w:ilvl="6">
      <w:start w:val="1"/>
      <w:numFmt w:val="decimal"/>
      <w:isLgl/>
      <w:lvlText w:val="%1.%2.%3.%4.%5.%6.%7."/>
      <w:lvlJc w:val="left"/>
      <w:pPr>
        <w:ind w:left="1743" w:hanging="1440"/>
      </w:pPr>
      <w:rPr>
        <w:rFonts w:hint="default"/>
        <w:b/>
      </w:rPr>
    </w:lvl>
    <w:lvl w:ilvl="7">
      <w:start w:val="1"/>
      <w:numFmt w:val="decimal"/>
      <w:isLgl/>
      <w:lvlText w:val="%1.%2.%3.%4.%5.%6.%7.%8."/>
      <w:lvlJc w:val="left"/>
      <w:pPr>
        <w:ind w:left="1743" w:hanging="1440"/>
      </w:pPr>
      <w:rPr>
        <w:rFonts w:hint="default"/>
        <w:b/>
      </w:rPr>
    </w:lvl>
    <w:lvl w:ilvl="8">
      <w:start w:val="1"/>
      <w:numFmt w:val="decimal"/>
      <w:isLgl/>
      <w:lvlText w:val="%1.%2.%3.%4.%5.%6.%7.%8.%9."/>
      <w:lvlJc w:val="left"/>
      <w:pPr>
        <w:ind w:left="2103" w:hanging="1800"/>
      </w:pPr>
      <w:rPr>
        <w:rFonts w:hint="default"/>
        <w:b/>
      </w:rPr>
    </w:lvl>
  </w:abstractNum>
  <w:abstractNum w:abstractNumId="33">
    <w:nsid w:val="62F94122"/>
    <w:multiLevelType w:val="hybridMultilevel"/>
    <w:tmpl w:val="3DB263EA"/>
    <w:lvl w:ilvl="0" w:tplc="589CAE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3D5315F"/>
    <w:multiLevelType w:val="multilevel"/>
    <w:tmpl w:val="8DAC9F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D161D3"/>
    <w:multiLevelType w:val="hybridMultilevel"/>
    <w:tmpl w:val="50B827CE"/>
    <w:lvl w:ilvl="0" w:tplc="24F0756C">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6">
    <w:nsid w:val="65A70D3E"/>
    <w:multiLevelType w:val="multilevel"/>
    <w:tmpl w:val="C62E6C88"/>
    <w:lvl w:ilvl="0">
      <w:start w:val="5"/>
      <w:numFmt w:val="decimal"/>
      <w:lvlText w:val="%1."/>
      <w:lvlJc w:val="left"/>
      <w:pPr>
        <w:ind w:left="360" w:hanging="360"/>
      </w:pPr>
      <w:rPr>
        <w:rFonts w:hint="default"/>
      </w:rPr>
    </w:lvl>
    <w:lvl w:ilvl="1">
      <w:start w:val="1"/>
      <w:numFmt w:val="decimal"/>
      <w:lvlText w:val="%1.%2."/>
      <w:lvlJc w:val="left"/>
      <w:pPr>
        <w:ind w:left="792" w:hanging="508"/>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68BC4034"/>
    <w:multiLevelType w:val="hybridMultilevel"/>
    <w:tmpl w:val="A6E62ED2"/>
    <w:lvl w:ilvl="0" w:tplc="041F0017">
      <w:start w:val="1"/>
      <w:numFmt w:val="lowerLetter"/>
      <w:lvlText w:val="%1)"/>
      <w:lvlJc w:val="left"/>
      <w:pPr>
        <w:ind w:left="663" w:hanging="360"/>
      </w:p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38">
    <w:nsid w:val="6B626A63"/>
    <w:multiLevelType w:val="hybridMultilevel"/>
    <w:tmpl w:val="47829746"/>
    <w:lvl w:ilvl="0" w:tplc="041F0001">
      <w:start w:val="1"/>
      <w:numFmt w:val="bullet"/>
      <w:lvlText w:val=""/>
      <w:lvlJc w:val="left"/>
      <w:pPr>
        <w:ind w:left="663" w:hanging="360"/>
      </w:pPr>
      <w:rPr>
        <w:rFonts w:ascii="Symbol" w:hAnsi="Symbol" w:hint="default"/>
      </w:rPr>
    </w:lvl>
    <w:lvl w:ilvl="1" w:tplc="041F0003" w:tentative="1">
      <w:start w:val="1"/>
      <w:numFmt w:val="bullet"/>
      <w:lvlText w:val="o"/>
      <w:lvlJc w:val="left"/>
      <w:pPr>
        <w:ind w:left="1383" w:hanging="360"/>
      </w:pPr>
      <w:rPr>
        <w:rFonts w:ascii="Courier New" w:hAnsi="Courier New" w:cs="Courier New" w:hint="default"/>
      </w:rPr>
    </w:lvl>
    <w:lvl w:ilvl="2" w:tplc="041F0005" w:tentative="1">
      <w:start w:val="1"/>
      <w:numFmt w:val="bullet"/>
      <w:lvlText w:val=""/>
      <w:lvlJc w:val="left"/>
      <w:pPr>
        <w:ind w:left="2103" w:hanging="360"/>
      </w:pPr>
      <w:rPr>
        <w:rFonts w:ascii="Wingdings" w:hAnsi="Wingdings" w:hint="default"/>
      </w:rPr>
    </w:lvl>
    <w:lvl w:ilvl="3" w:tplc="041F0001" w:tentative="1">
      <w:start w:val="1"/>
      <w:numFmt w:val="bullet"/>
      <w:lvlText w:val=""/>
      <w:lvlJc w:val="left"/>
      <w:pPr>
        <w:ind w:left="2823" w:hanging="360"/>
      </w:pPr>
      <w:rPr>
        <w:rFonts w:ascii="Symbol" w:hAnsi="Symbol" w:hint="default"/>
      </w:rPr>
    </w:lvl>
    <w:lvl w:ilvl="4" w:tplc="041F0003" w:tentative="1">
      <w:start w:val="1"/>
      <w:numFmt w:val="bullet"/>
      <w:lvlText w:val="o"/>
      <w:lvlJc w:val="left"/>
      <w:pPr>
        <w:ind w:left="3543" w:hanging="360"/>
      </w:pPr>
      <w:rPr>
        <w:rFonts w:ascii="Courier New" w:hAnsi="Courier New" w:cs="Courier New" w:hint="default"/>
      </w:rPr>
    </w:lvl>
    <w:lvl w:ilvl="5" w:tplc="041F0005" w:tentative="1">
      <w:start w:val="1"/>
      <w:numFmt w:val="bullet"/>
      <w:lvlText w:val=""/>
      <w:lvlJc w:val="left"/>
      <w:pPr>
        <w:ind w:left="4263" w:hanging="360"/>
      </w:pPr>
      <w:rPr>
        <w:rFonts w:ascii="Wingdings" w:hAnsi="Wingdings" w:hint="default"/>
      </w:rPr>
    </w:lvl>
    <w:lvl w:ilvl="6" w:tplc="041F0001" w:tentative="1">
      <w:start w:val="1"/>
      <w:numFmt w:val="bullet"/>
      <w:lvlText w:val=""/>
      <w:lvlJc w:val="left"/>
      <w:pPr>
        <w:ind w:left="4983" w:hanging="360"/>
      </w:pPr>
      <w:rPr>
        <w:rFonts w:ascii="Symbol" w:hAnsi="Symbol" w:hint="default"/>
      </w:rPr>
    </w:lvl>
    <w:lvl w:ilvl="7" w:tplc="041F0003" w:tentative="1">
      <w:start w:val="1"/>
      <w:numFmt w:val="bullet"/>
      <w:lvlText w:val="o"/>
      <w:lvlJc w:val="left"/>
      <w:pPr>
        <w:ind w:left="5703" w:hanging="360"/>
      </w:pPr>
      <w:rPr>
        <w:rFonts w:ascii="Courier New" w:hAnsi="Courier New" w:cs="Courier New" w:hint="default"/>
      </w:rPr>
    </w:lvl>
    <w:lvl w:ilvl="8" w:tplc="041F0005" w:tentative="1">
      <w:start w:val="1"/>
      <w:numFmt w:val="bullet"/>
      <w:lvlText w:val=""/>
      <w:lvlJc w:val="left"/>
      <w:pPr>
        <w:ind w:left="6423" w:hanging="360"/>
      </w:pPr>
      <w:rPr>
        <w:rFonts w:ascii="Wingdings" w:hAnsi="Wingdings" w:hint="default"/>
      </w:rPr>
    </w:lvl>
  </w:abstractNum>
  <w:abstractNum w:abstractNumId="39">
    <w:nsid w:val="6F880778"/>
    <w:multiLevelType w:val="multilevel"/>
    <w:tmpl w:val="D160D398"/>
    <w:lvl w:ilvl="0">
      <w:start w:val="3"/>
      <w:numFmt w:val="decimal"/>
      <w:lvlText w:val="%1."/>
      <w:lvlJc w:val="left"/>
      <w:pPr>
        <w:ind w:left="644" w:hanging="360"/>
      </w:pPr>
      <w:rPr>
        <w:rFonts w:hint="default"/>
        <w:b/>
      </w:rPr>
    </w:lvl>
    <w:lvl w:ilvl="1">
      <w:start w:val="1"/>
      <w:numFmt w:val="decimal"/>
      <w:isLgl/>
      <w:lvlText w:val="%1.%2."/>
      <w:lvlJc w:val="left"/>
      <w:pPr>
        <w:ind w:left="689" w:hanging="405"/>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40">
    <w:nsid w:val="7F8E3EF5"/>
    <w:multiLevelType w:val="multilevel"/>
    <w:tmpl w:val="D978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2"/>
  </w:num>
  <w:num w:numId="3">
    <w:abstractNumId w:val="37"/>
  </w:num>
  <w:num w:numId="4">
    <w:abstractNumId w:val="9"/>
  </w:num>
  <w:num w:numId="5">
    <w:abstractNumId w:val="17"/>
  </w:num>
  <w:num w:numId="6">
    <w:abstractNumId w:val="5"/>
  </w:num>
  <w:num w:numId="7">
    <w:abstractNumId w:val="7"/>
  </w:num>
  <w:num w:numId="8">
    <w:abstractNumId w:val="20"/>
  </w:num>
  <w:num w:numId="9">
    <w:abstractNumId w:val="3"/>
  </w:num>
  <w:num w:numId="10">
    <w:abstractNumId w:val="31"/>
  </w:num>
  <w:num w:numId="11">
    <w:abstractNumId w:val="10"/>
  </w:num>
  <w:num w:numId="12">
    <w:abstractNumId w:val="38"/>
  </w:num>
  <w:num w:numId="13">
    <w:abstractNumId w:val="6"/>
  </w:num>
  <w:num w:numId="14">
    <w:abstractNumId w:val="40"/>
  </w:num>
  <w:num w:numId="15">
    <w:abstractNumId w:val="19"/>
  </w:num>
  <w:num w:numId="16">
    <w:abstractNumId w:val="13"/>
  </w:num>
  <w:num w:numId="17">
    <w:abstractNumId w:val="21"/>
  </w:num>
  <w:num w:numId="18">
    <w:abstractNumId w:val="24"/>
  </w:num>
  <w:num w:numId="19">
    <w:abstractNumId w:val="2"/>
  </w:num>
  <w:num w:numId="20">
    <w:abstractNumId w:val="14"/>
  </w:num>
  <w:num w:numId="21">
    <w:abstractNumId w:val="22"/>
  </w:num>
  <w:num w:numId="22">
    <w:abstractNumId w:val="1"/>
  </w:num>
  <w:num w:numId="23">
    <w:abstractNumId w:val="12"/>
  </w:num>
  <w:num w:numId="24">
    <w:abstractNumId w:val="34"/>
  </w:num>
  <w:num w:numId="25">
    <w:abstractNumId w:val="16"/>
  </w:num>
  <w:num w:numId="26">
    <w:abstractNumId w:val="27"/>
  </w:num>
  <w:num w:numId="27">
    <w:abstractNumId w:val="8"/>
  </w:num>
  <w:num w:numId="28">
    <w:abstractNumId w:val="11"/>
  </w:num>
  <w:num w:numId="29">
    <w:abstractNumId w:val="25"/>
  </w:num>
  <w:num w:numId="30">
    <w:abstractNumId w:val="35"/>
  </w:num>
  <w:num w:numId="31">
    <w:abstractNumId w:val="39"/>
  </w:num>
  <w:num w:numId="32">
    <w:abstractNumId w:val="28"/>
  </w:num>
  <w:num w:numId="33">
    <w:abstractNumId w:val="26"/>
  </w:num>
  <w:num w:numId="34">
    <w:abstractNumId w:val="15"/>
  </w:num>
  <w:num w:numId="35">
    <w:abstractNumId w:val="30"/>
  </w:num>
  <w:num w:numId="36">
    <w:abstractNumId w:val="23"/>
  </w:num>
  <w:num w:numId="37">
    <w:abstractNumId w:val="4"/>
  </w:num>
  <w:num w:numId="38">
    <w:abstractNumId w:val="18"/>
  </w:num>
  <w:num w:numId="39">
    <w:abstractNumId w:val="29"/>
  </w:num>
  <w:num w:numId="40">
    <w:abstractNumId w:val="36"/>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E29"/>
    <w:rsid w:val="00047B82"/>
    <w:rsid w:val="000639B8"/>
    <w:rsid w:val="000916DE"/>
    <w:rsid w:val="000F5E29"/>
    <w:rsid w:val="00171E21"/>
    <w:rsid w:val="002160EC"/>
    <w:rsid w:val="00284316"/>
    <w:rsid w:val="002A17C7"/>
    <w:rsid w:val="00317372"/>
    <w:rsid w:val="0037399A"/>
    <w:rsid w:val="003C07C3"/>
    <w:rsid w:val="003C2E06"/>
    <w:rsid w:val="004B6CFD"/>
    <w:rsid w:val="004D69FE"/>
    <w:rsid w:val="005034F4"/>
    <w:rsid w:val="0059071B"/>
    <w:rsid w:val="00733F57"/>
    <w:rsid w:val="008A3742"/>
    <w:rsid w:val="00994FB9"/>
    <w:rsid w:val="009B6E73"/>
    <w:rsid w:val="00A331BB"/>
    <w:rsid w:val="00A46EA3"/>
    <w:rsid w:val="00AE6C44"/>
    <w:rsid w:val="00AE7AFF"/>
    <w:rsid w:val="00B864EF"/>
    <w:rsid w:val="00BE382E"/>
    <w:rsid w:val="00BE5F19"/>
    <w:rsid w:val="00C32C85"/>
    <w:rsid w:val="00CA4882"/>
    <w:rsid w:val="00D171E6"/>
    <w:rsid w:val="00D57C95"/>
    <w:rsid w:val="00D92F3B"/>
    <w:rsid w:val="00EF3423"/>
    <w:rsid w:val="00F57B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9360F4-902A-404F-8FEB-F653B019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E73"/>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B6E73"/>
    <w:pPr>
      <w:tabs>
        <w:tab w:val="center" w:pos="4536"/>
        <w:tab w:val="right" w:pos="9072"/>
      </w:tabs>
    </w:pPr>
  </w:style>
  <w:style w:type="character" w:customStyle="1" w:styleId="stbilgiChar">
    <w:name w:val="Üstbilgi Char"/>
    <w:basedOn w:val="VarsaylanParagrafYazTipi"/>
    <w:link w:val="stbilgi"/>
    <w:uiPriority w:val="99"/>
    <w:rsid w:val="009B6E73"/>
    <w:rPr>
      <w:rFonts w:ascii="Times New Roman" w:eastAsia="Times New Roman" w:hAnsi="Times New Roman" w:cs="Times New Roman"/>
      <w:sz w:val="24"/>
      <w:szCs w:val="24"/>
      <w:lang w:val="en-US"/>
    </w:rPr>
  </w:style>
  <w:style w:type="paragraph" w:styleId="Altbilgi">
    <w:name w:val="footer"/>
    <w:basedOn w:val="Normal"/>
    <w:link w:val="AltbilgiChar"/>
    <w:uiPriority w:val="99"/>
    <w:unhideWhenUsed/>
    <w:rsid w:val="009B6E73"/>
    <w:pPr>
      <w:tabs>
        <w:tab w:val="center" w:pos="4536"/>
        <w:tab w:val="right" w:pos="9072"/>
      </w:tabs>
    </w:pPr>
  </w:style>
  <w:style w:type="character" w:customStyle="1" w:styleId="AltbilgiChar">
    <w:name w:val="Altbilgi Char"/>
    <w:basedOn w:val="VarsaylanParagrafYazTipi"/>
    <w:link w:val="Altbilgi"/>
    <w:uiPriority w:val="99"/>
    <w:rsid w:val="009B6E73"/>
    <w:rPr>
      <w:rFonts w:ascii="Times New Roman" w:eastAsia="Times New Roman" w:hAnsi="Times New Roman" w:cs="Times New Roman"/>
      <w:sz w:val="24"/>
      <w:szCs w:val="24"/>
      <w:lang w:val="en-US"/>
    </w:rPr>
  </w:style>
  <w:style w:type="character" w:styleId="Gl">
    <w:name w:val="Strong"/>
    <w:basedOn w:val="VarsaylanParagrafYazTipi"/>
    <w:uiPriority w:val="22"/>
    <w:qFormat/>
    <w:rsid w:val="009B6E73"/>
    <w:rPr>
      <w:b/>
      <w:bCs/>
    </w:rPr>
  </w:style>
  <w:style w:type="table" w:styleId="TabloKlavuzu">
    <w:name w:val="Table Grid"/>
    <w:basedOn w:val="NormalTablo"/>
    <w:uiPriority w:val="39"/>
    <w:rsid w:val="00A331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47B82"/>
    <w:pPr>
      <w:ind w:left="720"/>
      <w:contextualSpacing/>
    </w:pPr>
  </w:style>
  <w:style w:type="paragraph" w:styleId="NormalWeb">
    <w:name w:val="Normal (Web)"/>
    <w:basedOn w:val="Normal"/>
    <w:uiPriority w:val="99"/>
    <w:semiHidden/>
    <w:unhideWhenUsed/>
    <w:rsid w:val="00CA4882"/>
    <w:pPr>
      <w:spacing w:before="100" w:beforeAutospacing="1" w:after="100" w:afterAutospacing="1"/>
    </w:pPr>
    <w:rPr>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9019">
      <w:bodyDiv w:val="1"/>
      <w:marLeft w:val="0"/>
      <w:marRight w:val="0"/>
      <w:marTop w:val="0"/>
      <w:marBottom w:val="0"/>
      <w:divBdr>
        <w:top w:val="none" w:sz="0" w:space="0" w:color="auto"/>
        <w:left w:val="none" w:sz="0" w:space="0" w:color="auto"/>
        <w:bottom w:val="none" w:sz="0" w:space="0" w:color="auto"/>
        <w:right w:val="none" w:sz="0" w:space="0" w:color="auto"/>
      </w:divBdr>
    </w:div>
    <w:div w:id="94134891">
      <w:bodyDiv w:val="1"/>
      <w:marLeft w:val="0"/>
      <w:marRight w:val="0"/>
      <w:marTop w:val="0"/>
      <w:marBottom w:val="0"/>
      <w:divBdr>
        <w:top w:val="none" w:sz="0" w:space="0" w:color="auto"/>
        <w:left w:val="none" w:sz="0" w:space="0" w:color="auto"/>
        <w:bottom w:val="none" w:sz="0" w:space="0" w:color="auto"/>
        <w:right w:val="none" w:sz="0" w:space="0" w:color="auto"/>
      </w:divBdr>
      <w:divsChild>
        <w:div w:id="928931195">
          <w:marLeft w:val="0"/>
          <w:marRight w:val="0"/>
          <w:marTop w:val="0"/>
          <w:marBottom w:val="0"/>
          <w:divBdr>
            <w:top w:val="none" w:sz="0" w:space="0" w:color="auto"/>
            <w:left w:val="none" w:sz="0" w:space="0" w:color="auto"/>
            <w:bottom w:val="none" w:sz="0" w:space="0" w:color="auto"/>
            <w:right w:val="none" w:sz="0" w:space="0" w:color="auto"/>
          </w:divBdr>
        </w:div>
        <w:div w:id="1383822347">
          <w:marLeft w:val="0"/>
          <w:marRight w:val="0"/>
          <w:marTop w:val="0"/>
          <w:marBottom w:val="0"/>
          <w:divBdr>
            <w:top w:val="none" w:sz="0" w:space="0" w:color="auto"/>
            <w:left w:val="none" w:sz="0" w:space="0" w:color="auto"/>
            <w:bottom w:val="none" w:sz="0" w:space="0" w:color="auto"/>
            <w:right w:val="none" w:sz="0" w:space="0" w:color="auto"/>
          </w:divBdr>
        </w:div>
      </w:divsChild>
    </w:div>
    <w:div w:id="204149393">
      <w:bodyDiv w:val="1"/>
      <w:marLeft w:val="0"/>
      <w:marRight w:val="0"/>
      <w:marTop w:val="0"/>
      <w:marBottom w:val="0"/>
      <w:divBdr>
        <w:top w:val="none" w:sz="0" w:space="0" w:color="auto"/>
        <w:left w:val="none" w:sz="0" w:space="0" w:color="auto"/>
        <w:bottom w:val="none" w:sz="0" w:space="0" w:color="auto"/>
        <w:right w:val="none" w:sz="0" w:space="0" w:color="auto"/>
      </w:divBdr>
    </w:div>
    <w:div w:id="405420937">
      <w:bodyDiv w:val="1"/>
      <w:marLeft w:val="0"/>
      <w:marRight w:val="0"/>
      <w:marTop w:val="0"/>
      <w:marBottom w:val="0"/>
      <w:divBdr>
        <w:top w:val="none" w:sz="0" w:space="0" w:color="auto"/>
        <w:left w:val="none" w:sz="0" w:space="0" w:color="auto"/>
        <w:bottom w:val="none" w:sz="0" w:space="0" w:color="auto"/>
        <w:right w:val="none" w:sz="0" w:space="0" w:color="auto"/>
      </w:divBdr>
    </w:div>
    <w:div w:id="742607812">
      <w:bodyDiv w:val="1"/>
      <w:marLeft w:val="0"/>
      <w:marRight w:val="0"/>
      <w:marTop w:val="0"/>
      <w:marBottom w:val="0"/>
      <w:divBdr>
        <w:top w:val="none" w:sz="0" w:space="0" w:color="auto"/>
        <w:left w:val="none" w:sz="0" w:space="0" w:color="auto"/>
        <w:bottom w:val="none" w:sz="0" w:space="0" w:color="auto"/>
        <w:right w:val="none" w:sz="0" w:space="0" w:color="auto"/>
      </w:divBdr>
      <w:divsChild>
        <w:div w:id="1693342784">
          <w:marLeft w:val="0"/>
          <w:marRight w:val="0"/>
          <w:marTop w:val="0"/>
          <w:marBottom w:val="0"/>
          <w:divBdr>
            <w:top w:val="none" w:sz="0" w:space="0" w:color="auto"/>
            <w:left w:val="none" w:sz="0" w:space="0" w:color="auto"/>
            <w:bottom w:val="none" w:sz="0" w:space="0" w:color="auto"/>
            <w:right w:val="none" w:sz="0" w:space="0" w:color="auto"/>
          </w:divBdr>
          <w:divsChild>
            <w:div w:id="13640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84751">
      <w:bodyDiv w:val="1"/>
      <w:marLeft w:val="0"/>
      <w:marRight w:val="0"/>
      <w:marTop w:val="0"/>
      <w:marBottom w:val="0"/>
      <w:divBdr>
        <w:top w:val="none" w:sz="0" w:space="0" w:color="auto"/>
        <w:left w:val="none" w:sz="0" w:space="0" w:color="auto"/>
        <w:bottom w:val="none" w:sz="0" w:space="0" w:color="auto"/>
        <w:right w:val="none" w:sz="0" w:space="0" w:color="auto"/>
      </w:divBdr>
    </w:div>
    <w:div w:id="1243875696">
      <w:bodyDiv w:val="1"/>
      <w:marLeft w:val="0"/>
      <w:marRight w:val="0"/>
      <w:marTop w:val="0"/>
      <w:marBottom w:val="0"/>
      <w:divBdr>
        <w:top w:val="none" w:sz="0" w:space="0" w:color="auto"/>
        <w:left w:val="none" w:sz="0" w:space="0" w:color="auto"/>
        <w:bottom w:val="none" w:sz="0" w:space="0" w:color="auto"/>
        <w:right w:val="none" w:sz="0" w:space="0" w:color="auto"/>
      </w:divBdr>
    </w:div>
    <w:div w:id="1440299407">
      <w:bodyDiv w:val="1"/>
      <w:marLeft w:val="0"/>
      <w:marRight w:val="0"/>
      <w:marTop w:val="0"/>
      <w:marBottom w:val="0"/>
      <w:divBdr>
        <w:top w:val="none" w:sz="0" w:space="0" w:color="auto"/>
        <w:left w:val="none" w:sz="0" w:space="0" w:color="auto"/>
        <w:bottom w:val="none" w:sz="0" w:space="0" w:color="auto"/>
        <w:right w:val="none" w:sz="0" w:space="0" w:color="auto"/>
      </w:divBdr>
      <w:divsChild>
        <w:div w:id="1747993394">
          <w:marLeft w:val="0"/>
          <w:marRight w:val="0"/>
          <w:marTop w:val="0"/>
          <w:marBottom w:val="0"/>
          <w:divBdr>
            <w:top w:val="none" w:sz="0" w:space="0" w:color="auto"/>
            <w:left w:val="none" w:sz="0" w:space="0" w:color="auto"/>
            <w:bottom w:val="none" w:sz="0" w:space="0" w:color="auto"/>
            <w:right w:val="none" w:sz="0" w:space="0" w:color="auto"/>
          </w:divBdr>
        </w:div>
        <w:div w:id="1837770134">
          <w:marLeft w:val="0"/>
          <w:marRight w:val="0"/>
          <w:marTop w:val="0"/>
          <w:marBottom w:val="0"/>
          <w:divBdr>
            <w:top w:val="none" w:sz="0" w:space="0" w:color="auto"/>
            <w:left w:val="none" w:sz="0" w:space="0" w:color="auto"/>
            <w:bottom w:val="none" w:sz="0" w:space="0" w:color="auto"/>
            <w:right w:val="none" w:sz="0" w:space="0" w:color="auto"/>
          </w:divBdr>
        </w:div>
        <w:div w:id="278491159">
          <w:marLeft w:val="0"/>
          <w:marRight w:val="0"/>
          <w:marTop w:val="0"/>
          <w:marBottom w:val="0"/>
          <w:divBdr>
            <w:top w:val="none" w:sz="0" w:space="0" w:color="auto"/>
            <w:left w:val="none" w:sz="0" w:space="0" w:color="auto"/>
            <w:bottom w:val="none" w:sz="0" w:space="0" w:color="auto"/>
            <w:right w:val="none" w:sz="0" w:space="0" w:color="auto"/>
          </w:divBdr>
        </w:div>
        <w:div w:id="1574314736">
          <w:marLeft w:val="0"/>
          <w:marRight w:val="0"/>
          <w:marTop w:val="0"/>
          <w:marBottom w:val="0"/>
          <w:divBdr>
            <w:top w:val="none" w:sz="0" w:space="0" w:color="auto"/>
            <w:left w:val="none" w:sz="0" w:space="0" w:color="auto"/>
            <w:bottom w:val="none" w:sz="0" w:space="0" w:color="auto"/>
            <w:right w:val="none" w:sz="0" w:space="0" w:color="auto"/>
          </w:divBdr>
        </w:div>
        <w:div w:id="1892421676">
          <w:marLeft w:val="0"/>
          <w:marRight w:val="0"/>
          <w:marTop w:val="0"/>
          <w:marBottom w:val="0"/>
          <w:divBdr>
            <w:top w:val="none" w:sz="0" w:space="0" w:color="auto"/>
            <w:left w:val="none" w:sz="0" w:space="0" w:color="auto"/>
            <w:bottom w:val="none" w:sz="0" w:space="0" w:color="auto"/>
            <w:right w:val="none" w:sz="0" w:space="0" w:color="auto"/>
          </w:divBdr>
        </w:div>
        <w:div w:id="22756926">
          <w:marLeft w:val="0"/>
          <w:marRight w:val="0"/>
          <w:marTop w:val="0"/>
          <w:marBottom w:val="0"/>
          <w:divBdr>
            <w:top w:val="none" w:sz="0" w:space="0" w:color="auto"/>
            <w:left w:val="none" w:sz="0" w:space="0" w:color="auto"/>
            <w:bottom w:val="none" w:sz="0" w:space="0" w:color="auto"/>
            <w:right w:val="none" w:sz="0" w:space="0" w:color="auto"/>
          </w:divBdr>
        </w:div>
        <w:div w:id="1618222069">
          <w:marLeft w:val="0"/>
          <w:marRight w:val="0"/>
          <w:marTop w:val="0"/>
          <w:marBottom w:val="0"/>
          <w:divBdr>
            <w:top w:val="none" w:sz="0" w:space="0" w:color="auto"/>
            <w:left w:val="none" w:sz="0" w:space="0" w:color="auto"/>
            <w:bottom w:val="none" w:sz="0" w:space="0" w:color="auto"/>
            <w:right w:val="none" w:sz="0" w:space="0" w:color="auto"/>
          </w:divBdr>
        </w:div>
        <w:div w:id="549657970">
          <w:marLeft w:val="0"/>
          <w:marRight w:val="0"/>
          <w:marTop w:val="0"/>
          <w:marBottom w:val="0"/>
          <w:divBdr>
            <w:top w:val="none" w:sz="0" w:space="0" w:color="auto"/>
            <w:left w:val="none" w:sz="0" w:space="0" w:color="auto"/>
            <w:bottom w:val="none" w:sz="0" w:space="0" w:color="auto"/>
            <w:right w:val="none" w:sz="0" w:space="0" w:color="auto"/>
          </w:divBdr>
        </w:div>
        <w:div w:id="686057859">
          <w:marLeft w:val="0"/>
          <w:marRight w:val="0"/>
          <w:marTop w:val="0"/>
          <w:marBottom w:val="0"/>
          <w:divBdr>
            <w:top w:val="none" w:sz="0" w:space="0" w:color="auto"/>
            <w:left w:val="none" w:sz="0" w:space="0" w:color="auto"/>
            <w:bottom w:val="none" w:sz="0" w:space="0" w:color="auto"/>
            <w:right w:val="none" w:sz="0" w:space="0" w:color="auto"/>
          </w:divBdr>
        </w:div>
        <w:div w:id="1569074378">
          <w:marLeft w:val="0"/>
          <w:marRight w:val="0"/>
          <w:marTop w:val="0"/>
          <w:marBottom w:val="0"/>
          <w:divBdr>
            <w:top w:val="none" w:sz="0" w:space="0" w:color="auto"/>
            <w:left w:val="none" w:sz="0" w:space="0" w:color="auto"/>
            <w:bottom w:val="none" w:sz="0" w:space="0" w:color="auto"/>
            <w:right w:val="none" w:sz="0" w:space="0" w:color="auto"/>
          </w:divBdr>
        </w:div>
        <w:div w:id="1772554011">
          <w:marLeft w:val="0"/>
          <w:marRight w:val="0"/>
          <w:marTop w:val="0"/>
          <w:marBottom w:val="0"/>
          <w:divBdr>
            <w:top w:val="none" w:sz="0" w:space="0" w:color="auto"/>
            <w:left w:val="none" w:sz="0" w:space="0" w:color="auto"/>
            <w:bottom w:val="none" w:sz="0" w:space="0" w:color="auto"/>
            <w:right w:val="none" w:sz="0" w:space="0" w:color="auto"/>
          </w:divBdr>
        </w:div>
        <w:div w:id="561673289">
          <w:marLeft w:val="0"/>
          <w:marRight w:val="0"/>
          <w:marTop w:val="0"/>
          <w:marBottom w:val="0"/>
          <w:divBdr>
            <w:top w:val="none" w:sz="0" w:space="0" w:color="auto"/>
            <w:left w:val="none" w:sz="0" w:space="0" w:color="auto"/>
            <w:bottom w:val="none" w:sz="0" w:space="0" w:color="auto"/>
            <w:right w:val="none" w:sz="0" w:space="0" w:color="auto"/>
          </w:divBdr>
        </w:div>
        <w:div w:id="744187285">
          <w:marLeft w:val="0"/>
          <w:marRight w:val="0"/>
          <w:marTop w:val="0"/>
          <w:marBottom w:val="0"/>
          <w:divBdr>
            <w:top w:val="none" w:sz="0" w:space="0" w:color="auto"/>
            <w:left w:val="none" w:sz="0" w:space="0" w:color="auto"/>
            <w:bottom w:val="none" w:sz="0" w:space="0" w:color="auto"/>
            <w:right w:val="none" w:sz="0" w:space="0" w:color="auto"/>
          </w:divBdr>
        </w:div>
        <w:div w:id="717970755">
          <w:marLeft w:val="0"/>
          <w:marRight w:val="0"/>
          <w:marTop w:val="0"/>
          <w:marBottom w:val="0"/>
          <w:divBdr>
            <w:top w:val="none" w:sz="0" w:space="0" w:color="auto"/>
            <w:left w:val="none" w:sz="0" w:space="0" w:color="auto"/>
            <w:bottom w:val="none" w:sz="0" w:space="0" w:color="auto"/>
            <w:right w:val="none" w:sz="0" w:space="0" w:color="auto"/>
          </w:divBdr>
        </w:div>
        <w:div w:id="1715498969">
          <w:marLeft w:val="0"/>
          <w:marRight w:val="0"/>
          <w:marTop w:val="0"/>
          <w:marBottom w:val="0"/>
          <w:divBdr>
            <w:top w:val="none" w:sz="0" w:space="0" w:color="auto"/>
            <w:left w:val="none" w:sz="0" w:space="0" w:color="auto"/>
            <w:bottom w:val="none" w:sz="0" w:space="0" w:color="auto"/>
            <w:right w:val="none" w:sz="0" w:space="0" w:color="auto"/>
          </w:divBdr>
        </w:div>
        <w:div w:id="309484579">
          <w:marLeft w:val="0"/>
          <w:marRight w:val="0"/>
          <w:marTop w:val="0"/>
          <w:marBottom w:val="0"/>
          <w:divBdr>
            <w:top w:val="none" w:sz="0" w:space="0" w:color="auto"/>
            <w:left w:val="none" w:sz="0" w:space="0" w:color="auto"/>
            <w:bottom w:val="none" w:sz="0" w:space="0" w:color="auto"/>
            <w:right w:val="none" w:sz="0" w:space="0" w:color="auto"/>
          </w:divBdr>
        </w:div>
        <w:div w:id="1287157940">
          <w:marLeft w:val="0"/>
          <w:marRight w:val="0"/>
          <w:marTop w:val="0"/>
          <w:marBottom w:val="0"/>
          <w:divBdr>
            <w:top w:val="none" w:sz="0" w:space="0" w:color="auto"/>
            <w:left w:val="none" w:sz="0" w:space="0" w:color="auto"/>
            <w:bottom w:val="none" w:sz="0" w:space="0" w:color="auto"/>
            <w:right w:val="none" w:sz="0" w:space="0" w:color="auto"/>
          </w:divBdr>
        </w:div>
        <w:div w:id="1299146584">
          <w:marLeft w:val="0"/>
          <w:marRight w:val="0"/>
          <w:marTop w:val="0"/>
          <w:marBottom w:val="0"/>
          <w:divBdr>
            <w:top w:val="none" w:sz="0" w:space="0" w:color="auto"/>
            <w:left w:val="none" w:sz="0" w:space="0" w:color="auto"/>
            <w:bottom w:val="none" w:sz="0" w:space="0" w:color="auto"/>
            <w:right w:val="none" w:sz="0" w:space="0" w:color="auto"/>
          </w:divBdr>
        </w:div>
        <w:div w:id="924459354">
          <w:marLeft w:val="0"/>
          <w:marRight w:val="0"/>
          <w:marTop w:val="0"/>
          <w:marBottom w:val="0"/>
          <w:divBdr>
            <w:top w:val="none" w:sz="0" w:space="0" w:color="auto"/>
            <w:left w:val="none" w:sz="0" w:space="0" w:color="auto"/>
            <w:bottom w:val="none" w:sz="0" w:space="0" w:color="auto"/>
            <w:right w:val="none" w:sz="0" w:space="0" w:color="auto"/>
          </w:divBdr>
        </w:div>
        <w:div w:id="305623217">
          <w:marLeft w:val="0"/>
          <w:marRight w:val="0"/>
          <w:marTop w:val="0"/>
          <w:marBottom w:val="0"/>
          <w:divBdr>
            <w:top w:val="none" w:sz="0" w:space="0" w:color="auto"/>
            <w:left w:val="none" w:sz="0" w:space="0" w:color="auto"/>
            <w:bottom w:val="none" w:sz="0" w:space="0" w:color="auto"/>
            <w:right w:val="none" w:sz="0" w:space="0" w:color="auto"/>
          </w:divBdr>
        </w:div>
        <w:div w:id="1569610726">
          <w:marLeft w:val="0"/>
          <w:marRight w:val="0"/>
          <w:marTop w:val="0"/>
          <w:marBottom w:val="0"/>
          <w:divBdr>
            <w:top w:val="none" w:sz="0" w:space="0" w:color="auto"/>
            <w:left w:val="none" w:sz="0" w:space="0" w:color="auto"/>
            <w:bottom w:val="none" w:sz="0" w:space="0" w:color="auto"/>
            <w:right w:val="none" w:sz="0" w:space="0" w:color="auto"/>
          </w:divBdr>
        </w:div>
        <w:div w:id="600987500">
          <w:marLeft w:val="0"/>
          <w:marRight w:val="0"/>
          <w:marTop w:val="0"/>
          <w:marBottom w:val="0"/>
          <w:divBdr>
            <w:top w:val="none" w:sz="0" w:space="0" w:color="auto"/>
            <w:left w:val="none" w:sz="0" w:space="0" w:color="auto"/>
            <w:bottom w:val="none" w:sz="0" w:space="0" w:color="auto"/>
            <w:right w:val="none" w:sz="0" w:space="0" w:color="auto"/>
          </w:divBdr>
        </w:div>
        <w:div w:id="2027366779">
          <w:marLeft w:val="0"/>
          <w:marRight w:val="0"/>
          <w:marTop w:val="0"/>
          <w:marBottom w:val="0"/>
          <w:divBdr>
            <w:top w:val="none" w:sz="0" w:space="0" w:color="auto"/>
            <w:left w:val="none" w:sz="0" w:space="0" w:color="auto"/>
            <w:bottom w:val="none" w:sz="0" w:space="0" w:color="auto"/>
            <w:right w:val="none" w:sz="0" w:space="0" w:color="auto"/>
          </w:divBdr>
        </w:div>
      </w:divsChild>
    </w:div>
    <w:div w:id="1750343378">
      <w:bodyDiv w:val="1"/>
      <w:marLeft w:val="0"/>
      <w:marRight w:val="0"/>
      <w:marTop w:val="0"/>
      <w:marBottom w:val="0"/>
      <w:divBdr>
        <w:top w:val="none" w:sz="0" w:space="0" w:color="auto"/>
        <w:left w:val="none" w:sz="0" w:space="0" w:color="auto"/>
        <w:bottom w:val="none" w:sz="0" w:space="0" w:color="auto"/>
        <w:right w:val="none" w:sz="0" w:space="0" w:color="auto"/>
      </w:divBdr>
      <w:divsChild>
        <w:div w:id="1530796864">
          <w:marLeft w:val="0"/>
          <w:marRight w:val="0"/>
          <w:marTop w:val="0"/>
          <w:marBottom w:val="0"/>
          <w:divBdr>
            <w:top w:val="none" w:sz="0" w:space="0" w:color="auto"/>
            <w:left w:val="none" w:sz="0" w:space="0" w:color="auto"/>
            <w:bottom w:val="none" w:sz="0" w:space="0" w:color="auto"/>
            <w:right w:val="none" w:sz="0" w:space="0" w:color="auto"/>
          </w:divBdr>
        </w:div>
        <w:div w:id="1287809464">
          <w:marLeft w:val="0"/>
          <w:marRight w:val="0"/>
          <w:marTop w:val="0"/>
          <w:marBottom w:val="0"/>
          <w:divBdr>
            <w:top w:val="none" w:sz="0" w:space="0" w:color="auto"/>
            <w:left w:val="none" w:sz="0" w:space="0" w:color="auto"/>
            <w:bottom w:val="none" w:sz="0" w:space="0" w:color="auto"/>
            <w:right w:val="none" w:sz="0" w:space="0" w:color="auto"/>
          </w:divBdr>
          <w:divsChild>
            <w:div w:id="302345572">
              <w:marLeft w:val="0"/>
              <w:marRight w:val="0"/>
              <w:marTop w:val="0"/>
              <w:marBottom w:val="0"/>
              <w:divBdr>
                <w:top w:val="none" w:sz="0" w:space="0" w:color="auto"/>
                <w:left w:val="none" w:sz="0" w:space="0" w:color="auto"/>
                <w:bottom w:val="none" w:sz="0" w:space="0" w:color="auto"/>
                <w:right w:val="none" w:sz="0" w:space="0" w:color="auto"/>
              </w:divBdr>
              <w:divsChild>
                <w:div w:id="34738465">
                  <w:marLeft w:val="0"/>
                  <w:marRight w:val="0"/>
                  <w:marTop w:val="0"/>
                  <w:marBottom w:val="0"/>
                  <w:divBdr>
                    <w:top w:val="none" w:sz="0" w:space="0" w:color="auto"/>
                    <w:left w:val="none" w:sz="0" w:space="0" w:color="auto"/>
                    <w:bottom w:val="none" w:sz="0" w:space="0" w:color="auto"/>
                    <w:right w:val="none" w:sz="0" w:space="0" w:color="auto"/>
                  </w:divBdr>
                </w:div>
                <w:div w:id="676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2</Pages>
  <Words>472</Words>
  <Characters>2696</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kanat gulle</dc:creator>
  <cp:keywords/>
  <dc:description/>
  <cp:lastModifiedBy>kanat gulle</cp:lastModifiedBy>
  <cp:revision>15</cp:revision>
  <dcterms:created xsi:type="dcterms:W3CDTF">2018-12-10T07:28:00Z</dcterms:created>
  <dcterms:modified xsi:type="dcterms:W3CDTF">2019-06-21T07:08:00Z</dcterms:modified>
</cp:coreProperties>
</file>