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FD9" w:rsidRPr="006D0C65" w:rsidRDefault="00647F4E">
      <w:pPr>
        <w:pBdr>
          <w:top w:val="nil"/>
          <w:left w:val="nil"/>
          <w:bottom w:val="nil"/>
          <w:right w:val="nil"/>
          <w:between w:val="nil"/>
        </w:pBdr>
        <w:spacing w:before="1540" w:after="240" w:line="360"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noProof/>
          <w:sz w:val="24"/>
          <w:szCs w:val="24"/>
        </w:rPr>
        <w:drawing>
          <wp:inline distT="0" distB="0" distL="0" distR="0" wp14:anchorId="1945ABBE" wp14:editId="20DA558B">
            <wp:extent cx="1419225" cy="691832"/>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1419225" cy="691832"/>
                    </a:xfrm>
                    <a:prstGeom prst="rect">
                      <a:avLst/>
                    </a:prstGeom>
                    <a:ln/>
                  </pic:spPr>
                </pic:pic>
              </a:graphicData>
            </a:graphic>
          </wp:inline>
        </w:drawing>
      </w:r>
    </w:p>
    <w:p w:rsidR="00BC61FF" w:rsidRPr="006D0C65" w:rsidRDefault="00647F4E">
      <w:pPr>
        <w:pBdr>
          <w:top w:val="single" w:sz="6" w:space="6" w:color="5B9BD5"/>
          <w:left w:val="nil"/>
          <w:bottom w:val="single" w:sz="6" w:space="6" w:color="5B9BD5"/>
          <w:right w:val="nil"/>
          <w:between w:val="nil"/>
        </w:pBdr>
        <w:spacing w:after="0" w:line="360" w:lineRule="auto"/>
        <w:jc w:val="center"/>
        <w:rPr>
          <w:rFonts w:ascii="Times New Roman" w:eastAsia="Times New Roman" w:hAnsi="Times New Roman" w:cs="Times New Roman"/>
          <w:b/>
          <w:smallCaps/>
          <w:sz w:val="36"/>
          <w:szCs w:val="36"/>
        </w:rPr>
      </w:pPr>
      <w:r w:rsidRPr="006D0C65">
        <w:rPr>
          <w:rFonts w:ascii="Times New Roman" w:eastAsia="Times New Roman" w:hAnsi="Times New Roman" w:cs="Times New Roman"/>
          <w:b/>
          <w:smallCaps/>
          <w:sz w:val="36"/>
          <w:szCs w:val="36"/>
        </w:rPr>
        <w:t xml:space="preserve">T. C. </w:t>
      </w:r>
    </w:p>
    <w:p w:rsidR="00742FD9" w:rsidRPr="006D0C65" w:rsidRDefault="00647F4E">
      <w:pPr>
        <w:pBdr>
          <w:top w:val="single" w:sz="6" w:space="6" w:color="5B9BD5"/>
          <w:left w:val="nil"/>
          <w:bottom w:val="single" w:sz="6" w:space="6" w:color="5B9BD5"/>
          <w:right w:val="nil"/>
          <w:between w:val="nil"/>
        </w:pBdr>
        <w:spacing w:after="0" w:line="360" w:lineRule="auto"/>
        <w:jc w:val="center"/>
        <w:rPr>
          <w:rFonts w:ascii="Times New Roman" w:eastAsia="Times New Roman" w:hAnsi="Times New Roman" w:cs="Times New Roman"/>
          <w:b/>
          <w:smallCaps/>
          <w:sz w:val="36"/>
          <w:szCs w:val="36"/>
        </w:rPr>
      </w:pPr>
      <w:r w:rsidRPr="006D0C65">
        <w:rPr>
          <w:rFonts w:ascii="Times New Roman" w:eastAsia="Times New Roman" w:hAnsi="Times New Roman" w:cs="Times New Roman"/>
          <w:b/>
          <w:smallCaps/>
          <w:sz w:val="36"/>
          <w:szCs w:val="36"/>
        </w:rPr>
        <w:t>SÜLEYMAN DEMİREL ÜNİVERSİTESİ                                       TIP FAKÜLTESİ</w:t>
      </w:r>
    </w:p>
    <w:p w:rsidR="00742FD9" w:rsidRPr="006D0C65" w:rsidRDefault="00647F4E">
      <w:pPr>
        <w:pBdr>
          <w:top w:val="single" w:sz="6" w:space="6" w:color="5B9BD5"/>
          <w:left w:val="nil"/>
          <w:bottom w:val="single" w:sz="6" w:space="6" w:color="5B9BD5"/>
          <w:right w:val="nil"/>
          <w:between w:val="nil"/>
        </w:pBdr>
        <w:spacing w:after="0" w:line="360" w:lineRule="auto"/>
        <w:jc w:val="center"/>
        <w:rPr>
          <w:rFonts w:ascii="Times New Roman" w:eastAsia="Times New Roman" w:hAnsi="Times New Roman" w:cs="Times New Roman"/>
          <w:b/>
          <w:smallCaps/>
          <w:sz w:val="36"/>
          <w:szCs w:val="36"/>
        </w:rPr>
      </w:pPr>
      <w:r w:rsidRPr="006D0C65">
        <w:rPr>
          <w:rFonts w:ascii="Times New Roman" w:eastAsia="Times New Roman" w:hAnsi="Times New Roman" w:cs="Times New Roman"/>
          <w:b/>
          <w:smallCaps/>
          <w:sz w:val="36"/>
          <w:szCs w:val="36"/>
        </w:rPr>
        <w:t>ÖZ DEĞERLENDİRME RAPORU</w:t>
      </w:r>
    </w:p>
    <w:p w:rsidR="00742FD9" w:rsidRPr="006D0C65" w:rsidRDefault="00647F4E">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6D0C65">
        <w:rPr>
          <w:rFonts w:ascii="Times New Roman" w:eastAsia="Times New Roman" w:hAnsi="Times New Roman" w:cs="Times New Roman"/>
          <w:b/>
          <w:sz w:val="28"/>
          <w:szCs w:val="28"/>
        </w:rPr>
        <w:t xml:space="preserve">Süleyman Demirel Üniversitesi Tıp Fakültesi </w:t>
      </w:r>
    </w:p>
    <w:p w:rsidR="00742FD9" w:rsidRPr="006D0C65" w:rsidRDefault="00647F4E">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6D0C65">
        <w:rPr>
          <w:rFonts w:ascii="Times New Roman" w:eastAsia="Times New Roman" w:hAnsi="Times New Roman" w:cs="Times New Roman"/>
          <w:b/>
          <w:sz w:val="28"/>
          <w:szCs w:val="28"/>
        </w:rPr>
        <w:t>Mezuniyet Öncesi Tıp Eğitim Programı (Türkçe)</w:t>
      </w:r>
    </w:p>
    <w:p w:rsidR="00742FD9" w:rsidRPr="006D0C65" w:rsidRDefault="00647F4E">
      <w:pPr>
        <w:pBdr>
          <w:top w:val="nil"/>
          <w:left w:val="nil"/>
          <w:bottom w:val="nil"/>
          <w:right w:val="nil"/>
          <w:between w:val="nil"/>
        </w:pBdr>
        <w:spacing w:before="480" w:after="0" w:line="360"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noProof/>
          <w:sz w:val="24"/>
          <w:szCs w:val="24"/>
        </w:rPr>
        <w:drawing>
          <wp:inline distT="0" distB="0" distL="0" distR="0" wp14:anchorId="73106DD7" wp14:editId="5852C1B9">
            <wp:extent cx="762000" cy="400367"/>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762000" cy="400367"/>
                    </a:xfrm>
                    <a:prstGeom prst="rect">
                      <a:avLst/>
                    </a:prstGeom>
                    <a:ln/>
                  </pic:spPr>
                </pic:pic>
              </a:graphicData>
            </a:graphic>
          </wp:inline>
        </w:drawing>
      </w:r>
    </w:p>
    <w:p w:rsidR="00742FD9" w:rsidRPr="006D0C65" w:rsidRDefault="00647F4E" w:rsidP="00BC61FF">
      <w:pPr>
        <w:pBdr>
          <w:top w:val="nil"/>
          <w:left w:val="nil"/>
          <w:bottom w:val="nil"/>
          <w:right w:val="nil"/>
          <w:between w:val="nil"/>
        </w:pBdr>
        <w:spacing w:before="480" w:after="0" w:line="360"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noProof/>
          <w:sz w:val="24"/>
          <w:szCs w:val="24"/>
        </w:rPr>
        <w:drawing>
          <wp:inline distT="0" distB="0" distL="0" distR="0" wp14:anchorId="79DEB058" wp14:editId="6F200D83">
            <wp:extent cx="1952625" cy="1979895"/>
            <wp:effectExtent l="0" t="0" r="0" b="0"/>
            <wp:docPr id="11" name="image24.jpg" descr="C:\Users\Hakki32\AppData\Local\Microsoft\Windows\INetCache\Content.Word\sd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C:\Users\Hakki32\AppData\Local\Microsoft\Windows\INetCache\Content.Word\sdu_logo.jpg"/>
                    <pic:cNvPicPr preferRelativeResize="0"/>
                  </pic:nvPicPr>
                  <pic:blipFill rotWithShape="1">
                    <a:blip r:embed="rId11"/>
                    <a:srcRect l="6558" t="4083" r="4507" b="5280"/>
                    <a:stretch/>
                  </pic:blipFill>
                  <pic:spPr bwMode="auto">
                    <a:xfrm>
                      <a:off x="0" y="0"/>
                      <a:ext cx="1956876" cy="1984205"/>
                    </a:xfrm>
                    <a:prstGeom prst="rect">
                      <a:avLst/>
                    </a:prstGeom>
                    <a:ln>
                      <a:noFill/>
                    </a:ln>
                    <a:extLst>
                      <a:ext uri="{53640926-AAD7-44D8-BBD7-CCE9431645EC}">
                        <a14:shadowObscured xmlns:a14="http://schemas.microsoft.com/office/drawing/2010/main"/>
                      </a:ext>
                    </a:extLst>
                  </pic:spPr>
                </pic:pic>
              </a:graphicData>
            </a:graphic>
          </wp:inline>
        </w:drawing>
      </w:r>
      <w:r w:rsidR="001C211A" w:rsidRPr="006D0C65">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BB34A02" wp14:editId="682B0C76">
                <wp:simplePos x="0" y="0"/>
                <wp:positionH relativeFrom="margin">
                  <wp:posOffset>114300</wp:posOffset>
                </wp:positionH>
                <wp:positionV relativeFrom="paragraph">
                  <wp:posOffset>8966200</wp:posOffset>
                </wp:positionV>
                <wp:extent cx="6553200" cy="558800"/>
                <wp:effectExtent l="0" t="0" r="0" b="1270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558800"/>
                        </a:xfrm>
                        <a:prstGeom prst="rect">
                          <a:avLst/>
                        </a:prstGeom>
                        <a:noFill/>
                        <a:ln>
                          <a:noFill/>
                        </a:ln>
                      </wps:spPr>
                      <wps:txbx>
                        <w:txbxContent>
                          <w:p w:rsidR="00946FC3" w:rsidRDefault="00946FC3">
                            <w:pPr>
                              <w:spacing w:after="40" w:line="240" w:lineRule="auto"/>
                              <w:jc w:val="center"/>
                              <w:textDirection w:val="btLr"/>
                            </w:pPr>
                            <w:r>
                              <w:rPr>
                                <w:rFonts w:ascii="Arial" w:eastAsia="Arial" w:hAnsi="Arial" w:cs="Arial"/>
                                <w:smallCaps/>
                                <w:color w:val="5B9BD5"/>
                                <w:sz w:val="28"/>
                              </w:rPr>
                              <w:t>ISPARTA</w:t>
                            </w:r>
                          </w:p>
                          <w:p w:rsidR="00946FC3" w:rsidRDefault="00946FC3">
                            <w:pPr>
                              <w:spacing w:after="0" w:line="240" w:lineRule="auto"/>
                              <w:jc w:val="center"/>
                              <w:textDirection w:val="btLr"/>
                            </w:pPr>
                            <w:r>
                              <w:rPr>
                                <w:rFonts w:ascii="Arial" w:eastAsia="Arial" w:hAnsi="Arial" w:cs="Arial"/>
                                <w:smallCaps/>
                                <w:color w:val="5B9BD5"/>
                                <w:sz w:val="28"/>
                              </w:rPr>
                              <w:t>OCAK 2018</w:t>
                            </w:r>
                          </w:p>
                          <w:p w:rsidR="00946FC3" w:rsidRDefault="00946FC3">
                            <w:pPr>
                              <w:spacing w:after="0" w:line="240" w:lineRule="auto"/>
                              <w:jc w:val="center"/>
                              <w:textDirection w:val="btLr"/>
                            </w:pPr>
                          </w:p>
                        </w:txbxContent>
                      </wps:txbx>
                      <wps:bodyPr spcFirstLastPara="1" wrap="square" lIns="0" tIns="0" rIns="0" bIns="0" anchor="b" anchorCtr="0"/>
                    </wps:wsp>
                  </a:graphicData>
                </a:graphic>
                <wp14:sizeRelH relativeFrom="page">
                  <wp14:pctWidth>0</wp14:pctWidth>
                </wp14:sizeRelH>
                <wp14:sizeRelV relativeFrom="page">
                  <wp14:pctHeight>0</wp14:pctHeight>
                </wp14:sizeRelV>
              </wp:anchor>
            </w:drawing>
          </mc:Choice>
          <mc:Fallback>
            <w:pict>
              <v:rect id="Dikdörtgen 1" o:spid="_x0000_s1026" style="position:absolute;left:0;text-align:left;margin-left:9pt;margin-top:706pt;width:516pt;height: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" filled="f" stroked="f">
                <v:path arrowok="t"/>
                <v:textbox inset="0,0,0,0">
                  <w:txbxContent>
                    <w:p w:rsidR="00946FC3" w:rsidRDefault="00946FC3">
                      <w:pPr>
                        <w:spacing w:after="40" w:line="240" w:lineRule="auto"/>
                        <w:jc w:val="center"/>
                        <w:textDirection w:val="btLr"/>
                      </w:pPr>
                      <w:r>
                        <w:rPr>
                          <w:rFonts w:ascii="Arial" w:eastAsia="Arial" w:hAnsi="Arial" w:cs="Arial"/>
                          <w:smallCaps/>
                          <w:color w:val="5B9BD5"/>
                          <w:sz w:val="28"/>
                        </w:rPr>
                        <w:t>ISPARTA</w:t>
                      </w:r>
                    </w:p>
                    <w:p w:rsidR="00946FC3" w:rsidRDefault="00946FC3">
                      <w:pPr>
                        <w:spacing w:after="0" w:line="240" w:lineRule="auto"/>
                        <w:jc w:val="center"/>
                        <w:textDirection w:val="btLr"/>
                      </w:pPr>
                      <w:r>
                        <w:rPr>
                          <w:rFonts w:ascii="Arial" w:eastAsia="Arial" w:hAnsi="Arial" w:cs="Arial"/>
                          <w:smallCaps/>
                          <w:color w:val="5B9BD5"/>
                          <w:sz w:val="28"/>
                        </w:rPr>
                        <w:t>OCAK 2018</w:t>
                      </w:r>
                    </w:p>
                    <w:p w:rsidR="00946FC3" w:rsidRDefault="00946FC3">
                      <w:pPr>
                        <w:spacing w:after="0" w:line="240" w:lineRule="auto"/>
                        <w:jc w:val="center"/>
                        <w:textDirection w:val="btLr"/>
                      </w:pPr>
                    </w:p>
                  </w:txbxContent>
                </v:textbox>
                <w10:wrap anchorx="margin"/>
              </v:rect>
            </w:pict>
          </mc:Fallback>
        </mc:AlternateContent>
      </w:r>
    </w:p>
    <w:p w:rsidR="00742FD9" w:rsidRPr="006D0C65" w:rsidRDefault="00647F4E" w:rsidP="003A465B">
      <w:pPr>
        <w:spacing w:line="360" w:lineRule="auto"/>
        <w:jc w:val="center"/>
        <w:rPr>
          <w:rFonts w:ascii="Times New Roman" w:eastAsia="Times New Roman" w:hAnsi="Times New Roman" w:cs="Times New Roman"/>
          <w:b/>
          <w:sz w:val="32"/>
          <w:szCs w:val="32"/>
        </w:rPr>
      </w:pPr>
      <w:r w:rsidRPr="006D0C65">
        <w:rPr>
          <w:rFonts w:ascii="Times New Roman" w:eastAsia="Times New Roman" w:hAnsi="Times New Roman" w:cs="Times New Roman"/>
          <w:b/>
          <w:sz w:val="32"/>
          <w:szCs w:val="32"/>
        </w:rPr>
        <w:t>Başvuru Yılı: 2018</w:t>
      </w:r>
    </w:p>
    <w:p w:rsidR="00BC61FF" w:rsidRPr="006D0C65" w:rsidRDefault="00BC61FF" w:rsidP="003A465B">
      <w:pPr>
        <w:spacing w:line="360" w:lineRule="auto"/>
        <w:jc w:val="center"/>
        <w:rPr>
          <w:rFonts w:ascii="Times New Roman" w:eastAsia="Times New Roman" w:hAnsi="Times New Roman" w:cs="Times New Roman"/>
          <w:b/>
          <w:sz w:val="32"/>
          <w:szCs w:val="32"/>
        </w:rPr>
      </w:pPr>
    </w:p>
    <w:p w:rsidR="00BC61FF" w:rsidRPr="006D0C65" w:rsidRDefault="00647F4E" w:rsidP="003742D0">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Adres:</w:t>
      </w:r>
      <w:r w:rsidRPr="006D0C65">
        <w:rPr>
          <w:rFonts w:ascii="Times New Roman" w:eastAsia="Times New Roman" w:hAnsi="Times New Roman" w:cs="Times New Roman"/>
          <w:sz w:val="24"/>
          <w:szCs w:val="24"/>
        </w:rPr>
        <w:t xml:space="preserve"> </w:t>
      </w:r>
      <w:r w:rsidR="00BC61FF"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 xml:space="preserve">SDÜ Tıp Fakültesi Dekanlığı Morfoloji Binası Doğu Kampüsü </w:t>
      </w:r>
    </w:p>
    <w:p w:rsidR="004F3B6B" w:rsidRPr="006D0C65" w:rsidRDefault="00647F4E" w:rsidP="00BC61FF">
      <w:pPr>
        <w:spacing w:line="360" w:lineRule="auto"/>
        <w:ind w:left="568" w:firstLine="284"/>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32260 Çünür/ISPARTA</w:t>
      </w:r>
    </w:p>
    <w:p w:rsidR="00742FD9" w:rsidRPr="006D0C65" w:rsidRDefault="004F3B6B">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544DB4B2" wp14:editId="4419E93B">
                <wp:simplePos x="0" y="0"/>
                <wp:positionH relativeFrom="column">
                  <wp:posOffset>4688205</wp:posOffset>
                </wp:positionH>
                <wp:positionV relativeFrom="page">
                  <wp:align>top</wp:align>
                </wp:positionV>
                <wp:extent cx="2867025" cy="10614025"/>
                <wp:effectExtent l="27305" t="24765" r="39370" b="48260"/>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614025"/>
                        </a:xfrm>
                        <a:prstGeom prst="rect">
                          <a:avLst/>
                        </a:prstGeom>
                        <a:solidFill>
                          <a:srgbClr val="BFBFBF"/>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id="Dikdörtgen 14" o:spid="_x0000_s1026" style="position:absolute;margin-left:369.15pt;margin-top:0;width:225.75pt;height:835.75pt;z-index:251659264;visibility:visible;mso-wrap-style:square;mso-width-percent:0;mso-height-percent:1000;mso-wrap-distance-left:9pt;mso-wrap-distance-top:0;mso-wrap-distance-right:9pt;mso-wrap-distance-bottom:0;mso-position-horizontal:absolute;mso-position-horizontal-relative:text;mso-position-vertical:top;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" fillcolor="#bfbfbf" strokecolor="#f2f2f2" strokeweight="3pt">
                <v:shadow on="t" color="#205867" opacity=".5" offset="1pt"/>
                <w10:wrap anchory="page"/>
              </v:rect>
            </w:pict>
          </mc:Fallback>
        </mc:AlternateContent>
      </w:r>
      <w:r w:rsidR="0054333F" w:rsidRPr="006D0C65">
        <w:rPr>
          <w:noProof/>
        </w:rPr>
        <mc:AlternateContent>
          <mc:Choice Requires="wps">
            <w:drawing>
              <wp:anchor distT="0" distB="0" distL="114300" distR="114300" simplePos="0" relativeHeight="251664384" behindDoc="0" locked="0" layoutInCell="1" allowOverlap="1" wp14:anchorId="31154ABC" wp14:editId="18E0E105">
                <wp:simplePos x="0" y="0"/>
                <wp:positionH relativeFrom="column">
                  <wp:posOffset>4723130</wp:posOffset>
                </wp:positionH>
                <wp:positionV relativeFrom="page">
                  <wp:align>top</wp:align>
                </wp:positionV>
                <wp:extent cx="2867025" cy="10619105"/>
                <wp:effectExtent l="19050" t="19050" r="47625" b="52070"/>
                <wp:wrapNone/>
                <wp:docPr id="19"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619105"/>
                        </a:xfrm>
                        <a:prstGeom prst="rect">
                          <a:avLst/>
                        </a:prstGeom>
                        <a:solidFill>
                          <a:srgbClr val="BFBFBF"/>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id="Dikdörtgen 19" o:spid="_x0000_s1026" style="position:absolute;margin-left:371.9pt;margin-top:0;width:225.75pt;height:836.15pt;z-index:251664384;visibility:visible;mso-wrap-style:square;mso-width-percent:0;mso-height-percent:1000;mso-wrap-distance-left:9pt;mso-wrap-distance-top:0;mso-wrap-distance-right:9pt;mso-wrap-distance-bottom:0;mso-position-horizontal:absolute;mso-position-horizontal-relative:text;mso-position-vertical:top;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" fillcolor="#bfbfbf" strokecolor="#f2f2f2" strokeweight="3pt">
                <v:shadow on="t" color="#205867" opacity=".5" offset="1pt"/>
                <w10:wrap anchory="page"/>
              </v:rect>
            </w:pict>
          </mc:Fallback>
        </mc:AlternateContent>
      </w:r>
      <w:r w:rsidRPr="006D0C65">
        <w:rPr>
          <w:noProof/>
        </w:rPr>
        <mc:AlternateContent>
          <mc:Choice Requires="wps">
            <w:drawing>
              <wp:anchor distT="0" distB="0" distL="114300" distR="114300" simplePos="0" relativeHeight="251663360" behindDoc="0" locked="0" layoutInCell="0" allowOverlap="1" wp14:anchorId="5587FC37" wp14:editId="5CE3BD4B">
                <wp:simplePos x="0" y="0"/>
                <wp:positionH relativeFrom="page">
                  <wp:posOffset>4669155</wp:posOffset>
                </wp:positionH>
                <wp:positionV relativeFrom="margin">
                  <wp:posOffset>6281420</wp:posOffset>
                </wp:positionV>
                <wp:extent cx="3021965" cy="2993390"/>
                <wp:effectExtent l="1905" t="4445" r="0" b="254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965" cy="299339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46FC3" w:rsidRPr="00DE04C8" w:rsidRDefault="00946FC3" w:rsidP="004F3B6B"/>
                        </w:txbxContent>
                      </wps:txbx>
                      <wps:bodyPr rot="0" vert="horz" wrap="square" lIns="365760" tIns="182880" rIns="182880" bIns="182880" anchor="b" anchorCtr="0" upright="1">
                        <a:noAutofit/>
                      </wps:bodyPr>
                    </wps:wsp>
                  </a:graphicData>
                </a:graphic>
                <wp14:sizeRelH relativeFrom="page">
                  <wp14:pctWidth>40000</wp14:pctWidth>
                </wp14:sizeRelH>
                <wp14:sizeRelV relativeFrom="page">
                  <wp14:pctHeight>0</wp14:pctHeight>
                </wp14:sizeRelV>
              </wp:anchor>
            </w:drawing>
          </mc:Choice>
          <mc:Fallback>
            <w:pict>
              <v:rect id="Dikdörtgen 18" o:spid="_x0000_s1027" style="position:absolute;left:0;text-align:left;margin-left:367.65pt;margin-top:494.6pt;width:237.95pt;height:235.7pt;z-index:251663360;visibility:visible;mso-wrap-style:square;mso-width-percent:400;mso-height-percent:0;mso-wrap-distance-left:9pt;mso-wrap-distance-top:0;mso-wrap-distance-right:9pt;mso-wrap-distance-bottom:0;mso-position-horizontal:absolute;mso-position-horizontal-relative:page;mso-position-vertical:absolute;mso-position-vertical-relative:margin;mso-width-percent:40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" o:allowincell="f" filled="f" stroked="f" strokecolor="white" strokeweight="1pt">
                <v:fill opacity="52428f"/>
                <v:textbox inset="28.8pt,14.4pt,14.4pt,14.4pt">
                  <w:txbxContent>
                    <w:p w:rsidR="00946FC3" w:rsidRPr="00DE04C8" w:rsidRDefault="00946FC3" w:rsidP="004F3B6B"/>
                  </w:txbxContent>
                </v:textbox>
                <w10:wrap anchorx="page" anchory="margin"/>
              </v:rect>
            </w:pict>
          </mc:Fallback>
        </mc:AlternateContent>
      </w:r>
      <w:r w:rsidR="002A6225" w:rsidRPr="006D0C65">
        <w:rPr>
          <w:noProof/>
        </w:rPr>
        <mc:AlternateContent>
          <mc:Choice Requires="wps">
            <w:drawing>
              <wp:anchor distT="0" distB="0" distL="114300" distR="114300" simplePos="0" relativeHeight="251670528" behindDoc="0" locked="0" layoutInCell="1" allowOverlap="1" wp14:anchorId="289C7C64" wp14:editId="165CD5CF">
                <wp:simplePos x="0" y="0"/>
                <wp:positionH relativeFrom="page">
                  <wp:posOffset>5572125</wp:posOffset>
                </wp:positionH>
                <wp:positionV relativeFrom="page">
                  <wp:align>top</wp:align>
                </wp:positionV>
                <wp:extent cx="1943100" cy="10619105"/>
                <wp:effectExtent l="19050" t="19050" r="38100" b="52070"/>
                <wp:wrapNone/>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619105"/>
                        </a:xfrm>
                        <a:prstGeom prst="rect">
                          <a:avLst/>
                        </a:prstGeom>
                        <a:solidFill>
                          <a:srgbClr val="BFBFBF"/>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id="Dikdörtgen 24" o:spid="_x0000_s1026" style="position:absolute;margin-left:438.75pt;margin-top:0;width:153pt;height:836.15pt;z-index:251670528;visibility:visible;mso-wrap-style:square;mso-width-percent:0;mso-height-percent:1000;mso-wrap-distance-left:9pt;mso-wrap-distance-top:0;mso-wrap-distance-right:9pt;mso-wrap-distance-bottom:0;mso-position-horizontal:absolute;mso-position-horizontal-relative:page;mso-position-vertical:top;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" fillcolor="#bfbfbf" strokecolor="#f2f2f2" strokeweight="3pt">
                <v:shadow on="t" color="#205867" opacity=".5" offset="1pt"/>
                <w10:wrap anchorx="page" anchory="page"/>
              </v:rect>
            </w:pict>
          </mc:Fallback>
        </mc:AlternateContent>
      </w:r>
    </w:p>
    <w:p w:rsidR="00742FD9" w:rsidRPr="006D0C65" w:rsidRDefault="009327D7">
      <w:r w:rsidRPr="006D0C65">
        <w:rPr>
          <w:noProof/>
        </w:rPr>
        <w:drawing>
          <wp:inline distT="0" distB="0" distL="0" distR="0" wp14:anchorId="23F08CFD" wp14:editId="5E5D87EC">
            <wp:extent cx="1950720" cy="19812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1981200"/>
                    </a:xfrm>
                    <a:prstGeom prst="rect">
                      <a:avLst/>
                    </a:prstGeom>
                    <a:noFill/>
                  </pic:spPr>
                </pic:pic>
              </a:graphicData>
            </a:graphic>
          </wp:inline>
        </w:drawing>
      </w:r>
      <w:r w:rsidR="007A0DCF" w:rsidRPr="006D0C65">
        <w:rPr>
          <w:noProof/>
        </w:rPr>
        <mc:AlternateContent>
          <mc:Choice Requires="wps">
            <w:drawing>
              <wp:anchor distT="0" distB="0" distL="114300" distR="114300" simplePos="0" relativeHeight="251676672" behindDoc="0" locked="0" layoutInCell="1" allowOverlap="1" wp14:anchorId="4534438C" wp14:editId="01103166">
                <wp:simplePos x="0" y="0"/>
                <wp:positionH relativeFrom="column">
                  <wp:posOffset>4688205</wp:posOffset>
                </wp:positionH>
                <wp:positionV relativeFrom="page">
                  <wp:align>top</wp:align>
                </wp:positionV>
                <wp:extent cx="2867025" cy="10614025"/>
                <wp:effectExtent l="27305" t="24765" r="39370" b="48260"/>
                <wp:wrapNone/>
                <wp:docPr id="28" name="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614025"/>
                        </a:xfrm>
                        <a:prstGeom prst="rect">
                          <a:avLst/>
                        </a:prstGeom>
                        <a:solidFill>
                          <a:srgbClr val="BFBFBF"/>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id="Dikdörtgen 28" o:spid="_x0000_s1026" style="position:absolute;margin-left:369.15pt;margin-top:0;width:225.75pt;height:835.75pt;z-index:251676672;visibility:visible;mso-wrap-style:square;mso-width-percent:0;mso-height-percent:1000;mso-wrap-distance-left:9pt;mso-wrap-distance-top:0;mso-wrap-distance-right:9pt;mso-wrap-distance-bottom:0;mso-position-horizontal:absolute;mso-position-horizontal-relative:text;mso-position-vertical:top;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" fillcolor="#bfbfbf" strokecolor="#f2f2f2" strokeweight="3pt">
                <v:shadow on="t" color="#205867" opacity=".5" offset="1pt"/>
                <w10:wrap anchory="page"/>
              </v:rect>
            </w:pict>
          </mc:Fallback>
        </mc:AlternateContent>
      </w:r>
    </w:p>
    <w:p w:rsidR="008C774E" w:rsidRPr="006D0C65" w:rsidRDefault="008C774E"/>
    <w:p w:rsidR="008C774E" w:rsidRPr="006D0C65" w:rsidRDefault="008C774E"/>
    <w:p w:rsidR="008C774E" w:rsidRPr="006D0C65" w:rsidRDefault="008C774E"/>
    <w:p w:rsidR="008C774E" w:rsidRPr="006D0C65" w:rsidRDefault="008C774E"/>
    <w:p w:rsidR="008C774E" w:rsidRPr="006D0C65" w:rsidRDefault="008C774E"/>
    <w:p w:rsidR="008C774E" w:rsidRPr="006D0C65" w:rsidRDefault="008C774E"/>
    <w:p w:rsidR="008C774E" w:rsidRPr="006D0C65" w:rsidRDefault="008C774E"/>
    <w:p w:rsidR="008C774E" w:rsidRPr="006D0C65" w:rsidRDefault="008C774E"/>
    <w:p w:rsidR="008C774E" w:rsidRPr="006D0C65" w:rsidRDefault="008C774E"/>
    <w:p w:rsidR="008C774E" w:rsidRPr="006D0C65" w:rsidRDefault="007A0DCF">
      <w:r w:rsidRPr="006D0C65">
        <w:rPr>
          <w:noProof/>
        </w:rPr>
        <mc:AlternateContent>
          <mc:Choice Requires="wps">
            <w:drawing>
              <wp:anchor distT="0" distB="0" distL="114300" distR="114300" simplePos="0" relativeHeight="251677696" behindDoc="0" locked="0" layoutInCell="0" allowOverlap="1" wp14:anchorId="6543B9DE" wp14:editId="723E731B">
                <wp:simplePos x="0" y="0"/>
                <wp:positionH relativeFrom="page">
                  <wp:posOffset>-74295</wp:posOffset>
                </wp:positionH>
                <wp:positionV relativeFrom="page">
                  <wp:posOffset>4295775</wp:posOffset>
                </wp:positionV>
                <wp:extent cx="7370445" cy="571500"/>
                <wp:effectExtent l="11430" t="9525" r="9525" b="9525"/>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0445" cy="5715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46FC3" w:rsidRPr="002F11C2" w:rsidRDefault="00946FC3" w:rsidP="007A0DCF">
                            <w:pPr>
                              <w:pStyle w:val="AralkYok"/>
                              <w:jc w:val="right"/>
                              <w:rPr>
                                <w:rFonts w:ascii="Times New Roman" w:hAnsi="Times New Roman"/>
                                <w:b/>
                                <w:sz w:val="64"/>
                                <w:szCs w:val="64"/>
                                <w:lang w:eastAsia="tr-TR"/>
                              </w:rPr>
                            </w:pPr>
                            <w:r>
                              <w:rPr>
                                <w:rFonts w:ascii="Times New Roman" w:hAnsi="Times New Roman"/>
                                <w:b/>
                                <w:sz w:val="64"/>
                                <w:szCs w:val="64"/>
                                <w:lang w:eastAsia="tr-TR"/>
                              </w:rPr>
                              <w:t>Bölüm I. Fakültenin Tanıtımı</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Dikdörtgen 29" o:spid="_x0000_s1028" style="position:absolute;margin-left:-5.85pt;margin-top:338.25pt;width:580.35pt;height:45pt;z-index:25167769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" o:allowincell="f" strokeweight="1pt">
                <v:stroke dashstyle="dash"/>
                <v:shadow color="#868686"/>
                <v:textbox style="mso-fit-shape-to-text:t" inset="14.4pt,,14.4pt">
                  <w:txbxContent>
                    <w:p w:rsidR="00946FC3" w:rsidRPr="002F11C2" w:rsidRDefault="00946FC3" w:rsidP="007A0DCF">
                      <w:pPr>
                        <w:pStyle w:val="AralkYok"/>
                        <w:jc w:val="right"/>
                        <w:rPr>
                          <w:rFonts w:ascii="Times New Roman" w:hAnsi="Times New Roman"/>
                          <w:b/>
                          <w:sz w:val="64"/>
                          <w:szCs w:val="64"/>
                          <w:lang w:eastAsia="tr-TR"/>
                        </w:rPr>
                      </w:pPr>
                      <w:r>
                        <w:rPr>
                          <w:rFonts w:ascii="Times New Roman" w:hAnsi="Times New Roman"/>
                          <w:b/>
                          <w:sz w:val="64"/>
                          <w:szCs w:val="64"/>
                          <w:lang w:eastAsia="tr-TR"/>
                        </w:rPr>
                        <w:t>Bölüm I. Fakültenin Tanıtımı</w:t>
                      </w:r>
                    </w:p>
                  </w:txbxContent>
                </v:textbox>
                <w10:wrap anchorx="page" anchory="page"/>
              </v:rect>
            </w:pict>
          </mc:Fallback>
        </mc:AlternateContent>
      </w:r>
    </w:p>
    <w:p w:rsidR="008C774E" w:rsidRPr="006D0C65" w:rsidRDefault="008C774E"/>
    <w:p w:rsidR="008C774E" w:rsidRPr="006D0C65" w:rsidRDefault="008C774E"/>
    <w:p w:rsidR="008C774E" w:rsidRPr="006D0C65" w:rsidRDefault="008C774E"/>
    <w:p w:rsidR="008C774E" w:rsidRPr="006D0C65" w:rsidRDefault="008C774E"/>
    <w:p w:rsidR="008C774E" w:rsidRPr="006D0C65" w:rsidRDefault="007A0DCF">
      <w:r w:rsidRPr="006D0C65">
        <w:rPr>
          <w:noProof/>
        </w:rPr>
        <mc:AlternateContent>
          <mc:Choice Requires="wps">
            <w:drawing>
              <wp:anchor distT="0" distB="0" distL="114300" distR="114300" simplePos="0" relativeHeight="251675648" behindDoc="0" locked="0" layoutInCell="1" allowOverlap="1" wp14:anchorId="60D2C8F8" wp14:editId="1174BD2B">
                <wp:simplePos x="0" y="0"/>
                <wp:positionH relativeFrom="column">
                  <wp:posOffset>4545330</wp:posOffset>
                </wp:positionH>
                <wp:positionV relativeFrom="page">
                  <wp:posOffset>21590</wp:posOffset>
                </wp:positionV>
                <wp:extent cx="123825" cy="10687685"/>
                <wp:effectExtent l="8255" t="1270" r="1270" b="7620"/>
                <wp:wrapNone/>
                <wp:docPr id="27" name="Dikdörtgen 27"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687685"/>
                        </a:xfrm>
                        <a:prstGeom prst="rect">
                          <a:avLst/>
                        </a:prstGeom>
                        <a:pattFill prst="ltVert">
                          <a:fgClr>
                            <a:srgbClr val="5A5A5A">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100000</wp14:pctHeight>
                </wp14:sizeRelV>
              </wp:anchor>
            </w:drawing>
          </mc:Choice>
          <mc:Fallback>
            <w:pict>
              <v:rect id="Dikdörtgen 27" o:spid="_x0000_s1026" alt="Light vertical" style="position:absolute;margin-left:357.9pt;margin-top:1.7pt;width:9.75pt;height:841.55pt;z-index:251675648;visibility:visible;mso-wrap-style:square;mso-width-percent:0;mso-height-percent:1000;mso-wrap-distance-left:9pt;mso-wrap-distance-top:0;mso-wrap-distance-right:9pt;mso-wrap-distance-bottom:0;mso-position-horizontal:absolute;mso-position-horizontal-relative:text;mso-position-vertical:absolute;mso-position-vertical-relative:page;mso-width-percent:0;mso-height-percent:100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" fillcolor="#5a5a5a" stroked="f" strokecolor="white" strokeweight="1pt">
                <v:fill r:id="rId13" o:title="" opacity="52428f" o:opacity2="52428f" type="pattern"/>
                <v:shadow color="#d8d8d8" offset="3pt,3pt"/>
                <w10:wrap anchory="page"/>
              </v:rect>
            </w:pict>
          </mc:Fallback>
        </mc:AlternateContent>
      </w:r>
    </w:p>
    <w:p w:rsidR="00CC46FE" w:rsidRDefault="00CC46FE" w:rsidP="00CC46FE">
      <w:pPr>
        <w:spacing w:after="0" w:line="360" w:lineRule="auto"/>
        <w:jc w:val="both"/>
        <w:rPr>
          <w:rFonts w:ascii="Times New Roman" w:eastAsia="Times New Roman" w:hAnsi="Times New Roman" w:cs="Times New Roman"/>
          <w:b/>
          <w:sz w:val="24"/>
          <w:szCs w:val="24"/>
        </w:rPr>
      </w:pPr>
    </w:p>
    <w:p w:rsidR="00CC46FE" w:rsidRDefault="00CC46FE" w:rsidP="00CC46FE">
      <w:pPr>
        <w:spacing w:after="0" w:line="360" w:lineRule="auto"/>
        <w:jc w:val="both"/>
        <w:rPr>
          <w:rFonts w:ascii="Times New Roman" w:eastAsia="Times New Roman" w:hAnsi="Times New Roman" w:cs="Times New Roman"/>
          <w:b/>
          <w:sz w:val="24"/>
          <w:szCs w:val="24"/>
        </w:rPr>
      </w:pPr>
    </w:p>
    <w:p w:rsidR="00CC46FE" w:rsidRDefault="00CC46FE" w:rsidP="00CC46FE">
      <w:pPr>
        <w:spacing w:after="0" w:line="360" w:lineRule="auto"/>
        <w:jc w:val="both"/>
        <w:rPr>
          <w:rFonts w:ascii="Times New Roman" w:eastAsia="Times New Roman" w:hAnsi="Times New Roman" w:cs="Times New Roman"/>
          <w:b/>
          <w:sz w:val="24"/>
          <w:szCs w:val="24"/>
        </w:rPr>
      </w:pPr>
    </w:p>
    <w:p w:rsidR="00CC46FE" w:rsidRDefault="00CC46FE" w:rsidP="00CC46FE">
      <w:pPr>
        <w:spacing w:after="0" w:line="360" w:lineRule="auto"/>
        <w:jc w:val="both"/>
        <w:rPr>
          <w:rFonts w:ascii="Times New Roman" w:eastAsia="Times New Roman" w:hAnsi="Times New Roman" w:cs="Times New Roman"/>
          <w:b/>
          <w:sz w:val="24"/>
          <w:szCs w:val="24"/>
        </w:rPr>
      </w:pPr>
    </w:p>
    <w:p w:rsidR="00CC46FE" w:rsidRDefault="00CC46FE" w:rsidP="00CC46FE">
      <w:pPr>
        <w:spacing w:after="0" w:line="360" w:lineRule="auto"/>
        <w:jc w:val="both"/>
        <w:rPr>
          <w:rFonts w:ascii="Times New Roman" w:eastAsia="Times New Roman" w:hAnsi="Times New Roman" w:cs="Times New Roman"/>
          <w:b/>
          <w:sz w:val="24"/>
          <w:szCs w:val="24"/>
        </w:rPr>
      </w:pPr>
    </w:p>
    <w:p w:rsidR="00CC46FE" w:rsidRDefault="00CC46FE" w:rsidP="00CC46FE">
      <w:pPr>
        <w:spacing w:after="0" w:line="360" w:lineRule="auto"/>
        <w:jc w:val="both"/>
        <w:rPr>
          <w:rFonts w:ascii="Times New Roman" w:eastAsia="Times New Roman" w:hAnsi="Times New Roman" w:cs="Times New Roman"/>
          <w:b/>
          <w:sz w:val="24"/>
          <w:szCs w:val="24"/>
        </w:rPr>
      </w:pPr>
    </w:p>
    <w:p w:rsidR="00CC46FE" w:rsidRDefault="00CC46FE" w:rsidP="00CC46FE">
      <w:pPr>
        <w:spacing w:after="0" w:line="360" w:lineRule="auto"/>
        <w:jc w:val="both"/>
        <w:rPr>
          <w:rFonts w:ascii="Times New Roman" w:eastAsia="Times New Roman" w:hAnsi="Times New Roman" w:cs="Times New Roman"/>
          <w:b/>
          <w:sz w:val="24"/>
          <w:szCs w:val="24"/>
        </w:rPr>
      </w:pPr>
    </w:p>
    <w:p w:rsidR="00CC46FE" w:rsidRDefault="00CC46FE" w:rsidP="00CC46FE">
      <w:pPr>
        <w:spacing w:after="0" w:line="360" w:lineRule="auto"/>
        <w:jc w:val="both"/>
        <w:rPr>
          <w:rFonts w:ascii="Times New Roman" w:eastAsia="Times New Roman" w:hAnsi="Times New Roman" w:cs="Times New Roman"/>
          <w:b/>
          <w:sz w:val="24"/>
          <w:szCs w:val="24"/>
        </w:rPr>
      </w:pPr>
    </w:p>
    <w:p w:rsidR="00CC46FE" w:rsidRPr="006D0C65" w:rsidRDefault="00CC46FE" w:rsidP="00C1740B">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lastRenderedPageBreak/>
        <w:t xml:space="preserve">Bölüm </w:t>
      </w:r>
      <w:r w:rsidR="00C1740B">
        <w:rPr>
          <w:rFonts w:ascii="Times New Roman" w:eastAsia="Times New Roman" w:hAnsi="Times New Roman" w:cs="Times New Roman"/>
          <w:b/>
          <w:sz w:val="52"/>
          <w:szCs w:val="52"/>
        </w:rPr>
        <w:t>I</w:t>
      </w:r>
      <w:r w:rsidRPr="00CC46FE">
        <w:rPr>
          <w:rFonts w:ascii="Times New Roman" w:eastAsia="Times New Roman" w:hAnsi="Times New Roman" w:cs="Times New Roman"/>
          <w:b/>
          <w:sz w:val="52"/>
          <w:szCs w:val="52"/>
        </w:rPr>
        <w:t>.</w:t>
      </w:r>
    </w:p>
    <w:p w:rsidR="00742FD9" w:rsidRPr="00CC46FE" w:rsidRDefault="00CC46FE" w:rsidP="00C1740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Fakültenin </w:t>
      </w:r>
      <w:r w:rsidR="00FE5F8F">
        <w:rPr>
          <w:rFonts w:ascii="Times New Roman" w:eastAsia="Times New Roman" w:hAnsi="Times New Roman" w:cs="Times New Roman"/>
          <w:b/>
          <w:sz w:val="24"/>
          <w:szCs w:val="24"/>
        </w:rPr>
        <w:t xml:space="preserve">Genel </w:t>
      </w:r>
      <w:r>
        <w:rPr>
          <w:rFonts w:ascii="Times New Roman" w:eastAsia="Times New Roman" w:hAnsi="Times New Roman" w:cs="Times New Roman"/>
          <w:b/>
          <w:sz w:val="24"/>
          <w:szCs w:val="24"/>
        </w:rPr>
        <w:t>Tanıtımı</w:t>
      </w:r>
    </w:p>
    <w:tbl>
      <w:tblPr>
        <w:tblStyle w:val="69"/>
        <w:tblW w:w="893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742FD9" w:rsidRPr="006D0C65" w:rsidTr="00CC46FE">
        <w:trPr>
          <w:trHeight w:val="10439"/>
        </w:trPr>
        <w:tc>
          <w:tcPr>
            <w:tcW w:w="8931" w:type="dxa"/>
            <w:tcBorders>
              <w:top w:val="double" w:sz="4" w:space="0" w:color="auto"/>
              <w:left w:val="double" w:sz="4" w:space="0" w:color="auto"/>
              <w:bottom w:val="double" w:sz="4" w:space="0" w:color="auto"/>
              <w:right w:val="double" w:sz="4" w:space="0" w:color="auto"/>
            </w:tcBorders>
            <w:shd w:val="clear" w:color="auto" w:fill="auto"/>
            <w:tcMar>
              <w:top w:w="100" w:type="dxa"/>
              <w:left w:w="100" w:type="dxa"/>
              <w:bottom w:w="100" w:type="dxa"/>
              <w:right w:w="100" w:type="dxa"/>
            </w:tcMar>
          </w:tcPr>
          <w:p w:rsidR="005709B7" w:rsidRPr="006D0C65" w:rsidRDefault="005709B7" w:rsidP="00C1740B">
            <w:pPr>
              <w:spacing w:after="0" w:line="360" w:lineRule="auto"/>
              <w:jc w:val="both"/>
              <w:rPr>
                <w:rFonts w:ascii="Times New Roman" w:hAnsi="Times New Roman" w:cs="Times New Roman"/>
                <w:sz w:val="24"/>
                <w:szCs w:val="24"/>
              </w:rPr>
            </w:pPr>
          </w:p>
          <w:p w:rsidR="005709B7" w:rsidRPr="006D0C65" w:rsidRDefault="00647F4E" w:rsidP="005709B7">
            <w:pPr>
              <w:numPr>
                <w:ilvl w:val="1"/>
                <w:numId w:val="2"/>
              </w:numPr>
              <w:spacing w:after="0" w:line="360" w:lineRule="auto"/>
              <w:jc w:val="both"/>
              <w:rPr>
                <w:rFonts w:ascii="Times New Roman" w:hAnsi="Times New Roman" w:cs="Times New Roman"/>
                <w:sz w:val="24"/>
                <w:szCs w:val="24"/>
              </w:rPr>
            </w:pPr>
            <w:r w:rsidRPr="006D0C65">
              <w:rPr>
                <w:rFonts w:ascii="Times New Roman" w:eastAsia="Times New Roman" w:hAnsi="Times New Roman" w:cs="Times New Roman"/>
                <w:b/>
                <w:sz w:val="24"/>
                <w:szCs w:val="24"/>
              </w:rPr>
              <w:t>Üniversitenin Adı</w:t>
            </w:r>
            <w:r w:rsidRPr="006D0C65">
              <w:rPr>
                <w:rFonts w:ascii="Times New Roman" w:eastAsia="Times New Roman" w:hAnsi="Times New Roman" w:cs="Times New Roman"/>
                <w:b/>
                <w:sz w:val="24"/>
                <w:szCs w:val="24"/>
              </w:rPr>
              <w:tab/>
            </w:r>
            <w:r w:rsidR="00C27819" w:rsidRPr="006D0C65">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rPr>
              <w:t>: Süleyman Demirel Üniversitesi</w:t>
            </w:r>
          </w:p>
          <w:p w:rsidR="00742FD9" w:rsidRPr="006D0C65" w:rsidRDefault="00647F4E">
            <w:pPr>
              <w:numPr>
                <w:ilvl w:val="1"/>
                <w:numId w:val="2"/>
              </w:numPr>
              <w:spacing w:after="0" w:line="360" w:lineRule="auto"/>
              <w:jc w:val="both"/>
              <w:rPr>
                <w:rFonts w:ascii="Times New Roman" w:hAnsi="Times New Roman" w:cs="Times New Roman"/>
                <w:sz w:val="24"/>
                <w:szCs w:val="24"/>
              </w:rPr>
            </w:pPr>
            <w:r w:rsidRPr="006D0C65">
              <w:rPr>
                <w:rFonts w:ascii="Times New Roman" w:eastAsia="Times New Roman" w:hAnsi="Times New Roman" w:cs="Times New Roman"/>
                <w:b/>
                <w:sz w:val="24"/>
                <w:szCs w:val="24"/>
              </w:rPr>
              <w:t>Rektörün Adı</w:t>
            </w:r>
            <w:r w:rsidRPr="006D0C65">
              <w:rPr>
                <w:rFonts w:ascii="Times New Roman" w:eastAsia="Times New Roman" w:hAnsi="Times New Roman" w:cs="Times New Roman"/>
                <w:b/>
                <w:sz w:val="24"/>
                <w:szCs w:val="24"/>
              </w:rPr>
              <w:tab/>
            </w:r>
            <w:r w:rsidRPr="006D0C65">
              <w:rPr>
                <w:rFonts w:ascii="Times New Roman" w:eastAsia="Times New Roman" w:hAnsi="Times New Roman" w:cs="Times New Roman"/>
                <w:b/>
                <w:sz w:val="24"/>
                <w:szCs w:val="24"/>
              </w:rPr>
              <w:tab/>
            </w:r>
            <w:r w:rsidR="00C27819" w:rsidRPr="006D0C65">
              <w:rPr>
                <w:rFonts w:ascii="Times New Roman" w:eastAsia="Times New Roman" w:hAnsi="Times New Roman" w:cs="Times New Roman"/>
                <w:b/>
                <w:sz w:val="24"/>
                <w:szCs w:val="24"/>
              </w:rPr>
              <w:t xml:space="preserve">     </w:t>
            </w:r>
            <w:r w:rsidR="004C21CF">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rPr>
              <w:t>: Prof. Dr. İlker Hüseyin ÇARIKÇI</w:t>
            </w:r>
          </w:p>
          <w:p w:rsidR="00742FD9" w:rsidRPr="006D0C65" w:rsidRDefault="00647F4E" w:rsidP="00C27819">
            <w:pPr>
              <w:numPr>
                <w:ilvl w:val="1"/>
                <w:numId w:val="2"/>
              </w:numPr>
              <w:spacing w:after="0" w:line="360" w:lineRule="auto"/>
              <w:ind w:left="1445"/>
              <w:jc w:val="both"/>
              <w:rPr>
                <w:rFonts w:ascii="Times New Roman" w:hAnsi="Times New Roman" w:cs="Times New Roman"/>
                <w:sz w:val="24"/>
                <w:szCs w:val="24"/>
              </w:rPr>
            </w:pPr>
            <w:r w:rsidRPr="006D0C65">
              <w:rPr>
                <w:rFonts w:ascii="Times New Roman" w:eastAsia="Times New Roman" w:hAnsi="Times New Roman" w:cs="Times New Roman"/>
                <w:b/>
                <w:sz w:val="24"/>
                <w:szCs w:val="24"/>
              </w:rPr>
              <w:t>Fakültenin Adı</w:t>
            </w:r>
            <w:r w:rsidRPr="006D0C65">
              <w:rPr>
                <w:rFonts w:ascii="Times New Roman" w:eastAsia="Times New Roman" w:hAnsi="Times New Roman" w:cs="Times New Roman"/>
                <w:b/>
                <w:sz w:val="24"/>
                <w:szCs w:val="24"/>
              </w:rPr>
              <w:tab/>
            </w:r>
            <w:r w:rsidR="00C27819" w:rsidRPr="006D0C65">
              <w:rPr>
                <w:rFonts w:ascii="Times New Roman" w:eastAsia="Times New Roman" w:hAnsi="Times New Roman" w:cs="Times New Roman"/>
                <w:b/>
                <w:sz w:val="24"/>
                <w:szCs w:val="24"/>
              </w:rPr>
              <w:t xml:space="preserve">          </w:t>
            </w:r>
            <w:r w:rsidR="004C21CF">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rPr>
              <w:t>:</w:t>
            </w:r>
            <w:r w:rsidR="004C21CF">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Süleyman Demirel Üniversitesi Tıp Fakültesi</w:t>
            </w:r>
          </w:p>
          <w:p w:rsidR="00C27819" w:rsidRPr="006D0C65" w:rsidRDefault="00C27819" w:rsidP="00C27819">
            <w:pPr>
              <w:spacing w:after="0" w:line="360" w:lineRule="auto"/>
              <w:ind w:left="1445"/>
              <w:jc w:val="both"/>
              <w:rPr>
                <w:rFonts w:ascii="Times New Roman" w:hAnsi="Times New Roman" w:cs="Times New Roman"/>
                <w:sz w:val="24"/>
                <w:szCs w:val="24"/>
              </w:rPr>
            </w:pPr>
          </w:p>
          <w:p w:rsidR="00742FD9" w:rsidRPr="006D0C65" w:rsidRDefault="00647F4E">
            <w:pPr>
              <w:numPr>
                <w:ilvl w:val="1"/>
                <w:numId w:val="2"/>
              </w:numPr>
              <w:spacing w:after="0" w:line="360" w:lineRule="auto"/>
              <w:jc w:val="both"/>
              <w:rPr>
                <w:rFonts w:ascii="Times New Roman" w:hAnsi="Times New Roman" w:cs="Times New Roman"/>
                <w:sz w:val="24"/>
                <w:szCs w:val="24"/>
              </w:rPr>
            </w:pPr>
            <w:r w:rsidRPr="006D0C65">
              <w:rPr>
                <w:rFonts w:ascii="Times New Roman" w:eastAsia="Times New Roman" w:hAnsi="Times New Roman" w:cs="Times New Roman"/>
                <w:b/>
                <w:sz w:val="24"/>
                <w:szCs w:val="24"/>
              </w:rPr>
              <w:t>Dekanın Adı:</w:t>
            </w:r>
            <w:r w:rsidRPr="006D0C65">
              <w:rPr>
                <w:rFonts w:ascii="Times New Roman" w:eastAsia="Times New Roman" w:hAnsi="Times New Roman" w:cs="Times New Roman"/>
                <w:sz w:val="24"/>
                <w:szCs w:val="24"/>
              </w:rPr>
              <w:t xml:space="preserve"> Prof. Dr. Alim KOŞAR</w:t>
            </w:r>
          </w:p>
          <w:p w:rsidR="00742FD9" w:rsidRPr="006D0C65" w:rsidRDefault="00647F4E">
            <w:pPr>
              <w:numPr>
                <w:ilvl w:val="1"/>
                <w:numId w:val="2"/>
              </w:num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 xml:space="preserve">Dekan İletişim Bilgileri: </w:t>
            </w:r>
          </w:p>
          <w:p w:rsidR="00742FD9" w:rsidRPr="006D0C65" w:rsidRDefault="00647F4E">
            <w:pPr>
              <w:spacing w:after="0" w:line="360" w:lineRule="auto"/>
              <w:ind w:left="720"/>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            Tel: </w:t>
            </w:r>
            <w:r w:rsidR="004C21CF">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90 246 211 3237    </w:t>
            </w:r>
          </w:p>
          <w:p w:rsidR="00742FD9" w:rsidRPr="006D0C65" w:rsidRDefault="00647F4E" w:rsidP="00C27819">
            <w:pPr>
              <w:spacing w:after="0" w:line="360" w:lineRule="auto"/>
              <w:ind w:left="1445"/>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Fax: +</w:t>
            </w:r>
            <w:r w:rsidRPr="006D0C65">
              <w:rPr>
                <w:rFonts w:ascii="Times New Roman" w:eastAsia="Times New Roman" w:hAnsi="Times New Roman" w:cs="Times New Roman"/>
                <w:sz w:val="24"/>
                <w:szCs w:val="24"/>
              </w:rPr>
              <w:t xml:space="preserve">90 246 237 1165   </w:t>
            </w:r>
          </w:p>
          <w:p w:rsidR="00742FD9" w:rsidRPr="00C1740B" w:rsidRDefault="00647F4E" w:rsidP="00C27819">
            <w:pPr>
              <w:spacing w:after="0" w:line="360" w:lineRule="auto"/>
              <w:ind w:left="1445"/>
              <w:jc w:val="both"/>
              <w:rPr>
                <w:rFonts w:ascii="Times New Roman" w:eastAsia="Times New Roman" w:hAnsi="Times New Roman" w:cs="Times New Roman"/>
                <w:color w:val="00B0F0"/>
                <w:sz w:val="24"/>
                <w:szCs w:val="24"/>
              </w:rPr>
            </w:pPr>
            <w:r w:rsidRPr="006D0C65">
              <w:rPr>
                <w:rFonts w:ascii="Times New Roman" w:eastAsia="Times New Roman" w:hAnsi="Times New Roman" w:cs="Times New Roman"/>
                <w:b/>
                <w:sz w:val="24"/>
                <w:szCs w:val="24"/>
              </w:rPr>
              <w:t>e-posta:</w:t>
            </w:r>
            <w:hyperlink r:id="rId14" w:history="1">
              <w:r w:rsidR="00552CAE" w:rsidRPr="00C1740B">
                <w:rPr>
                  <w:rStyle w:val="Kpr"/>
                  <w:rFonts w:ascii="Times New Roman" w:eastAsia="Times New Roman" w:hAnsi="Times New Roman" w:cs="Times New Roman"/>
                  <w:color w:val="00B0F0"/>
                  <w:sz w:val="24"/>
                  <w:szCs w:val="24"/>
                </w:rPr>
                <w:t>alimkosar@sdu.edu.tr</w:t>
              </w:r>
            </w:hyperlink>
            <w:r w:rsidR="00552CAE" w:rsidRPr="00C1740B">
              <w:rPr>
                <w:rFonts w:ascii="Times New Roman" w:eastAsia="Times New Roman" w:hAnsi="Times New Roman" w:cs="Times New Roman"/>
                <w:color w:val="00B0F0"/>
                <w:sz w:val="24"/>
                <w:szCs w:val="24"/>
              </w:rPr>
              <w:t xml:space="preserve">, </w:t>
            </w:r>
            <w:hyperlink r:id="rId15">
              <w:r w:rsidRPr="00C1740B">
                <w:rPr>
                  <w:rFonts w:ascii="Times New Roman" w:eastAsia="Times New Roman" w:hAnsi="Times New Roman" w:cs="Times New Roman"/>
                  <w:color w:val="00B0F0"/>
                  <w:sz w:val="24"/>
                  <w:szCs w:val="24"/>
                  <w:u w:val="single"/>
                </w:rPr>
                <w:t>drakosar@gmail.com</w:t>
              </w:r>
            </w:hyperlink>
          </w:p>
          <w:p w:rsidR="00742FD9" w:rsidRPr="006D0C65" w:rsidRDefault="00742FD9">
            <w:pPr>
              <w:spacing w:after="0" w:line="360" w:lineRule="auto"/>
              <w:ind w:left="720"/>
              <w:jc w:val="both"/>
              <w:rPr>
                <w:rFonts w:ascii="Times New Roman" w:eastAsia="Times New Roman" w:hAnsi="Times New Roman" w:cs="Times New Roman"/>
                <w:sz w:val="24"/>
                <w:szCs w:val="24"/>
              </w:rPr>
            </w:pPr>
          </w:p>
          <w:p w:rsidR="00742FD9" w:rsidRPr="006D0C65" w:rsidRDefault="00647F4E">
            <w:pPr>
              <w:numPr>
                <w:ilvl w:val="1"/>
                <w:numId w:val="2"/>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Öz Değerlendirme Koordinatörü: </w:t>
            </w:r>
            <w:r w:rsidRPr="006D0C65">
              <w:rPr>
                <w:rFonts w:ascii="Times New Roman" w:eastAsia="Times New Roman" w:hAnsi="Times New Roman" w:cs="Times New Roman"/>
                <w:sz w:val="24"/>
                <w:szCs w:val="24"/>
              </w:rPr>
              <w:t xml:space="preserve">Prof. Dr. Münire </w:t>
            </w:r>
            <w:r w:rsidR="00C27819" w:rsidRPr="006D0C65">
              <w:rPr>
                <w:rFonts w:ascii="Times New Roman" w:eastAsia="Times New Roman" w:hAnsi="Times New Roman" w:cs="Times New Roman"/>
                <w:sz w:val="24"/>
                <w:szCs w:val="24"/>
              </w:rPr>
              <w:t xml:space="preserve">ÇAKIR </w:t>
            </w:r>
          </w:p>
          <w:p w:rsidR="00742FD9" w:rsidRPr="006D0C65" w:rsidRDefault="00647F4E">
            <w:pPr>
              <w:numPr>
                <w:ilvl w:val="1"/>
                <w:numId w:val="2"/>
              </w:num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Öz Değerlendirme Koordinatörü İletişim Bilgileri:</w:t>
            </w:r>
          </w:p>
          <w:p w:rsidR="00742FD9" w:rsidRPr="006D0C65" w:rsidRDefault="00647F4E" w:rsidP="00C27819">
            <w:pPr>
              <w:spacing w:after="0" w:line="360" w:lineRule="auto"/>
              <w:ind w:left="1445"/>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Tel: </w:t>
            </w:r>
            <w:r w:rsidR="004C21CF">
              <w:rPr>
                <w:rFonts w:ascii="Times New Roman" w:eastAsia="Times New Roman" w:hAnsi="Times New Roman" w:cs="Times New Roman"/>
                <w:b/>
                <w:sz w:val="24"/>
                <w:szCs w:val="24"/>
              </w:rPr>
              <w:t xml:space="preserve"> </w:t>
            </w:r>
            <w:r w:rsidR="004C21CF" w:rsidRPr="004C21CF">
              <w:rPr>
                <w:rFonts w:ascii="Times New Roman" w:eastAsia="Times New Roman" w:hAnsi="Times New Roman" w:cs="Times New Roman"/>
                <w:sz w:val="24"/>
                <w:szCs w:val="24"/>
              </w:rPr>
              <w:t>+90</w:t>
            </w:r>
            <w:r w:rsidRPr="006D0C65">
              <w:rPr>
                <w:rFonts w:ascii="Times New Roman" w:eastAsia="Times New Roman" w:hAnsi="Times New Roman" w:cs="Times New Roman"/>
                <w:sz w:val="24"/>
                <w:szCs w:val="24"/>
              </w:rPr>
              <w:t xml:space="preserve"> 246 211 9328    </w:t>
            </w:r>
          </w:p>
          <w:p w:rsidR="00742FD9" w:rsidRPr="006D0C65" w:rsidRDefault="00647F4E" w:rsidP="00C27819">
            <w:pPr>
              <w:spacing w:after="0" w:line="360" w:lineRule="auto"/>
              <w:ind w:left="1445"/>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Fax: +</w:t>
            </w:r>
            <w:r w:rsidRPr="006D0C65">
              <w:rPr>
                <w:rFonts w:ascii="Times New Roman" w:eastAsia="Times New Roman" w:hAnsi="Times New Roman" w:cs="Times New Roman"/>
                <w:sz w:val="24"/>
                <w:szCs w:val="24"/>
              </w:rPr>
              <w:t xml:space="preserve">90 246 237 1165   </w:t>
            </w:r>
          </w:p>
          <w:p w:rsidR="00742FD9" w:rsidRPr="006D0C65" w:rsidRDefault="00647F4E" w:rsidP="00C27819">
            <w:pPr>
              <w:spacing w:after="0" w:line="360" w:lineRule="auto"/>
              <w:ind w:left="1445"/>
              <w:jc w:val="both"/>
              <w:rPr>
                <w:rFonts w:ascii="Times New Roman" w:eastAsia="Times New Roman" w:hAnsi="Times New Roman" w:cs="Times New Roman"/>
                <w:color w:val="1155CC"/>
                <w:sz w:val="24"/>
                <w:szCs w:val="24"/>
                <w:u w:val="single"/>
              </w:rPr>
            </w:pPr>
            <w:r w:rsidRPr="006D0C65">
              <w:rPr>
                <w:rFonts w:ascii="Times New Roman" w:eastAsia="Times New Roman" w:hAnsi="Times New Roman" w:cs="Times New Roman"/>
                <w:b/>
                <w:sz w:val="24"/>
                <w:szCs w:val="24"/>
              </w:rPr>
              <w:t>e-posta:</w:t>
            </w:r>
            <w:hyperlink r:id="rId16">
              <w:r w:rsidRPr="00C1740B">
                <w:rPr>
                  <w:rFonts w:ascii="Times New Roman" w:eastAsia="Times New Roman" w:hAnsi="Times New Roman" w:cs="Times New Roman"/>
                  <w:color w:val="00B0F0"/>
                  <w:sz w:val="24"/>
                  <w:szCs w:val="24"/>
                  <w:u w:val="single"/>
                </w:rPr>
                <w:t>dr.munire@hotmail.com</w:t>
              </w:r>
            </w:hyperlink>
            <w:r w:rsidRPr="00C1740B">
              <w:rPr>
                <w:rFonts w:ascii="Times New Roman" w:eastAsia="Times New Roman" w:hAnsi="Times New Roman" w:cs="Times New Roman"/>
                <w:color w:val="00B0F0"/>
                <w:sz w:val="24"/>
                <w:szCs w:val="24"/>
              </w:rPr>
              <w:t xml:space="preserve">, </w:t>
            </w:r>
            <w:hyperlink r:id="rId17">
              <w:r w:rsidRPr="00C1740B">
                <w:rPr>
                  <w:rFonts w:ascii="Times New Roman" w:eastAsia="Times New Roman" w:hAnsi="Times New Roman" w:cs="Times New Roman"/>
                  <w:color w:val="00B0F0"/>
                  <w:sz w:val="24"/>
                  <w:szCs w:val="24"/>
                  <w:u w:val="single"/>
                </w:rPr>
                <w:t>munirecakir@sdu.edu.tr</w:t>
              </w:r>
            </w:hyperlink>
          </w:p>
          <w:p w:rsidR="00C27819" w:rsidRPr="006D0C65" w:rsidRDefault="00C27819" w:rsidP="00C27819">
            <w:pPr>
              <w:spacing w:after="0" w:line="360" w:lineRule="auto"/>
              <w:ind w:left="1445"/>
              <w:jc w:val="both"/>
              <w:rPr>
                <w:rFonts w:ascii="Times New Roman" w:eastAsia="Times New Roman" w:hAnsi="Times New Roman" w:cs="Times New Roman"/>
                <w:sz w:val="24"/>
                <w:szCs w:val="24"/>
              </w:rPr>
            </w:pPr>
          </w:p>
          <w:p w:rsidR="00C27819" w:rsidRPr="006D0C65" w:rsidRDefault="00C27819" w:rsidP="00C27819">
            <w:pPr>
              <w:numPr>
                <w:ilvl w:val="1"/>
                <w:numId w:val="2"/>
              </w:num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Tıp Fakültesi İletişim Bilgileri:</w:t>
            </w:r>
          </w:p>
          <w:p w:rsidR="00C27819" w:rsidRPr="006D0C65" w:rsidRDefault="00C27819" w:rsidP="00C27819">
            <w:pPr>
              <w:spacing w:after="0" w:line="360" w:lineRule="auto"/>
              <w:ind w:left="720"/>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            Tel:</w:t>
            </w:r>
            <w:r w:rsidRPr="006D0C65">
              <w:rPr>
                <w:rFonts w:ascii="Times New Roman" w:eastAsia="Times New Roman" w:hAnsi="Times New Roman" w:cs="Times New Roman"/>
                <w:sz w:val="24"/>
                <w:szCs w:val="24"/>
              </w:rPr>
              <w:t xml:space="preserve"> +90 246 211 3714   </w:t>
            </w:r>
          </w:p>
          <w:p w:rsidR="00C27819" w:rsidRPr="006D0C65" w:rsidRDefault="00C27819" w:rsidP="00C27819">
            <w:pPr>
              <w:spacing w:after="0" w:line="360" w:lineRule="auto"/>
              <w:ind w:left="1445"/>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Fax: +</w:t>
            </w:r>
            <w:r w:rsidRPr="006D0C65">
              <w:rPr>
                <w:rFonts w:ascii="Times New Roman" w:eastAsia="Times New Roman" w:hAnsi="Times New Roman" w:cs="Times New Roman"/>
                <w:sz w:val="24"/>
                <w:szCs w:val="24"/>
              </w:rPr>
              <w:t xml:space="preserve">90 246 237 1165   </w:t>
            </w:r>
          </w:p>
          <w:p w:rsidR="00C27819" w:rsidRPr="006D0C65" w:rsidRDefault="00C27819" w:rsidP="00C27819">
            <w:pPr>
              <w:spacing w:after="0" w:line="360" w:lineRule="auto"/>
              <w:ind w:left="1445"/>
              <w:jc w:val="both"/>
              <w:rPr>
                <w:rFonts w:ascii="Times New Roman" w:eastAsia="Times New Roman" w:hAnsi="Times New Roman" w:cs="Times New Roman"/>
                <w:sz w:val="24"/>
                <w:szCs w:val="24"/>
                <w:u w:val="single"/>
              </w:rPr>
            </w:pPr>
            <w:r w:rsidRPr="006D0C65">
              <w:rPr>
                <w:rFonts w:ascii="Times New Roman" w:eastAsia="Times New Roman" w:hAnsi="Times New Roman" w:cs="Times New Roman"/>
                <w:b/>
                <w:sz w:val="24"/>
                <w:szCs w:val="24"/>
              </w:rPr>
              <w:t>e-posta:</w:t>
            </w:r>
            <w:hyperlink r:id="rId18">
              <w:r w:rsidRPr="00C1740B">
                <w:rPr>
                  <w:rFonts w:ascii="Times New Roman" w:eastAsia="Times New Roman" w:hAnsi="Times New Roman" w:cs="Times New Roman"/>
                  <w:color w:val="00B0F0"/>
                  <w:sz w:val="24"/>
                  <w:szCs w:val="24"/>
                  <w:u w:val="single"/>
                </w:rPr>
                <w:t>tip@sdu.edu.tr</w:t>
              </w:r>
            </w:hyperlink>
          </w:p>
          <w:p w:rsidR="00C27819" w:rsidRPr="006D0C65" w:rsidRDefault="00C27819" w:rsidP="00C27819">
            <w:pPr>
              <w:spacing w:after="0" w:line="360" w:lineRule="auto"/>
              <w:ind w:left="1445"/>
              <w:jc w:val="both"/>
              <w:rPr>
                <w:rFonts w:ascii="Times New Roman" w:eastAsia="Times New Roman" w:hAnsi="Times New Roman" w:cs="Times New Roman"/>
                <w:sz w:val="24"/>
                <w:szCs w:val="24"/>
              </w:rPr>
            </w:pPr>
          </w:p>
          <w:p w:rsidR="00C27819" w:rsidRPr="006D0C65" w:rsidRDefault="00C27819" w:rsidP="00C27819">
            <w:pPr>
              <w:numPr>
                <w:ilvl w:val="1"/>
                <w:numId w:val="2"/>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Tıp Fakültesi Adresi</w:t>
            </w:r>
            <w:r w:rsidRPr="006D0C65">
              <w:rPr>
                <w:rFonts w:ascii="Times New Roman" w:eastAsia="Times New Roman" w:hAnsi="Times New Roman" w:cs="Times New Roman"/>
                <w:b/>
                <w:sz w:val="24"/>
                <w:szCs w:val="24"/>
              </w:rPr>
              <w:tab/>
            </w:r>
            <w:r w:rsidRPr="006D0C65">
              <w:rPr>
                <w:rFonts w:ascii="Times New Roman" w:eastAsia="Times New Roman" w:hAnsi="Times New Roman" w:cs="Times New Roman"/>
                <w:sz w:val="24"/>
                <w:szCs w:val="24"/>
              </w:rPr>
              <w:t xml:space="preserve">: SDÜ Tıp Fakültesi Dekanlığı Morfoloji Binası </w:t>
            </w:r>
          </w:p>
          <w:p w:rsidR="00C27819" w:rsidRPr="006D0C65" w:rsidRDefault="00C27819" w:rsidP="00C2781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                                                                Doğu Kampüsü 32260 Çünür/ISPARTA</w:t>
            </w:r>
          </w:p>
          <w:p w:rsidR="00742FD9" w:rsidRPr="006D0C65" w:rsidRDefault="00742FD9">
            <w:pPr>
              <w:spacing w:after="0" w:line="360" w:lineRule="auto"/>
              <w:ind w:left="720"/>
              <w:jc w:val="both"/>
              <w:rPr>
                <w:rFonts w:ascii="Times New Roman" w:eastAsia="Times New Roman" w:hAnsi="Times New Roman" w:cs="Times New Roman"/>
                <w:b/>
                <w:sz w:val="24"/>
                <w:szCs w:val="24"/>
              </w:rPr>
            </w:pPr>
          </w:p>
          <w:p w:rsidR="00CC46FE" w:rsidRPr="00C1740B" w:rsidRDefault="00CC46FE" w:rsidP="00C1740B">
            <w:pPr>
              <w:pStyle w:val="ListeParagraf"/>
              <w:spacing w:after="0" w:line="360" w:lineRule="auto"/>
              <w:ind w:left="1440"/>
              <w:jc w:val="both"/>
              <w:rPr>
                <w:rFonts w:ascii="Times New Roman" w:eastAsia="Times New Roman" w:hAnsi="Times New Roman" w:cs="Times New Roman"/>
                <w:b/>
                <w:sz w:val="24"/>
                <w:szCs w:val="24"/>
              </w:rPr>
            </w:pPr>
          </w:p>
        </w:tc>
      </w:tr>
    </w:tbl>
    <w:p w:rsidR="00742FD9" w:rsidRDefault="00742FD9">
      <w:pPr>
        <w:spacing w:after="120" w:line="360" w:lineRule="auto"/>
        <w:jc w:val="both"/>
        <w:rPr>
          <w:rFonts w:ascii="Times New Roman" w:hAnsi="Times New Roman" w:cs="Times New Roman"/>
        </w:rPr>
      </w:pPr>
    </w:p>
    <w:p w:rsidR="00C1740B" w:rsidRDefault="00C1740B">
      <w:pPr>
        <w:spacing w:after="120" w:line="360" w:lineRule="auto"/>
        <w:jc w:val="both"/>
        <w:rPr>
          <w:rFonts w:ascii="Times New Roman" w:hAnsi="Times New Roman" w:cs="Times New Roman"/>
        </w:rPr>
      </w:pPr>
    </w:p>
    <w:p w:rsidR="00C1740B" w:rsidRDefault="00C1740B" w:rsidP="00C1740B">
      <w:pPr>
        <w:spacing w:after="0" w:line="360" w:lineRule="auto"/>
        <w:jc w:val="both"/>
        <w:rPr>
          <w:rFonts w:ascii="Times New Roman" w:eastAsia="Times New Roman" w:hAnsi="Times New Roman" w:cs="Times New Roman"/>
          <w:b/>
          <w:sz w:val="24"/>
          <w:szCs w:val="24"/>
        </w:rPr>
      </w:pPr>
    </w:p>
    <w:p w:rsidR="00C1740B" w:rsidRPr="006D0C65" w:rsidRDefault="00C1740B" w:rsidP="00C1740B">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lastRenderedPageBreak/>
        <w:t>Süleyman Demirel Üniversitesi Tıp Fakültesinin Eğitim Öğretim Dinamikleri</w:t>
      </w:r>
    </w:p>
    <w:tbl>
      <w:tblPr>
        <w:tblW w:w="9214" w:type="dxa"/>
        <w:tblBorders>
          <w:top w:val="single" w:sz="4" w:space="0" w:color="auto"/>
        </w:tblBorders>
        <w:tblCellMar>
          <w:left w:w="70" w:type="dxa"/>
          <w:right w:w="70" w:type="dxa"/>
        </w:tblCellMar>
        <w:tblLook w:val="0000" w:firstRow="0" w:lastRow="0" w:firstColumn="0" w:lastColumn="0" w:noHBand="0" w:noVBand="0"/>
      </w:tblPr>
      <w:tblGrid>
        <w:gridCol w:w="9214"/>
      </w:tblGrid>
      <w:tr w:rsidR="00C1740B" w:rsidRPr="006D0C65" w:rsidTr="00CB3FDC">
        <w:trPr>
          <w:trHeight w:val="96"/>
        </w:trPr>
        <w:tc>
          <w:tcPr>
            <w:tcW w:w="9214" w:type="dxa"/>
          </w:tcPr>
          <w:p w:rsidR="00C1740B" w:rsidRPr="006D0C65" w:rsidRDefault="00C1740B" w:rsidP="00CB3FDC">
            <w:pPr>
              <w:spacing w:after="0" w:line="240" w:lineRule="auto"/>
              <w:jc w:val="both"/>
              <w:rPr>
                <w:rFonts w:ascii="Times New Roman" w:eastAsia="Times New Roman" w:hAnsi="Times New Roman" w:cs="Times New Roman"/>
                <w:sz w:val="24"/>
                <w:szCs w:val="24"/>
              </w:rPr>
            </w:pPr>
          </w:p>
        </w:tc>
      </w:tr>
    </w:tbl>
    <w:p w:rsidR="00C1740B" w:rsidRPr="006D0C65" w:rsidRDefault="00C1740B" w:rsidP="00C1740B">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sz w:val="24"/>
          <w:szCs w:val="24"/>
        </w:rPr>
        <w:t>Süleyman Demirel Üniversitesi Tıp Fakültesi (SDÜTF) 15 Nisan 1993 tarihinde kurulmuş ve 1993-1994 Eğitim-Öğretim Yılında öğrenci almaya başlamıştır. Kuruluş yıllarında bir süre Sümerbanktan ve Isparta İl Sağlık Müdürlüğünden devralınan binaların bir bölümünde hizmet vermiş, 2002 yılından itibaren ise Doğu Kampüsünde yapımı tamamlanan binalarda hizmet vermektedir.</w:t>
      </w:r>
      <w:r w:rsidRPr="006D0C65">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rPr>
        <w:t xml:space="preserve">Fakültemiz 1993-1994 Eğitim-Öğretim Yılında 37 öğrenci ile eğitime başlamıştır. 2018-2019 Eğitim-Öğretim Yılında toplam öğrenci sayımız 1622’ye ulaşmıştır.  </w:t>
      </w:r>
    </w:p>
    <w:p w:rsidR="00C1740B" w:rsidRPr="00955DDD" w:rsidRDefault="00C1740B" w:rsidP="00955DDD">
      <w:pPr>
        <w:shd w:val="clear" w:color="auto" w:fill="FFFFFF" w:themeFill="background1"/>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Fakültemizde Temel Tıp Bilimleri Bölümü, Dahili Tıp Bilimleri Bölümü ve Cerrahi Tıp Bilimleri Bölümü olmak üzere üç bölüm bulunmaktadır. Bu bölümlerden Temel Tıp Bilimlerinde 10 ana bilim </w:t>
      </w:r>
      <w:r w:rsidR="00834B01">
        <w:rPr>
          <w:rFonts w:ascii="Times New Roman" w:eastAsia="Times New Roman" w:hAnsi="Times New Roman" w:cs="Times New Roman"/>
          <w:sz w:val="24"/>
          <w:szCs w:val="24"/>
        </w:rPr>
        <w:t>dalı, Dahili Tıp Bilimlerinde 20</w:t>
      </w:r>
      <w:r w:rsidRPr="006D0C65">
        <w:rPr>
          <w:rFonts w:ascii="Times New Roman" w:eastAsia="Times New Roman" w:hAnsi="Times New Roman" w:cs="Times New Roman"/>
          <w:sz w:val="24"/>
          <w:szCs w:val="24"/>
        </w:rPr>
        <w:t xml:space="preserve"> ana bilim d</w:t>
      </w:r>
      <w:r w:rsidR="00834B01">
        <w:rPr>
          <w:rFonts w:ascii="Times New Roman" w:eastAsia="Times New Roman" w:hAnsi="Times New Roman" w:cs="Times New Roman"/>
          <w:sz w:val="24"/>
          <w:szCs w:val="24"/>
        </w:rPr>
        <w:t>alı, Cerrahi Tıp Bilimlerinde 13</w:t>
      </w:r>
      <w:r w:rsidRPr="006D0C65">
        <w:rPr>
          <w:rFonts w:ascii="Times New Roman" w:eastAsia="Times New Roman" w:hAnsi="Times New Roman" w:cs="Times New Roman"/>
          <w:sz w:val="24"/>
          <w:szCs w:val="24"/>
        </w:rPr>
        <w:t xml:space="preserve"> ana </w:t>
      </w:r>
      <w:r w:rsidR="00834B01">
        <w:rPr>
          <w:rFonts w:ascii="Times New Roman" w:eastAsia="Times New Roman" w:hAnsi="Times New Roman" w:cs="Times New Roman"/>
          <w:sz w:val="24"/>
          <w:szCs w:val="24"/>
        </w:rPr>
        <w:t>bilim dalı olmak üzere toplam 43</w:t>
      </w:r>
      <w:r w:rsidRPr="006D0C65">
        <w:rPr>
          <w:rFonts w:ascii="Times New Roman" w:eastAsia="Times New Roman" w:hAnsi="Times New Roman" w:cs="Times New Roman"/>
          <w:sz w:val="24"/>
          <w:szCs w:val="24"/>
        </w:rPr>
        <w:t xml:space="preserve"> ana bilim dalı vardır. Bunların altında 23 bilim dalı faaliyet </w:t>
      </w:r>
      <w:r w:rsidRPr="00955DDD">
        <w:rPr>
          <w:rFonts w:ascii="Times New Roman" w:eastAsia="Times New Roman" w:hAnsi="Times New Roman" w:cs="Times New Roman"/>
          <w:sz w:val="24"/>
          <w:szCs w:val="24"/>
          <w:shd w:val="clear" w:color="auto" w:fill="FFFFFF" w:themeFill="background1"/>
        </w:rPr>
        <w:t xml:space="preserve">göstermektedir. Fakültemiz öğretim kadrosu </w:t>
      </w:r>
      <w:r w:rsidR="00955DDD" w:rsidRPr="00955DDD">
        <w:rPr>
          <w:rFonts w:ascii="Times New Roman" w:eastAsia="Times New Roman" w:hAnsi="Times New Roman" w:cs="Times New Roman"/>
          <w:sz w:val="24"/>
          <w:szCs w:val="24"/>
        </w:rPr>
        <w:t>67 Profesör, 37</w:t>
      </w:r>
      <w:r w:rsidR="008842BA">
        <w:rPr>
          <w:rFonts w:ascii="Times New Roman" w:eastAsia="Times New Roman" w:hAnsi="Times New Roman" w:cs="Times New Roman"/>
          <w:sz w:val="24"/>
          <w:szCs w:val="24"/>
        </w:rPr>
        <w:t xml:space="preserve"> Doçent, 77 Dr. Öğretim Üyesi, 4</w:t>
      </w:r>
      <w:r w:rsidR="00955DDD" w:rsidRPr="00955DDD">
        <w:rPr>
          <w:rFonts w:ascii="Times New Roman" w:eastAsia="Times New Roman" w:hAnsi="Times New Roman" w:cs="Times New Roman"/>
          <w:sz w:val="24"/>
          <w:szCs w:val="24"/>
        </w:rPr>
        <w:t xml:space="preserve"> Öğretim </w:t>
      </w:r>
      <w:r w:rsidR="00CB3FDC" w:rsidRPr="00955DDD">
        <w:rPr>
          <w:rFonts w:ascii="Times New Roman" w:eastAsia="Times New Roman" w:hAnsi="Times New Roman" w:cs="Times New Roman"/>
          <w:sz w:val="24"/>
          <w:szCs w:val="24"/>
        </w:rPr>
        <w:t xml:space="preserve">Görevlisi </w:t>
      </w:r>
      <w:r w:rsidR="00CB3FDC">
        <w:rPr>
          <w:rFonts w:ascii="Times New Roman" w:eastAsia="Times New Roman" w:hAnsi="Times New Roman" w:cs="Times New Roman"/>
          <w:sz w:val="24"/>
          <w:szCs w:val="24"/>
        </w:rPr>
        <w:t>olmak</w:t>
      </w:r>
      <w:r w:rsidR="008842BA">
        <w:rPr>
          <w:rFonts w:ascii="Times New Roman" w:eastAsia="Times New Roman" w:hAnsi="Times New Roman" w:cs="Times New Roman"/>
          <w:sz w:val="24"/>
          <w:szCs w:val="24"/>
        </w:rPr>
        <w:t xml:space="preserve"> </w:t>
      </w:r>
      <w:r w:rsidRPr="00955DDD">
        <w:rPr>
          <w:rFonts w:ascii="Times New Roman" w:eastAsia="Times New Roman" w:hAnsi="Times New Roman" w:cs="Times New Roman"/>
          <w:sz w:val="24"/>
          <w:szCs w:val="24"/>
          <w:shd w:val="clear" w:color="auto" w:fill="FFFFFF" w:themeFill="background1"/>
        </w:rPr>
        <w:t xml:space="preserve">üzere toplam </w:t>
      </w:r>
      <w:r w:rsidR="008842BA">
        <w:rPr>
          <w:rFonts w:ascii="Times New Roman" w:eastAsia="Times New Roman" w:hAnsi="Times New Roman" w:cs="Times New Roman"/>
          <w:sz w:val="24"/>
          <w:szCs w:val="24"/>
          <w:shd w:val="clear" w:color="auto" w:fill="FFFFFF" w:themeFill="background1"/>
        </w:rPr>
        <w:t>185</w:t>
      </w:r>
      <w:r w:rsidRPr="00955DDD">
        <w:rPr>
          <w:rFonts w:ascii="Times New Roman" w:eastAsia="Times New Roman" w:hAnsi="Times New Roman" w:cs="Times New Roman"/>
          <w:sz w:val="24"/>
          <w:szCs w:val="24"/>
          <w:shd w:val="clear" w:color="auto" w:fill="FFFFFF" w:themeFill="background1"/>
        </w:rPr>
        <w:t xml:space="preserve"> öğretim elemanından oluşmaktadır. Ayrıca 42 idari personel görev yapmaktadır.</w:t>
      </w:r>
    </w:p>
    <w:p w:rsidR="00C1740B" w:rsidRPr="006D0C65" w:rsidRDefault="00C1740B" w:rsidP="00C1740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Fakültemizin eğitim orta</w:t>
      </w:r>
      <w:r w:rsidR="008842BA">
        <w:rPr>
          <w:rFonts w:ascii="Times New Roman" w:eastAsia="Times New Roman" w:hAnsi="Times New Roman" w:cs="Times New Roman"/>
          <w:sz w:val="24"/>
          <w:szCs w:val="24"/>
        </w:rPr>
        <w:t>mları kapsamında 3 adet amfi, 14</w:t>
      </w:r>
      <w:r w:rsidRPr="006D0C65">
        <w:rPr>
          <w:rFonts w:ascii="Times New Roman" w:eastAsia="Times New Roman" w:hAnsi="Times New Roman" w:cs="Times New Roman"/>
          <w:sz w:val="24"/>
          <w:szCs w:val="24"/>
        </w:rPr>
        <w:t xml:space="preserve"> derslik, 18 laboratuvar, 2 adet mesleki beceri uygulama salonu, 2 adet toplantı salonu, 4 adet öğrenci çalışma salonu</w:t>
      </w:r>
      <w:r w:rsidR="008842BA">
        <w:rPr>
          <w:rFonts w:ascii="Times New Roman" w:eastAsia="Times New Roman" w:hAnsi="Times New Roman" w:cs="Times New Roman"/>
          <w:sz w:val="24"/>
          <w:szCs w:val="24"/>
        </w:rPr>
        <w:t>, 25 kişilik bilgisayar salonu</w:t>
      </w:r>
      <w:r w:rsidRPr="006D0C65">
        <w:rPr>
          <w:rFonts w:ascii="Times New Roman" w:eastAsia="Times New Roman" w:hAnsi="Times New Roman" w:cs="Times New Roman"/>
          <w:sz w:val="24"/>
          <w:szCs w:val="24"/>
        </w:rPr>
        <w:t xml:space="preserve"> ve 1 adet öğrenci kantini bulunmaktadır.</w:t>
      </w:r>
    </w:p>
    <w:p w:rsidR="00C1740B" w:rsidRPr="006D0C65" w:rsidRDefault="00C1740B" w:rsidP="00C1740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S</w:t>
      </w:r>
      <w:r w:rsidRPr="006D0C65">
        <w:rPr>
          <w:rFonts w:ascii="Times New Roman" w:eastAsia="Times New Roman" w:hAnsi="Times New Roman" w:cs="Times New Roman"/>
          <w:sz w:val="24"/>
          <w:szCs w:val="24"/>
        </w:rPr>
        <w:t>üleyman Demirel Üniversitesi Tıp Fakültesi 2010 yılında akreditasyon başvurusunda bulunmuş, başvurusu Ulusal Tıp Eğitimi Akreditasyon Kurulunun 15 Ocak 2010 tarihli toplantısında kabul edilmiştir. 4 Şubat 2010 tarihinde Ulusal Tıp Eğitimi Kurulu Prof. Dr. İskender Sayek başkanlığında Fakültemizi danışmanlık ziyareti gerçekleştirmiştir. Öz değerlendirme raporu gönderilmesinin ardından akreditasyon süreci sonlandırılmıştır. 2018 yılı başında akreditasyon süreci yeniden başlatılmıştır.</w:t>
      </w:r>
    </w:p>
    <w:p w:rsidR="00C1740B" w:rsidRPr="006D0C65" w:rsidRDefault="00C1740B" w:rsidP="00C1740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 eğitim programı, toplumun öncelikli sağlık sorunlarına yönelik, sistem temelli, mezuniyet hedeflerine dayalı (outcome based) ve yatay-dikey entegre eğitim programı modelindedir. Süleyman Demirel Üniversitesi Tıp Fakültesinde klasik sınıf dersleri, interaktif eğitimler, küçük grup çalışmaları, entegre oturumlar, laboratuvar uygulamaları ve klinik beceri eğitimi gibi bir çok farklı yöntem uygulanmaktadır.</w:t>
      </w:r>
    </w:p>
    <w:p w:rsidR="00C1740B" w:rsidRPr="006D0C65" w:rsidRDefault="00C1740B" w:rsidP="00C1740B">
      <w:pPr>
        <w:spacing w:after="0" w:line="360" w:lineRule="auto"/>
        <w:jc w:val="both"/>
        <w:rPr>
          <w:rFonts w:ascii="Times New Roman" w:eastAsia="Times New Roman" w:hAnsi="Times New Roman" w:cs="Times New Roman"/>
          <w:sz w:val="24"/>
          <w:szCs w:val="24"/>
        </w:rPr>
      </w:pPr>
    </w:p>
    <w:p w:rsidR="00C1740B" w:rsidRPr="006D0C65" w:rsidRDefault="00C1740B" w:rsidP="00C1740B">
      <w:pPr>
        <w:spacing w:after="120" w:line="360" w:lineRule="auto"/>
        <w:jc w:val="both"/>
        <w:rPr>
          <w:rFonts w:ascii="Times New Roman" w:eastAsia="Times New Roman" w:hAnsi="Times New Roman" w:cs="Times New Roman"/>
          <w:sz w:val="24"/>
          <w:szCs w:val="24"/>
        </w:rPr>
      </w:pPr>
    </w:p>
    <w:p w:rsidR="00C1740B" w:rsidRPr="006D0C65" w:rsidRDefault="00C1740B" w:rsidP="00C1740B">
      <w:pPr>
        <w:spacing w:after="0" w:line="240" w:lineRule="auto"/>
        <w:jc w:val="center"/>
        <w:rPr>
          <w:rFonts w:ascii="Times New Roman" w:hAnsi="Times New Roman" w:cs="Times New Roman"/>
          <w:b/>
          <w:sz w:val="28"/>
          <w:szCs w:val="28"/>
        </w:rPr>
      </w:pPr>
      <w:bookmarkStart w:id="0" w:name="_3dy6vkm" w:colFirst="0" w:colLast="0"/>
      <w:bookmarkStart w:id="1" w:name="_Toc1393705"/>
      <w:bookmarkEnd w:id="0"/>
    </w:p>
    <w:bookmarkEnd w:id="1"/>
    <w:p w:rsidR="00C1740B" w:rsidRPr="006D0C65" w:rsidRDefault="00C1740B">
      <w:pPr>
        <w:spacing w:after="120" w:line="360" w:lineRule="auto"/>
        <w:jc w:val="both"/>
        <w:rPr>
          <w:rFonts w:ascii="Times New Roman" w:hAnsi="Times New Roman" w:cs="Times New Roman"/>
        </w:rPr>
      </w:pPr>
    </w:p>
    <w:p w:rsidR="00216C22" w:rsidRPr="006D0C65" w:rsidRDefault="009327D7" w:rsidP="00216C22">
      <w:bookmarkStart w:id="2" w:name="_Toc1393704"/>
      <w:r w:rsidRPr="006D0C65">
        <w:rPr>
          <w:rFonts w:ascii="Times New Roman" w:eastAsia="Times New Roman" w:hAnsi="Times New Roman" w:cs="Times New Roman"/>
          <w:noProof/>
          <w:sz w:val="24"/>
          <w:szCs w:val="24"/>
        </w:rPr>
        <w:drawing>
          <wp:inline distT="0" distB="0" distL="0" distR="0" wp14:anchorId="4689E3C0" wp14:editId="32F32161">
            <wp:extent cx="1952625" cy="1979895"/>
            <wp:effectExtent l="0" t="0" r="0" b="0"/>
            <wp:docPr id="40" name="image24.jpg" descr="C:\Users\Hakki32\AppData\Local\Microsoft\Windows\INetCache\Content.Word\sd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C:\Users\Hakki32\AppData\Local\Microsoft\Windows\INetCache\Content.Word\sdu_logo.jpg"/>
                    <pic:cNvPicPr preferRelativeResize="0"/>
                  </pic:nvPicPr>
                  <pic:blipFill rotWithShape="1">
                    <a:blip r:embed="rId11"/>
                    <a:srcRect l="6558" t="4083" r="4507" b="5280"/>
                    <a:stretch/>
                  </pic:blipFill>
                  <pic:spPr bwMode="auto">
                    <a:xfrm>
                      <a:off x="0" y="0"/>
                      <a:ext cx="1956876" cy="1984205"/>
                    </a:xfrm>
                    <a:prstGeom prst="rect">
                      <a:avLst/>
                    </a:prstGeom>
                    <a:ln>
                      <a:noFill/>
                    </a:ln>
                    <a:extLst>
                      <a:ext uri="{53640926-AAD7-44D8-BBD7-CCE9431645EC}">
                        <a14:shadowObscured xmlns:a14="http://schemas.microsoft.com/office/drawing/2010/main"/>
                      </a:ext>
                    </a:extLst>
                  </pic:spPr>
                </pic:pic>
              </a:graphicData>
            </a:graphic>
          </wp:inline>
        </w:drawing>
      </w:r>
      <w:r w:rsidR="00216C22" w:rsidRPr="006D0C65">
        <w:rPr>
          <w:noProof/>
        </w:rPr>
        <mc:AlternateContent>
          <mc:Choice Requires="wps">
            <w:drawing>
              <wp:anchor distT="0" distB="0" distL="114300" distR="114300" simplePos="0" relativeHeight="251681792" behindDoc="0" locked="0" layoutInCell="1" allowOverlap="1" wp14:anchorId="34545DE8" wp14:editId="23A354B1">
                <wp:simplePos x="0" y="0"/>
                <wp:positionH relativeFrom="column">
                  <wp:posOffset>4591050</wp:posOffset>
                </wp:positionH>
                <wp:positionV relativeFrom="page">
                  <wp:posOffset>11430</wp:posOffset>
                </wp:positionV>
                <wp:extent cx="123825" cy="10687685"/>
                <wp:effectExtent l="8255" t="1270" r="1270" b="7620"/>
                <wp:wrapNone/>
                <wp:docPr id="31" name="Dikdörtgen 31"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687685"/>
                        </a:xfrm>
                        <a:prstGeom prst="rect">
                          <a:avLst/>
                        </a:prstGeom>
                        <a:pattFill prst="ltVert">
                          <a:fgClr>
                            <a:srgbClr val="5A5A5A">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100000</wp14:pctHeight>
                </wp14:sizeRelV>
              </wp:anchor>
            </w:drawing>
          </mc:Choice>
          <mc:Fallback>
            <w:pict>
              <v:rect id="Dikdörtgen 31" o:spid="_x0000_s1026" alt="Light vertical" style="position:absolute;margin-left:361.5pt;margin-top:.9pt;width:9.75pt;height:841.55pt;z-index:251681792;visibility:visible;mso-wrap-style:square;mso-width-percent:0;mso-height-percent:1000;mso-wrap-distance-left:9pt;mso-wrap-distance-top:0;mso-wrap-distance-right:9pt;mso-wrap-distance-bottom:0;mso-position-horizontal:absolute;mso-position-horizontal-relative:text;mso-position-vertical:absolute;mso-position-vertical-relative:page;mso-width-percent:0;mso-height-percent:100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" fillcolor="#5a5a5a" stroked="f" strokecolor="white" strokeweight="1pt">
                <v:fill r:id="rId13" o:title="" opacity="52428f" o:opacity2="52428f" type="pattern"/>
                <v:shadow color="#d8d8d8" offset="3pt,3pt"/>
                <w10:wrap anchory="page"/>
              </v:rect>
            </w:pict>
          </mc:Fallback>
        </mc:AlternateContent>
      </w:r>
      <w:r w:rsidR="00216C22" w:rsidRPr="006D0C65">
        <w:rPr>
          <w:noProof/>
        </w:rPr>
        <mc:AlternateContent>
          <mc:Choice Requires="wps">
            <w:drawing>
              <wp:anchor distT="0" distB="0" distL="114300" distR="114300" simplePos="0" relativeHeight="251679744" behindDoc="0" locked="0" layoutInCell="1" allowOverlap="1" wp14:anchorId="4BF4C1BF" wp14:editId="07B9A61D">
                <wp:simplePos x="0" y="0"/>
                <wp:positionH relativeFrom="column">
                  <wp:posOffset>4688205</wp:posOffset>
                </wp:positionH>
                <wp:positionV relativeFrom="page">
                  <wp:align>top</wp:align>
                </wp:positionV>
                <wp:extent cx="2867025" cy="10614025"/>
                <wp:effectExtent l="27305" t="24765" r="39370" b="48260"/>
                <wp:wrapNone/>
                <wp:docPr id="30" name="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614025"/>
                        </a:xfrm>
                        <a:prstGeom prst="rect">
                          <a:avLst/>
                        </a:prstGeom>
                        <a:solidFill>
                          <a:srgbClr val="BFBFBF"/>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id="Dikdörtgen 30" o:spid="_x0000_s1026" style="position:absolute;margin-left:369.15pt;margin-top:0;width:225.75pt;height:835.75pt;z-index:251679744;visibility:visible;mso-wrap-style:square;mso-width-percent:0;mso-height-percent:1000;mso-wrap-distance-left:9pt;mso-wrap-distance-top:0;mso-wrap-distance-right:9pt;mso-wrap-distance-bottom:0;mso-position-horizontal:absolute;mso-position-horizontal-relative:text;mso-position-vertical:top;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" fillcolor="#bfbfbf" strokecolor="#f2f2f2" strokeweight="3pt">
                <v:shadow on="t" color="#205867" opacity=".5" offset="1pt"/>
                <w10:wrap anchory="page"/>
              </v:rect>
            </w:pict>
          </mc:Fallback>
        </mc:AlternateContent>
      </w:r>
    </w:p>
    <w:p w:rsidR="00216C22" w:rsidRPr="006D0C65" w:rsidRDefault="00216C22" w:rsidP="00B10ED7">
      <w:pPr>
        <w:pStyle w:val="Balk1"/>
        <w:spacing w:before="0" w:line="360" w:lineRule="auto"/>
        <w:jc w:val="both"/>
        <w:rPr>
          <w:rFonts w:ascii="Times New Roman" w:hAnsi="Times New Roman" w:cs="Times New Roman"/>
          <w:b/>
          <w:color w:val="auto"/>
          <w:sz w:val="28"/>
          <w:szCs w:val="28"/>
        </w:rPr>
      </w:pPr>
    </w:p>
    <w:p w:rsidR="00216C22" w:rsidRPr="006D0C65" w:rsidRDefault="00216C22" w:rsidP="00B10ED7">
      <w:pPr>
        <w:pStyle w:val="Balk1"/>
        <w:spacing w:before="0" w:line="360" w:lineRule="auto"/>
        <w:jc w:val="both"/>
        <w:rPr>
          <w:rFonts w:ascii="Times New Roman" w:hAnsi="Times New Roman" w:cs="Times New Roman"/>
          <w:b/>
          <w:color w:val="auto"/>
          <w:sz w:val="28"/>
          <w:szCs w:val="28"/>
        </w:rPr>
      </w:pPr>
    </w:p>
    <w:p w:rsidR="00216C22" w:rsidRPr="006D0C65" w:rsidRDefault="00216C22" w:rsidP="00B10ED7">
      <w:pPr>
        <w:pStyle w:val="Balk1"/>
        <w:spacing w:before="0" w:line="360" w:lineRule="auto"/>
        <w:jc w:val="both"/>
        <w:rPr>
          <w:rFonts w:ascii="Times New Roman" w:hAnsi="Times New Roman" w:cs="Times New Roman"/>
          <w:b/>
          <w:color w:val="auto"/>
          <w:sz w:val="28"/>
          <w:szCs w:val="28"/>
        </w:rPr>
      </w:pPr>
    </w:p>
    <w:p w:rsidR="00216C22" w:rsidRPr="006D0C65" w:rsidRDefault="00216C22" w:rsidP="00B10ED7">
      <w:pPr>
        <w:pStyle w:val="Balk1"/>
        <w:spacing w:before="0" w:line="360" w:lineRule="auto"/>
        <w:jc w:val="both"/>
        <w:rPr>
          <w:rFonts w:ascii="Times New Roman" w:hAnsi="Times New Roman" w:cs="Times New Roman"/>
          <w:b/>
          <w:color w:val="auto"/>
          <w:sz w:val="28"/>
          <w:szCs w:val="28"/>
        </w:rPr>
      </w:pPr>
    </w:p>
    <w:p w:rsidR="00216C22" w:rsidRPr="006D0C65" w:rsidRDefault="00216C22" w:rsidP="00B10ED7">
      <w:pPr>
        <w:pStyle w:val="Balk1"/>
        <w:spacing w:before="0" w:line="360" w:lineRule="auto"/>
        <w:jc w:val="both"/>
        <w:rPr>
          <w:rFonts w:ascii="Times New Roman" w:hAnsi="Times New Roman" w:cs="Times New Roman"/>
          <w:b/>
          <w:color w:val="auto"/>
          <w:sz w:val="28"/>
          <w:szCs w:val="28"/>
        </w:rPr>
      </w:pPr>
    </w:p>
    <w:p w:rsidR="00216C22" w:rsidRPr="006D0C65" w:rsidRDefault="00216C22" w:rsidP="00216C22"/>
    <w:p w:rsidR="00216C22" w:rsidRPr="006D0C65" w:rsidRDefault="00216C22" w:rsidP="00216C22"/>
    <w:p w:rsidR="00216C22" w:rsidRPr="006D0C65" w:rsidRDefault="00216C22" w:rsidP="00216C22"/>
    <w:p w:rsidR="00216C22" w:rsidRPr="006D0C65" w:rsidRDefault="00216C22" w:rsidP="00216C22"/>
    <w:p w:rsidR="00216C22" w:rsidRPr="006D0C65" w:rsidRDefault="00216C22" w:rsidP="00216C22"/>
    <w:p w:rsidR="00216C22" w:rsidRPr="006D0C65" w:rsidRDefault="00216C22" w:rsidP="00216C22"/>
    <w:p w:rsidR="00216C22" w:rsidRPr="006D0C65" w:rsidRDefault="00216C22" w:rsidP="00216C22"/>
    <w:p w:rsidR="00216C22" w:rsidRPr="006D0C65" w:rsidRDefault="00216C22" w:rsidP="00216C22"/>
    <w:p w:rsidR="00216C22" w:rsidRPr="006D0C65" w:rsidRDefault="00B14E2A" w:rsidP="00216C22">
      <w:r w:rsidRPr="006D0C65">
        <w:rPr>
          <w:noProof/>
        </w:rPr>
        <mc:AlternateContent>
          <mc:Choice Requires="wps">
            <w:drawing>
              <wp:anchor distT="0" distB="0" distL="114300" distR="114300" simplePos="0" relativeHeight="251683840" behindDoc="0" locked="0" layoutInCell="0" allowOverlap="1" wp14:anchorId="78266552" wp14:editId="740A033B">
                <wp:simplePos x="0" y="0"/>
                <wp:positionH relativeFrom="page">
                  <wp:posOffset>-74295</wp:posOffset>
                </wp:positionH>
                <wp:positionV relativeFrom="page">
                  <wp:posOffset>4295775</wp:posOffset>
                </wp:positionV>
                <wp:extent cx="7370445" cy="571500"/>
                <wp:effectExtent l="11430" t="9525" r="9525" b="9525"/>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0445" cy="5715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46FC3" w:rsidRPr="002F11C2" w:rsidRDefault="00946FC3" w:rsidP="00B14E2A">
                            <w:pPr>
                              <w:pStyle w:val="AralkYok"/>
                              <w:jc w:val="center"/>
                              <w:rPr>
                                <w:rFonts w:ascii="Times New Roman" w:hAnsi="Times New Roman"/>
                                <w:b/>
                                <w:sz w:val="64"/>
                                <w:szCs w:val="64"/>
                                <w:lang w:eastAsia="tr-TR"/>
                              </w:rPr>
                            </w:pPr>
                            <w:r>
                              <w:rPr>
                                <w:rFonts w:ascii="Times New Roman" w:hAnsi="Times New Roman"/>
                                <w:b/>
                                <w:sz w:val="64"/>
                                <w:szCs w:val="64"/>
                                <w:lang w:eastAsia="tr-TR"/>
                              </w:rPr>
                              <w:t xml:space="preserve">Bölüm II. </w:t>
                            </w:r>
                            <w:r w:rsidRPr="00B14E2A">
                              <w:rPr>
                                <w:rFonts w:ascii="Times New Roman" w:hAnsi="Times New Roman"/>
                                <w:b/>
                                <w:sz w:val="64"/>
                                <w:szCs w:val="64"/>
                              </w:rPr>
                              <w:t>Fakülte Öz Değerlendirme Kurulu</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Dikdörtgen 32" o:spid="_x0000_s1029" style="position:absolute;margin-left:-5.85pt;margin-top:338.25pt;width:580.35pt;height:45pt;z-index:25168384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" o:allowincell="f" strokeweight="1pt">
                <v:stroke dashstyle="dash"/>
                <v:shadow color="#868686"/>
                <v:textbox style="mso-fit-shape-to-text:t" inset="14.4pt,,14.4pt">
                  <w:txbxContent>
                    <w:p w:rsidR="00946FC3" w:rsidRPr="002F11C2" w:rsidRDefault="00946FC3" w:rsidP="00B14E2A">
                      <w:pPr>
                        <w:pStyle w:val="AralkYok"/>
                        <w:jc w:val="center"/>
                        <w:rPr>
                          <w:rFonts w:ascii="Times New Roman" w:hAnsi="Times New Roman"/>
                          <w:b/>
                          <w:sz w:val="64"/>
                          <w:szCs w:val="64"/>
                          <w:lang w:eastAsia="tr-TR"/>
                        </w:rPr>
                      </w:pPr>
                      <w:r>
                        <w:rPr>
                          <w:rFonts w:ascii="Times New Roman" w:hAnsi="Times New Roman"/>
                          <w:b/>
                          <w:sz w:val="64"/>
                          <w:szCs w:val="64"/>
                          <w:lang w:eastAsia="tr-TR"/>
                        </w:rPr>
                        <w:t xml:space="preserve">Bölüm II. </w:t>
                      </w:r>
                      <w:r w:rsidRPr="00B14E2A">
                        <w:rPr>
                          <w:rFonts w:ascii="Times New Roman" w:hAnsi="Times New Roman"/>
                          <w:b/>
                          <w:sz w:val="64"/>
                          <w:szCs w:val="64"/>
                        </w:rPr>
                        <w:t>Fakülte Öz Değerlendirme Kurulu</w:t>
                      </w:r>
                    </w:p>
                  </w:txbxContent>
                </v:textbox>
                <w10:wrap anchorx="page" anchory="page"/>
              </v:rect>
            </w:pict>
          </mc:Fallback>
        </mc:AlternateContent>
      </w:r>
    </w:p>
    <w:p w:rsidR="00216C22" w:rsidRPr="006D0C65" w:rsidRDefault="00216C22" w:rsidP="00216C22"/>
    <w:p w:rsidR="00216C22" w:rsidRPr="006D0C65" w:rsidRDefault="00216C22" w:rsidP="00216C22"/>
    <w:p w:rsidR="00216C22" w:rsidRPr="006D0C65" w:rsidRDefault="00216C22" w:rsidP="00216C22"/>
    <w:p w:rsidR="00216C22" w:rsidRPr="006D0C65" w:rsidRDefault="00216C22" w:rsidP="00216C22"/>
    <w:p w:rsidR="00216C22" w:rsidRPr="006D0C65" w:rsidRDefault="00216C22" w:rsidP="00216C22"/>
    <w:p w:rsidR="00216C22" w:rsidRPr="006D0C65" w:rsidRDefault="00216C22" w:rsidP="00216C22"/>
    <w:p w:rsidR="00216C22" w:rsidRPr="006D0C65" w:rsidRDefault="00216C22" w:rsidP="00216C22"/>
    <w:bookmarkEnd w:id="2"/>
    <w:p w:rsidR="003475B1" w:rsidRPr="006D0C65" w:rsidRDefault="003475B1" w:rsidP="00DC0A62">
      <w:pPr>
        <w:spacing w:after="0" w:line="360" w:lineRule="auto"/>
      </w:pPr>
    </w:p>
    <w:p w:rsidR="003475B1" w:rsidRPr="006D0C65" w:rsidRDefault="003475B1" w:rsidP="003475B1">
      <w:pPr>
        <w:spacing w:after="0" w:line="360" w:lineRule="auto"/>
        <w:jc w:val="center"/>
      </w:pPr>
    </w:p>
    <w:p w:rsidR="00B10ED7" w:rsidRPr="006D0C65" w:rsidRDefault="00B10ED7" w:rsidP="003475B1">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FAKÜLTE ÖZ DEĞERLENDİRME</w:t>
      </w:r>
    </w:p>
    <w:p w:rsidR="00B10ED7" w:rsidRPr="006D0C65" w:rsidRDefault="00B10ED7" w:rsidP="00B10ED7">
      <w:pPr>
        <w:spacing w:after="0" w:line="360" w:lineRule="auto"/>
        <w:jc w:val="center"/>
        <w:rPr>
          <w:rFonts w:ascii="Times New Roman" w:eastAsia="Times New Roman" w:hAnsi="Times New Roman" w:cs="Times New Roman"/>
          <w:b/>
          <w:sz w:val="24"/>
          <w:szCs w:val="24"/>
        </w:rPr>
      </w:pPr>
    </w:p>
    <w:p w:rsidR="00B10ED7" w:rsidRPr="006D0C65" w:rsidRDefault="00B10ED7" w:rsidP="00B10ED7">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 xml:space="preserve">KURULU ÜYELERİ </w:t>
      </w:r>
    </w:p>
    <w:p w:rsidR="00B10ED7" w:rsidRPr="006D0C65" w:rsidRDefault="00B10ED7" w:rsidP="00B10ED7">
      <w:pPr>
        <w:spacing w:after="0" w:line="360" w:lineRule="auto"/>
        <w:jc w:val="center"/>
        <w:rPr>
          <w:rFonts w:ascii="Times New Roman" w:eastAsia="Times New Roman" w:hAnsi="Times New Roman" w:cs="Times New Roman"/>
          <w:b/>
          <w:sz w:val="24"/>
          <w:szCs w:val="24"/>
        </w:rPr>
      </w:pPr>
    </w:p>
    <w:p w:rsidR="00B10ED7" w:rsidRPr="006D0C65" w:rsidRDefault="00B10ED7" w:rsidP="00B10ED7">
      <w:pPr>
        <w:spacing w:after="0" w:line="360" w:lineRule="auto"/>
        <w:jc w:val="center"/>
        <w:rPr>
          <w:rFonts w:ascii="Times New Roman" w:eastAsia="Times New Roman" w:hAnsi="Times New Roman" w:cs="Times New Roman"/>
          <w:b/>
          <w:sz w:val="24"/>
          <w:szCs w:val="24"/>
        </w:rPr>
      </w:pPr>
    </w:p>
    <w:p w:rsidR="00B10ED7" w:rsidRPr="006D0C65" w:rsidRDefault="00B10ED7" w:rsidP="00B10ED7">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Dekan</w:t>
      </w:r>
    </w:p>
    <w:p w:rsidR="00B10ED7" w:rsidRPr="006D0C65" w:rsidRDefault="00B10ED7" w:rsidP="00B10ED7">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Prof. Dr. Alim KOŞAR</w:t>
      </w:r>
    </w:p>
    <w:p w:rsidR="00B10ED7" w:rsidRPr="006D0C65" w:rsidRDefault="00B10ED7" w:rsidP="00B10ED7">
      <w:pPr>
        <w:spacing w:after="0" w:line="360" w:lineRule="auto"/>
        <w:jc w:val="center"/>
        <w:rPr>
          <w:rFonts w:ascii="Times New Roman" w:eastAsia="Times New Roman" w:hAnsi="Times New Roman" w:cs="Times New Roman"/>
          <w:b/>
          <w:sz w:val="24"/>
          <w:szCs w:val="24"/>
        </w:rPr>
      </w:pPr>
    </w:p>
    <w:p w:rsidR="00B10ED7" w:rsidRPr="006D0C65" w:rsidRDefault="00B10ED7" w:rsidP="00B10ED7">
      <w:pPr>
        <w:spacing w:after="0" w:line="360" w:lineRule="auto"/>
        <w:jc w:val="center"/>
        <w:rPr>
          <w:rFonts w:ascii="Times New Roman" w:eastAsia="Times New Roman" w:hAnsi="Times New Roman" w:cs="Times New Roman"/>
          <w:b/>
          <w:sz w:val="24"/>
          <w:szCs w:val="24"/>
        </w:rPr>
      </w:pPr>
    </w:p>
    <w:p w:rsidR="00B10ED7" w:rsidRPr="006D0C65" w:rsidRDefault="00B10ED7" w:rsidP="00B10ED7">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Dekan Yardımcıları</w:t>
      </w:r>
    </w:p>
    <w:p w:rsidR="00B10ED7" w:rsidRPr="006D0C65" w:rsidRDefault="00B10ED7" w:rsidP="00B10ED7">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Doç. Dr. Rasih YAZKAN</w:t>
      </w:r>
    </w:p>
    <w:p w:rsidR="00B10ED7" w:rsidRPr="006D0C65" w:rsidRDefault="00B10ED7" w:rsidP="00B10ED7">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Doç. Dr. Kanat GÜLLE</w:t>
      </w:r>
    </w:p>
    <w:p w:rsidR="00B10ED7" w:rsidRPr="006D0C65" w:rsidRDefault="00B10ED7" w:rsidP="00B10ED7">
      <w:pPr>
        <w:spacing w:after="0" w:line="360" w:lineRule="auto"/>
        <w:ind w:left="700"/>
        <w:jc w:val="center"/>
        <w:rPr>
          <w:rFonts w:ascii="Times New Roman" w:eastAsia="Times New Roman" w:hAnsi="Times New Roman" w:cs="Times New Roman"/>
          <w:b/>
          <w:sz w:val="24"/>
          <w:szCs w:val="24"/>
        </w:rPr>
      </w:pPr>
    </w:p>
    <w:p w:rsidR="00B10ED7" w:rsidRPr="006D0C65" w:rsidRDefault="00B10ED7" w:rsidP="00B10ED7">
      <w:pPr>
        <w:spacing w:after="0" w:line="360" w:lineRule="auto"/>
        <w:ind w:left="700"/>
        <w:jc w:val="center"/>
        <w:rPr>
          <w:rFonts w:ascii="Times New Roman" w:eastAsia="Times New Roman" w:hAnsi="Times New Roman" w:cs="Times New Roman"/>
          <w:b/>
          <w:sz w:val="24"/>
          <w:szCs w:val="24"/>
        </w:rPr>
      </w:pPr>
    </w:p>
    <w:p w:rsidR="00B10ED7" w:rsidRPr="006D0C65" w:rsidRDefault="00B10ED7" w:rsidP="00B10ED7">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Fakülte Öz Değerlendirme Koordinatörleri</w:t>
      </w:r>
    </w:p>
    <w:p w:rsidR="00B10ED7" w:rsidRPr="006D0C65" w:rsidRDefault="00B10ED7" w:rsidP="00B10ED7">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Prof. Dr. Münire ÇAKIR</w:t>
      </w:r>
    </w:p>
    <w:p w:rsidR="00B10ED7" w:rsidRPr="006D0C65" w:rsidRDefault="00B10ED7" w:rsidP="00B10ED7">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Dr. Öğr. Üyesi Giray KOLCU</w:t>
      </w:r>
    </w:p>
    <w:p w:rsidR="00B10ED7" w:rsidRPr="006D0C65" w:rsidRDefault="00B10ED7" w:rsidP="00B10ED7">
      <w:pPr>
        <w:spacing w:after="0" w:line="360" w:lineRule="auto"/>
        <w:ind w:firstLine="700"/>
        <w:jc w:val="both"/>
        <w:rPr>
          <w:rFonts w:ascii="Times New Roman" w:eastAsia="Times New Roman" w:hAnsi="Times New Roman" w:cs="Times New Roman"/>
          <w:b/>
          <w:sz w:val="24"/>
          <w:szCs w:val="24"/>
        </w:rPr>
      </w:pPr>
    </w:p>
    <w:p w:rsidR="00B10ED7" w:rsidRPr="006D0C65" w:rsidRDefault="00B10ED7" w:rsidP="00B10ED7">
      <w:pPr>
        <w:spacing w:after="0" w:line="360" w:lineRule="auto"/>
        <w:ind w:left="360"/>
        <w:jc w:val="both"/>
        <w:rPr>
          <w:rFonts w:ascii="Times New Roman" w:eastAsia="Times New Roman" w:hAnsi="Times New Roman" w:cs="Times New Roman"/>
          <w:b/>
          <w:sz w:val="24"/>
          <w:szCs w:val="24"/>
        </w:rPr>
      </w:pPr>
    </w:p>
    <w:p w:rsidR="00B10ED7" w:rsidRPr="006D0C65" w:rsidRDefault="00B10ED7" w:rsidP="00B10ED7">
      <w:pPr>
        <w:spacing w:after="0" w:line="360" w:lineRule="auto"/>
        <w:ind w:left="360"/>
        <w:jc w:val="both"/>
        <w:rPr>
          <w:rFonts w:ascii="Times New Roman" w:eastAsia="Times New Roman" w:hAnsi="Times New Roman" w:cs="Times New Roman"/>
          <w:b/>
          <w:sz w:val="24"/>
          <w:szCs w:val="24"/>
        </w:rPr>
      </w:pPr>
    </w:p>
    <w:p w:rsidR="00B10ED7" w:rsidRPr="006D0C65" w:rsidRDefault="00B10ED7" w:rsidP="00B10ED7">
      <w:pPr>
        <w:spacing w:after="0" w:line="360" w:lineRule="auto"/>
        <w:ind w:left="360"/>
        <w:jc w:val="both"/>
        <w:rPr>
          <w:rFonts w:ascii="Times New Roman" w:eastAsia="Times New Roman" w:hAnsi="Times New Roman" w:cs="Times New Roman"/>
          <w:b/>
          <w:sz w:val="24"/>
          <w:szCs w:val="24"/>
        </w:rPr>
      </w:pPr>
    </w:p>
    <w:p w:rsidR="00B10ED7" w:rsidRPr="006D0C65" w:rsidRDefault="00B10ED7" w:rsidP="00B10ED7">
      <w:pPr>
        <w:spacing w:after="0" w:line="360" w:lineRule="auto"/>
        <w:ind w:left="360"/>
        <w:jc w:val="both"/>
        <w:rPr>
          <w:rFonts w:ascii="Times New Roman" w:eastAsia="Times New Roman" w:hAnsi="Times New Roman" w:cs="Times New Roman"/>
          <w:b/>
          <w:sz w:val="24"/>
          <w:szCs w:val="24"/>
        </w:rPr>
      </w:pPr>
    </w:p>
    <w:p w:rsidR="00B10ED7" w:rsidRPr="006D0C65" w:rsidRDefault="00B10ED7" w:rsidP="00B10ED7">
      <w:pPr>
        <w:spacing w:after="0" w:line="360" w:lineRule="auto"/>
        <w:ind w:left="360"/>
        <w:jc w:val="both"/>
        <w:rPr>
          <w:rFonts w:ascii="Times New Roman" w:eastAsia="Times New Roman" w:hAnsi="Times New Roman" w:cs="Times New Roman"/>
          <w:b/>
          <w:sz w:val="24"/>
          <w:szCs w:val="24"/>
        </w:rPr>
      </w:pPr>
    </w:p>
    <w:p w:rsidR="00B10ED7" w:rsidRPr="006D0C65" w:rsidRDefault="00B10ED7" w:rsidP="00B10ED7">
      <w:pPr>
        <w:spacing w:after="0" w:line="360" w:lineRule="auto"/>
        <w:ind w:left="360"/>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Akreditasyon Sekreteri:</w:t>
      </w:r>
    </w:p>
    <w:p w:rsidR="00B10ED7" w:rsidRPr="006D0C65" w:rsidRDefault="00C23FB5" w:rsidP="00B10ED7">
      <w:pPr>
        <w:spacing w:after="0" w:line="36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Dilek TOLA</w:t>
      </w:r>
      <w:r w:rsidR="00B10ED7"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10ED7" w:rsidRPr="006D0C65">
        <w:rPr>
          <w:rFonts w:ascii="Times New Roman" w:eastAsia="Times New Roman" w:hAnsi="Times New Roman" w:cs="Times New Roman"/>
          <w:sz w:val="24"/>
          <w:szCs w:val="24"/>
        </w:rPr>
        <w:t>(Akreditasyon Birim Sekreteri)</w:t>
      </w:r>
    </w:p>
    <w:p w:rsidR="00B10ED7" w:rsidRDefault="00C23FB5" w:rsidP="00B10ED7">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 KOBAN</w:t>
      </w:r>
      <w:r w:rsidR="00B10ED7"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10ED7" w:rsidRPr="006D0C65">
        <w:rPr>
          <w:rFonts w:ascii="Times New Roman" w:eastAsia="Times New Roman" w:hAnsi="Times New Roman" w:cs="Times New Roman"/>
          <w:sz w:val="24"/>
          <w:szCs w:val="24"/>
        </w:rPr>
        <w:t>(Tıp Fakültesi Eğitim Koordinatörlüğü Sekreteri)</w:t>
      </w:r>
    </w:p>
    <w:p w:rsidR="00C23FB5" w:rsidRPr="006D0C65" w:rsidRDefault="00C23FB5" w:rsidP="00B10ED7">
      <w:pPr>
        <w:spacing w:after="0" w:line="360" w:lineRule="auto"/>
        <w:ind w:left="360"/>
        <w:jc w:val="both"/>
        <w:rPr>
          <w:rFonts w:ascii="Times New Roman" w:eastAsia="Times New Roman" w:hAnsi="Times New Roman" w:cs="Times New Roman"/>
          <w:sz w:val="24"/>
          <w:szCs w:val="24"/>
        </w:rPr>
      </w:pPr>
      <w:r>
        <w:rPr>
          <w:rFonts w:ascii="Georgia" w:hAnsi="Georgia"/>
        </w:rPr>
        <w:t xml:space="preserve">Günnur Filiz TEKİN </w:t>
      </w:r>
      <w:r>
        <w:rPr>
          <w:rFonts w:ascii="Georgia" w:hAnsi="Georgia"/>
        </w:rPr>
        <w:tab/>
      </w:r>
      <w:r w:rsidRPr="006D0C65">
        <w:rPr>
          <w:rFonts w:ascii="Times New Roman" w:eastAsia="Times New Roman" w:hAnsi="Times New Roman" w:cs="Times New Roman"/>
          <w:sz w:val="24"/>
          <w:szCs w:val="24"/>
        </w:rPr>
        <w:t>(Tıp Fakültesi Eğitim Koordinatörlüğü Sekreteri)</w:t>
      </w:r>
    </w:p>
    <w:p w:rsidR="00B10ED7" w:rsidRPr="006D0C65" w:rsidRDefault="00B10ED7" w:rsidP="00B10ED7">
      <w:pP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br w:type="page"/>
      </w:r>
    </w:p>
    <w:p w:rsidR="00030379" w:rsidRPr="006D0C65" w:rsidRDefault="00030379" w:rsidP="00F01E1D">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lastRenderedPageBreak/>
        <w:t xml:space="preserve">Bölüm </w:t>
      </w:r>
      <w:r w:rsidR="00A503AB">
        <w:rPr>
          <w:rFonts w:ascii="Times New Roman" w:eastAsia="Times New Roman" w:hAnsi="Times New Roman" w:cs="Times New Roman"/>
          <w:b/>
          <w:sz w:val="52"/>
          <w:szCs w:val="52"/>
        </w:rPr>
        <w:t>II</w:t>
      </w:r>
      <w:r w:rsidRPr="00C1740B">
        <w:rPr>
          <w:rFonts w:ascii="Times New Roman" w:eastAsia="Times New Roman" w:hAnsi="Times New Roman" w:cs="Times New Roman"/>
          <w:b/>
          <w:sz w:val="52"/>
          <w:szCs w:val="52"/>
        </w:rPr>
        <w:t>.</w:t>
      </w:r>
    </w:p>
    <w:p w:rsidR="00B10ED7" w:rsidRPr="006D0C65" w:rsidRDefault="00B10ED7" w:rsidP="00F01E1D">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Fakülte Öz Değerlendirme Kurulu</w:t>
      </w:r>
    </w:p>
    <w:tbl>
      <w:tblPr>
        <w:tblW w:w="9214" w:type="dxa"/>
        <w:tblBorders>
          <w:top w:val="single" w:sz="4" w:space="0" w:color="auto"/>
        </w:tblBorders>
        <w:tblCellMar>
          <w:left w:w="70" w:type="dxa"/>
          <w:right w:w="70" w:type="dxa"/>
        </w:tblCellMar>
        <w:tblLook w:val="0000" w:firstRow="0" w:lastRow="0" w:firstColumn="0" w:lastColumn="0" w:noHBand="0" w:noVBand="0"/>
      </w:tblPr>
      <w:tblGrid>
        <w:gridCol w:w="9214"/>
      </w:tblGrid>
      <w:tr w:rsidR="000A4660" w:rsidRPr="006D0C65" w:rsidTr="008318B5">
        <w:trPr>
          <w:trHeight w:val="100"/>
        </w:trPr>
        <w:tc>
          <w:tcPr>
            <w:tcW w:w="9214" w:type="dxa"/>
          </w:tcPr>
          <w:p w:rsidR="000A4660" w:rsidRPr="006D0C65" w:rsidRDefault="000A4660" w:rsidP="00B32222">
            <w:pPr>
              <w:spacing w:after="0" w:line="240" w:lineRule="auto"/>
              <w:ind w:left="-249"/>
              <w:jc w:val="both"/>
              <w:rPr>
                <w:rFonts w:ascii="Times New Roman" w:eastAsia="Times New Roman" w:hAnsi="Times New Roman" w:cs="Times New Roman"/>
                <w:sz w:val="24"/>
                <w:szCs w:val="24"/>
              </w:rPr>
            </w:pPr>
          </w:p>
        </w:tc>
      </w:tr>
    </w:tbl>
    <w:p w:rsidR="000A4660" w:rsidRPr="006D0C65" w:rsidRDefault="000A4660" w:rsidP="001A76A4">
      <w:pPr>
        <w:spacing w:after="0" w:line="240" w:lineRule="auto"/>
        <w:jc w:val="both"/>
        <w:rPr>
          <w:rFonts w:ascii="Times New Roman" w:eastAsia="Times New Roman" w:hAnsi="Times New Roman" w:cs="Times New Roman"/>
          <w:sz w:val="24"/>
          <w:szCs w:val="24"/>
        </w:rPr>
      </w:pP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Alim KOŞAR</w:t>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Üroloji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Rasih YAZKAN</w:t>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Göğüs Cerrahisi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Kanat GÜLLE</w:t>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t>Histoloji-</w:t>
      </w:r>
      <w:r w:rsidR="000A4660" w:rsidRPr="006D0C65">
        <w:rPr>
          <w:rFonts w:ascii="Times New Roman" w:eastAsia="Times New Roman" w:hAnsi="Times New Roman" w:cs="Times New Roman"/>
          <w:sz w:val="24"/>
          <w:szCs w:val="24"/>
        </w:rPr>
        <w:t>Embriyoloji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Münire ÇAKIR</w:t>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Göğüs Hastalıkları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Giray KOLCU</w:t>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Tıp Eğitimi ve Bilişimi Anabilim Dalı Öğr. Üyesi</w:t>
      </w:r>
    </w:p>
    <w:p w:rsidR="00465CBD" w:rsidRPr="006D0C65" w:rsidRDefault="00465CBD"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M. İnci </w:t>
      </w:r>
      <w:r w:rsidR="006C2BDB" w:rsidRPr="006D0C65">
        <w:rPr>
          <w:rFonts w:ascii="Times New Roman" w:eastAsia="Times New Roman" w:hAnsi="Times New Roman" w:cs="Times New Roman"/>
          <w:sz w:val="24"/>
          <w:szCs w:val="24"/>
        </w:rPr>
        <w:t>BAŞER KOLCU</w:t>
      </w:r>
      <w:r w:rsidR="006C2BDB">
        <w:rPr>
          <w:rFonts w:ascii="Times New Roman" w:eastAsia="Times New Roman" w:hAnsi="Times New Roman" w:cs="Times New Roman"/>
          <w:sz w:val="24"/>
          <w:szCs w:val="24"/>
        </w:rPr>
        <w:tab/>
      </w:r>
      <w:r w:rsidR="006C2BDB">
        <w:rPr>
          <w:rFonts w:ascii="Times New Roman" w:eastAsia="Times New Roman" w:hAnsi="Times New Roman" w:cs="Times New Roman"/>
          <w:sz w:val="24"/>
          <w:szCs w:val="24"/>
        </w:rPr>
        <w:tab/>
      </w:r>
      <w:r w:rsidR="006C2BDB">
        <w:rPr>
          <w:rFonts w:ascii="Times New Roman" w:eastAsia="Times New Roman" w:hAnsi="Times New Roman" w:cs="Times New Roman"/>
          <w:sz w:val="24"/>
          <w:szCs w:val="24"/>
        </w:rPr>
        <w:tab/>
      </w:r>
      <w:r w:rsidR="006C2BDB">
        <w:rPr>
          <w:rFonts w:ascii="Times New Roman" w:eastAsia="Times New Roman" w:hAnsi="Times New Roman" w:cs="Times New Roman"/>
          <w:sz w:val="24"/>
          <w:szCs w:val="24"/>
        </w:rPr>
        <w:tab/>
      </w:r>
      <w:r w:rsidR="006C2BDB">
        <w:rPr>
          <w:rFonts w:ascii="Times New Roman" w:eastAsia="Times New Roman" w:hAnsi="Times New Roman" w:cs="Times New Roman"/>
          <w:sz w:val="24"/>
          <w:szCs w:val="24"/>
        </w:rPr>
        <w:tab/>
      </w:r>
      <w:r w:rsidR="006C2BDB">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Tıp Eğitimi ve Bilişimi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Buket ARIDOĞAN</w:t>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Tıbbi Mikrobiyoloji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Mekin SEZİK</w:t>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0A4660" w:rsidRPr="006D0C65">
        <w:rPr>
          <w:rFonts w:ascii="Times New Roman" w:eastAsia="Times New Roman" w:hAnsi="Times New Roman" w:cs="Times New Roman"/>
          <w:sz w:val="24"/>
          <w:szCs w:val="24"/>
        </w:rPr>
        <w:t>Kadın Has</w:t>
      </w:r>
      <w:r w:rsidR="001A76A4" w:rsidRPr="006D0C65">
        <w:rPr>
          <w:rFonts w:ascii="Times New Roman" w:eastAsia="Times New Roman" w:hAnsi="Times New Roman" w:cs="Times New Roman"/>
          <w:sz w:val="24"/>
          <w:szCs w:val="24"/>
        </w:rPr>
        <w:t>talıkları ve Doğum A.D</w:t>
      </w:r>
      <w:r w:rsidR="000A4660" w:rsidRPr="006D0C65">
        <w:rPr>
          <w:rFonts w:ascii="Times New Roman" w:eastAsia="Times New Roman" w:hAnsi="Times New Roman" w:cs="Times New Roman"/>
          <w:sz w:val="24"/>
          <w:szCs w:val="24"/>
        </w:rPr>
        <w:t xml:space="preserve">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 Cem ŞİRİN</w:t>
      </w:r>
      <w:r w:rsidR="00CF7530" w:rsidRPr="006D0C65">
        <w:rPr>
          <w:rFonts w:ascii="Times New Roman" w:eastAsia="Times New Roman" w:hAnsi="Times New Roman" w:cs="Times New Roman"/>
          <w:sz w:val="24"/>
          <w:szCs w:val="24"/>
        </w:rPr>
        <w:tab/>
      </w:r>
      <w:r w:rsidR="00CF7530" w:rsidRPr="006D0C65">
        <w:rPr>
          <w:rFonts w:ascii="Times New Roman" w:eastAsia="Times New Roman" w:hAnsi="Times New Roman" w:cs="Times New Roman"/>
          <w:sz w:val="24"/>
          <w:szCs w:val="24"/>
        </w:rPr>
        <w:tab/>
      </w:r>
      <w:r w:rsidR="00CF7530" w:rsidRPr="006D0C65">
        <w:rPr>
          <w:rFonts w:ascii="Times New Roman" w:eastAsia="Times New Roman" w:hAnsi="Times New Roman" w:cs="Times New Roman"/>
          <w:sz w:val="24"/>
          <w:szCs w:val="24"/>
        </w:rPr>
        <w:tab/>
      </w:r>
      <w:r w:rsidR="00CF7530" w:rsidRPr="006D0C65">
        <w:rPr>
          <w:rFonts w:ascii="Times New Roman" w:eastAsia="Times New Roman" w:hAnsi="Times New Roman" w:cs="Times New Roman"/>
          <w:sz w:val="24"/>
          <w:szCs w:val="24"/>
        </w:rPr>
        <w:tab/>
      </w:r>
      <w:r w:rsidR="00CF7530" w:rsidRPr="006D0C65">
        <w:rPr>
          <w:rFonts w:ascii="Times New Roman" w:eastAsia="Times New Roman" w:hAnsi="Times New Roman" w:cs="Times New Roman"/>
          <w:sz w:val="24"/>
          <w:szCs w:val="24"/>
        </w:rPr>
        <w:tab/>
      </w:r>
      <w:r w:rsidR="00CF7530" w:rsidRPr="006D0C65">
        <w:rPr>
          <w:rFonts w:ascii="Times New Roman" w:eastAsia="Times New Roman" w:hAnsi="Times New Roman" w:cs="Times New Roman"/>
          <w:sz w:val="24"/>
          <w:szCs w:val="24"/>
        </w:rPr>
        <w:tab/>
        <w:t xml:space="preserve">    </w:t>
      </w:r>
      <w:r w:rsidR="00192EE8" w:rsidRPr="006D0C65">
        <w:rPr>
          <w:rFonts w:ascii="Times New Roman" w:eastAsia="Times New Roman" w:hAnsi="Times New Roman" w:cs="Times New Roman"/>
          <w:sz w:val="24"/>
          <w:szCs w:val="24"/>
        </w:rPr>
        <w:t xml:space="preserve"> </w:t>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CF7530" w:rsidRPr="006D0C65">
        <w:rPr>
          <w:rFonts w:ascii="Times New Roman" w:eastAsia="Times New Roman" w:hAnsi="Times New Roman" w:cs="Times New Roman"/>
          <w:sz w:val="24"/>
          <w:szCs w:val="24"/>
        </w:rPr>
        <w:t>Tıbbi Mikrobiyoloji Anabilim Dalı Öğr. Üyesi</w:t>
      </w:r>
    </w:p>
    <w:p w:rsidR="00192EE8" w:rsidRPr="006D0C65" w:rsidRDefault="00192EE8"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Serpil DEMİRCİ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Nöroloji Anabilim Dalı Öğr. Üyesi</w:t>
      </w:r>
    </w:p>
    <w:p w:rsidR="00192EE8"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Metin ÇİRİŞ</w:t>
      </w:r>
      <w:r w:rsidR="00192EE8" w:rsidRPr="006D0C65">
        <w:rPr>
          <w:rFonts w:ascii="Times New Roman" w:eastAsia="Times New Roman" w:hAnsi="Times New Roman" w:cs="Times New Roman"/>
          <w:sz w:val="24"/>
          <w:szCs w:val="24"/>
        </w:rPr>
        <w:tab/>
        <w:t xml:space="preserve">     </w:t>
      </w:r>
      <w:r w:rsidR="00192EE8"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Tıbbi Patoloji Anabilim Dalı Öğr. Üyesi</w:t>
      </w:r>
    </w:p>
    <w:p w:rsidR="00192EE8" w:rsidRPr="006D0C65" w:rsidRDefault="00192EE8"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Alten OSKAY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Acil Tıp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Adnan KARAİBRAHİMOĞLU</w:t>
      </w:r>
      <w:r w:rsidR="00192EE8" w:rsidRPr="006D0C65">
        <w:rPr>
          <w:rFonts w:ascii="Times New Roman" w:eastAsia="Times New Roman" w:hAnsi="Times New Roman" w:cs="Times New Roman"/>
          <w:sz w:val="24"/>
          <w:szCs w:val="24"/>
        </w:rPr>
        <w:t xml:space="preserve">    </w:t>
      </w:r>
      <w:r w:rsidR="00424ADB">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Biyoistatistik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Osman GÜRDAL</w:t>
      </w:r>
      <w:r w:rsidR="00192EE8" w:rsidRPr="006D0C65">
        <w:rPr>
          <w:rFonts w:ascii="Times New Roman" w:eastAsia="Times New Roman" w:hAnsi="Times New Roman" w:cs="Times New Roman"/>
          <w:sz w:val="24"/>
          <w:szCs w:val="24"/>
        </w:rPr>
        <w:t xml:space="preserve"> </w:t>
      </w:r>
      <w:r w:rsidR="00192EE8"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192EE8" w:rsidRPr="006D0C65">
        <w:rPr>
          <w:rFonts w:ascii="Times New Roman" w:eastAsia="Times New Roman" w:hAnsi="Times New Roman" w:cs="Times New Roman"/>
          <w:sz w:val="24"/>
          <w:szCs w:val="24"/>
        </w:rPr>
        <w:t>Biyoistatistik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Çağrı SAVAŞ</w:t>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Çocuk Cerrahisi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Duygu KUMBUL DOĞUÇ</w:t>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Tıbbi Biyokimya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Halil AŞÇI</w:t>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Tıbbi Farmakoloji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Mehtap SAVRAN</w:t>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Tıbbi Farmakoloji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Fatih AKSOY</w:t>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5117B3" w:rsidRPr="006D0C65">
        <w:rPr>
          <w:rFonts w:ascii="Times New Roman" w:eastAsia="Times New Roman" w:hAnsi="Times New Roman" w:cs="Times New Roman"/>
          <w:sz w:val="24"/>
          <w:szCs w:val="24"/>
        </w:rPr>
        <w:t>Kardiyoloji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Ahmet Nesimi KİŞİOĞLU</w:t>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Halk Sağlığı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Emel SESLİ ÇETİN</w:t>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Tıbbi Mikrobiyoloji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Mustafa Özgür PİRGON</w:t>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 xml:space="preserve">Çocuk Hastalıkları ve Sağlığı </w:t>
      </w:r>
      <w:r w:rsidR="001A76A4" w:rsidRPr="006D0C65">
        <w:rPr>
          <w:rFonts w:ascii="Times New Roman" w:eastAsia="Times New Roman" w:hAnsi="Times New Roman" w:cs="Times New Roman"/>
          <w:sz w:val="24"/>
          <w:szCs w:val="24"/>
        </w:rPr>
        <w:t>A.D</w:t>
      </w:r>
      <w:r w:rsidR="00345213" w:rsidRPr="006D0C65">
        <w:rPr>
          <w:rFonts w:ascii="Times New Roman" w:eastAsia="Times New Roman" w:hAnsi="Times New Roman" w:cs="Times New Roman"/>
          <w:sz w:val="24"/>
          <w:szCs w:val="24"/>
        </w:rPr>
        <w:t xml:space="preserve">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Önder TOMRUK</w:t>
      </w:r>
      <w:r w:rsidR="00345213" w:rsidRPr="006D0C65">
        <w:rPr>
          <w:rFonts w:ascii="Times New Roman" w:eastAsia="Times New Roman" w:hAnsi="Times New Roman" w:cs="Times New Roman"/>
          <w:sz w:val="24"/>
          <w:szCs w:val="24"/>
        </w:rPr>
        <w:t xml:space="preserve"> </w:t>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Acil Tıp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İlkay ARMAĞAN</w:t>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t>Histoloji-</w:t>
      </w:r>
      <w:r w:rsidR="00345213" w:rsidRPr="006D0C65">
        <w:rPr>
          <w:rFonts w:ascii="Times New Roman" w:eastAsia="Times New Roman" w:hAnsi="Times New Roman" w:cs="Times New Roman"/>
          <w:sz w:val="24"/>
          <w:szCs w:val="24"/>
        </w:rPr>
        <w:t>Embriyoloji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Melike DOĞAN ÜNLÜ</w:t>
      </w:r>
      <w:r w:rsidR="00345213" w:rsidRPr="006D0C65">
        <w:rPr>
          <w:rFonts w:ascii="Times New Roman" w:eastAsia="Times New Roman" w:hAnsi="Times New Roman" w:cs="Times New Roman"/>
          <w:sz w:val="24"/>
          <w:szCs w:val="24"/>
        </w:rPr>
        <w:t xml:space="preserve"> </w:t>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Nöroloji Anabilim Dalı Öğr. Üyesi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Esra Nur TOLA</w:t>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Enfeksiyon Hastalıkları Anabilim Dalı Öğr. Üyesi</w:t>
      </w:r>
    </w:p>
    <w:p w:rsidR="00345213" w:rsidRPr="006D0C65" w:rsidRDefault="00345213"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Pınar ASLAN KOŞAR</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Tıbbi Biyoloji Anabilim Dalı Öğr. Üyesi</w:t>
      </w:r>
    </w:p>
    <w:p w:rsidR="00345213" w:rsidRPr="006D0C65" w:rsidRDefault="00345213"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İlker GÜNYELİ</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Kadın Hast</w:t>
      </w:r>
      <w:r w:rsidR="001A76A4" w:rsidRPr="006D0C65">
        <w:rPr>
          <w:rFonts w:ascii="Times New Roman" w:eastAsia="Times New Roman" w:hAnsi="Times New Roman" w:cs="Times New Roman"/>
          <w:sz w:val="24"/>
          <w:szCs w:val="24"/>
        </w:rPr>
        <w:t xml:space="preserve">alıkları ve Doğum A.D </w:t>
      </w:r>
      <w:r w:rsidRPr="006D0C65">
        <w:rPr>
          <w:rFonts w:ascii="Times New Roman" w:eastAsia="Times New Roman" w:hAnsi="Times New Roman" w:cs="Times New Roman"/>
          <w:sz w:val="24"/>
          <w:szCs w:val="24"/>
        </w:rPr>
        <w:t>Öğr. Üyesi</w:t>
      </w:r>
    </w:p>
    <w:p w:rsidR="00345213" w:rsidRPr="006D0C65" w:rsidRDefault="00345213"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Gonca SANDAL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424ADB">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 xml:space="preserve">Çocuk Hastalıkları ve Sağlığı </w:t>
      </w:r>
      <w:r w:rsidR="001A76A4" w:rsidRPr="006D0C65">
        <w:rPr>
          <w:rFonts w:ascii="Times New Roman" w:eastAsia="Times New Roman" w:hAnsi="Times New Roman" w:cs="Times New Roman"/>
          <w:sz w:val="24"/>
          <w:szCs w:val="24"/>
        </w:rPr>
        <w:t xml:space="preserve">A.D </w:t>
      </w:r>
      <w:r w:rsidRPr="006D0C65">
        <w:rPr>
          <w:rFonts w:ascii="Times New Roman" w:eastAsia="Times New Roman" w:hAnsi="Times New Roman" w:cs="Times New Roman"/>
          <w:sz w:val="24"/>
          <w:szCs w:val="24"/>
        </w:rPr>
        <w:t>Öğr. Üyesi</w:t>
      </w:r>
    </w:p>
    <w:p w:rsidR="00345213" w:rsidRPr="006D0C65" w:rsidRDefault="00345213"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Dilek BAYRAM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t>Histoloji-</w:t>
      </w:r>
      <w:r w:rsidRPr="006D0C65">
        <w:rPr>
          <w:rFonts w:ascii="Times New Roman" w:eastAsia="Times New Roman" w:hAnsi="Times New Roman" w:cs="Times New Roman"/>
          <w:sz w:val="24"/>
          <w:szCs w:val="24"/>
        </w:rPr>
        <w:t>Embriyoloji  Anabilim Dalı Öğr. Üyesi</w:t>
      </w:r>
    </w:p>
    <w:p w:rsidR="00345213" w:rsidRPr="006D0C65" w:rsidRDefault="00A37CE0" w:rsidP="00406625">
      <w:pPr>
        <w:pStyle w:val="ListeParagraf"/>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Yadigar KASTAMONİ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 xml:space="preserve"> </w:t>
      </w:r>
      <w:r w:rsidR="00345213"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45213" w:rsidRPr="006D0C65">
        <w:rPr>
          <w:rFonts w:ascii="Times New Roman" w:eastAsia="Times New Roman" w:hAnsi="Times New Roman" w:cs="Times New Roman"/>
          <w:sz w:val="24"/>
          <w:szCs w:val="24"/>
        </w:rPr>
        <w:t>Anatomi  Anabilim Dalı Öğr. Üyesi</w:t>
      </w:r>
    </w:p>
    <w:p w:rsidR="00345213" w:rsidRPr="006D0C65" w:rsidRDefault="00345213"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Mehmet ERDOĞAN</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Nükleer Tıp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Nilgün GÜRBÜZ</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Tıbbi Biyoloji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Ömer ÇELİK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Biyofizik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Nihat ŞENGEZE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Nöroloji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Fatma Nihan CANKARA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Tıbbi Farmakoloji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Mustafa KAYAN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Radyoloji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Erdoğan İBRİŞİM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Kalp Damar Cerrahisi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 Burcu ŞİRİN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Tıbbi Biyokimya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Hakan ARMAĞAN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Acil Tıp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Demircan ÖZBALCI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İç hastalıkları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Osman ERGÜN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Üroloji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Asım AYDIN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Plastik Cerrahi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Hasan YASAN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Kulak Burun Boğaz Anabilim Dalı Öğr. Üyesi</w:t>
      </w:r>
    </w:p>
    <w:p w:rsidR="00FD3C6F" w:rsidRPr="006D0C65" w:rsidRDefault="00FD3C6F"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Levent DUMAN </w:t>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00A37CE0">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Çocuk Cerrahisi Anabilim Dalı Öğr. Üyesi</w:t>
      </w:r>
    </w:p>
    <w:p w:rsidR="00345213" w:rsidRPr="006D0C65" w:rsidRDefault="00345213"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Serdar YILDIRIM</w:t>
      </w:r>
      <w:r w:rsidR="00FD3C6F" w:rsidRPr="006D0C65">
        <w:rPr>
          <w:rFonts w:ascii="Times New Roman" w:eastAsia="Times New Roman" w:hAnsi="Times New Roman" w:cs="Times New Roman"/>
          <w:sz w:val="24"/>
          <w:szCs w:val="24"/>
        </w:rPr>
        <w:tab/>
      </w:r>
      <w:r w:rsidR="00FD3C6F" w:rsidRPr="006D0C65">
        <w:rPr>
          <w:rFonts w:ascii="Times New Roman" w:eastAsia="Times New Roman" w:hAnsi="Times New Roman" w:cs="Times New Roman"/>
          <w:sz w:val="24"/>
          <w:szCs w:val="24"/>
        </w:rPr>
        <w:tab/>
      </w:r>
      <w:r w:rsidR="00FD3C6F" w:rsidRPr="006D0C65">
        <w:rPr>
          <w:rFonts w:ascii="Times New Roman" w:eastAsia="Times New Roman" w:hAnsi="Times New Roman" w:cs="Times New Roman"/>
          <w:sz w:val="24"/>
          <w:szCs w:val="24"/>
        </w:rPr>
        <w:tab/>
      </w:r>
      <w:r w:rsidR="00FD3C6F" w:rsidRPr="006D0C65">
        <w:rPr>
          <w:rFonts w:ascii="Times New Roman" w:eastAsia="Times New Roman" w:hAnsi="Times New Roman" w:cs="Times New Roman"/>
          <w:sz w:val="24"/>
          <w:szCs w:val="24"/>
        </w:rPr>
        <w:tab/>
      </w:r>
      <w:r w:rsidR="00FD3C6F" w:rsidRPr="006D0C65">
        <w:rPr>
          <w:rFonts w:ascii="Times New Roman" w:eastAsia="Times New Roman" w:hAnsi="Times New Roman" w:cs="Times New Roman"/>
          <w:sz w:val="24"/>
          <w:szCs w:val="24"/>
        </w:rPr>
        <w:tab/>
      </w:r>
      <w:r w:rsidR="00FD3C6F"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Halk Sağlığı Anabilim Dalı Araştırma Görevlisi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Okay KARADEMİR</w:t>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Mezun Temsilcisi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Yunus Emre EKİNCİ</w:t>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t>Tıp Fakültesi Dönem V Öğrenci Temsilcisi</w:t>
      </w:r>
    </w:p>
    <w:p w:rsidR="00B10ED7" w:rsidRPr="006D0C65" w:rsidRDefault="00B10ED7"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Kağan TÜRKER</w:t>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t>Tıp Fakültesi Dönem II Öğrenci Temsilcisi</w:t>
      </w:r>
    </w:p>
    <w:p w:rsidR="00192EE8" w:rsidRPr="006D0C65" w:rsidRDefault="001A76A4"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M. Kürşat </w:t>
      </w:r>
      <w:r w:rsidR="00192EE8" w:rsidRPr="006D0C65">
        <w:rPr>
          <w:rFonts w:ascii="Times New Roman" w:eastAsia="Times New Roman" w:hAnsi="Times New Roman" w:cs="Times New Roman"/>
          <w:sz w:val="24"/>
          <w:szCs w:val="24"/>
        </w:rPr>
        <w:t>GÜRDAL</w:t>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Pr="006D0C6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Tıp Fakültesi Döne</w:t>
      </w:r>
      <w:r w:rsidR="00A659D5">
        <w:rPr>
          <w:rFonts w:ascii="Times New Roman" w:eastAsia="Times New Roman" w:hAnsi="Times New Roman" w:cs="Times New Roman"/>
          <w:sz w:val="24"/>
          <w:szCs w:val="24"/>
        </w:rPr>
        <w:t>m VI Öğrenci Temsilcisi</w:t>
      </w:r>
    </w:p>
    <w:p w:rsidR="00192EE8" w:rsidRDefault="00192EE8" w:rsidP="00406625">
      <w:pPr>
        <w:pStyle w:val="ListeParagraf"/>
        <w:numPr>
          <w:ilvl w:val="0"/>
          <w:numId w:val="6"/>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Eminhan UYAN</w:t>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r>
      <w:r w:rsidR="00A659D5">
        <w:rPr>
          <w:rFonts w:ascii="Times New Roman" w:eastAsia="Times New Roman" w:hAnsi="Times New Roman" w:cs="Times New Roman"/>
          <w:sz w:val="24"/>
          <w:szCs w:val="24"/>
        </w:rPr>
        <w:tab/>
        <w:t>Tıp Fakültesi Dönem IV Öğrenci Temsilcisi</w:t>
      </w:r>
    </w:p>
    <w:p w:rsidR="00A659D5" w:rsidRDefault="00A659D5" w:rsidP="00406625">
      <w:pPr>
        <w:pStyle w:val="ListeParagraf"/>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Arda AKBULUT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Tıp Fakültesi Dönem I</w:t>
      </w:r>
      <w:r w:rsidRPr="006D0C65">
        <w:rPr>
          <w:rFonts w:ascii="Times New Roman" w:eastAsia="Times New Roman" w:hAnsi="Times New Roman" w:cs="Times New Roman"/>
          <w:sz w:val="24"/>
          <w:szCs w:val="24"/>
        </w:rPr>
        <w:t xml:space="preserve"> Öğrencisi</w:t>
      </w:r>
      <w:r>
        <w:rPr>
          <w:rFonts w:ascii="Times New Roman" w:eastAsia="Times New Roman" w:hAnsi="Times New Roman" w:cs="Times New Roman"/>
          <w:sz w:val="24"/>
          <w:szCs w:val="24"/>
        </w:rPr>
        <w:t xml:space="preserve"> Temsilcisi</w:t>
      </w:r>
    </w:p>
    <w:p w:rsidR="00A659D5" w:rsidRPr="00A659D5" w:rsidRDefault="00A659D5" w:rsidP="00A659D5">
      <w:pPr>
        <w:pStyle w:val="ListeParagraf"/>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Yahya ÖLMEZ</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Tıp Fakültesi Dönem III Öğrenci Temsilcisi</w:t>
      </w:r>
    </w:p>
    <w:p w:rsidR="00B10ED7" w:rsidRPr="006D0C65" w:rsidRDefault="00A659D5" w:rsidP="00B10ED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B10ED7" w:rsidRPr="006D0C65">
        <w:rPr>
          <w:rFonts w:ascii="Times New Roman" w:eastAsia="Times New Roman" w:hAnsi="Times New Roman" w:cs="Times New Roman"/>
          <w:sz w:val="24"/>
          <w:szCs w:val="24"/>
        </w:rPr>
        <w:t>.  Funda KOBAN</w:t>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Tıp Fakültesi Eğitim Koordinatörlüğü Sekreteri</w:t>
      </w:r>
    </w:p>
    <w:p w:rsidR="00F01E1D" w:rsidRPr="006D0C65" w:rsidRDefault="00A659D5" w:rsidP="003A465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B10ED7" w:rsidRPr="006D0C65">
        <w:rPr>
          <w:rFonts w:ascii="Times New Roman" w:eastAsia="Times New Roman" w:hAnsi="Times New Roman" w:cs="Times New Roman"/>
          <w:sz w:val="24"/>
          <w:szCs w:val="24"/>
        </w:rPr>
        <w:t>.  Dilek TOLA</w:t>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sidR="00B32222" w:rsidRPr="006D0C6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01E1D" w:rsidRPr="006D0C65">
        <w:rPr>
          <w:rFonts w:ascii="Times New Roman" w:eastAsia="Times New Roman" w:hAnsi="Times New Roman" w:cs="Times New Roman"/>
          <w:sz w:val="24"/>
          <w:szCs w:val="24"/>
        </w:rPr>
        <w:t>Akreditasyon Birim Sekreteri</w:t>
      </w:r>
    </w:p>
    <w:p w:rsidR="001A76A4" w:rsidRPr="006D0C65" w:rsidRDefault="001A76A4" w:rsidP="003A465B">
      <w:pPr>
        <w:spacing w:after="0" w:line="360" w:lineRule="auto"/>
        <w:jc w:val="both"/>
        <w:rPr>
          <w:rFonts w:ascii="Times New Roman" w:eastAsia="Times New Roman" w:hAnsi="Times New Roman" w:cs="Times New Roman"/>
          <w:sz w:val="24"/>
          <w:szCs w:val="24"/>
        </w:rPr>
      </w:pPr>
    </w:p>
    <w:p w:rsidR="00F01E1D" w:rsidRPr="006D0C65" w:rsidRDefault="00F01E1D" w:rsidP="00F01E1D">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Ziyaret Ekibi Üyelerinin Ziyaret Öncesi İletişim Kuracağı Sorumlu Kişi</w:t>
      </w:r>
    </w:p>
    <w:tbl>
      <w:tblPr>
        <w:tblW w:w="9214" w:type="dxa"/>
        <w:tblBorders>
          <w:top w:val="single" w:sz="4" w:space="0" w:color="auto"/>
        </w:tblBorders>
        <w:tblCellMar>
          <w:left w:w="70" w:type="dxa"/>
          <w:right w:w="70" w:type="dxa"/>
        </w:tblCellMar>
        <w:tblLook w:val="0000" w:firstRow="0" w:lastRow="0" w:firstColumn="0" w:lastColumn="0" w:noHBand="0" w:noVBand="0"/>
      </w:tblPr>
      <w:tblGrid>
        <w:gridCol w:w="9214"/>
      </w:tblGrid>
      <w:tr w:rsidR="00F01E1D" w:rsidRPr="006D0C65" w:rsidTr="008318B5">
        <w:trPr>
          <w:trHeight w:val="100"/>
        </w:trPr>
        <w:tc>
          <w:tcPr>
            <w:tcW w:w="9214" w:type="dxa"/>
          </w:tcPr>
          <w:p w:rsidR="00F01E1D" w:rsidRPr="006D0C65" w:rsidRDefault="00F01E1D" w:rsidP="001A76A4">
            <w:pPr>
              <w:spacing w:after="0" w:line="240" w:lineRule="auto"/>
              <w:jc w:val="both"/>
              <w:rPr>
                <w:rFonts w:ascii="Times New Roman" w:eastAsia="Times New Roman" w:hAnsi="Times New Roman" w:cs="Times New Roman"/>
                <w:sz w:val="24"/>
                <w:szCs w:val="24"/>
              </w:rPr>
            </w:pPr>
          </w:p>
        </w:tc>
      </w:tr>
    </w:tbl>
    <w:p w:rsidR="00F01E1D" w:rsidRPr="006D0C65" w:rsidRDefault="00F01E1D" w:rsidP="00F01E1D">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Öz Değerlendirme Koordinatörü: </w:t>
      </w:r>
      <w:r w:rsidRPr="006D0C65">
        <w:rPr>
          <w:rFonts w:ascii="Times New Roman" w:eastAsia="Times New Roman" w:hAnsi="Times New Roman" w:cs="Times New Roman"/>
          <w:sz w:val="24"/>
          <w:szCs w:val="24"/>
        </w:rPr>
        <w:t xml:space="preserve">Prof. Dr. Münire ÇAKIR </w:t>
      </w:r>
    </w:p>
    <w:p w:rsidR="00F01E1D" w:rsidRPr="006D0C65" w:rsidRDefault="00F01E1D" w:rsidP="00F01E1D">
      <w:pPr>
        <w:spacing w:after="0" w:line="360" w:lineRule="auto"/>
        <w:ind w:left="5"/>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Tel: </w:t>
      </w:r>
      <w:r w:rsidRPr="006D0C65">
        <w:rPr>
          <w:rFonts w:ascii="Times New Roman" w:eastAsia="Times New Roman" w:hAnsi="Times New Roman" w:cs="Times New Roman"/>
          <w:sz w:val="24"/>
          <w:szCs w:val="24"/>
        </w:rPr>
        <w:t xml:space="preserve">0 246 211 9328    </w:t>
      </w:r>
    </w:p>
    <w:p w:rsidR="00F01E1D" w:rsidRPr="006D0C65" w:rsidRDefault="00F01E1D" w:rsidP="00F01E1D">
      <w:pPr>
        <w:spacing w:after="0" w:line="360" w:lineRule="auto"/>
        <w:ind w:left="5"/>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Fax: +</w:t>
      </w:r>
      <w:r w:rsidRPr="006D0C65">
        <w:rPr>
          <w:rFonts w:ascii="Times New Roman" w:eastAsia="Times New Roman" w:hAnsi="Times New Roman" w:cs="Times New Roman"/>
          <w:sz w:val="24"/>
          <w:szCs w:val="24"/>
        </w:rPr>
        <w:t xml:space="preserve">90 246 237 1165   </w:t>
      </w:r>
    </w:p>
    <w:p w:rsidR="00F01E1D" w:rsidRPr="006D0C65" w:rsidRDefault="00F01E1D" w:rsidP="00F01E1D">
      <w:pPr>
        <w:spacing w:after="0" w:line="360" w:lineRule="auto"/>
        <w:ind w:left="5"/>
        <w:jc w:val="both"/>
        <w:rPr>
          <w:rFonts w:ascii="Times New Roman" w:eastAsia="Times New Roman" w:hAnsi="Times New Roman" w:cs="Times New Roman"/>
          <w:color w:val="1155CC"/>
          <w:sz w:val="24"/>
          <w:szCs w:val="24"/>
          <w:u w:val="single"/>
        </w:rPr>
      </w:pPr>
      <w:r w:rsidRPr="006D0C65">
        <w:rPr>
          <w:rFonts w:ascii="Times New Roman" w:eastAsia="Times New Roman" w:hAnsi="Times New Roman" w:cs="Times New Roman"/>
          <w:b/>
          <w:sz w:val="24"/>
          <w:szCs w:val="24"/>
        </w:rPr>
        <w:t>e-posta:</w:t>
      </w:r>
      <w:hyperlink r:id="rId19">
        <w:r w:rsidRPr="00C1740B">
          <w:rPr>
            <w:rFonts w:ascii="Times New Roman" w:eastAsia="Times New Roman" w:hAnsi="Times New Roman" w:cs="Times New Roman"/>
            <w:color w:val="00B0F0"/>
            <w:sz w:val="24"/>
            <w:szCs w:val="24"/>
            <w:u w:val="single"/>
          </w:rPr>
          <w:t>dr.munire@hotmail.com</w:t>
        </w:r>
      </w:hyperlink>
      <w:r w:rsidRPr="006D0C65">
        <w:rPr>
          <w:rFonts w:ascii="Times New Roman" w:eastAsia="Times New Roman" w:hAnsi="Times New Roman" w:cs="Times New Roman"/>
          <w:sz w:val="24"/>
          <w:szCs w:val="24"/>
        </w:rPr>
        <w:t xml:space="preserve">, </w:t>
      </w:r>
      <w:hyperlink r:id="rId20">
        <w:r w:rsidRPr="00C1740B">
          <w:rPr>
            <w:rFonts w:ascii="Times New Roman" w:eastAsia="Times New Roman" w:hAnsi="Times New Roman" w:cs="Times New Roman"/>
            <w:color w:val="00B0F0"/>
            <w:sz w:val="24"/>
            <w:szCs w:val="24"/>
            <w:u w:val="single"/>
          </w:rPr>
          <w:t>munirecakir@sdu.edu.tr</w:t>
        </w:r>
      </w:hyperlink>
    </w:p>
    <w:p w:rsidR="00DC0A62" w:rsidRPr="006D0C65" w:rsidRDefault="00DC0A62" w:rsidP="00CB743F">
      <w:pPr>
        <w:spacing w:after="0" w:line="360" w:lineRule="auto"/>
        <w:jc w:val="both"/>
        <w:rPr>
          <w:rFonts w:ascii="Times New Roman" w:eastAsia="Times New Roman" w:hAnsi="Times New Roman" w:cs="Times New Roman"/>
          <w:b/>
          <w:sz w:val="24"/>
          <w:szCs w:val="24"/>
        </w:rPr>
      </w:pPr>
    </w:p>
    <w:p w:rsidR="00DC0A62" w:rsidRPr="006D0C65" w:rsidRDefault="00DC0A62" w:rsidP="00DC0A62">
      <w:pPr>
        <w:rPr>
          <w:rFonts w:ascii="Times New Roman" w:eastAsia="Times New Roman" w:hAnsi="Times New Roman" w:cs="Times New Roman"/>
          <w:b/>
          <w:sz w:val="24"/>
          <w:szCs w:val="24"/>
        </w:rPr>
        <w:sectPr w:rsidR="00DC0A62" w:rsidRPr="006D0C65" w:rsidSect="004047FE">
          <w:footerReference w:type="default" r:id="rId21"/>
          <w:pgSz w:w="11906" w:h="16838"/>
          <w:pgMar w:top="1418" w:right="1418" w:bottom="1418" w:left="1418" w:header="709" w:footer="709" w:gutter="284"/>
          <w:cols w:space="708"/>
          <w:titlePg/>
        </w:sectPr>
      </w:pPr>
    </w:p>
    <w:p w:rsidR="00A503AB" w:rsidRPr="00210DFF" w:rsidRDefault="00210DFF" w:rsidP="00C1740B">
      <w:pPr>
        <w:spacing w:after="0" w:line="240" w:lineRule="auto"/>
        <w:jc w:val="center"/>
        <w:rPr>
          <w:rFonts w:ascii="Times New Roman" w:hAnsi="Times New Roman" w:cs="Times New Roman"/>
          <w:b/>
          <w:sz w:val="24"/>
          <w:szCs w:val="24"/>
        </w:rPr>
      </w:pPr>
      <w:r w:rsidRPr="00210DFF">
        <w:rPr>
          <w:rFonts w:ascii="Times New Roman" w:hAnsi="Times New Roman" w:cs="Times New Roman"/>
          <w:b/>
          <w:sz w:val="24"/>
          <w:szCs w:val="24"/>
        </w:rPr>
        <w:lastRenderedPageBreak/>
        <w:t>Öz Değerlendirme Kurul Üyelerinin Görev Dağılımı</w:t>
      </w:r>
    </w:p>
    <w:p w:rsidR="00A503AB" w:rsidRDefault="00A503AB" w:rsidP="00C1740B">
      <w:pPr>
        <w:spacing w:after="0" w:line="240" w:lineRule="auto"/>
        <w:jc w:val="center"/>
        <w:rPr>
          <w:rFonts w:ascii="Times New Roman" w:hAnsi="Times New Roman" w:cs="Times New Roman"/>
          <w:b/>
          <w:sz w:val="28"/>
          <w:szCs w:val="28"/>
        </w:rPr>
      </w:pPr>
    </w:p>
    <w:p w:rsidR="00A503AB" w:rsidRPr="00863343" w:rsidRDefault="00A503AB" w:rsidP="0087426C">
      <w:pPr>
        <w:spacing w:after="0" w:line="360" w:lineRule="auto"/>
        <w:ind w:left="142"/>
        <w:jc w:val="both"/>
        <w:rPr>
          <w:rFonts w:ascii="Times New Roman" w:eastAsia="Times New Roman" w:hAnsi="Times New Roman" w:cs="Times New Roman"/>
          <w:b/>
        </w:rPr>
      </w:pPr>
      <w:r w:rsidRPr="00863343">
        <w:rPr>
          <w:rFonts w:ascii="Times New Roman" w:eastAsia="Times New Roman" w:hAnsi="Times New Roman" w:cs="Times New Roman"/>
          <w:b/>
        </w:rPr>
        <w:t>Tablo.1. Amaç ve Hedefler Grubu</w:t>
      </w:r>
      <w:r w:rsidRPr="00863343">
        <w:rPr>
          <w:rFonts w:ascii="Times New Roman" w:eastAsia="Times New Roman" w:hAnsi="Times New Roman" w:cs="Times New Roman"/>
          <w:b/>
        </w:rPr>
        <w:fldChar w:fldCharType="begin"/>
      </w:r>
      <w:r w:rsidRPr="00863343">
        <w:rPr>
          <w:rFonts w:ascii="Times New Roman" w:eastAsia="Times New Roman" w:hAnsi="Times New Roman" w:cs="Times New Roman"/>
          <w:b/>
        </w:rPr>
        <w:instrText xml:space="preserve"> XE "Tablo 1.  \“Amaç ve Hedefler\” Grubu" </w:instrText>
      </w:r>
      <w:r w:rsidRPr="00863343">
        <w:rPr>
          <w:rFonts w:ascii="Times New Roman" w:eastAsia="Times New Roman" w:hAnsi="Times New Roman" w:cs="Times New Roman"/>
          <w:b/>
        </w:rPr>
        <w:fldChar w:fldCharType="end"/>
      </w:r>
    </w:p>
    <w:tbl>
      <w:tblPr>
        <w:tblStyle w:val="68"/>
        <w:tblpPr w:leftFromText="141" w:rightFromText="141" w:vertAnchor="text" w:tblpX="195" w:tblpY="1"/>
        <w:tblOverlap w:val="never"/>
        <w:tblW w:w="8889" w:type="dxa"/>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300"/>
        <w:gridCol w:w="1290"/>
        <w:gridCol w:w="1410"/>
        <w:gridCol w:w="3300"/>
        <w:gridCol w:w="1589"/>
      </w:tblGrid>
      <w:tr w:rsidR="00A503AB" w:rsidRPr="006D0C65" w:rsidTr="00F42FC4">
        <w:trPr>
          <w:trHeight w:val="440"/>
        </w:trPr>
        <w:tc>
          <w:tcPr>
            <w:tcW w:w="1300" w:type="dxa"/>
            <w:shd w:val="clear" w:color="auto" w:fill="D9D9D9"/>
            <w:tcMar>
              <w:top w:w="100" w:type="dxa"/>
              <w:left w:w="100" w:type="dxa"/>
              <w:bottom w:w="100" w:type="dxa"/>
              <w:right w:w="100" w:type="dxa"/>
            </w:tcMar>
          </w:tcPr>
          <w:p w:rsidR="00A503AB" w:rsidRPr="006D0C65" w:rsidRDefault="00A503AB" w:rsidP="0087426C">
            <w:pPr>
              <w:spacing w:after="0" w:line="36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Üye</w:t>
            </w:r>
          </w:p>
          <w:p w:rsidR="00A503AB" w:rsidRPr="006D0C65" w:rsidRDefault="00A503AB" w:rsidP="0087426C">
            <w:pPr>
              <w:spacing w:after="0" w:line="36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Adı-Soyadı</w:t>
            </w:r>
          </w:p>
        </w:tc>
        <w:tc>
          <w:tcPr>
            <w:tcW w:w="1290" w:type="dxa"/>
            <w:shd w:val="clear" w:color="auto" w:fill="D9D9D9"/>
            <w:tcMar>
              <w:top w:w="100" w:type="dxa"/>
              <w:left w:w="100" w:type="dxa"/>
              <w:bottom w:w="100" w:type="dxa"/>
              <w:right w:w="100" w:type="dxa"/>
            </w:tcMar>
          </w:tcPr>
          <w:p w:rsidR="00A503AB" w:rsidRPr="006D0C65" w:rsidRDefault="00A503AB" w:rsidP="0087426C">
            <w:pPr>
              <w:spacing w:after="0" w:line="36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Unvanı</w:t>
            </w:r>
          </w:p>
        </w:tc>
        <w:tc>
          <w:tcPr>
            <w:tcW w:w="1410" w:type="dxa"/>
            <w:shd w:val="clear" w:color="auto" w:fill="D9D9D9"/>
            <w:tcMar>
              <w:top w:w="100" w:type="dxa"/>
              <w:left w:w="100" w:type="dxa"/>
              <w:bottom w:w="100" w:type="dxa"/>
              <w:right w:w="100" w:type="dxa"/>
            </w:tcMar>
          </w:tcPr>
          <w:p w:rsidR="00A503AB" w:rsidRPr="006D0C65" w:rsidRDefault="00A503AB" w:rsidP="0087426C">
            <w:pPr>
              <w:spacing w:after="0" w:line="36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Anabilim Dalı</w:t>
            </w:r>
          </w:p>
        </w:tc>
        <w:tc>
          <w:tcPr>
            <w:tcW w:w="3300" w:type="dxa"/>
            <w:shd w:val="clear" w:color="auto" w:fill="D9D9D9"/>
            <w:tcMar>
              <w:top w:w="100" w:type="dxa"/>
              <w:left w:w="100" w:type="dxa"/>
              <w:bottom w:w="100" w:type="dxa"/>
              <w:right w:w="100" w:type="dxa"/>
            </w:tcMar>
          </w:tcPr>
          <w:p w:rsidR="00A503AB" w:rsidRPr="006D0C65" w:rsidRDefault="00A503AB" w:rsidP="0087426C">
            <w:pPr>
              <w:spacing w:after="0" w:line="36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Kurum Komisyon Üyeliği</w:t>
            </w:r>
          </w:p>
        </w:tc>
        <w:tc>
          <w:tcPr>
            <w:tcW w:w="1589" w:type="dxa"/>
            <w:shd w:val="clear" w:color="auto" w:fill="D9D9D9"/>
            <w:tcMar>
              <w:top w:w="100" w:type="dxa"/>
              <w:left w:w="100" w:type="dxa"/>
              <w:bottom w:w="100" w:type="dxa"/>
              <w:right w:w="100" w:type="dxa"/>
            </w:tcMar>
          </w:tcPr>
          <w:p w:rsidR="00A503AB" w:rsidRPr="006D0C65" w:rsidRDefault="00A503AB" w:rsidP="0087426C">
            <w:pPr>
              <w:spacing w:after="0" w:line="36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İdari Görev</w:t>
            </w:r>
          </w:p>
        </w:tc>
      </w:tr>
      <w:tr w:rsidR="00A503AB" w:rsidRPr="006D0C65" w:rsidTr="00F42FC4">
        <w:trPr>
          <w:trHeight w:val="647"/>
        </w:trPr>
        <w:tc>
          <w:tcPr>
            <w:tcW w:w="1300" w:type="dxa"/>
            <w:tcMar>
              <w:top w:w="100" w:type="dxa"/>
              <w:left w:w="100" w:type="dxa"/>
              <w:bottom w:w="100" w:type="dxa"/>
              <w:right w:w="100" w:type="dxa"/>
            </w:tcMar>
          </w:tcPr>
          <w:p w:rsidR="00A503AB" w:rsidRPr="006D0C65" w:rsidRDefault="00A503AB" w:rsidP="0087426C">
            <w:pPr>
              <w:spacing w:after="0" w:line="36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Alim KOŞAR</w:t>
            </w:r>
          </w:p>
        </w:tc>
        <w:tc>
          <w:tcPr>
            <w:tcW w:w="1290" w:type="dxa"/>
            <w:tcMar>
              <w:top w:w="100" w:type="dxa"/>
              <w:left w:w="100" w:type="dxa"/>
              <w:bottom w:w="100" w:type="dxa"/>
              <w:right w:w="100" w:type="dxa"/>
            </w:tcMar>
          </w:tcPr>
          <w:p w:rsidR="00A503AB" w:rsidRPr="006D0C65" w:rsidRDefault="00A503AB"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410" w:type="dxa"/>
            <w:tcMar>
              <w:top w:w="100" w:type="dxa"/>
              <w:left w:w="100" w:type="dxa"/>
              <w:bottom w:w="100" w:type="dxa"/>
              <w:right w:w="100" w:type="dxa"/>
            </w:tcMar>
          </w:tcPr>
          <w:p w:rsidR="00A503AB" w:rsidRPr="006D0C65" w:rsidRDefault="00A503AB"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Üroloji A.D.</w:t>
            </w:r>
          </w:p>
        </w:tc>
        <w:tc>
          <w:tcPr>
            <w:tcW w:w="3300" w:type="dxa"/>
            <w:tcMar>
              <w:top w:w="100" w:type="dxa"/>
              <w:left w:w="100" w:type="dxa"/>
              <w:bottom w:w="100" w:type="dxa"/>
              <w:right w:w="100" w:type="dxa"/>
            </w:tcMar>
          </w:tcPr>
          <w:p w:rsidR="00A503AB" w:rsidRPr="006D0C65" w:rsidRDefault="00A503AB"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tc>
        <w:tc>
          <w:tcPr>
            <w:tcW w:w="1589" w:type="dxa"/>
            <w:tcMar>
              <w:top w:w="100" w:type="dxa"/>
              <w:left w:w="100" w:type="dxa"/>
              <w:bottom w:w="100" w:type="dxa"/>
              <w:right w:w="100" w:type="dxa"/>
            </w:tcMar>
          </w:tcPr>
          <w:p w:rsidR="00A503AB" w:rsidRPr="006D0C65" w:rsidRDefault="00A503AB"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Dekan</w:t>
            </w:r>
          </w:p>
        </w:tc>
      </w:tr>
      <w:tr w:rsidR="00D24156" w:rsidRPr="006D0C65" w:rsidTr="00F42FC4">
        <w:trPr>
          <w:trHeight w:val="1739"/>
        </w:trPr>
        <w:tc>
          <w:tcPr>
            <w:tcW w:w="1300" w:type="dxa"/>
            <w:tcMar>
              <w:top w:w="100" w:type="dxa"/>
              <w:left w:w="100" w:type="dxa"/>
              <w:bottom w:w="100" w:type="dxa"/>
              <w:right w:w="100" w:type="dxa"/>
            </w:tcMar>
          </w:tcPr>
          <w:p w:rsidR="00D24156" w:rsidRPr="006D0C65" w:rsidRDefault="00D24156" w:rsidP="0087426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Rasih YAZKAN</w:t>
            </w:r>
          </w:p>
        </w:tc>
        <w:tc>
          <w:tcPr>
            <w:tcW w:w="1290" w:type="dxa"/>
            <w:tcMar>
              <w:top w:w="100" w:type="dxa"/>
              <w:left w:w="100" w:type="dxa"/>
              <w:bottom w:w="100" w:type="dxa"/>
              <w:right w:w="100" w:type="dxa"/>
            </w:tcMar>
          </w:tcPr>
          <w:p w:rsidR="00D24156" w:rsidRPr="006D0C65" w:rsidRDefault="00D24156" w:rsidP="0087426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410" w:type="dxa"/>
            <w:tcMar>
              <w:top w:w="100" w:type="dxa"/>
              <w:left w:w="100" w:type="dxa"/>
              <w:bottom w:w="100" w:type="dxa"/>
              <w:right w:w="100" w:type="dxa"/>
            </w:tcMar>
          </w:tcPr>
          <w:p w:rsidR="00D24156" w:rsidRPr="006D0C65" w:rsidRDefault="00D24156" w:rsidP="0087426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Göğüs Cerrahisi A.D.</w:t>
            </w:r>
          </w:p>
        </w:tc>
        <w:tc>
          <w:tcPr>
            <w:tcW w:w="3300" w:type="dxa"/>
            <w:tcMar>
              <w:top w:w="100" w:type="dxa"/>
              <w:left w:w="100" w:type="dxa"/>
              <w:bottom w:w="100" w:type="dxa"/>
              <w:right w:w="100" w:type="dxa"/>
            </w:tcMar>
          </w:tcPr>
          <w:p w:rsidR="00D24156" w:rsidRPr="006D0C65" w:rsidRDefault="00D24156" w:rsidP="0087426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D24156" w:rsidRPr="006D0C65" w:rsidRDefault="00D24156" w:rsidP="0087426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p w:rsidR="00D24156" w:rsidRPr="006D0C65" w:rsidRDefault="00D24156" w:rsidP="0087426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3.Sosyal ve Kültürel Etkinlikler Yürütme Kurulu</w:t>
            </w:r>
          </w:p>
          <w:p w:rsidR="00D24156" w:rsidRPr="006D0C65" w:rsidRDefault="00D24156" w:rsidP="0087426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4.Eğitim Becerileri Kurulu</w:t>
            </w:r>
          </w:p>
        </w:tc>
        <w:tc>
          <w:tcPr>
            <w:tcW w:w="1589" w:type="dxa"/>
            <w:tcMar>
              <w:top w:w="100" w:type="dxa"/>
              <w:left w:w="100" w:type="dxa"/>
              <w:bottom w:w="100" w:type="dxa"/>
              <w:right w:w="100" w:type="dxa"/>
            </w:tcMar>
          </w:tcPr>
          <w:p w:rsidR="00D24156" w:rsidRPr="006D0C65" w:rsidRDefault="00D24156" w:rsidP="0087426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Dekan Yardımcısı</w:t>
            </w:r>
          </w:p>
        </w:tc>
      </w:tr>
      <w:tr w:rsidR="00D24156" w:rsidRPr="006D0C65" w:rsidTr="00F42FC4">
        <w:trPr>
          <w:trHeight w:val="1739"/>
        </w:trPr>
        <w:tc>
          <w:tcPr>
            <w:tcW w:w="130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Kanat GÜLLE</w:t>
            </w:r>
          </w:p>
        </w:tc>
        <w:tc>
          <w:tcPr>
            <w:tcW w:w="129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41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Histoloji ve Embriyoloji A.D.</w:t>
            </w:r>
          </w:p>
        </w:tc>
        <w:tc>
          <w:tcPr>
            <w:tcW w:w="330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3.Sosyal ve Kültürel Etkinlikler Yürütme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4.Ölçme Değerlendirme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5.Eğitim Becerileri Kurulu</w:t>
            </w:r>
          </w:p>
        </w:tc>
        <w:tc>
          <w:tcPr>
            <w:tcW w:w="1589"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Dekan Yardımcısı</w:t>
            </w:r>
          </w:p>
        </w:tc>
      </w:tr>
      <w:tr w:rsidR="00D24156" w:rsidRPr="006D0C65" w:rsidTr="00F42FC4">
        <w:trPr>
          <w:trHeight w:val="2834"/>
        </w:trPr>
        <w:tc>
          <w:tcPr>
            <w:tcW w:w="130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Giray KOLCU</w:t>
            </w:r>
          </w:p>
        </w:tc>
        <w:tc>
          <w:tcPr>
            <w:tcW w:w="129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41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Tıp Eğitimi ve Bilişimi A.D.</w:t>
            </w:r>
          </w:p>
        </w:tc>
        <w:tc>
          <w:tcPr>
            <w:tcW w:w="330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3.Sosyal ve Kültürel Etkinlikler Yürütme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4.Ölçme Değerlendirme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5.Eğitim Becerileri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6.Klinik Araştırmalar Etik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7.Mesleki ve İletişim Becerileri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8.Topluma Dayalı Tıp Eğitimi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9.Özel Çalışma Modülü Kurulu</w:t>
            </w:r>
          </w:p>
        </w:tc>
        <w:tc>
          <w:tcPr>
            <w:tcW w:w="1589"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p>
        </w:tc>
      </w:tr>
      <w:tr w:rsidR="00D24156" w:rsidRPr="006D0C65" w:rsidTr="00F42FC4">
        <w:trPr>
          <w:trHeight w:val="1510"/>
        </w:trPr>
        <w:tc>
          <w:tcPr>
            <w:tcW w:w="130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M. İnci BAŞER</w:t>
            </w:r>
            <w:r w:rsidRPr="006D0C65">
              <w:rPr>
                <w:rFonts w:ascii="Times New Roman" w:eastAsia="Times New Roman" w:hAnsi="Times New Roman" w:cs="Times New Roman"/>
                <w:b/>
                <w:sz w:val="16"/>
                <w:szCs w:val="16"/>
              </w:rPr>
              <w:t xml:space="preserve"> KOLCU</w:t>
            </w:r>
          </w:p>
        </w:tc>
        <w:tc>
          <w:tcPr>
            <w:tcW w:w="129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41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Tıp Eğitimi ve Bilişimi A.D.</w:t>
            </w:r>
          </w:p>
        </w:tc>
        <w:tc>
          <w:tcPr>
            <w:tcW w:w="330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w:t>
            </w:r>
            <w:r>
              <w:rPr>
                <w:rFonts w:ascii="Times New Roman" w:eastAsia="Times New Roman" w:hAnsi="Times New Roman" w:cs="Times New Roman"/>
                <w:sz w:val="16"/>
                <w:szCs w:val="16"/>
              </w:rPr>
              <w:t>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6D0C65">
              <w:rPr>
                <w:rFonts w:ascii="Times New Roman" w:eastAsia="Times New Roman" w:hAnsi="Times New Roman" w:cs="Times New Roman"/>
                <w:sz w:val="16"/>
                <w:szCs w:val="16"/>
              </w:rPr>
              <w:t>.Ölçme Değerlendirme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sidRPr="006D0C65">
              <w:rPr>
                <w:rFonts w:ascii="Times New Roman" w:eastAsia="Times New Roman" w:hAnsi="Times New Roman" w:cs="Times New Roman"/>
                <w:sz w:val="16"/>
                <w:szCs w:val="16"/>
              </w:rPr>
              <w:t>.Eğitim Becerileri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p>
        </w:tc>
        <w:tc>
          <w:tcPr>
            <w:tcW w:w="1589" w:type="dxa"/>
            <w:tcMar>
              <w:top w:w="100" w:type="dxa"/>
              <w:left w:w="100" w:type="dxa"/>
              <w:bottom w:w="100" w:type="dxa"/>
              <w:right w:w="100" w:type="dxa"/>
            </w:tcMar>
          </w:tcPr>
          <w:p w:rsidR="00D24156" w:rsidRPr="006D0C65" w:rsidRDefault="00D24156" w:rsidP="0087426C">
            <w:pPr>
              <w:spacing w:after="0" w:line="360" w:lineRule="auto"/>
              <w:ind w:right="10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Erasmus Koordinatörü</w:t>
            </w:r>
          </w:p>
        </w:tc>
      </w:tr>
      <w:tr w:rsidR="00D24156" w:rsidRPr="006D0C65" w:rsidTr="00F42FC4">
        <w:trPr>
          <w:trHeight w:val="680"/>
        </w:trPr>
        <w:tc>
          <w:tcPr>
            <w:tcW w:w="130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b/>
                <w:sz w:val="16"/>
                <w:szCs w:val="16"/>
              </w:rPr>
            </w:pPr>
            <w:r w:rsidRPr="00210DFF">
              <w:rPr>
                <w:rFonts w:ascii="Times New Roman" w:eastAsia="Times New Roman" w:hAnsi="Times New Roman" w:cs="Times New Roman"/>
                <w:b/>
                <w:sz w:val="16"/>
                <w:szCs w:val="16"/>
              </w:rPr>
              <w:t>Arda AKBULUT</w:t>
            </w:r>
          </w:p>
        </w:tc>
        <w:tc>
          <w:tcPr>
            <w:tcW w:w="129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Öğrenci Temsilcisi</w:t>
            </w:r>
          </w:p>
        </w:tc>
        <w:tc>
          <w:tcPr>
            <w:tcW w:w="1410"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p>
        </w:tc>
        <w:tc>
          <w:tcPr>
            <w:tcW w:w="3300" w:type="dxa"/>
            <w:tcMar>
              <w:top w:w="100" w:type="dxa"/>
              <w:left w:w="100" w:type="dxa"/>
              <w:bottom w:w="100" w:type="dxa"/>
              <w:right w:w="100" w:type="dxa"/>
            </w:tcMar>
          </w:tcPr>
          <w:p w:rsidR="00D24156" w:rsidRDefault="00D24156" w:rsidP="0087426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1.Tıp öğrencileri Öğrenci Kurulu</w:t>
            </w:r>
          </w:p>
          <w:p w:rsidR="00D24156" w:rsidRPr="006D0C65" w:rsidRDefault="00D24156" w:rsidP="0087426C">
            <w:pPr>
              <w:spacing w:after="0" w:line="360" w:lineRule="auto"/>
              <w:ind w:right="10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 Dönem I Öğrenci Temsilcisi</w:t>
            </w:r>
          </w:p>
        </w:tc>
        <w:tc>
          <w:tcPr>
            <w:tcW w:w="1589" w:type="dxa"/>
            <w:tcMar>
              <w:top w:w="100" w:type="dxa"/>
              <w:left w:w="100" w:type="dxa"/>
              <w:bottom w:w="100" w:type="dxa"/>
              <w:right w:w="100" w:type="dxa"/>
            </w:tcMar>
          </w:tcPr>
          <w:p w:rsidR="00D24156" w:rsidRPr="006D0C65" w:rsidRDefault="00D24156" w:rsidP="0087426C">
            <w:pPr>
              <w:spacing w:after="0" w:line="360" w:lineRule="auto"/>
              <w:ind w:right="102"/>
              <w:jc w:val="both"/>
              <w:rPr>
                <w:rFonts w:ascii="Times New Roman" w:eastAsia="Times New Roman" w:hAnsi="Times New Roman" w:cs="Times New Roman"/>
                <w:b/>
                <w:sz w:val="16"/>
                <w:szCs w:val="16"/>
              </w:rPr>
            </w:pPr>
          </w:p>
        </w:tc>
      </w:tr>
    </w:tbl>
    <w:p w:rsidR="00A503AB" w:rsidRPr="006D0C65" w:rsidRDefault="00A503AB" w:rsidP="00A503AB">
      <w:pPr>
        <w:spacing w:after="0" w:line="360" w:lineRule="auto"/>
        <w:jc w:val="both"/>
        <w:rPr>
          <w:rFonts w:ascii="Times New Roman" w:eastAsia="Times New Roman" w:hAnsi="Times New Roman" w:cs="Times New Roman"/>
          <w:b/>
          <w:sz w:val="24"/>
          <w:szCs w:val="24"/>
        </w:rPr>
      </w:pPr>
    </w:p>
    <w:p w:rsidR="00A503AB" w:rsidRPr="006D0C65" w:rsidRDefault="00A503AB" w:rsidP="00A503AB">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br w:type="page"/>
      </w:r>
    </w:p>
    <w:p w:rsidR="00A503AB" w:rsidRPr="00863343" w:rsidRDefault="00A503AB" w:rsidP="00A503AB">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sz w:val="24"/>
          <w:szCs w:val="24"/>
        </w:rPr>
        <w:lastRenderedPageBreak/>
        <w:t xml:space="preserve"> </w:t>
      </w:r>
      <w:r w:rsidRPr="00863343">
        <w:rPr>
          <w:rFonts w:ascii="Times New Roman" w:eastAsia="Times New Roman" w:hAnsi="Times New Roman" w:cs="Times New Roman"/>
          <w:b/>
        </w:rPr>
        <w:t>Tablo.2.  Eğitim Programının Yapısı ve İçeriği Grubu</w:t>
      </w:r>
      <w:r w:rsidRPr="00863343">
        <w:rPr>
          <w:rFonts w:ascii="Times New Roman" w:eastAsia="Times New Roman" w:hAnsi="Times New Roman" w:cs="Times New Roman"/>
          <w:b/>
        </w:rPr>
        <w:fldChar w:fldCharType="begin"/>
      </w:r>
      <w:r w:rsidRPr="00863343">
        <w:rPr>
          <w:rFonts w:ascii="Times New Roman" w:hAnsi="Times New Roman" w:cs="Times New Roman"/>
        </w:rPr>
        <w:instrText xml:space="preserve"> XE "</w:instrText>
      </w:r>
      <w:r w:rsidRPr="00863343">
        <w:rPr>
          <w:rFonts w:ascii="Times New Roman" w:eastAsia="Times New Roman" w:hAnsi="Times New Roman" w:cs="Times New Roman"/>
          <w:b/>
        </w:rPr>
        <w:instrText xml:space="preserve">Tablo 2.  </w:instrText>
      </w:r>
      <w:r w:rsidRPr="00863343">
        <w:rPr>
          <w:rFonts w:ascii="Times New Roman" w:hAnsi="Times New Roman" w:cs="Times New Roman"/>
        </w:rPr>
        <w:instrText>\</w:instrText>
      </w:r>
      <w:r w:rsidRPr="00863343">
        <w:rPr>
          <w:rFonts w:ascii="Times New Roman" w:eastAsia="Times New Roman" w:hAnsi="Times New Roman" w:cs="Times New Roman"/>
          <w:b/>
        </w:rPr>
        <w:instrText>“Eğitim Programının Yapısı ve İçeriği</w:instrText>
      </w:r>
      <w:r w:rsidRPr="00863343">
        <w:rPr>
          <w:rFonts w:ascii="Times New Roman" w:hAnsi="Times New Roman" w:cs="Times New Roman"/>
        </w:rPr>
        <w:instrText>\</w:instrText>
      </w:r>
      <w:r w:rsidRPr="00863343">
        <w:rPr>
          <w:rFonts w:ascii="Times New Roman" w:eastAsia="Times New Roman" w:hAnsi="Times New Roman" w:cs="Times New Roman"/>
          <w:b/>
        </w:rPr>
        <w:instrText>” Grubu</w:instrText>
      </w:r>
      <w:r w:rsidRPr="00863343">
        <w:rPr>
          <w:rFonts w:ascii="Times New Roman" w:hAnsi="Times New Roman" w:cs="Times New Roman"/>
        </w:rPr>
        <w:instrText xml:space="preserve">" </w:instrText>
      </w:r>
      <w:r w:rsidRPr="00863343">
        <w:rPr>
          <w:rFonts w:ascii="Times New Roman" w:eastAsia="Times New Roman" w:hAnsi="Times New Roman" w:cs="Times New Roman"/>
          <w:b/>
        </w:rPr>
        <w:fldChar w:fldCharType="end"/>
      </w:r>
    </w:p>
    <w:tbl>
      <w:tblPr>
        <w:tblStyle w:val="67"/>
        <w:tblpPr w:leftFromText="141" w:rightFromText="141" w:vertAnchor="text" w:tblpX="195" w:tblpY="1"/>
        <w:tblOverlap w:val="never"/>
        <w:tblW w:w="8889" w:type="dxa"/>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390"/>
        <w:gridCol w:w="1020"/>
        <w:gridCol w:w="1605"/>
        <w:gridCol w:w="3300"/>
        <w:gridCol w:w="1574"/>
      </w:tblGrid>
      <w:tr w:rsidR="00A503AB" w:rsidRPr="006D0C65" w:rsidTr="00F42FC4">
        <w:trPr>
          <w:trHeight w:val="680"/>
        </w:trPr>
        <w:tc>
          <w:tcPr>
            <w:tcW w:w="1390" w:type="dxa"/>
            <w:shd w:val="clear" w:color="auto" w:fill="D9D9D9"/>
            <w:tcMar>
              <w:top w:w="100" w:type="dxa"/>
              <w:left w:w="100" w:type="dxa"/>
              <w:bottom w:w="100" w:type="dxa"/>
              <w:right w:w="100" w:type="dxa"/>
            </w:tcMar>
          </w:tcPr>
          <w:p w:rsidR="00A503AB" w:rsidRPr="006D0C65" w:rsidRDefault="00A503AB" w:rsidP="00CB3FDC">
            <w:pPr>
              <w:spacing w:after="0" w:line="360" w:lineRule="auto"/>
              <w:ind w:left="100"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Üye</w:t>
            </w:r>
          </w:p>
          <w:p w:rsidR="00A503AB" w:rsidRPr="006D0C65" w:rsidRDefault="00A503AB" w:rsidP="00CB3FDC">
            <w:pPr>
              <w:spacing w:after="0" w:line="360" w:lineRule="auto"/>
              <w:ind w:left="100"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Adı-Soyadı</w:t>
            </w:r>
          </w:p>
        </w:tc>
        <w:tc>
          <w:tcPr>
            <w:tcW w:w="1020" w:type="dxa"/>
            <w:shd w:val="clear" w:color="auto" w:fill="D9D9D9"/>
            <w:tcMar>
              <w:top w:w="100" w:type="dxa"/>
              <w:left w:w="100" w:type="dxa"/>
              <w:bottom w:w="100" w:type="dxa"/>
              <w:right w:w="100" w:type="dxa"/>
            </w:tcMar>
          </w:tcPr>
          <w:p w:rsidR="00A503AB" w:rsidRPr="006D0C65" w:rsidRDefault="00A503AB" w:rsidP="00CB3FDC">
            <w:pPr>
              <w:spacing w:after="0" w:line="360" w:lineRule="auto"/>
              <w:ind w:left="100"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Unvanı</w:t>
            </w:r>
          </w:p>
        </w:tc>
        <w:tc>
          <w:tcPr>
            <w:tcW w:w="1605" w:type="dxa"/>
            <w:shd w:val="clear" w:color="auto" w:fill="D9D9D9"/>
            <w:tcMar>
              <w:top w:w="100" w:type="dxa"/>
              <w:left w:w="100" w:type="dxa"/>
              <w:bottom w:w="100" w:type="dxa"/>
              <w:right w:w="100" w:type="dxa"/>
            </w:tcMar>
          </w:tcPr>
          <w:p w:rsidR="00A503AB" w:rsidRPr="006D0C65" w:rsidRDefault="00A503AB" w:rsidP="00CB3FDC">
            <w:pPr>
              <w:spacing w:after="0" w:line="360" w:lineRule="auto"/>
              <w:ind w:left="100"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Anabilim Dalı</w:t>
            </w:r>
          </w:p>
        </w:tc>
        <w:tc>
          <w:tcPr>
            <w:tcW w:w="3300" w:type="dxa"/>
            <w:shd w:val="clear" w:color="auto" w:fill="D9D9D9"/>
            <w:tcMar>
              <w:top w:w="100" w:type="dxa"/>
              <w:left w:w="100" w:type="dxa"/>
              <w:bottom w:w="100" w:type="dxa"/>
              <w:right w:w="100" w:type="dxa"/>
            </w:tcMar>
          </w:tcPr>
          <w:p w:rsidR="00A503AB" w:rsidRPr="006D0C65" w:rsidRDefault="00A503AB" w:rsidP="00CB3FDC">
            <w:pPr>
              <w:spacing w:after="0" w:line="360" w:lineRule="auto"/>
              <w:ind w:left="100"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Kurum Komisyon Üyeliği</w:t>
            </w:r>
          </w:p>
        </w:tc>
        <w:tc>
          <w:tcPr>
            <w:tcW w:w="1574" w:type="dxa"/>
            <w:shd w:val="clear" w:color="auto" w:fill="D9D9D9"/>
            <w:tcMar>
              <w:top w:w="100" w:type="dxa"/>
              <w:left w:w="100" w:type="dxa"/>
              <w:bottom w:w="100" w:type="dxa"/>
              <w:right w:w="100" w:type="dxa"/>
            </w:tcMar>
          </w:tcPr>
          <w:p w:rsidR="00A503AB" w:rsidRPr="006D0C65" w:rsidRDefault="00A503AB" w:rsidP="00CB3FDC">
            <w:pPr>
              <w:spacing w:after="0" w:line="360" w:lineRule="auto"/>
              <w:ind w:left="100"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İdari Görev</w:t>
            </w:r>
          </w:p>
        </w:tc>
      </w:tr>
      <w:tr w:rsidR="00A503AB" w:rsidRPr="006D0C65" w:rsidTr="00F42FC4">
        <w:trPr>
          <w:trHeight w:val="1200"/>
        </w:trPr>
        <w:tc>
          <w:tcPr>
            <w:tcW w:w="139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Buket ARIDOĞAN</w:t>
            </w:r>
          </w:p>
        </w:tc>
        <w:tc>
          <w:tcPr>
            <w:tcW w:w="10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60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Mikrobiyoloji A.D.</w:t>
            </w:r>
          </w:p>
        </w:tc>
        <w:tc>
          <w:tcPr>
            <w:tcW w:w="330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1.Eğitim Becerileri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3.Klinik Araştırmalar Etik Kurulu</w:t>
            </w:r>
          </w:p>
        </w:tc>
        <w:tc>
          <w:tcPr>
            <w:tcW w:w="1574"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Temel Tıp Bilimleri Bölüm Başkanı</w:t>
            </w:r>
          </w:p>
        </w:tc>
      </w:tr>
      <w:tr w:rsidR="00A503AB" w:rsidRPr="006D0C65" w:rsidTr="00F42FC4">
        <w:trPr>
          <w:trHeight w:val="1900"/>
        </w:trPr>
        <w:tc>
          <w:tcPr>
            <w:tcW w:w="139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Mekin SEZİK</w:t>
            </w:r>
          </w:p>
        </w:tc>
        <w:tc>
          <w:tcPr>
            <w:tcW w:w="10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60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Kadın Hastalıkları ve Doğum A.D.</w:t>
            </w:r>
          </w:p>
        </w:tc>
        <w:tc>
          <w:tcPr>
            <w:tcW w:w="330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3.Ölçme Değerlendirme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4.Eğitim Becerileri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5.Klinik Araştırmalar Etik Kurulu</w:t>
            </w:r>
          </w:p>
        </w:tc>
        <w:tc>
          <w:tcPr>
            <w:tcW w:w="1574" w:type="dxa"/>
            <w:tcMar>
              <w:top w:w="100" w:type="dxa"/>
              <w:left w:w="100" w:type="dxa"/>
              <w:bottom w:w="100" w:type="dxa"/>
              <w:right w:w="100" w:type="dxa"/>
            </w:tcMar>
          </w:tcPr>
          <w:p w:rsidR="00A503AB" w:rsidRPr="006D0C65" w:rsidRDefault="00A503AB" w:rsidP="00CB3FDC">
            <w:pPr>
              <w:spacing w:after="0" w:line="36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Dönem IV Koordinatörü </w:t>
            </w:r>
          </w:p>
        </w:tc>
      </w:tr>
      <w:tr w:rsidR="00A503AB" w:rsidRPr="006D0C65" w:rsidTr="00F42FC4">
        <w:trPr>
          <w:trHeight w:val="1200"/>
        </w:trPr>
        <w:tc>
          <w:tcPr>
            <w:tcW w:w="139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Münire ÇAKIR</w:t>
            </w:r>
          </w:p>
        </w:tc>
        <w:tc>
          <w:tcPr>
            <w:tcW w:w="10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60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Göğüs Hastalıkları A.D.</w:t>
            </w:r>
          </w:p>
        </w:tc>
        <w:tc>
          <w:tcPr>
            <w:tcW w:w="330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Becerileri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3.Eğitim Programını Değerlendirme Kurulu</w:t>
            </w:r>
          </w:p>
        </w:tc>
        <w:tc>
          <w:tcPr>
            <w:tcW w:w="1574" w:type="dxa"/>
            <w:tcMar>
              <w:top w:w="100" w:type="dxa"/>
              <w:left w:w="100" w:type="dxa"/>
              <w:bottom w:w="100" w:type="dxa"/>
              <w:right w:w="100" w:type="dxa"/>
            </w:tcMar>
          </w:tcPr>
          <w:p w:rsidR="00A503AB" w:rsidRPr="006D0C65" w:rsidRDefault="00A503AB" w:rsidP="00CB3FDC">
            <w:pPr>
              <w:spacing w:after="0" w:line="36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Başkoordinatör</w:t>
            </w:r>
          </w:p>
          <w:p w:rsidR="00A503AB" w:rsidRPr="006D0C65" w:rsidRDefault="00A503AB" w:rsidP="00CB3FDC">
            <w:pPr>
              <w:spacing w:after="0" w:line="36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Öz Değerlendirme Koordinatörü</w:t>
            </w:r>
          </w:p>
          <w:p w:rsidR="00A503AB" w:rsidRPr="006D0C65" w:rsidRDefault="00A503AB" w:rsidP="00CB3FDC">
            <w:pPr>
              <w:spacing w:after="0" w:line="36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Eğitim Becerileri Kurulu B</w:t>
            </w:r>
            <w:r w:rsidR="00605346">
              <w:rPr>
                <w:rFonts w:ascii="Times New Roman" w:eastAsia="Times New Roman" w:hAnsi="Times New Roman" w:cs="Times New Roman"/>
                <w:sz w:val="16"/>
                <w:szCs w:val="16"/>
              </w:rPr>
              <w:t>a</w:t>
            </w:r>
            <w:r w:rsidRPr="006D0C65">
              <w:rPr>
                <w:rFonts w:ascii="Times New Roman" w:eastAsia="Times New Roman" w:hAnsi="Times New Roman" w:cs="Times New Roman"/>
                <w:sz w:val="16"/>
                <w:szCs w:val="16"/>
              </w:rPr>
              <w:t>şkanı</w:t>
            </w:r>
          </w:p>
        </w:tc>
      </w:tr>
      <w:tr w:rsidR="00A503AB" w:rsidRPr="006D0C65" w:rsidTr="00F42FC4">
        <w:trPr>
          <w:trHeight w:val="1440"/>
        </w:trPr>
        <w:tc>
          <w:tcPr>
            <w:tcW w:w="139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 Cem ŞİRİN</w:t>
            </w:r>
          </w:p>
        </w:tc>
        <w:tc>
          <w:tcPr>
            <w:tcW w:w="10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60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Mikrobiyoloji A.D.</w:t>
            </w:r>
          </w:p>
        </w:tc>
        <w:tc>
          <w:tcPr>
            <w:tcW w:w="330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3.Ölçme Değerlendirme Kurulu</w:t>
            </w:r>
          </w:p>
        </w:tc>
        <w:tc>
          <w:tcPr>
            <w:tcW w:w="1574" w:type="dxa"/>
            <w:tcMar>
              <w:top w:w="100" w:type="dxa"/>
              <w:left w:w="100" w:type="dxa"/>
              <w:bottom w:w="100" w:type="dxa"/>
              <w:right w:w="100" w:type="dxa"/>
            </w:tcMar>
          </w:tcPr>
          <w:p w:rsidR="00A503AB" w:rsidRPr="006D0C65" w:rsidRDefault="00A503AB" w:rsidP="00CB3FDC">
            <w:pPr>
              <w:spacing w:after="0" w:line="36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Dönem III Koordinatörü</w:t>
            </w:r>
          </w:p>
        </w:tc>
      </w:tr>
      <w:tr w:rsidR="00A503AB" w:rsidRPr="006D0C65" w:rsidTr="00F42FC4">
        <w:trPr>
          <w:trHeight w:val="400"/>
        </w:trPr>
        <w:tc>
          <w:tcPr>
            <w:tcW w:w="139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Mevlüt Kürşat GÜRDAL</w:t>
            </w:r>
          </w:p>
        </w:tc>
        <w:tc>
          <w:tcPr>
            <w:tcW w:w="10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Öğrenci Temsilcisi</w:t>
            </w:r>
          </w:p>
        </w:tc>
        <w:tc>
          <w:tcPr>
            <w:tcW w:w="1605" w:type="dxa"/>
            <w:tcMar>
              <w:top w:w="100" w:type="dxa"/>
              <w:left w:w="100" w:type="dxa"/>
              <w:bottom w:w="100" w:type="dxa"/>
              <w:right w:w="100" w:type="dxa"/>
            </w:tcMar>
          </w:tcPr>
          <w:p w:rsidR="00A503AB" w:rsidRPr="006D0C65" w:rsidRDefault="00A503AB" w:rsidP="00CB3FDC">
            <w:pPr>
              <w:spacing w:after="0" w:line="360" w:lineRule="auto"/>
              <w:ind w:left="460" w:right="100"/>
              <w:jc w:val="both"/>
              <w:rPr>
                <w:rFonts w:ascii="Times New Roman" w:eastAsia="Times New Roman" w:hAnsi="Times New Roman" w:cs="Times New Roman"/>
                <w:sz w:val="16"/>
                <w:szCs w:val="16"/>
              </w:rPr>
            </w:pPr>
          </w:p>
        </w:tc>
        <w:tc>
          <w:tcPr>
            <w:tcW w:w="330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1.Mezuniyet Öncesi Tıp Eğitimi Kurulu </w:t>
            </w:r>
          </w:p>
        </w:tc>
        <w:tc>
          <w:tcPr>
            <w:tcW w:w="1574" w:type="dxa"/>
            <w:tcMar>
              <w:top w:w="100" w:type="dxa"/>
              <w:left w:w="100" w:type="dxa"/>
              <w:bottom w:w="100" w:type="dxa"/>
              <w:right w:w="100" w:type="dxa"/>
            </w:tcMar>
          </w:tcPr>
          <w:p w:rsidR="00A503AB" w:rsidRPr="006D0C65" w:rsidRDefault="00A503AB" w:rsidP="00CB3FDC">
            <w:pPr>
              <w:spacing w:after="0" w:line="36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Dönem VI Öğrenci Temsilcisi</w:t>
            </w:r>
          </w:p>
          <w:p w:rsidR="00A503AB" w:rsidRPr="006D0C65" w:rsidRDefault="00A503AB" w:rsidP="00CB3FDC">
            <w:pPr>
              <w:spacing w:after="0" w:line="36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Fakülte Temsilcisi </w:t>
            </w:r>
          </w:p>
        </w:tc>
      </w:tr>
    </w:tbl>
    <w:p w:rsidR="00A503AB" w:rsidRPr="006D0C65" w:rsidRDefault="00A503AB" w:rsidP="00A503AB">
      <w:pPr>
        <w:spacing w:after="0" w:line="360" w:lineRule="auto"/>
        <w:jc w:val="both"/>
        <w:rPr>
          <w:rFonts w:ascii="Times New Roman" w:eastAsia="Times New Roman" w:hAnsi="Times New Roman" w:cs="Times New Roman"/>
          <w:b/>
          <w:sz w:val="24"/>
          <w:szCs w:val="24"/>
        </w:rPr>
      </w:pPr>
    </w:p>
    <w:p w:rsidR="00A503AB" w:rsidRPr="006D0C65" w:rsidRDefault="00A503AB" w:rsidP="00A503AB">
      <w:pPr>
        <w:spacing w:after="0" w:line="360" w:lineRule="auto"/>
        <w:jc w:val="both"/>
        <w:rPr>
          <w:rFonts w:ascii="Times New Roman" w:eastAsia="Times New Roman" w:hAnsi="Times New Roman" w:cs="Times New Roman"/>
          <w:b/>
          <w:sz w:val="24"/>
          <w:szCs w:val="24"/>
        </w:rPr>
      </w:pPr>
    </w:p>
    <w:p w:rsidR="00A503AB" w:rsidRPr="006D0C65" w:rsidRDefault="00A503AB" w:rsidP="00A503AB">
      <w:pPr>
        <w:spacing w:after="0" w:line="360" w:lineRule="auto"/>
        <w:jc w:val="both"/>
        <w:rPr>
          <w:rFonts w:ascii="Times New Roman" w:eastAsia="Times New Roman" w:hAnsi="Times New Roman" w:cs="Times New Roman"/>
          <w:b/>
          <w:sz w:val="24"/>
          <w:szCs w:val="24"/>
        </w:rPr>
      </w:pPr>
    </w:p>
    <w:p w:rsidR="00A503AB" w:rsidRDefault="00A503AB" w:rsidP="00A503AB">
      <w:pPr>
        <w:spacing w:after="0" w:line="360" w:lineRule="auto"/>
        <w:jc w:val="both"/>
        <w:rPr>
          <w:rFonts w:ascii="Times New Roman" w:eastAsia="Times New Roman" w:hAnsi="Times New Roman" w:cs="Times New Roman"/>
          <w:b/>
          <w:sz w:val="24"/>
          <w:szCs w:val="24"/>
        </w:rPr>
      </w:pPr>
    </w:p>
    <w:p w:rsidR="00605346" w:rsidRDefault="00605346" w:rsidP="00A503AB">
      <w:pPr>
        <w:spacing w:after="0" w:line="360" w:lineRule="auto"/>
        <w:jc w:val="both"/>
        <w:rPr>
          <w:rFonts w:ascii="Times New Roman" w:eastAsia="Times New Roman" w:hAnsi="Times New Roman" w:cs="Times New Roman"/>
          <w:b/>
          <w:sz w:val="24"/>
          <w:szCs w:val="24"/>
        </w:rPr>
      </w:pPr>
    </w:p>
    <w:p w:rsidR="00605346" w:rsidRDefault="00605346" w:rsidP="00A503AB">
      <w:pPr>
        <w:spacing w:after="0" w:line="360" w:lineRule="auto"/>
        <w:jc w:val="both"/>
        <w:rPr>
          <w:rFonts w:ascii="Times New Roman" w:eastAsia="Times New Roman" w:hAnsi="Times New Roman" w:cs="Times New Roman"/>
          <w:b/>
          <w:sz w:val="24"/>
          <w:szCs w:val="24"/>
        </w:rPr>
      </w:pPr>
    </w:p>
    <w:p w:rsidR="00605346" w:rsidRDefault="00605346" w:rsidP="00A503AB">
      <w:pPr>
        <w:spacing w:after="0" w:line="360" w:lineRule="auto"/>
        <w:jc w:val="both"/>
        <w:rPr>
          <w:rFonts w:ascii="Times New Roman" w:eastAsia="Times New Roman" w:hAnsi="Times New Roman" w:cs="Times New Roman"/>
          <w:b/>
          <w:sz w:val="24"/>
          <w:szCs w:val="24"/>
        </w:rPr>
      </w:pPr>
    </w:p>
    <w:p w:rsidR="00605346" w:rsidRDefault="00605346" w:rsidP="00A503AB">
      <w:pPr>
        <w:spacing w:after="0" w:line="360" w:lineRule="auto"/>
        <w:jc w:val="both"/>
        <w:rPr>
          <w:rFonts w:ascii="Times New Roman" w:eastAsia="Times New Roman" w:hAnsi="Times New Roman" w:cs="Times New Roman"/>
          <w:b/>
          <w:sz w:val="24"/>
          <w:szCs w:val="24"/>
        </w:rPr>
      </w:pPr>
    </w:p>
    <w:p w:rsidR="00605346" w:rsidRPr="006D0C65" w:rsidRDefault="00605346" w:rsidP="00A503AB">
      <w:pPr>
        <w:spacing w:after="0" w:line="360" w:lineRule="auto"/>
        <w:jc w:val="both"/>
        <w:rPr>
          <w:rFonts w:ascii="Times New Roman" w:eastAsia="Times New Roman" w:hAnsi="Times New Roman" w:cs="Times New Roman"/>
          <w:b/>
          <w:sz w:val="24"/>
          <w:szCs w:val="24"/>
        </w:rPr>
      </w:pPr>
    </w:p>
    <w:p w:rsidR="00A503AB" w:rsidRDefault="00A503AB" w:rsidP="00A503AB">
      <w:pPr>
        <w:spacing w:after="0" w:line="360" w:lineRule="auto"/>
        <w:jc w:val="both"/>
        <w:rPr>
          <w:rFonts w:ascii="Times New Roman" w:eastAsia="Times New Roman" w:hAnsi="Times New Roman" w:cs="Times New Roman"/>
          <w:b/>
          <w:sz w:val="24"/>
          <w:szCs w:val="24"/>
        </w:rPr>
      </w:pPr>
    </w:p>
    <w:p w:rsidR="00A503AB" w:rsidRDefault="00A503AB" w:rsidP="00A503AB">
      <w:pPr>
        <w:spacing w:after="0" w:line="360" w:lineRule="auto"/>
        <w:jc w:val="both"/>
        <w:rPr>
          <w:rFonts w:ascii="Times New Roman" w:eastAsia="Times New Roman" w:hAnsi="Times New Roman" w:cs="Times New Roman"/>
          <w:b/>
          <w:sz w:val="24"/>
          <w:szCs w:val="24"/>
        </w:rPr>
      </w:pPr>
    </w:p>
    <w:p w:rsidR="00A503AB" w:rsidRPr="00863343" w:rsidRDefault="00A503AB" w:rsidP="0087426C">
      <w:pPr>
        <w:spacing w:after="0" w:line="360" w:lineRule="auto"/>
        <w:jc w:val="both"/>
        <w:rPr>
          <w:rFonts w:ascii="Times New Roman" w:eastAsia="Times New Roman" w:hAnsi="Times New Roman" w:cs="Times New Roman"/>
          <w:b/>
        </w:rPr>
      </w:pPr>
      <w:r w:rsidRPr="00863343">
        <w:rPr>
          <w:rFonts w:ascii="Times New Roman" w:eastAsia="Times New Roman" w:hAnsi="Times New Roman" w:cs="Times New Roman"/>
          <w:b/>
        </w:rPr>
        <w:lastRenderedPageBreak/>
        <w:t>Tablo.3.  Öğrencilerin Değerlendirilmesi Grubu</w:t>
      </w:r>
      <w:r w:rsidRPr="00863343">
        <w:rPr>
          <w:rFonts w:ascii="Times New Roman" w:eastAsia="Times New Roman" w:hAnsi="Times New Roman" w:cs="Times New Roman"/>
          <w:b/>
        </w:rPr>
        <w:fldChar w:fldCharType="begin"/>
      </w:r>
      <w:r w:rsidRPr="00863343">
        <w:rPr>
          <w:rFonts w:ascii="Times New Roman" w:hAnsi="Times New Roman" w:cs="Times New Roman"/>
        </w:rPr>
        <w:instrText xml:space="preserve"> XE "</w:instrText>
      </w:r>
      <w:r w:rsidRPr="00863343">
        <w:rPr>
          <w:rFonts w:ascii="Times New Roman" w:eastAsia="Times New Roman" w:hAnsi="Times New Roman" w:cs="Times New Roman"/>
          <w:b/>
        </w:rPr>
        <w:instrText xml:space="preserve">Tablo 3.  </w:instrText>
      </w:r>
      <w:r w:rsidRPr="00863343">
        <w:rPr>
          <w:rFonts w:ascii="Times New Roman" w:hAnsi="Times New Roman" w:cs="Times New Roman"/>
        </w:rPr>
        <w:instrText>\</w:instrText>
      </w:r>
      <w:r w:rsidRPr="00863343">
        <w:rPr>
          <w:rFonts w:ascii="Times New Roman" w:eastAsia="Times New Roman" w:hAnsi="Times New Roman" w:cs="Times New Roman"/>
          <w:b/>
        </w:rPr>
        <w:instrText>“Öğrencilerin Değerlendirilmesi</w:instrText>
      </w:r>
      <w:r w:rsidRPr="00863343">
        <w:rPr>
          <w:rFonts w:ascii="Times New Roman" w:hAnsi="Times New Roman" w:cs="Times New Roman"/>
        </w:rPr>
        <w:instrText>\</w:instrText>
      </w:r>
      <w:r w:rsidRPr="00863343">
        <w:rPr>
          <w:rFonts w:ascii="Times New Roman" w:eastAsia="Times New Roman" w:hAnsi="Times New Roman" w:cs="Times New Roman"/>
          <w:b/>
        </w:rPr>
        <w:instrText>” Grubu</w:instrText>
      </w:r>
      <w:r w:rsidRPr="00863343">
        <w:rPr>
          <w:rFonts w:ascii="Times New Roman" w:hAnsi="Times New Roman" w:cs="Times New Roman"/>
        </w:rPr>
        <w:instrText xml:space="preserve">" </w:instrText>
      </w:r>
      <w:r w:rsidRPr="00863343">
        <w:rPr>
          <w:rFonts w:ascii="Times New Roman" w:eastAsia="Times New Roman" w:hAnsi="Times New Roman" w:cs="Times New Roman"/>
          <w:b/>
        </w:rPr>
        <w:fldChar w:fldCharType="end"/>
      </w:r>
    </w:p>
    <w:tbl>
      <w:tblPr>
        <w:tblStyle w:val="66"/>
        <w:tblW w:w="9072" w:type="dxa"/>
        <w:tblInd w:w="10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520"/>
        <w:gridCol w:w="1005"/>
        <w:gridCol w:w="1665"/>
        <w:gridCol w:w="3195"/>
        <w:gridCol w:w="1687"/>
      </w:tblGrid>
      <w:tr w:rsidR="00A503AB" w:rsidRPr="006D0C65" w:rsidTr="00F42FC4">
        <w:trPr>
          <w:trHeight w:val="631"/>
        </w:trPr>
        <w:tc>
          <w:tcPr>
            <w:tcW w:w="1520" w:type="dxa"/>
            <w:shd w:val="clear" w:color="auto" w:fill="D9D9D9"/>
            <w:tcMar>
              <w:top w:w="100" w:type="dxa"/>
              <w:left w:w="100" w:type="dxa"/>
              <w:bottom w:w="100" w:type="dxa"/>
              <w:right w:w="100" w:type="dxa"/>
            </w:tcMar>
          </w:tcPr>
          <w:p w:rsidR="00A503AB" w:rsidRPr="006D0C65" w:rsidRDefault="00A503AB" w:rsidP="00CB3FDC">
            <w:pPr>
              <w:spacing w:after="0" w:line="360" w:lineRule="auto"/>
              <w:ind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Üye</w:t>
            </w:r>
          </w:p>
          <w:p w:rsidR="00A503AB" w:rsidRPr="006D0C65" w:rsidRDefault="00A503AB" w:rsidP="00CB3FDC">
            <w:pPr>
              <w:spacing w:after="0" w:line="360" w:lineRule="auto"/>
              <w:ind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Adı-Soyadı</w:t>
            </w:r>
          </w:p>
        </w:tc>
        <w:tc>
          <w:tcPr>
            <w:tcW w:w="1005" w:type="dxa"/>
            <w:shd w:val="clear" w:color="auto" w:fill="D9D9D9"/>
            <w:tcMar>
              <w:top w:w="100" w:type="dxa"/>
              <w:left w:w="100" w:type="dxa"/>
              <w:bottom w:w="100" w:type="dxa"/>
              <w:right w:w="100" w:type="dxa"/>
            </w:tcMar>
          </w:tcPr>
          <w:p w:rsidR="00A503AB" w:rsidRPr="006D0C65" w:rsidRDefault="00A503AB" w:rsidP="00CB3FDC">
            <w:pPr>
              <w:spacing w:after="0" w:line="360" w:lineRule="auto"/>
              <w:ind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Unvanı</w:t>
            </w:r>
          </w:p>
        </w:tc>
        <w:tc>
          <w:tcPr>
            <w:tcW w:w="1665" w:type="dxa"/>
            <w:shd w:val="clear" w:color="auto" w:fill="D9D9D9"/>
            <w:tcMar>
              <w:top w:w="100" w:type="dxa"/>
              <w:left w:w="100" w:type="dxa"/>
              <w:bottom w:w="100" w:type="dxa"/>
              <w:right w:w="100" w:type="dxa"/>
            </w:tcMar>
          </w:tcPr>
          <w:p w:rsidR="00A503AB" w:rsidRPr="006D0C65" w:rsidRDefault="00A503AB" w:rsidP="00CB3FDC">
            <w:pPr>
              <w:spacing w:after="0" w:line="360" w:lineRule="auto"/>
              <w:ind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Anabilim Dalı</w:t>
            </w:r>
          </w:p>
        </w:tc>
        <w:tc>
          <w:tcPr>
            <w:tcW w:w="3195" w:type="dxa"/>
            <w:shd w:val="clear" w:color="auto" w:fill="D9D9D9"/>
            <w:tcMar>
              <w:top w:w="100" w:type="dxa"/>
              <w:left w:w="100" w:type="dxa"/>
              <w:bottom w:w="100" w:type="dxa"/>
              <w:right w:w="100" w:type="dxa"/>
            </w:tcMar>
          </w:tcPr>
          <w:p w:rsidR="00A503AB" w:rsidRPr="006D0C65" w:rsidRDefault="00A503AB" w:rsidP="00CB3FDC">
            <w:pPr>
              <w:spacing w:after="0" w:line="360" w:lineRule="auto"/>
              <w:ind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Kurum Komisyon Üyeliği</w:t>
            </w:r>
          </w:p>
        </w:tc>
        <w:tc>
          <w:tcPr>
            <w:tcW w:w="1687" w:type="dxa"/>
            <w:shd w:val="clear" w:color="auto" w:fill="D9D9D9"/>
            <w:tcMar>
              <w:top w:w="100" w:type="dxa"/>
              <w:left w:w="100" w:type="dxa"/>
              <w:bottom w:w="100" w:type="dxa"/>
              <w:right w:w="100" w:type="dxa"/>
            </w:tcMar>
          </w:tcPr>
          <w:p w:rsidR="00A503AB" w:rsidRPr="006D0C65" w:rsidRDefault="00A503AB" w:rsidP="00CB3FDC">
            <w:pPr>
              <w:spacing w:after="0" w:line="360" w:lineRule="auto"/>
              <w:ind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İdari Görev</w:t>
            </w:r>
          </w:p>
        </w:tc>
      </w:tr>
      <w:tr w:rsidR="00A503AB" w:rsidRPr="006D0C65" w:rsidTr="00F42FC4">
        <w:trPr>
          <w:trHeight w:val="340"/>
        </w:trPr>
        <w:tc>
          <w:tcPr>
            <w:tcW w:w="1520" w:type="dxa"/>
            <w:tcMar>
              <w:top w:w="100" w:type="dxa"/>
              <w:left w:w="100" w:type="dxa"/>
              <w:bottom w:w="100" w:type="dxa"/>
              <w:right w:w="100" w:type="dxa"/>
            </w:tcMar>
          </w:tcPr>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Serpil DEMİRCİ</w:t>
            </w:r>
          </w:p>
        </w:tc>
        <w:tc>
          <w:tcPr>
            <w:tcW w:w="100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66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Nöroloji A.D.</w:t>
            </w:r>
          </w:p>
        </w:tc>
        <w:tc>
          <w:tcPr>
            <w:tcW w:w="319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1.Ölçme Değerlendirme Kurulu</w:t>
            </w:r>
          </w:p>
        </w:tc>
        <w:tc>
          <w:tcPr>
            <w:tcW w:w="1687" w:type="dxa"/>
            <w:tcMar>
              <w:top w:w="100" w:type="dxa"/>
              <w:left w:w="100" w:type="dxa"/>
              <w:bottom w:w="100" w:type="dxa"/>
              <w:right w:w="100" w:type="dxa"/>
            </w:tcMar>
          </w:tcPr>
          <w:p w:rsidR="00A503AB" w:rsidRPr="006D0C65" w:rsidRDefault="00A503AB" w:rsidP="00CB3FDC">
            <w:pPr>
              <w:spacing w:after="0" w:line="240" w:lineRule="auto"/>
              <w:ind w:left="100" w:right="102"/>
              <w:jc w:val="both"/>
              <w:rPr>
                <w:rFonts w:ascii="Times New Roman" w:eastAsia="Times New Roman" w:hAnsi="Times New Roman" w:cs="Times New Roman"/>
                <w:sz w:val="16"/>
                <w:szCs w:val="16"/>
              </w:rPr>
            </w:pPr>
          </w:p>
        </w:tc>
      </w:tr>
      <w:tr w:rsidR="00A503AB" w:rsidRPr="006D0C65" w:rsidTr="00F42FC4">
        <w:trPr>
          <w:trHeight w:val="780"/>
        </w:trPr>
        <w:tc>
          <w:tcPr>
            <w:tcW w:w="1520" w:type="dxa"/>
            <w:tcMar>
              <w:top w:w="100" w:type="dxa"/>
              <w:left w:w="100" w:type="dxa"/>
              <w:bottom w:w="100" w:type="dxa"/>
              <w:right w:w="100" w:type="dxa"/>
            </w:tcMar>
          </w:tcPr>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Metin ÇİRİŞ</w:t>
            </w:r>
          </w:p>
        </w:tc>
        <w:tc>
          <w:tcPr>
            <w:tcW w:w="100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66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Patoloji A.D.</w:t>
            </w:r>
          </w:p>
        </w:tc>
        <w:tc>
          <w:tcPr>
            <w:tcW w:w="319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1.Sosyal ve Kültürel Etkinlikler Yürütme Kurulu</w:t>
            </w: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2.Ölçme Değerlendirme Kurulu</w:t>
            </w:r>
          </w:p>
        </w:tc>
        <w:tc>
          <w:tcPr>
            <w:tcW w:w="1687" w:type="dxa"/>
            <w:tcMar>
              <w:top w:w="100" w:type="dxa"/>
              <w:left w:w="100" w:type="dxa"/>
              <w:bottom w:w="100" w:type="dxa"/>
              <w:right w:w="100" w:type="dxa"/>
            </w:tcMar>
          </w:tcPr>
          <w:p w:rsidR="00A503AB" w:rsidRPr="006D0C65" w:rsidRDefault="00A503AB" w:rsidP="00CB3FDC">
            <w:pPr>
              <w:spacing w:after="0" w:line="240" w:lineRule="auto"/>
              <w:ind w:left="100" w:right="102"/>
              <w:jc w:val="both"/>
              <w:rPr>
                <w:rFonts w:ascii="Times New Roman" w:eastAsia="Times New Roman" w:hAnsi="Times New Roman" w:cs="Times New Roman"/>
                <w:sz w:val="16"/>
                <w:szCs w:val="16"/>
              </w:rPr>
            </w:pPr>
          </w:p>
        </w:tc>
      </w:tr>
      <w:tr w:rsidR="00A503AB" w:rsidRPr="006D0C65" w:rsidTr="00F42FC4">
        <w:trPr>
          <w:trHeight w:val="854"/>
        </w:trPr>
        <w:tc>
          <w:tcPr>
            <w:tcW w:w="1520" w:type="dxa"/>
            <w:tcMar>
              <w:top w:w="100" w:type="dxa"/>
              <w:left w:w="100" w:type="dxa"/>
              <w:bottom w:w="100" w:type="dxa"/>
              <w:right w:w="100" w:type="dxa"/>
            </w:tcMar>
          </w:tcPr>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Osman GÜRDAL</w:t>
            </w:r>
          </w:p>
        </w:tc>
        <w:tc>
          <w:tcPr>
            <w:tcW w:w="1005" w:type="dxa"/>
            <w:tcMar>
              <w:top w:w="100" w:type="dxa"/>
              <w:left w:w="100" w:type="dxa"/>
              <w:bottom w:w="100" w:type="dxa"/>
              <w:right w:w="100" w:type="dxa"/>
            </w:tcMar>
          </w:tcPr>
          <w:p w:rsidR="00F42FC4" w:rsidRDefault="00F42FC4"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665" w:type="dxa"/>
            <w:tcMar>
              <w:top w:w="100" w:type="dxa"/>
              <w:left w:w="100" w:type="dxa"/>
              <w:bottom w:w="100" w:type="dxa"/>
              <w:right w:w="100" w:type="dxa"/>
            </w:tcMar>
          </w:tcPr>
          <w:p w:rsidR="00F42FC4" w:rsidRDefault="00F42FC4"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Biyoistatistik ve Tıbbi Bilişim A.D.</w:t>
            </w:r>
          </w:p>
        </w:tc>
        <w:tc>
          <w:tcPr>
            <w:tcW w:w="3195" w:type="dxa"/>
            <w:tcMar>
              <w:top w:w="100" w:type="dxa"/>
              <w:left w:w="100" w:type="dxa"/>
              <w:bottom w:w="100" w:type="dxa"/>
              <w:right w:w="100" w:type="dxa"/>
            </w:tcMar>
          </w:tcPr>
          <w:p w:rsidR="00F42FC4" w:rsidRDefault="00F42FC4"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1.Ölçme Değerlendirme Kurulu</w:t>
            </w: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tc>
        <w:tc>
          <w:tcPr>
            <w:tcW w:w="1687" w:type="dxa"/>
            <w:tcMar>
              <w:top w:w="100" w:type="dxa"/>
              <w:left w:w="100" w:type="dxa"/>
              <w:bottom w:w="100" w:type="dxa"/>
              <w:right w:w="100" w:type="dxa"/>
            </w:tcMar>
          </w:tcPr>
          <w:p w:rsidR="00F42FC4" w:rsidRDefault="00F42FC4" w:rsidP="00605346">
            <w:pPr>
              <w:spacing w:after="0" w:line="240" w:lineRule="auto"/>
              <w:ind w:right="102"/>
              <w:rPr>
                <w:rFonts w:ascii="Times New Roman" w:eastAsia="Times New Roman" w:hAnsi="Times New Roman" w:cs="Times New Roman"/>
                <w:sz w:val="16"/>
                <w:szCs w:val="16"/>
              </w:rPr>
            </w:pPr>
          </w:p>
          <w:p w:rsidR="00A503AB" w:rsidRPr="006D0C65" w:rsidRDefault="00A503AB" w:rsidP="00605346">
            <w:pPr>
              <w:spacing w:after="0" w:line="240" w:lineRule="auto"/>
              <w:ind w:right="102"/>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Ölçme ve Değerlendirme </w:t>
            </w:r>
            <w:r w:rsidRPr="006D0C65">
              <w:rPr>
                <w:rFonts w:ascii="Times New Roman" w:eastAsia="Times New Roman" w:hAnsi="Times New Roman" w:cs="Times New Roman"/>
                <w:sz w:val="16"/>
                <w:szCs w:val="16"/>
              </w:rPr>
              <w:br/>
              <w:t>Kurul Başkanı</w:t>
            </w:r>
          </w:p>
        </w:tc>
      </w:tr>
      <w:tr w:rsidR="00A503AB" w:rsidRPr="006D0C65" w:rsidTr="00F42FC4">
        <w:trPr>
          <w:trHeight w:val="754"/>
        </w:trPr>
        <w:tc>
          <w:tcPr>
            <w:tcW w:w="1520" w:type="dxa"/>
            <w:tcMar>
              <w:top w:w="100" w:type="dxa"/>
              <w:left w:w="100" w:type="dxa"/>
              <w:bottom w:w="100" w:type="dxa"/>
              <w:right w:w="100" w:type="dxa"/>
            </w:tcMar>
          </w:tcPr>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Adnan KARAİBRAHİMOĞLU</w:t>
            </w:r>
          </w:p>
        </w:tc>
        <w:tc>
          <w:tcPr>
            <w:tcW w:w="100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66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Biyoistatistik ve Tıbbi Bilişim A.D.</w:t>
            </w:r>
          </w:p>
        </w:tc>
        <w:tc>
          <w:tcPr>
            <w:tcW w:w="319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1.Mesleki ve İletişim Becerileri Kurulu</w:t>
            </w: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2.Ölçme Değerlendirme Kurulu</w:t>
            </w: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 Program Değerlendirme Kurulu</w:t>
            </w:r>
          </w:p>
        </w:tc>
        <w:tc>
          <w:tcPr>
            <w:tcW w:w="1687" w:type="dxa"/>
            <w:tcMar>
              <w:top w:w="100" w:type="dxa"/>
              <w:left w:w="100" w:type="dxa"/>
              <w:bottom w:w="100" w:type="dxa"/>
              <w:right w:w="100" w:type="dxa"/>
            </w:tcMar>
          </w:tcPr>
          <w:p w:rsidR="00605346" w:rsidRDefault="00605346" w:rsidP="00CB3FDC">
            <w:pPr>
              <w:spacing w:after="0" w:line="240" w:lineRule="auto"/>
              <w:ind w:left="100" w:right="102"/>
              <w:jc w:val="both"/>
              <w:rPr>
                <w:rFonts w:ascii="Times New Roman" w:eastAsia="Times New Roman" w:hAnsi="Times New Roman" w:cs="Times New Roman"/>
                <w:sz w:val="16"/>
                <w:szCs w:val="16"/>
              </w:rPr>
            </w:pPr>
          </w:p>
          <w:p w:rsidR="00A503AB" w:rsidRPr="006D0C65" w:rsidRDefault="00A503AB" w:rsidP="00605346">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Program Değerlendirme Kurulu Başkanı</w:t>
            </w:r>
          </w:p>
        </w:tc>
      </w:tr>
      <w:tr w:rsidR="00A503AB" w:rsidRPr="006D0C65" w:rsidTr="00F42FC4">
        <w:trPr>
          <w:trHeight w:val="440"/>
        </w:trPr>
        <w:tc>
          <w:tcPr>
            <w:tcW w:w="1520"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Eminhan UYAN</w:t>
            </w:r>
          </w:p>
        </w:tc>
        <w:tc>
          <w:tcPr>
            <w:tcW w:w="100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Öğrenci</w:t>
            </w:r>
          </w:p>
        </w:tc>
        <w:tc>
          <w:tcPr>
            <w:tcW w:w="1665" w:type="dxa"/>
            <w:tcMar>
              <w:top w:w="100" w:type="dxa"/>
              <w:left w:w="100" w:type="dxa"/>
              <w:bottom w:w="100" w:type="dxa"/>
              <w:right w:w="100" w:type="dxa"/>
            </w:tcMar>
          </w:tcPr>
          <w:p w:rsidR="00A503AB" w:rsidRPr="006D0C65" w:rsidRDefault="00A503AB" w:rsidP="00CB3FDC">
            <w:pPr>
              <w:spacing w:after="0" w:line="240" w:lineRule="auto"/>
              <w:ind w:left="100" w:right="102"/>
              <w:jc w:val="both"/>
              <w:rPr>
                <w:rFonts w:ascii="Times New Roman" w:eastAsia="Times New Roman" w:hAnsi="Times New Roman" w:cs="Times New Roman"/>
                <w:sz w:val="16"/>
                <w:szCs w:val="16"/>
              </w:rPr>
            </w:pPr>
          </w:p>
        </w:tc>
        <w:tc>
          <w:tcPr>
            <w:tcW w:w="3195"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1.Mezuniyet Öncesi Tıp Eğitimi Kurulu </w:t>
            </w:r>
          </w:p>
        </w:tc>
        <w:tc>
          <w:tcPr>
            <w:tcW w:w="1687" w:type="dxa"/>
            <w:tcMar>
              <w:top w:w="100" w:type="dxa"/>
              <w:left w:w="100" w:type="dxa"/>
              <w:bottom w:w="100" w:type="dxa"/>
              <w:right w:w="100" w:type="dxa"/>
            </w:tcMar>
          </w:tcPr>
          <w:p w:rsidR="00605346" w:rsidRDefault="00605346"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Dönem IV Öğrenci Temsilcisi </w:t>
            </w:r>
          </w:p>
        </w:tc>
      </w:tr>
    </w:tbl>
    <w:p w:rsidR="00A503AB" w:rsidRPr="006D0C65" w:rsidRDefault="00A503AB" w:rsidP="00A503AB">
      <w:pPr>
        <w:spacing w:after="120" w:line="360" w:lineRule="auto"/>
        <w:jc w:val="both"/>
        <w:rPr>
          <w:rFonts w:ascii="Times New Roman" w:eastAsia="Times New Roman" w:hAnsi="Times New Roman" w:cs="Times New Roman"/>
          <w:b/>
          <w:sz w:val="24"/>
          <w:szCs w:val="24"/>
        </w:rPr>
      </w:pPr>
    </w:p>
    <w:p w:rsidR="00A503AB" w:rsidRPr="00863343" w:rsidRDefault="00A503AB" w:rsidP="0087426C">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Tablo.</w:t>
      </w:r>
      <w:r w:rsidRPr="00863343">
        <w:rPr>
          <w:rFonts w:ascii="Times New Roman" w:eastAsia="Times New Roman" w:hAnsi="Times New Roman" w:cs="Times New Roman"/>
          <w:b/>
        </w:rPr>
        <w:t>4.  Öğrenciler Grubu</w:t>
      </w:r>
      <w:r w:rsidRPr="00863343">
        <w:rPr>
          <w:rFonts w:ascii="Times New Roman" w:eastAsia="Times New Roman" w:hAnsi="Times New Roman" w:cs="Times New Roman"/>
          <w:b/>
        </w:rPr>
        <w:fldChar w:fldCharType="begin"/>
      </w:r>
      <w:r w:rsidRPr="00863343">
        <w:rPr>
          <w:rFonts w:ascii="Times New Roman" w:hAnsi="Times New Roman" w:cs="Times New Roman"/>
        </w:rPr>
        <w:instrText xml:space="preserve"> XE "</w:instrText>
      </w:r>
      <w:r w:rsidRPr="00863343">
        <w:rPr>
          <w:rFonts w:ascii="Times New Roman" w:eastAsia="Times New Roman" w:hAnsi="Times New Roman" w:cs="Times New Roman"/>
          <w:b/>
        </w:rPr>
        <w:instrText xml:space="preserve">Tablo 4.  </w:instrText>
      </w:r>
      <w:r w:rsidRPr="00863343">
        <w:rPr>
          <w:rFonts w:ascii="Times New Roman" w:hAnsi="Times New Roman" w:cs="Times New Roman"/>
        </w:rPr>
        <w:instrText>\</w:instrText>
      </w:r>
      <w:r w:rsidRPr="00863343">
        <w:rPr>
          <w:rFonts w:ascii="Times New Roman" w:eastAsia="Times New Roman" w:hAnsi="Times New Roman" w:cs="Times New Roman"/>
          <w:b/>
        </w:rPr>
        <w:instrText>“Öğrenciler</w:instrText>
      </w:r>
      <w:r w:rsidRPr="00863343">
        <w:rPr>
          <w:rFonts w:ascii="Times New Roman" w:hAnsi="Times New Roman" w:cs="Times New Roman"/>
        </w:rPr>
        <w:instrText>\</w:instrText>
      </w:r>
      <w:r w:rsidRPr="00863343">
        <w:rPr>
          <w:rFonts w:ascii="Times New Roman" w:eastAsia="Times New Roman" w:hAnsi="Times New Roman" w:cs="Times New Roman"/>
          <w:b/>
        </w:rPr>
        <w:instrText>” Grubu</w:instrText>
      </w:r>
      <w:r w:rsidRPr="00863343">
        <w:rPr>
          <w:rFonts w:ascii="Times New Roman" w:hAnsi="Times New Roman" w:cs="Times New Roman"/>
        </w:rPr>
        <w:instrText xml:space="preserve">" </w:instrText>
      </w:r>
      <w:r w:rsidRPr="00863343">
        <w:rPr>
          <w:rFonts w:ascii="Times New Roman" w:eastAsia="Times New Roman" w:hAnsi="Times New Roman" w:cs="Times New Roman"/>
          <w:b/>
        </w:rPr>
        <w:fldChar w:fldCharType="end"/>
      </w:r>
    </w:p>
    <w:tbl>
      <w:tblPr>
        <w:tblStyle w:val="65"/>
        <w:tblW w:w="9072" w:type="dxa"/>
        <w:tblInd w:w="10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475"/>
        <w:gridCol w:w="1065"/>
        <w:gridCol w:w="1635"/>
        <w:gridCol w:w="3225"/>
        <w:gridCol w:w="1672"/>
      </w:tblGrid>
      <w:tr w:rsidR="00A503AB" w:rsidRPr="006D0C65" w:rsidTr="00F42FC4">
        <w:trPr>
          <w:trHeight w:val="594"/>
        </w:trPr>
        <w:tc>
          <w:tcPr>
            <w:tcW w:w="1475" w:type="dxa"/>
            <w:shd w:val="clear" w:color="auto" w:fill="D9D9D9"/>
            <w:tcMar>
              <w:top w:w="100" w:type="dxa"/>
              <w:left w:w="100" w:type="dxa"/>
              <w:bottom w:w="100" w:type="dxa"/>
              <w:right w:w="100" w:type="dxa"/>
            </w:tcMar>
          </w:tcPr>
          <w:p w:rsidR="00A503AB" w:rsidRPr="006D0C65" w:rsidRDefault="00A503AB" w:rsidP="00CB3FDC">
            <w:pPr>
              <w:spacing w:after="0" w:line="360" w:lineRule="auto"/>
              <w:ind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Üye</w:t>
            </w:r>
          </w:p>
          <w:p w:rsidR="00A503AB" w:rsidRPr="006D0C65" w:rsidRDefault="00A503AB" w:rsidP="00CB3FDC">
            <w:pPr>
              <w:spacing w:after="0" w:line="360" w:lineRule="auto"/>
              <w:ind w:left="100"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Adı-Soyadı</w:t>
            </w:r>
          </w:p>
        </w:tc>
        <w:tc>
          <w:tcPr>
            <w:tcW w:w="1065" w:type="dxa"/>
            <w:shd w:val="clear" w:color="auto" w:fill="D9D9D9"/>
            <w:tcMar>
              <w:top w:w="100" w:type="dxa"/>
              <w:left w:w="100" w:type="dxa"/>
              <w:bottom w:w="100" w:type="dxa"/>
              <w:right w:w="100" w:type="dxa"/>
            </w:tcMar>
          </w:tcPr>
          <w:p w:rsidR="00A503AB" w:rsidRPr="006D0C65" w:rsidRDefault="00A503AB" w:rsidP="00CB3FDC">
            <w:pPr>
              <w:spacing w:after="0" w:line="360" w:lineRule="auto"/>
              <w:ind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Unvanı</w:t>
            </w:r>
          </w:p>
        </w:tc>
        <w:tc>
          <w:tcPr>
            <w:tcW w:w="1635" w:type="dxa"/>
            <w:shd w:val="clear" w:color="auto" w:fill="D9D9D9"/>
            <w:tcMar>
              <w:top w:w="100" w:type="dxa"/>
              <w:left w:w="100" w:type="dxa"/>
              <w:bottom w:w="100" w:type="dxa"/>
              <w:right w:w="100" w:type="dxa"/>
            </w:tcMar>
          </w:tcPr>
          <w:p w:rsidR="00A503AB" w:rsidRPr="006D0C65" w:rsidRDefault="00A503AB" w:rsidP="00CB3FDC">
            <w:pPr>
              <w:spacing w:after="0" w:line="360" w:lineRule="auto"/>
              <w:ind w:left="100"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Anabilim Dalı</w:t>
            </w:r>
          </w:p>
        </w:tc>
        <w:tc>
          <w:tcPr>
            <w:tcW w:w="3225" w:type="dxa"/>
            <w:shd w:val="clear" w:color="auto" w:fill="D9D9D9"/>
            <w:tcMar>
              <w:top w:w="100" w:type="dxa"/>
              <w:left w:w="100" w:type="dxa"/>
              <w:bottom w:w="100" w:type="dxa"/>
              <w:right w:w="100" w:type="dxa"/>
            </w:tcMar>
          </w:tcPr>
          <w:p w:rsidR="00A503AB" w:rsidRPr="006D0C65" w:rsidRDefault="00A503AB" w:rsidP="00CB3FDC">
            <w:pPr>
              <w:spacing w:after="0" w:line="360" w:lineRule="auto"/>
              <w:ind w:left="100"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Kurum Komisyon Üyeliği</w:t>
            </w:r>
          </w:p>
        </w:tc>
        <w:tc>
          <w:tcPr>
            <w:tcW w:w="1672" w:type="dxa"/>
            <w:shd w:val="clear" w:color="auto" w:fill="D9D9D9"/>
            <w:tcMar>
              <w:top w:w="100" w:type="dxa"/>
              <w:left w:w="100" w:type="dxa"/>
              <w:bottom w:w="100" w:type="dxa"/>
              <w:right w:w="100" w:type="dxa"/>
            </w:tcMar>
          </w:tcPr>
          <w:p w:rsidR="00A503AB" w:rsidRPr="006D0C65" w:rsidRDefault="00A503AB" w:rsidP="00CB3FDC">
            <w:pPr>
              <w:spacing w:after="0" w:line="360" w:lineRule="auto"/>
              <w:ind w:left="100" w:right="10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İdari Görev</w:t>
            </w:r>
          </w:p>
        </w:tc>
      </w:tr>
      <w:tr w:rsidR="00A503AB" w:rsidRPr="006D0C65" w:rsidTr="00F42FC4">
        <w:trPr>
          <w:trHeight w:val="478"/>
        </w:trPr>
        <w:tc>
          <w:tcPr>
            <w:tcW w:w="147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Çağrı SAVAŞ</w:t>
            </w:r>
          </w:p>
        </w:tc>
        <w:tc>
          <w:tcPr>
            <w:tcW w:w="1065"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635"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Çocuk Cerrahisi A.D.</w:t>
            </w:r>
          </w:p>
        </w:tc>
        <w:tc>
          <w:tcPr>
            <w:tcW w:w="3225" w:type="dxa"/>
            <w:tcMar>
              <w:top w:w="100" w:type="dxa"/>
              <w:left w:w="100" w:type="dxa"/>
              <w:bottom w:w="100" w:type="dxa"/>
              <w:right w:w="100" w:type="dxa"/>
            </w:tcMar>
          </w:tcPr>
          <w:p w:rsidR="00A503AB" w:rsidRPr="006D0C65" w:rsidRDefault="00A503AB" w:rsidP="00CB3FDC">
            <w:pPr>
              <w:spacing w:after="0" w:line="240" w:lineRule="auto"/>
              <w:ind w:left="100" w:right="100"/>
              <w:jc w:val="both"/>
              <w:rPr>
                <w:rFonts w:ascii="Times New Roman" w:eastAsia="Times New Roman" w:hAnsi="Times New Roman" w:cs="Times New Roman"/>
                <w:sz w:val="16"/>
                <w:szCs w:val="16"/>
              </w:rPr>
            </w:pPr>
          </w:p>
        </w:tc>
        <w:tc>
          <w:tcPr>
            <w:tcW w:w="1672" w:type="dxa"/>
            <w:tcMar>
              <w:top w:w="100" w:type="dxa"/>
              <w:left w:w="100" w:type="dxa"/>
              <w:bottom w:w="100" w:type="dxa"/>
              <w:right w:w="100" w:type="dxa"/>
            </w:tcMar>
          </w:tcPr>
          <w:p w:rsidR="00A503AB" w:rsidRPr="006D0C65" w:rsidRDefault="00A503AB" w:rsidP="00CB3FDC">
            <w:pPr>
              <w:spacing w:after="0" w:line="240" w:lineRule="auto"/>
              <w:ind w:left="100" w:right="100"/>
              <w:jc w:val="both"/>
              <w:rPr>
                <w:rFonts w:ascii="Times New Roman" w:eastAsia="Times New Roman" w:hAnsi="Times New Roman" w:cs="Times New Roman"/>
                <w:sz w:val="16"/>
                <w:szCs w:val="16"/>
              </w:rPr>
            </w:pPr>
          </w:p>
        </w:tc>
      </w:tr>
      <w:tr w:rsidR="00A503AB" w:rsidRPr="006D0C65" w:rsidTr="00F42FC4">
        <w:trPr>
          <w:trHeight w:val="535"/>
        </w:trPr>
        <w:tc>
          <w:tcPr>
            <w:tcW w:w="147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Duygu KUMBUL DOĞUÇ</w:t>
            </w:r>
          </w:p>
        </w:tc>
        <w:tc>
          <w:tcPr>
            <w:tcW w:w="1065"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635"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Biyokimya A.D.</w:t>
            </w:r>
          </w:p>
        </w:tc>
        <w:tc>
          <w:tcPr>
            <w:tcW w:w="322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1.Eğitim Becerileri Kurulu</w:t>
            </w:r>
          </w:p>
        </w:tc>
        <w:tc>
          <w:tcPr>
            <w:tcW w:w="1672" w:type="dxa"/>
            <w:tcMar>
              <w:top w:w="100" w:type="dxa"/>
              <w:left w:w="100" w:type="dxa"/>
              <w:bottom w:w="100" w:type="dxa"/>
              <w:right w:w="100" w:type="dxa"/>
            </w:tcMar>
          </w:tcPr>
          <w:p w:rsidR="00A503AB" w:rsidRPr="006D0C65" w:rsidRDefault="00A503AB" w:rsidP="00CB3FDC">
            <w:pPr>
              <w:spacing w:after="0" w:line="240" w:lineRule="auto"/>
              <w:ind w:left="460" w:right="100"/>
              <w:jc w:val="both"/>
              <w:rPr>
                <w:rFonts w:ascii="Times New Roman" w:eastAsia="Times New Roman" w:hAnsi="Times New Roman" w:cs="Times New Roman"/>
                <w:sz w:val="16"/>
                <w:szCs w:val="16"/>
              </w:rPr>
            </w:pPr>
          </w:p>
        </w:tc>
      </w:tr>
      <w:tr w:rsidR="00A503AB" w:rsidRPr="006D0C65" w:rsidTr="00F42FC4">
        <w:trPr>
          <w:trHeight w:val="1163"/>
        </w:trPr>
        <w:tc>
          <w:tcPr>
            <w:tcW w:w="147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Halil AŞÇI</w:t>
            </w:r>
          </w:p>
        </w:tc>
        <w:tc>
          <w:tcPr>
            <w:tcW w:w="1065"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635" w:type="dxa"/>
            <w:tcMar>
              <w:top w:w="100" w:type="dxa"/>
              <w:left w:w="100" w:type="dxa"/>
              <w:bottom w:w="100" w:type="dxa"/>
              <w:right w:w="100" w:type="dxa"/>
            </w:tcMar>
          </w:tcPr>
          <w:p w:rsidR="007D5336" w:rsidRDefault="007D533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Farmakoloji</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A.D.</w:t>
            </w:r>
          </w:p>
        </w:tc>
        <w:tc>
          <w:tcPr>
            <w:tcW w:w="322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3.Sosyal Kültürel Etkinlikler Yürütme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4.Eğitim Becerileri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5.Klinik Araştırmalar Etik Kurulu</w:t>
            </w:r>
          </w:p>
        </w:tc>
        <w:tc>
          <w:tcPr>
            <w:tcW w:w="1672"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Başkoordinatör Yardımcısı</w:t>
            </w:r>
          </w:p>
        </w:tc>
      </w:tr>
      <w:tr w:rsidR="00A503AB" w:rsidRPr="006D0C65" w:rsidTr="00F42FC4">
        <w:trPr>
          <w:trHeight w:val="1047"/>
        </w:trPr>
        <w:tc>
          <w:tcPr>
            <w:tcW w:w="147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Mehtap SAVRAN</w:t>
            </w:r>
          </w:p>
        </w:tc>
        <w:tc>
          <w:tcPr>
            <w:tcW w:w="1065"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635" w:type="dxa"/>
            <w:tcMar>
              <w:top w:w="100" w:type="dxa"/>
              <w:left w:w="100" w:type="dxa"/>
              <w:bottom w:w="100" w:type="dxa"/>
              <w:right w:w="100" w:type="dxa"/>
            </w:tcMar>
          </w:tcPr>
          <w:p w:rsidR="007D5336" w:rsidRDefault="007D533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Farmakoloji</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A.D.</w:t>
            </w:r>
          </w:p>
        </w:tc>
        <w:tc>
          <w:tcPr>
            <w:tcW w:w="322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3.Eğitim Becerileri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4.Klinik Araştırmalar Etik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5.Mesleki ve İletişim Becerileri Kurulu</w:t>
            </w:r>
          </w:p>
        </w:tc>
        <w:tc>
          <w:tcPr>
            <w:tcW w:w="1672" w:type="dxa"/>
            <w:tcMar>
              <w:top w:w="100" w:type="dxa"/>
              <w:left w:w="100" w:type="dxa"/>
              <w:bottom w:w="100" w:type="dxa"/>
              <w:right w:w="100" w:type="dxa"/>
            </w:tcMar>
          </w:tcPr>
          <w:p w:rsidR="00605346" w:rsidRDefault="00605346" w:rsidP="00CB3FDC">
            <w:pPr>
              <w:spacing w:after="0" w:line="240" w:lineRule="auto"/>
              <w:ind w:left="100" w:right="-26"/>
              <w:rPr>
                <w:rFonts w:ascii="Times New Roman" w:eastAsia="Times New Roman" w:hAnsi="Times New Roman" w:cs="Times New Roman"/>
                <w:sz w:val="16"/>
                <w:szCs w:val="16"/>
              </w:rPr>
            </w:pPr>
          </w:p>
          <w:p w:rsidR="00A503AB" w:rsidRPr="006D0C65" w:rsidRDefault="00A503AB" w:rsidP="00605346">
            <w:pPr>
              <w:spacing w:after="0" w:line="240" w:lineRule="auto"/>
              <w:ind w:right="-26"/>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Dönem III Koordinatör Yardımcısı </w:t>
            </w:r>
          </w:p>
        </w:tc>
      </w:tr>
      <w:tr w:rsidR="00A503AB" w:rsidRPr="006D0C65" w:rsidTr="00F42FC4">
        <w:trPr>
          <w:trHeight w:val="782"/>
        </w:trPr>
        <w:tc>
          <w:tcPr>
            <w:tcW w:w="147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Fatih AKSOY</w:t>
            </w:r>
          </w:p>
        </w:tc>
        <w:tc>
          <w:tcPr>
            <w:tcW w:w="1065"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635" w:type="dxa"/>
            <w:tcMar>
              <w:top w:w="100" w:type="dxa"/>
              <w:left w:w="100" w:type="dxa"/>
              <w:bottom w:w="100" w:type="dxa"/>
              <w:right w:w="100" w:type="dxa"/>
            </w:tcMar>
          </w:tcPr>
          <w:p w:rsidR="007D5336" w:rsidRDefault="007D533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Kardiyoloji</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A.D.</w:t>
            </w:r>
          </w:p>
        </w:tc>
        <w:tc>
          <w:tcPr>
            <w:tcW w:w="322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2.Ölçme Değerlendirme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3.Özel Çalışma Modülü Kurulu</w:t>
            </w:r>
          </w:p>
        </w:tc>
        <w:tc>
          <w:tcPr>
            <w:tcW w:w="1672"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Dönem III Koordinatör Yardımcısı </w:t>
            </w:r>
          </w:p>
        </w:tc>
      </w:tr>
      <w:tr w:rsidR="00A503AB" w:rsidRPr="006D0C65" w:rsidTr="00F42FC4">
        <w:trPr>
          <w:trHeight w:val="480"/>
        </w:trPr>
        <w:tc>
          <w:tcPr>
            <w:tcW w:w="1475" w:type="dxa"/>
            <w:tcMar>
              <w:top w:w="100" w:type="dxa"/>
              <w:left w:w="100" w:type="dxa"/>
              <w:bottom w:w="100" w:type="dxa"/>
              <w:right w:w="100" w:type="dxa"/>
            </w:tcMar>
          </w:tcPr>
          <w:p w:rsidR="00A503AB" w:rsidRPr="006D0C65" w:rsidRDefault="00605346" w:rsidP="00E858C5">
            <w:pPr>
              <w:spacing w:after="0" w:line="240" w:lineRule="auto"/>
              <w:ind w:right="100"/>
              <w:rPr>
                <w:rFonts w:ascii="Times New Roman" w:eastAsia="Times New Roman" w:hAnsi="Times New Roman" w:cs="Times New Roman"/>
                <w:b/>
                <w:sz w:val="16"/>
                <w:szCs w:val="16"/>
              </w:rPr>
            </w:pPr>
            <w:r w:rsidRPr="00605346">
              <w:rPr>
                <w:rFonts w:ascii="Times New Roman" w:eastAsia="Times New Roman" w:hAnsi="Times New Roman" w:cs="Times New Roman"/>
                <w:b/>
                <w:sz w:val="16"/>
                <w:szCs w:val="16"/>
              </w:rPr>
              <w:t>M. Kürşat GÜRDAL</w:t>
            </w:r>
          </w:p>
        </w:tc>
        <w:tc>
          <w:tcPr>
            <w:tcW w:w="1065"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Öğrenci</w:t>
            </w:r>
          </w:p>
        </w:tc>
        <w:tc>
          <w:tcPr>
            <w:tcW w:w="1635" w:type="dxa"/>
            <w:tcMar>
              <w:top w:w="100" w:type="dxa"/>
              <w:left w:w="100" w:type="dxa"/>
              <w:bottom w:w="100" w:type="dxa"/>
              <w:right w:w="100" w:type="dxa"/>
            </w:tcMar>
          </w:tcPr>
          <w:p w:rsidR="00A503AB" w:rsidRPr="006D0C65" w:rsidRDefault="00A503AB" w:rsidP="00CB3FDC">
            <w:pPr>
              <w:spacing w:after="0" w:line="240" w:lineRule="auto"/>
              <w:ind w:left="460" w:right="100"/>
              <w:jc w:val="both"/>
              <w:rPr>
                <w:rFonts w:ascii="Times New Roman" w:eastAsia="Times New Roman" w:hAnsi="Times New Roman" w:cs="Times New Roman"/>
                <w:sz w:val="16"/>
                <w:szCs w:val="16"/>
              </w:rPr>
            </w:pPr>
          </w:p>
        </w:tc>
        <w:tc>
          <w:tcPr>
            <w:tcW w:w="3225" w:type="dxa"/>
            <w:tcMar>
              <w:top w:w="100" w:type="dxa"/>
              <w:left w:w="100" w:type="dxa"/>
              <w:bottom w:w="100" w:type="dxa"/>
              <w:right w:w="100" w:type="dxa"/>
            </w:tcMar>
          </w:tcPr>
          <w:p w:rsidR="00605346" w:rsidRDefault="00605346" w:rsidP="00CB3FDC">
            <w:pPr>
              <w:spacing w:after="0" w:line="240" w:lineRule="auto"/>
              <w:ind w:right="100"/>
              <w:jc w:val="both"/>
              <w:rPr>
                <w:rFonts w:ascii="Times New Roman" w:eastAsia="Times New Roman" w:hAnsi="Times New Roman" w:cs="Times New Roman"/>
                <w:sz w:val="16"/>
                <w:szCs w:val="16"/>
              </w:rPr>
            </w:pPr>
          </w:p>
          <w:p w:rsidR="007D5336"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7D5336" w:rsidP="00CB3FDC">
            <w:pPr>
              <w:spacing w:after="0" w:line="240" w:lineRule="auto"/>
              <w:ind w:right="10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6D0C65">
              <w:rPr>
                <w:rFonts w:ascii="Times New Roman" w:eastAsia="Times New Roman" w:hAnsi="Times New Roman" w:cs="Times New Roman"/>
                <w:sz w:val="16"/>
                <w:szCs w:val="16"/>
              </w:rPr>
              <w:t>Eğitim Programını Değerlendirme Kurulu</w:t>
            </w:r>
          </w:p>
        </w:tc>
        <w:tc>
          <w:tcPr>
            <w:tcW w:w="1672" w:type="dxa"/>
            <w:tcMar>
              <w:top w:w="100" w:type="dxa"/>
              <w:left w:w="100" w:type="dxa"/>
              <w:bottom w:w="100" w:type="dxa"/>
              <w:right w:w="100" w:type="dxa"/>
            </w:tcMar>
          </w:tcPr>
          <w:p w:rsidR="00605346" w:rsidRDefault="00605346" w:rsidP="00CB3FDC">
            <w:pPr>
              <w:spacing w:after="0" w:line="240" w:lineRule="auto"/>
              <w:ind w:left="100" w:right="100"/>
              <w:rPr>
                <w:rFonts w:ascii="Times New Roman" w:eastAsia="Times New Roman" w:hAnsi="Times New Roman" w:cs="Times New Roman"/>
                <w:sz w:val="16"/>
                <w:szCs w:val="16"/>
              </w:rPr>
            </w:pPr>
          </w:p>
          <w:p w:rsidR="00A503AB" w:rsidRPr="006D0C65" w:rsidRDefault="00A503AB" w:rsidP="00F42FC4">
            <w:pPr>
              <w:spacing w:after="0" w:line="24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Dönem VI Öğrenci Temsilcisi </w:t>
            </w:r>
          </w:p>
        </w:tc>
      </w:tr>
    </w:tbl>
    <w:p w:rsidR="00A503AB" w:rsidRDefault="00A503AB" w:rsidP="0087426C">
      <w:pPr>
        <w:spacing w:after="0" w:line="360" w:lineRule="auto"/>
        <w:rPr>
          <w:rFonts w:ascii="Times New Roman" w:eastAsia="Times New Roman" w:hAnsi="Times New Roman" w:cs="Times New Roman"/>
          <w:b/>
          <w:sz w:val="24"/>
          <w:szCs w:val="24"/>
        </w:rPr>
      </w:pPr>
    </w:p>
    <w:p w:rsidR="00A503AB" w:rsidRPr="00CD4AB0" w:rsidRDefault="00A503AB" w:rsidP="0087426C">
      <w:pPr>
        <w:spacing w:after="0" w:line="360" w:lineRule="auto"/>
        <w:rPr>
          <w:rFonts w:ascii="Times New Roman" w:eastAsia="Times New Roman" w:hAnsi="Times New Roman" w:cs="Times New Roman"/>
          <w:b/>
        </w:rPr>
      </w:pPr>
      <w:r>
        <w:rPr>
          <w:rFonts w:ascii="Times New Roman" w:eastAsia="Times New Roman" w:hAnsi="Times New Roman" w:cs="Times New Roman"/>
          <w:b/>
        </w:rPr>
        <w:lastRenderedPageBreak/>
        <w:t>Tablo.</w:t>
      </w:r>
      <w:r w:rsidRPr="00CD4AB0">
        <w:rPr>
          <w:rFonts w:ascii="Times New Roman" w:eastAsia="Times New Roman" w:hAnsi="Times New Roman" w:cs="Times New Roman"/>
          <w:b/>
        </w:rPr>
        <w:t>5. Program Değerlendirme Grubu</w:t>
      </w:r>
      <w:r w:rsidRPr="00CD4AB0">
        <w:rPr>
          <w:rFonts w:ascii="Times New Roman" w:eastAsia="Times New Roman" w:hAnsi="Times New Roman" w:cs="Times New Roman"/>
          <w:b/>
        </w:rPr>
        <w:fldChar w:fldCharType="begin"/>
      </w:r>
      <w:r w:rsidRPr="00CD4AB0">
        <w:rPr>
          <w:rFonts w:ascii="Times New Roman" w:hAnsi="Times New Roman" w:cs="Times New Roman"/>
        </w:rPr>
        <w:instrText xml:space="preserve"> XE "</w:instrText>
      </w:r>
      <w:r w:rsidRPr="00CD4AB0">
        <w:rPr>
          <w:rFonts w:ascii="Times New Roman" w:eastAsia="Times New Roman" w:hAnsi="Times New Roman" w:cs="Times New Roman"/>
          <w:b/>
        </w:rPr>
        <w:instrText xml:space="preserve">Tablo 5. </w:instrText>
      </w:r>
      <w:r w:rsidRPr="00CD4AB0">
        <w:rPr>
          <w:rFonts w:ascii="Times New Roman" w:hAnsi="Times New Roman" w:cs="Times New Roman"/>
        </w:rPr>
        <w:instrText>\</w:instrText>
      </w:r>
      <w:r w:rsidRPr="00CD4AB0">
        <w:rPr>
          <w:rFonts w:ascii="Times New Roman" w:eastAsia="Times New Roman" w:hAnsi="Times New Roman" w:cs="Times New Roman"/>
          <w:b/>
        </w:rPr>
        <w:instrText>“Program Değerlendirme</w:instrText>
      </w:r>
      <w:r w:rsidRPr="00CD4AB0">
        <w:rPr>
          <w:rFonts w:ascii="Times New Roman" w:hAnsi="Times New Roman" w:cs="Times New Roman"/>
        </w:rPr>
        <w:instrText>\</w:instrText>
      </w:r>
      <w:r w:rsidRPr="00CD4AB0">
        <w:rPr>
          <w:rFonts w:ascii="Times New Roman" w:eastAsia="Times New Roman" w:hAnsi="Times New Roman" w:cs="Times New Roman"/>
          <w:b/>
        </w:rPr>
        <w:instrText>” Grubu</w:instrText>
      </w:r>
      <w:r w:rsidRPr="00CD4AB0">
        <w:rPr>
          <w:rFonts w:ascii="Times New Roman" w:hAnsi="Times New Roman" w:cs="Times New Roman"/>
        </w:rPr>
        <w:instrText xml:space="preserve">" </w:instrText>
      </w:r>
      <w:r w:rsidRPr="00CD4AB0">
        <w:rPr>
          <w:rFonts w:ascii="Times New Roman" w:eastAsia="Times New Roman" w:hAnsi="Times New Roman" w:cs="Times New Roman"/>
          <w:b/>
        </w:rPr>
        <w:fldChar w:fldCharType="end"/>
      </w:r>
    </w:p>
    <w:tbl>
      <w:tblPr>
        <w:tblStyle w:val="64"/>
        <w:tblW w:w="8931" w:type="dxa"/>
        <w:tblInd w:w="10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505"/>
        <w:gridCol w:w="1095"/>
        <w:gridCol w:w="1500"/>
        <w:gridCol w:w="3420"/>
        <w:gridCol w:w="1411"/>
      </w:tblGrid>
      <w:tr w:rsidR="00A503AB" w:rsidRPr="006D0C65" w:rsidTr="00513561">
        <w:trPr>
          <w:trHeight w:val="453"/>
        </w:trPr>
        <w:tc>
          <w:tcPr>
            <w:tcW w:w="1505"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Üye</w:t>
            </w:r>
          </w:p>
          <w:p w:rsidR="00A503AB" w:rsidRPr="006D0C65" w:rsidRDefault="00A503AB" w:rsidP="00CB3FDC">
            <w:pPr>
              <w:spacing w:after="0" w:line="24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Adı-Soyadı</w:t>
            </w:r>
          </w:p>
        </w:tc>
        <w:tc>
          <w:tcPr>
            <w:tcW w:w="1095"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Unvanı</w:t>
            </w:r>
          </w:p>
        </w:tc>
        <w:tc>
          <w:tcPr>
            <w:tcW w:w="150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Anabilim Dalı</w:t>
            </w:r>
          </w:p>
        </w:tc>
        <w:tc>
          <w:tcPr>
            <w:tcW w:w="342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0"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Kurum Komisyon Üyeliği</w:t>
            </w:r>
          </w:p>
        </w:tc>
        <w:tc>
          <w:tcPr>
            <w:tcW w:w="1411" w:type="dxa"/>
            <w:shd w:val="clear" w:color="auto" w:fill="D9D9D9"/>
            <w:tcMar>
              <w:top w:w="100" w:type="dxa"/>
              <w:left w:w="100" w:type="dxa"/>
              <w:bottom w:w="100" w:type="dxa"/>
              <w:right w:w="100" w:type="dxa"/>
            </w:tcMar>
          </w:tcPr>
          <w:p w:rsidR="00A503AB" w:rsidRPr="006D0C65" w:rsidRDefault="00A503AB" w:rsidP="00CB3FDC">
            <w:pPr>
              <w:spacing w:after="0" w:line="240" w:lineRule="auto"/>
              <w:ind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İdari Görev</w:t>
            </w:r>
          </w:p>
        </w:tc>
      </w:tr>
      <w:tr w:rsidR="00A503AB" w:rsidRPr="006D0C65" w:rsidTr="00513561">
        <w:trPr>
          <w:trHeight w:val="1140"/>
        </w:trPr>
        <w:tc>
          <w:tcPr>
            <w:tcW w:w="150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Münire ÇAKIR</w:t>
            </w:r>
          </w:p>
        </w:tc>
        <w:tc>
          <w:tcPr>
            <w:tcW w:w="1095" w:type="dxa"/>
            <w:tcMar>
              <w:top w:w="100" w:type="dxa"/>
              <w:left w:w="100" w:type="dxa"/>
              <w:bottom w:w="100" w:type="dxa"/>
              <w:right w:w="100" w:type="dxa"/>
            </w:tcMar>
          </w:tcPr>
          <w:p w:rsidR="007D5336" w:rsidRDefault="007D5336"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50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Göğüs Hastalıkları A.D.</w:t>
            </w:r>
          </w:p>
        </w:tc>
        <w:tc>
          <w:tcPr>
            <w:tcW w:w="342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Becerileri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3.Eğitim Programını Değerlendirme Kurulu</w:t>
            </w:r>
          </w:p>
        </w:tc>
        <w:tc>
          <w:tcPr>
            <w:tcW w:w="1411" w:type="dxa"/>
            <w:tcMar>
              <w:top w:w="100" w:type="dxa"/>
              <w:left w:w="100" w:type="dxa"/>
              <w:bottom w:w="100" w:type="dxa"/>
              <w:right w:w="100" w:type="dxa"/>
            </w:tcMar>
          </w:tcPr>
          <w:p w:rsidR="0087426C" w:rsidRDefault="0087426C" w:rsidP="00CB3FDC">
            <w:pPr>
              <w:spacing w:after="0" w:line="240" w:lineRule="auto"/>
              <w:ind w:right="100"/>
              <w:rPr>
                <w:rFonts w:ascii="Times New Roman" w:eastAsia="Times New Roman" w:hAnsi="Times New Roman" w:cs="Times New Roman"/>
                <w:sz w:val="16"/>
                <w:szCs w:val="16"/>
              </w:rPr>
            </w:pPr>
          </w:p>
          <w:p w:rsidR="00A503AB" w:rsidRPr="006D0C65" w:rsidRDefault="00A503AB" w:rsidP="00CB3FDC">
            <w:pPr>
              <w:spacing w:after="0" w:line="24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Başkoordinatör</w:t>
            </w:r>
          </w:p>
          <w:p w:rsidR="00A503AB" w:rsidRPr="006D0C65" w:rsidRDefault="00A503AB" w:rsidP="00CB3FDC">
            <w:pPr>
              <w:spacing w:after="0" w:line="24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Öz Değerlendirme Koordinatörü</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Eğitim Becerileri Kurulu Bşkanı</w:t>
            </w:r>
          </w:p>
        </w:tc>
      </w:tr>
      <w:tr w:rsidR="00A503AB" w:rsidRPr="006D0C65" w:rsidTr="00513561">
        <w:trPr>
          <w:trHeight w:val="636"/>
        </w:trPr>
        <w:tc>
          <w:tcPr>
            <w:tcW w:w="150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Ahmet Nesimi KİŞİOĞLU</w:t>
            </w:r>
          </w:p>
        </w:tc>
        <w:tc>
          <w:tcPr>
            <w:tcW w:w="109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50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Halk Sağlığı A.D.</w:t>
            </w:r>
          </w:p>
        </w:tc>
        <w:tc>
          <w:tcPr>
            <w:tcW w:w="342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1.Klinik Araştırmalar Etik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2.Topluma Dayalı Tıp Eğitimi Kurulu</w:t>
            </w:r>
          </w:p>
        </w:tc>
        <w:tc>
          <w:tcPr>
            <w:tcW w:w="1411" w:type="dxa"/>
            <w:tcMar>
              <w:top w:w="100" w:type="dxa"/>
              <w:left w:w="100" w:type="dxa"/>
              <w:bottom w:w="100" w:type="dxa"/>
              <w:right w:w="100" w:type="dxa"/>
            </w:tcMar>
          </w:tcPr>
          <w:p w:rsidR="00A503AB" w:rsidRPr="006D0C65" w:rsidRDefault="00A503AB" w:rsidP="00CB3FDC">
            <w:pPr>
              <w:spacing w:after="0" w:line="240" w:lineRule="auto"/>
              <w:ind w:left="100" w:right="100"/>
              <w:jc w:val="both"/>
              <w:rPr>
                <w:rFonts w:ascii="Times New Roman" w:eastAsia="Times New Roman" w:hAnsi="Times New Roman" w:cs="Times New Roman"/>
                <w:sz w:val="16"/>
                <w:szCs w:val="16"/>
              </w:rPr>
            </w:pPr>
          </w:p>
        </w:tc>
      </w:tr>
      <w:tr w:rsidR="00A503AB" w:rsidRPr="006D0C65" w:rsidTr="00513561">
        <w:trPr>
          <w:trHeight w:val="1360"/>
        </w:trPr>
        <w:tc>
          <w:tcPr>
            <w:tcW w:w="150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Mekin SEZİK</w:t>
            </w:r>
          </w:p>
        </w:tc>
        <w:tc>
          <w:tcPr>
            <w:tcW w:w="109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50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Kadın Hastalıkları ve Doğum A.D.</w:t>
            </w:r>
          </w:p>
        </w:tc>
        <w:tc>
          <w:tcPr>
            <w:tcW w:w="342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3.Ölçme Değerlendirme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4.Eğitim Becerileri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5.Klinik Araştırmalar Etik Kurulu</w:t>
            </w:r>
          </w:p>
        </w:tc>
        <w:tc>
          <w:tcPr>
            <w:tcW w:w="1411" w:type="dxa"/>
            <w:tcMar>
              <w:top w:w="100" w:type="dxa"/>
              <w:left w:w="100" w:type="dxa"/>
              <w:bottom w:w="100" w:type="dxa"/>
              <w:right w:w="100" w:type="dxa"/>
            </w:tcMar>
          </w:tcPr>
          <w:p w:rsidR="00A503AB" w:rsidRPr="006D0C65" w:rsidRDefault="00A503AB" w:rsidP="00CB3FDC">
            <w:pPr>
              <w:spacing w:after="0" w:line="240" w:lineRule="auto"/>
              <w:ind w:left="460" w:right="100"/>
              <w:jc w:val="both"/>
              <w:rPr>
                <w:rFonts w:ascii="Times New Roman" w:eastAsia="Times New Roman" w:hAnsi="Times New Roman" w:cs="Times New Roman"/>
                <w:sz w:val="16"/>
                <w:szCs w:val="16"/>
              </w:rPr>
            </w:pPr>
          </w:p>
        </w:tc>
      </w:tr>
      <w:tr w:rsidR="00A503AB" w:rsidRPr="006D0C65" w:rsidTr="00513561">
        <w:trPr>
          <w:trHeight w:val="660"/>
        </w:trPr>
        <w:tc>
          <w:tcPr>
            <w:tcW w:w="1505" w:type="dxa"/>
            <w:tcMar>
              <w:top w:w="100" w:type="dxa"/>
              <w:left w:w="100" w:type="dxa"/>
              <w:bottom w:w="100" w:type="dxa"/>
              <w:right w:w="100" w:type="dxa"/>
            </w:tcMar>
          </w:tcPr>
          <w:p w:rsidR="00A503AB" w:rsidRPr="006D0C65" w:rsidRDefault="00A503AB" w:rsidP="00E858C5">
            <w:pPr>
              <w:spacing w:after="0" w:line="240" w:lineRule="auto"/>
              <w:ind w:right="100"/>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Emel SESLİ ÇETİN</w:t>
            </w:r>
          </w:p>
        </w:tc>
        <w:tc>
          <w:tcPr>
            <w:tcW w:w="109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50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Mikrobiyoloji A.D.</w:t>
            </w:r>
          </w:p>
        </w:tc>
        <w:tc>
          <w:tcPr>
            <w:tcW w:w="342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1.Eğitim Becerileri Kurulu</w:t>
            </w:r>
          </w:p>
        </w:tc>
        <w:tc>
          <w:tcPr>
            <w:tcW w:w="1411" w:type="dxa"/>
            <w:tcMar>
              <w:top w:w="100" w:type="dxa"/>
              <w:left w:w="100" w:type="dxa"/>
              <w:bottom w:w="100" w:type="dxa"/>
              <w:right w:w="100" w:type="dxa"/>
            </w:tcMar>
          </w:tcPr>
          <w:p w:rsidR="00A503AB" w:rsidRPr="006D0C65" w:rsidRDefault="00A503AB" w:rsidP="00CB3FDC">
            <w:pPr>
              <w:spacing w:after="0" w:line="240" w:lineRule="auto"/>
              <w:ind w:left="100" w:right="100"/>
              <w:jc w:val="both"/>
              <w:rPr>
                <w:rFonts w:ascii="Times New Roman" w:eastAsia="Times New Roman" w:hAnsi="Times New Roman" w:cs="Times New Roman"/>
                <w:sz w:val="16"/>
                <w:szCs w:val="16"/>
              </w:rPr>
            </w:pPr>
          </w:p>
        </w:tc>
      </w:tr>
      <w:tr w:rsidR="00A503AB" w:rsidRPr="006D0C65" w:rsidTr="00513561">
        <w:trPr>
          <w:trHeight w:val="727"/>
        </w:trPr>
        <w:tc>
          <w:tcPr>
            <w:tcW w:w="1505" w:type="dxa"/>
            <w:tcMar>
              <w:top w:w="100" w:type="dxa"/>
              <w:left w:w="100" w:type="dxa"/>
              <w:bottom w:w="100" w:type="dxa"/>
              <w:right w:w="100" w:type="dxa"/>
            </w:tcMar>
          </w:tcPr>
          <w:p w:rsidR="00A503AB" w:rsidRPr="006D0C65" w:rsidRDefault="00CB3FDC" w:rsidP="00CB3FDC">
            <w:pPr>
              <w:spacing w:after="0" w:line="240" w:lineRule="auto"/>
              <w:ind w:right="100"/>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M.Ö</w:t>
            </w:r>
            <w:r w:rsidR="00A503AB" w:rsidRPr="006D0C65">
              <w:rPr>
                <w:rFonts w:ascii="Times New Roman" w:eastAsia="Times New Roman" w:hAnsi="Times New Roman" w:cs="Times New Roman"/>
                <w:b/>
                <w:sz w:val="16"/>
                <w:szCs w:val="16"/>
              </w:rPr>
              <w:t>zgür PİRGON</w:t>
            </w:r>
          </w:p>
        </w:tc>
        <w:tc>
          <w:tcPr>
            <w:tcW w:w="109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50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Çocuk Sağlığı ve Hastalıkları A.D.</w:t>
            </w:r>
          </w:p>
        </w:tc>
        <w:tc>
          <w:tcPr>
            <w:tcW w:w="342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tc>
        <w:tc>
          <w:tcPr>
            <w:tcW w:w="1411" w:type="dxa"/>
            <w:tcMar>
              <w:top w:w="100" w:type="dxa"/>
              <w:left w:w="100" w:type="dxa"/>
              <w:bottom w:w="100" w:type="dxa"/>
              <w:right w:w="100" w:type="dxa"/>
            </w:tcMar>
          </w:tcPr>
          <w:p w:rsidR="0087426C" w:rsidRDefault="0087426C" w:rsidP="00CB3FDC">
            <w:pPr>
              <w:spacing w:after="0" w:line="240" w:lineRule="auto"/>
              <w:ind w:right="100"/>
              <w:rPr>
                <w:rFonts w:ascii="Times New Roman" w:eastAsia="Times New Roman" w:hAnsi="Times New Roman" w:cs="Times New Roman"/>
                <w:sz w:val="16"/>
                <w:szCs w:val="16"/>
              </w:rPr>
            </w:pPr>
          </w:p>
          <w:p w:rsidR="00A503AB" w:rsidRPr="006D0C65" w:rsidRDefault="00A503AB" w:rsidP="00CB3FDC">
            <w:pPr>
              <w:spacing w:after="0" w:line="24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Dönem IV Koordinatör Yardımcısı </w:t>
            </w:r>
          </w:p>
        </w:tc>
      </w:tr>
      <w:tr w:rsidR="00A503AB" w:rsidRPr="006D0C65" w:rsidTr="00513561">
        <w:trPr>
          <w:trHeight w:val="416"/>
        </w:trPr>
        <w:tc>
          <w:tcPr>
            <w:tcW w:w="150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Önder TOMRUK</w:t>
            </w:r>
          </w:p>
        </w:tc>
        <w:tc>
          <w:tcPr>
            <w:tcW w:w="109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50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Acil Tıp A.D.</w:t>
            </w:r>
          </w:p>
        </w:tc>
        <w:tc>
          <w:tcPr>
            <w:tcW w:w="342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1.Topluma Dayalı Tıp Eğitimi Kurulu</w:t>
            </w:r>
          </w:p>
        </w:tc>
        <w:tc>
          <w:tcPr>
            <w:tcW w:w="1411" w:type="dxa"/>
            <w:tcMar>
              <w:top w:w="100" w:type="dxa"/>
              <w:left w:w="100" w:type="dxa"/>
              <w:bottom w:w="100" w:type="dxa"/>
              <w:right w:w="100" w:type="dxa"/>
            </w:tcMar>
          </w:tcPr>
          <w:p w:rsidR="00A503AB" w:rsidRPr="006D0C65" w:rsidRDefault="00A503AB" w:rsidP="00CB3FDC">
            <w:pPr>
              <w:spacing w:after="0" w:line="240" w:lineRule="auto"/>
              <w:ind w:left="100" w:right="100"/>
              <w:jc w:val="both"/>
              <w:rPr>
                <w:rFonts w:ascii="Times New Roman" w:eastAsia="Times New Roman" w:hAnsi="Times New Roman" w:cs="Times New Roman"/>
                <w:sz w:val="16"/>
                <w:szCs w:val="16"/>
              </w:rPr>
            </w:pPr>
          </w:p>
        </w:tc>
      </w:tr>
      <w:tr w:rsidR="00A503AB" w:rsidRPr="006D0C65" w:rsidTr="00513561">
        <w:trPr>
          <w:trHeight w:val="1219"/>
        </w:trPr>
        <w:tc>
          <w:tcPr>
            <w:tcW w:w="150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İlkay ARMAĞAN</w:t>
            </w:r>
          </w:p>
        </w:tc>
        <w:tc>
          <w:tcPr>
            <w:tcW w:w="109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50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Histoloji ve Embriyoloji A.D.</w:t>
            </w:r>
          </w:p>
        </w:tc>
        <w:tc>
          <w:tcPr>
            <w:tcW w:w="342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3.Ölçme Değerlendirme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4.Mesleki ve İletişim Becerileri Kurulu </w:t>
            </w:r>
          </w:p>
        </w:tc>
        <w:tc>
          <w:tcPr>
            <w:tcW w:w="1411" w:type="dxa"/>
            <w:tcMar>
              <w:top w:w="100" w:type="dxa"/>
              <w:left w:w="100" w:type="dxa"/>
              <w:bottom w:w="100" w:type="dxa"/>
              <w:right w:w="100" w:type="dxa"/>
            </w:tcMar>
          </w:tcPr>
          <w:p w:rsidR="0087426C" w:rsidRDefault="0087426C" w:rsidP="00CB3FDC">
            <w:pPr>
              <w:spacing w:after="0" w:line="240" w:lineRule="auto"/>
              <w:ind w:right="100"/>
              <w:rPr>
                <w:rFonts w:ascii="Times New Roman" w:eastAsia="Times New Roman" w:hAnsi="Times New Roman" w:cs="Times New Roman"/>
                <w:sz w:val="16"/>
                <w:szCs w:val="16"/>
              </w:rPr>
            </w:pPr>
          </w:p>
          <w:p w:rsidR="00A503AB" w:rsidRPr="006D0C65" w:rsidRDefault="0087426C" w:rsidP="00CB3FDC">
            <w:pPr>
              <w:spacing w:after="0" w:line="240" w:lineRule="auto"/>
              <w:ind w:right="100"/>
              <w:rPr>
                <w:rFonts w:ascii="Times New Roman" w:eastAsia="Times New Roman" w:hAnsi="Times New Roman" w:cs="Times New Roman"/>
                <w:sz w:val="16"/>
                <w:szCs w:val="16"/>
              </w:rPr>
            </w:pPr>
            <w:r>
              <w:rPr>
                <w:rFonts w:ascii="Times New Roman" w:eastAsia="Times New Roman" w:hAnsi="Times New Roman" w:cs="Times New Roman"/>
                <w:sz w:val="16"/>
                <w:szCs w:val="16"/>
              </w:rPr>
              <w:t>Dönem II Koordinatörü</w:t>
            </w:r>
          </w:p>
        </w:tc>
      </w:tr>
      <w:tr w:rsidR="00A503AB" w:rsidRPr="006D0C65" w:rsidTr="00513561">
        <w:trPr>
          <w:trHeight w:val="927"/>
        </w:trPr>
        <w:tc>
          <w:tcPr>
            <w:tcW w:w="150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Melike DOĞAN ÜNLÜ</w:t>
            </w:r>
          </w:p>
        </w:tc>
        <w:tc>
          <w:tcPr>
            <w:tcW w:w="109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50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Nöroloji A.D.</w:t>
            </w:r>
          </w:p>
        </w:tc>
        <w:tc>
          <w:tcPr>
            <w:tcW w:w="3420"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tc>
        <w:tc>
          <w:tcPr>
            <w:tcW w:w="1411" w:type="dxa"/>
            <w:tcMar>
              <w:top w:w="100" w:type="dxa"/>
              <w:left w:w="100" w:type="dxa"/>
              <w:bottom w:w="100" w:type="dxa"/>
              <w:right w:w="100" w:type="dxa"/>
            </w:tcMar>
          </w:tcPr>
          <w:p w:rsidR="0087426C" w:rsidRDefault="0087426C" w:rsidP="00CB3FDC">
            <w:pPr>
              <w:spacing w:after="0" w:line="240" w:lineRule="auto"/>
              <w:ind w:right="100"/>
              <w:rPr>
                <w:rFonts w:ascii="Times New Roman" w:eastAsia="Times New Roman" w:hAnsi="Times New Roman" w:cs="Times New Roman"/>
                <w:sz w:val="16"/>
                <w:szCs w:val="16"/>
              </w:rPr>
            </w:pPr>
          </w:p>
          <w:p w:rsidR="00A503AB" w:rsidRPr="006D0C65" w:rsidRDefault="00A503AB" w:rsidP="00CB3FDC">
            <w:pPr>
              <w:spacing w:after="0" w:line="24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Dönem</w:t>
            </w:r>
            <w:r w:rsidR="0087426C">
              <w:rPr>
                <w:rFonts w:ascii="Times New Roman" w:eastAsia="Times New Roman" w:hAnsi="Times New Roman" w:cs="Times New Roman"/>
                <w:sz w:val="16"/>
                <w:szCs w:val="16"/>
              </w:rPr>
              <w:t xml:space="preserve"> </w:t>
            </w:r>
            <w:r w:rsidRPr="006D0C65">
              <w:rPr>
                <w:rFonts w:ascii="Times New Roman" w:eastAsia="Times New Roman" w:hAnsi="Times New Roman" w:cs="Times New Roman"/>
                <w:sz w:val="16"/>
                <w:szCs w:val="16"/>
              </w:rPr>
              <w:t>IV Koordinatör Yardımcısı</w:t>
            </w:r>
          </w:p>
        </w:tc>
      </w:tr>
      <w:tr w:rsidR="00A503AB" w:rsidRPr="006D0C65" w:rsidTr="00513561">
        <w:trPr>
          <w:trHeight w:val="920"/>
        </w:trPr>
        <w:tc>
          <w:tcPr>
            <w:tcW w:w="150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Esra Nur TOLA</w:t>
            </w:r>
          </w:p>
        </w:tc>
        <w:tc>
          <w:tcPr>
            <w:tcW w:w="1095" w:type="dxa"/>
            <w:tcMar>
              <w:top w:w="100" w:type="dxa"/>
              <w:left w:w="100" w:type="dxa"/>
              <w:bottom w:w="100" w:type="dxa"/>
              <w:right w:w="100" w:type="dxa"/>
            </w:tcMar>
          </w:tcPr>
          <w:p w:rsidR="0087426C" w:rsidRDefault="0087426C" w:rsidP="00CB3FDC">
            <w:pP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500" w:type="dxa"/>
            <w:tcMar>
              <w:top w:w="100" w:type="dxa"/>
              <w:left w:w="100" w:type="dxa"/>
              <w:bottom w:w="100" w:type="dxa"/>
              <w:right w:w="100" w:type="dxa"/>
            </w:tcMar>
          </w:tcPr>
          <w:p w:rsidR="0087426C" w:rsidRDefault="0087426C" w:rsidP="00CB3FDC">
            <w:pPr>
              <w:spacing w:after="0" w:line="240" w:lineRule="auto"/>
              <w:ind w:left="100" w:right="100"/>
              <w:jc w:val="both"/>
              <w:rPr>
                <w:rFonts w:ascii="Times New Roman" w:eastAsia="Times New Roman" w:hAnsi="Times New Roman" w:cs="Times New Roman"/>
                <w:sz w:val="16"/>
                <w:szCs w:val="16"/>
              </w:rPr>
            </w:pPr>
          </w:p>
          <w:p w:rsidR="00A503AB" w:rsidRPr="006D0C65" w:rsidRDefault="00A503AB" w:rsidP="00CB3FDC">
            <w:pPr>
              <w:spacing w:after="0" w:line="240" w:lineRule="auto"/>
              <w:ind w:left="100"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Kadın Hastalıkları ve Doğum A.D.</w:t>
            </w:r>
          </w:p>
        </w:tc>
        <w:tc>
          <w:tcPr>
            <w:tcW w:w="3420" w:type="dxa"/>
            <w:tcMar>
              <w:top w:w="100" w:type="dxa"/>
              <w:left w:w="100" w:type="dxa"/>
              <w:bottom w:w="100" w:type="dxa"/>
              <w:right w:w="100" w:type="dxa"/>
            </w:tcMar>
          </w:tcPr>
          <w:p w:rsidR="0087426C" w:rsidRDefault="0087426C" w:rsidP="00CB3FDC">
            <w:pPr>
              <w:pBdr>
                <w:top w:val="nil"/>
                <w:left w:val="nil"/>
                <w:bottom w:val="nil"/>
                <w:right w:val="nil"/>
                <w:between w:val="nil"/>
              </w:pBdr>
              <w:spacing w:after="0" w:line="240" w:lineRule="auto"/>
              <w:ind w:right="100"/>
              <w:jc w:val="both"/>
              <w:rPr>
                <w:rFonts w:ascii="Times New Roman" w:eastAsia="Times New Roman" w:hAnsi="Times New Roman" w:cs="Times New Roman"/>
                <w:sz w:val="16"/>
                <w:szCs w:val="16"/>
              </w:rPr>
            </w:pPr>
          </w:p>
          <w:p w:rsidR="00A503AB" w:rsidRPr="006D0C65" w:rsidRDefault="00A503AB" w:rsidP="00CB3FDC">
            <w:pPr>
              <w:pBdr>
                <w:top w:val="nil"/>
                <w:left w:val="nil"/>
                <w:bottom w:val="nil"/>
                <w:right w:val="nil"/>
                <w:between w:val="nil"/>
              </w:pBd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1.Topluma Dayalı Tıp Eğitimi Kurulu</w:t>
            </w:r>
          </w:p>
        </w:tc>
        <w:tc>
          <w:tcPr>
            <w:tcW w:w="1411" w:type="dxa"/>
            <w:tcMar>
              <w:top w:w="100" w:type="dxa"/>
              <w:left w:w="100" w:type="dxa"/>
              <w:bottom w:w="100" w:type="dxa"/>
              <w:right w:w="100" w:type="dxa"/>
            </w:tcMar>
          </w:tcPr>
          <w:p w:rsidR="00A503AB" w:rsidRPr="006D0C65" w:rsidRDefault="00A503AB" w:rsidP="00CB3FDC">
            <w:pPr>
              <w:spacing w:after="0" w:line="240" w:lineRule="auto"/>
              <w:ind w:left="460" w:right="100"/>
              <w:jc w:val="both"/>
              <w:rPr>
                <w:rFonts w:ascii="Times New Roman" w:eastAsia="Times New Roman" w:hAnsi="Times New Roman" w:cs="Times New Roman"/>
                <w:sz w:val="16"/>
                <w:szCs w:val="16"/>
              </w:rPr>
            </w:pPr>
          </w:p>
        </w:tc>
      </w:tr>
      <w:tr w:rsidR="00A503AB" w:rsidRPr="006D0C65" w:rsidTr="00513561">
        <w:trPr>
          <w:trHeight w:val="680"/>
        </w:trPr>
        <w:tc>
          <w:tcPr>
            <w:tcW w:w="150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Okay KARADEMİR</w:t>
            </w:r>
          </w:p>
        </w:tc>
        <w:tc>
          <w:tcPr>
            <w:tcW w:w="1095" w:type="dxa"/>
            <w:tcMar>
              <w:top w:w="100" w:type="dxa"/>
              <w:left w:w="100" w:type="dxa"/>
              <w:bottom w:w="100" w:type="dxa"/>
              <w:right w:w="100" w:type="dxa"/>
            </w:tcMar>
          </w:tcPr>
          <w:p w:rsidR="00A503AB" w:rsidRPr="006D0C65" w:rsidRDefault="00A503AB" w:rsidP="00CB3FDC">
            <w:pPr>
              <w:spacing w:after="0" w:line="24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Mezun (pratisyen)</w:t>
            </w:r>
          </w:p>
        </w:tc>
        <w:tc>
          <w:tcPr>
            <w:tcW w:w="1500" w:type="dxa"/>
            <w:tcMar>
              <w:top w:w="100" w:type="dxa"/>
              <w:left w:w="100" w:type="dxa"/>
              <w:bottom w:w="100" w:type="dxa"/>
              <w:right w:w="100" w:type="dxa"/>
            </w:tcMar>
          </w:tcPr>
          <w:p w:rsidR="00A503AB" w:rsidRPr="006D0C65" w:rsidRDefault="00A503AB" w:rsidP="00CB3FDC">
            <w:pPr>
              <w:spacing w:after="0" w:line="240" w:lineRule="auto"/>
              <w:ind w:left="100" w:right="100"/>
              <w:jc w:val="both"/>
              <w:rPr>
                <w:rFonts w:ascii="Times New Roman" w:eastAsia="Times New Roman" w:hAnsi="Times New Roman" w:cs="Times New Roman"/>
                <w:sz w:val="16"/>
                <w:szCs w:val="16"/>
              </w:rPr>
            </w:pPr>
          </w:p>
        </w:tc>
        <w:tc>
          <w:tcPr>
            <w:tcW w:w="3420" w:type="dxa"/>
            <w:tcMar>
              <w:top w:w="100" w:type="dxa"/>
              <w:left w:w="100" w:type="dxa"/>
              <w:bottom w:w="100" w:type="dxa"/>
              <w:right w:w="100" w:type="dxa"/>
            </w:tcMar>
          </w:tcPr>
          <w:p w:rsidR="00A503AB" w:rsidRPr="006D0C65" w:rsidRDefault="00A503AB" w:rsidP="00CB3FDC">
            <w:pPr>
              <w:spacing w:after="0" w:line="240" w:lineRule="auto"/>
              <w:ind w:left="100" w:right="100"/>
              <w:jc w:val="both"/>
              <w:rPr>
                <w:rFonts w:ascii="Times New Roman" w:eastAsia="Times New Roman" w:hAnsi="Times New Roman" w:cs="Times New Roman"/>
                <w:sz w:val="16"/>
                <w:szCs w:val="16"/>
              </w:rPr>
            </w:pPr>
          </w:p>
        </w:tc>
        <w:tc>
          <w:tcPr>
            <w:tcW w:w="1411" w:type="dxa"/>
            <w:tcMar>
              <w:top w:w="100" w:type="dxa"/>
              <w:left w:w="100" w:type="dxa"/>
              <w:bottom w:w="100" w:type="dxa"/>
              <w:right w:w="100" w:type="dxa"/>
            </w:tcMar>
          </w:tcPr>
          <w:p w:rsidR="00A503AB" w:rsidRPr="006D0C65" w:rsidRDefault="00A503AB" w:rsidP="00CB3FDC">
            <w:pPr>
              <w:spacing w:after="0" w:line="240" w:lineRule="auto"/>
              <w:ind w:left="460" w:right="100"/>
              <w:jc w:val="both"/>
              <w:rPr>
                <w:rFonts w:ascii="Times New Roman" w:eastAsia="Times New Roman" w:hAnsi="Times New Roman" w:cs="Times New Roman"/>
                <w:sz w:val="16"/>
                <w:szCs w:val="16"/>
              </w:rPr>
            </w:pPr>
          </w:p>
        </w:tc>
      </w:tr>
      <w:tr w:rsidR="00A503AB" w:rsidRPr="006D0C65" w:rsidTr="00513561">
        <w:trPr>
          <w:trHeight w:val="680"/>
        </w:trPr>
        <w:tc>
          <w:tcPr>
            <w:tcW w:w="150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Yunus Emre EKİNCİ</w:t>
            </w:r>
          </w:p>
        </w:tc>
        <w:tc>
          <w:tcPr>
            <w:tcW w:w="109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Öğrenci</w:t>
            </w:r>
          </w:p>
        </w:tc>
        <w:tc>
          <w:tcPr>
            <w:tcW w:w="1500" w:type="dxa"/>
            <w:tcMar>
              <w:top w:w="100" w:type="dxa"/>
              <w:left w:w="100" w:type="dxa"/>
              <w:bottom w:w="100" w:type="dxa"/>
              <w:right w:w="100" w:type="dxa"/>
            </w:tcMar>
          </w:tcPr>
          <w:p w:rsidR="00A503AB" w:rsidRPr="006D0C65" w:rsidRDefault="00A503AB" w:rsidP="00CB3FDC">
            <w:pPr>
              <w:spacing w:after="0" w:line="360" w:lineRule="auto"/>
              <w:ind w:left="460" w:right="100"/>
              <w:jc w:val="both"/>
              <w:rPr>
                <w:rFonts w:ascii="Times New Roman" w:eastAsia="Times New Roman" w:hAnsi="Times New Roman" w:cs="Times New Roman"/>
                <w:sz w:val="16"/>
                <w:szCs w:val="16"/>
              </w:rPr>
            </w:pPr>
          </w:p>
        </w:tc>
        <w:tc>
          <w:tcPr>
            <w:tcW w:w="34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1.Mezuniyet Öncesi Tıp Eğitimi Kurulu </w:t>
            </w:r>
          </w:p>
        </w:tc>
        <w:tc>
          <w:tcPr>
            <w:tcW w:w="1411"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Dönem V Öğrenci Temsilcisi </w:t>
            </w:r>
          </w:p>
        </w:tc>
      </w:tr>
    </w:tbl>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rPr>
      </w:pPr>
    </w:p>
    <w:p w:rsidR="00A503AB" w:rsidRPr="00CD4AB0" w:rsidRDefault="00A503AB" w:rsidP="0087426C">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Tablo.</w:t>
      </w:r>
      <w:r w:rsidRPr="00CD4AB0">
        <w:rPr>
          <w:rFonts w:ascii="Times New Roman" w:eastAsia="Times New Roman" w:hAnsi="Times New Roman" w:cs="Times New Roman"/>
          <w:b/>
        </w:rPr>
        <w:t>6. Akademik Kadro Grubu</w:t>
      </w:r>
      <w:r w:rsidRPr="00CD4AB0">
        <w:rPr>
          <w:rFonts w:ascii="Times New Roman" w:eastAsia="Times New Roman" w:hAnsi="Times New Roman" w:cs="Times New Roman"/>
          <w:b/>
        </w:rPr>
        <w:fldChar w:fldCharType="begin"/>
      </w:r>
      <w:r w:rsidRPr="00CD4AB0">
        <w:rPr>
          <w:rFonts w:ascii="Times New Roman" w:hAnsi="Times New Roman" w:cs="Times New Roman"/>
        </w:rPr>
        <w:instrText xml:space="preserve"> XE "</w:instrText>
      </w:r>
      <w:r w:rsidRPr="00CD4AB0">
        <w:rPr>
          <w:rFonts w:ascii="Times New Roman" w:eastAsia="Times New Roman" w:hAnsi="Times New Roman" w:cs="Times New Roman"/>
          <w:b/>
        </w:rPr>
        <w:instrText xml:space="preserve">Tablo 6. </w:instrText>
      </w:r>
      <w:r w:rsidRPr="00CD4AB0">
        <w:rPr>
          <w:rFonts w:ascii="Times New Roman" w:hAnsi="Times New Roman" w:cs="Times New Roman"/>
        </w:rPr>
        <w:instrText>\</w:instrText>
      </w:r>
      <w:r w:rsidRPr="00CD4AB0">
        <w:rPr>
          <w:rFonts w:ascii="Times New Roman" w:eastAsia="Times New Roman" w:hAnsi="Times New Roman" w:cs="Times New Roman"/>
          <w:b/>
        </w:rPr>
        <w:instrText>“Akademik Kadro</w:instrText>
      </w:r>
      <w:r w:rsidRPr="00CD4AB0">
        <w:rPr>
          <w:rFonts w:ascii="Times New Roman" w:hAnsi="Times New Roman" w:cs="Times New Roman"/>
        </w:rPr>
        <w:instrText>\</w:instrText>
      </w:r>
      <w:r w:rsidRPr="00CD4AB0">
        <w:rPr>
          <w:rFonts w:ascii="Times New Roman" w:eastAsia="Times New Roman" w:hAnsi="Times New Roman" w:cs="Times New Roman"/>
          <w:b/>
        </w:rPr>
        <w:instrText>” Grubu</w:instrText>
      </w:r>
      <w:r w:rsidRPr="00CD4AB0">
        <w:rPr>
          <w:rFonts w:ascii="Times New Roman" w:hAnsi="Times New Roman" w:cs="Times New Roman"/>
        </w:rPr>
        <w:instrText xml:space="preserve">" </w:instrText>
      </w:r>
      <w:r w:rsidRPr="00CD4AB0">
        <w:rPr>
          <w:rFonts w:ascii="Times New Roman" w:eastAsia="Times New Roman" w:hAnsi="Times New Roman" w:cs="Times New Roman"/>
          <w:b/>
        </w:rPr>
        <w:fldChar w:fldCharType="end"/>
      </w:r>
    </w:p>
    <w:tbl>
      <w:tblPr>
        <w:tblStyle w:val="63"/>
        <w:tblW w:w="9072" w:type="dxa"/>
        <w:tblInd w:w="10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520"/>
        <w:gridCol w:w="1065"/>
        <w:gridCol w:w="1560"/>
        <w:gridCol w:w="3390"/>
        <w:gridCol w:w="1537"/>
      </w:tblGrid>
      <w:tr w:rsidR="00A503AB" w:rsidRPr="006D0C65" w:rsidTr="00F42FC4">
        <w:trPr>
          <w:trHeight w:val="449"/>
        </w:trPr>
        <w:tc>
          <w:tcPr>
            <w:tcW w:w="152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Üye</w:t>
            </w:r>
          </w:p>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Adı-Soyadı</w:t>
            </w:r>
          </w:p>
        </w:tc>
        <w:tc>
          <w:tcPr>
            <w:tcW w:w="1065"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Unvanı</w:t>
            </w:r>
          </w:p>
        </w:tc>
        <w:tc>
          <w:tcPr>
            <w:tcW w:w="156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Anabilim Dalı</w:t>
            </w:r>
          </w:p>
        </w:tc>
        <w:tc>
          <w:tcPr>
            <w:tcW w:w="339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Kurum Komisyon Üyeliği</w:t>
            </w:r>
          </w:p>
        </w:tc>
        <w:tc>
          <w:tcPr>
            <w:tcW w:w="1537"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İdari Görev</w:t>
            </w:r>
          </w:p>
        </w:tc>
      </w:tr>
      <w:tr w:rsidR="00A503AB" w:rsidRPr="006D0C65" w:rsidTr="00F42FC4">
        <w:trPr>
          <w:trHeight w:val="1220"/>
        </w:trPr>
        <w:tc>
          <w:tcPr>
            <w:tcW w:w="15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Pınar ASLAN KOŞAR</w:t>
            </w:r>
          </w:p>
        </w:tc>
        <w:tc>
          <w:tcPr>
            <w:tcW w:w="106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56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Biyoloji A.D.</w:t>
            </w:r>
          </w:p>
        </w:tc>
        <w:tc>
          <w:tcPr>
            <w:tcW w:w="339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Becerileri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3.Eğitim Programını Değerlendirme Kurulu</w:t>
            </w:r>
          </w:p>
        </w:tc>
        <w:tc>
          <w:tcPr>
            <w:tcW w:w="1537"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Başkoordinatör Yardımcısı</w:t>
            </w:r>
          </w:p>
        </w:tc>
      </w:tr>
      <w:tr w:rsidR="00A503AB" w:rsidRPr="006D0C65" w:rsidTr="00F42FC4">
        <w:trPr>
          <w:trHeight w:val="1280"/>
        </w:trPr>
        <w:tc>
          <w:tcPr>
            <w:tcW w:w="15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İlker GÜNYELİ</w:t>
            </w:r>
          </w:p>
        </w:tc>
        <w:tc>
          <w:tcPr>
            <w:tcW w:w="106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56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Kadın Hastalıkları ve Doğum A.D.</w:t>
            </w:r>
          </w:p>
        </w:tc>
        <w:tc>
          <w:tcPr>
            <w:tcW w:w="339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tc>
        <w:tc>
          <w:tcPr>
            <w:tcW w:w="1537" w:type="dxa"/>
            <w:tcMar>
              <w:top w:w="100" w:type="dxa"/>
              <w:left w:w="100" w:type="dxa"/>
              <w:bottom w:w="100" w:type="dxa"/>
              <w:right w:w="100" w:type="dxa"/>
            </w:tcMar>
          </w:tcPr>
          <w:p w:rsidR="00A503AB" w:rsidRPr="006D0C65" w:rsidRDefault="00A503AB" w:rsidP="00CB3FDC">
            <w:pPr>
              <w:spacing w:after="0" w:line="360" w:lineRule="auto"/>
              <w:ind w:left="460" w:right="100"/>
              <w:jc w:val="both"/>
              <w:rPr>
                <w:rFonts w:ascii="Times New Roman" w:eastAsia="Times New Roman" w:hAnsi="Times New Roman" w:cs="Times New Roman"/>
                <w:sz w:val="16"/>
                <w:szCs w:val="16"/>
              </w:rPr>
            </w:pPr>
          </w:p>
        </w:tc>
      </w:tr>
      <w:tr w:rsidR="00A503AB" w:rsidRPr="006D0C65" w:rsidTr="00F42FC4">
        <w:trPr>
          <w:trHeight w:val="1220"/>
        </w:trPr>
        <w:tc>
          <w:tcPr>
            <w:tcW w:w="15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Gonca SANDAL</w:t>
            </w:r>
          </w:p>
        </w:tc>
        <w:tc>
          <w:tcPr>
            <w:tcW w:w="106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56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Çocuk Sağlığı ve Hastalıkları A.D.</w:t>
            </w:r>
          </w:p>
        </w:tc>
        <w:tc>
          <w:tcPr>
            <w:tcW w:w="339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 Eğitim Programını Değerlendirme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3.Mesleki ve İletişim Becerileri Kurulu</w:t>
            </w:r>
          </w:p>
        </w:tc>
        <w:tc>
          <w:tcPr>
            <w:tcW w:w="1537"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Dönem VI</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Koordinatörü</w:t>
            </w:r>
          </w:p>
        </w:tc>
      </w:tr>
      <w:tr w:rsidR="00A503AB" w:rsidRPr="006D0C65" w:rsidTr="00F42FC4">
        <w:trPr>
          <w:trHeight w:val="780"/>
        </w:trPr>
        <w:tc>
          <w:tcPr>
            <w:tcW w:w="15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Dilek BAYRAM</w:t>
            </w:r>
          </w:p>
        </w:tc>
        <w:tc>
          <w:tcPr>
            <w:tcW w:w="106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56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Histoloji ve Embriyoloji</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A.D.</w:t>
            </w:r>
          </w:p>
        </w:tc>
        <w:tc>
          <w:tcPr>
            <w:tcW w:w="339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1.Özel Çalışma Modülü Kurulu</w:t>
            </w:r>
          </w:p>
        </w:tc>
        <w:tc>
          <w:tcPr>
            <w:tcW w:w="1537" w:type="dxa"/>
            <w:tcMar>
              <w:top w:w="100" w:type="dxa"/>
              <w:left w:w="100" w:type="dxa"/>
              <w:bottom w:w="100" w:type="dxa"/>
              <w:right w:w="100" w:type="dxa"/>
            </w:tcMar>
          </w:tcPr>
          <w:p w:rsidR="00A503AB" w:rsidRPr="006D0C65" w:rsidRDefault="00A503AB" w:rsidP="00CB3FDC">
            <w:pPr>
              <w:spacing w:after="0" w:line="360" w:lineRule="auto"/>
              <w:ind w:left="100" w:right="100"/>
              <w:jc w:val="both"/>
              <w:rPr>
                <w:rFonts w:ascii="Times New Roman" w:eastAsia="Times New Roman" w:hAnsi="Times New Roman" w:cs="Times New Roman"/>
                <w:sz w:val="16"/>
                <w:szCs w:val="16"/>
              </w:rPr>
            </w:pPr>
          </w:p>
        </w:tc>
      </w:tr>
      <w:tr w:rsidR="00A503AB" w:rsidRPr="006D0C65" w:rsidTr="00F42FC4">
        <w:trPr>
          <w:trHeight w:val="780"/>
        </w:trPr>
        <w:tc>
          <w:tcPr>
            <w:tcW w:w="1520" w:type="dxa"/>
            <w:tcMar>
              <w:top w:w="100" w:type="dxa"/>
              <w:left w:w="100" w:type="dxa"/>
              <w:bottom w:w="100" w:type="dxa"/>
              <w:right w:w="100" w:type="dxa"/>
            </w:tcMar>
          </w:tcPr>
          <w:p w:rsidR="00A503AB" w:rsidRPr="006D0C65" w:rsidRDefault="00A503AB" w:rsidP="0087426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 xml:space="preserve">Yadigar KASTAMONİ </w:t>
            </w:r>
          </w:p>
        </w:tc>
        <w:tc>
          <w:tcPr>
            <w:tcW w:w="106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56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Anatomi A.D.</w:t>
            </w:r>
          </w:p>
        </w:tc>
        <w:tc>
          <w:tcPr>
            <w:tcW w:w="339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tc>
        <w:tc>
          <w:tcPr>
            <w:tcW w:w="1537" w:type="dxa"/>
            <w:tcMar>
              <w:top w:w="100" w:type="dxa"/>
              <w:left w:w="100" w:type="dxa"/>
              <w:bottom w:w="100" w:type="dxa"/>
              <w:right w:w="100" w:type="dxa"/>
            </w:tcMar>
          </w:tcPr>
          <w:p w:rsidR="00A503AB" w:rsidRPr="006D0C65" w:rsidRDefault="00A503AB" w:rsidP="00CB3FDC">
            <w:pPr>
              <w:spacing w:after="0" w:line="360" w:lineRule="auto"/>
              <w:ind w:right="100"/>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Dönem I Koordinatör Yardımcısı</w:t>
            </w:r>
          </w:p>
        </w:tc>
      </w:tr>
      <w:tr w:rsidR="00A503AB" w:rsidRPr="006D0C65" w:rsidTr="00F42FC4">
        <w:trPr>
          <w:trHeight w:val="720"/>
        </w:trPr>
        <w:tc>
          <w:tcPr>
            <w:tcW w:w="15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Mehmet ERDOĞAN</w:t>
            </w:r>
          </w:p>
        </w:tc>
        <w:tc>
          <w:tcPr>
            <w:tcW w:w="106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56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Nükleer Tıp A.D.</w:t>
            </w:r>
          </w:p>
        </w:tc>
        <w:tc>
          <w:tcPr>
            <w:tcW w:w="3390" w:type="dxa"/>
            <w:tcMar>
              <w:top w:w="100" w:type="dxa"/>
              <w:left w:w="100" w:type="dxa"/>
              <w:bottom w:w="100" w:type="dxa"/>
              <w:right w:w="100" w:type="dxa"/>
            </w:tcMar>
          </w:tcPr>
          <w:p w:rsidR="00A503AB" w:rsidRPr="006D0C65" w:rsidRDefault="00A503AB" w:rsidP="00CB3FDC">
            <w:pPr>
              <w:spacing w:after="0" w:line="360" w:lineRule="auto"/>
              <w:ind w:left="100" w:right="100"/>
              <w:jc w:val="both"/>
              <w:rPr>
                <w:rFonts w:ascii="Times New Roman" w:eastAsia="Times New Roman" w:hAnsi="Times New Roman" w:cs="Times New Roman"/>
                <w:sz w:val="16"/>
                <w:szCs w:val="16"/>
              </w:rPr>
            </w:pPr>
          </w:p>
        </w:tc>
        <w:tc>
          <w:tcPr>
            <w:tcW w:w="1537"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Fakülte Yönetim Kurulu Üyesi</w:t>
            </w:r>
          </w:p>
        </w:tc>
      </w:tr>
      <w:tr w:rsidR="00A503AB" w:rsidRPr="006D0C65" w:rsidTr="00F42FC4">
        <w:trPr>
          <w:trHeight w:val="60"/>
        </w:trPr>
        <w:tc>
          <w:tcPr>
            <w:tcW w:w="152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Serdar YILDIRIM</w:t>
            </w:r>
          </w:p>
        </w:tc>
        <w:tc>
          <w:tcPr>
            <w:tcW w:w="1065"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Araştırma Görevlisi</w:t>
            </w:r>
          </w:p>
        </w:tc>
        <w:tc>
          <w:tcPr>
            <w:tcW w:w="1560" w:type="dxa"/>
            <w:tcMar>
              <w:top w:w="100" w:type="dxa"/>
              <w:left w:w="100" w:type="dxa"/>
              <w:bottom w:w="100" w:type="dxa"/>
              <w:right w:w="100" w:type="dxa"/>
            </w:tcMar>
          </w:tcPr>
          <w:p w:rsidR="00A503AB" w:rsidRPr="006D0C65" w:rsidRDefault="00A503AB" w:rsidP="00CB3FDC">
            <w:pPr>
              <w:spacing w:after="0" w:line="360" w:lineRule="auto"/>
              <w:ind w:right="100"/>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Halk Sağlığı A.D.</w:t>
            </w:r>
          </w:p>
        </w:tc>
        <w:tc>
          <w:tcPr>
            <w:tcW w:w="3390" w:type="dxa"/>
            <w:tcMar>
              <w:top w:w="100" w:type="dxa"/>
              <w:left w:w="100" w:type="dxa"/>
              <w:bottom w:w="100" w:type="dxa"/>
              <w:right w:w="100" w:type="dxa"/>
            </w:tcMar>
          </w:tcPr>
          <w:p w:rsidR="00A503AB" w:rsidRPr="006D0C65" w:rsidRDefault="00A503AB" w:rsidP="00CB3FDC">
            <w:pPr>
              <w:spacing w:after="0" w:line="360" w:lineRule="auto"/>
              <w:ind w:left="100" w:right="100"/>
              <w:jc w:val="both"/>
              <w:rPr>
                <w:rFonts w:ascii="Times New Roman" w:eastAsia="Times New Roman" w:hAnsi="Times New Roman" w:cs="Times New Roman"/>
                <w:sz w:val="16"/>
                <w:szCs w:val="16"/>
              </w:rPr>
            </w:pPr>
          </w:p>
        </w:tc>
        <w:tc>
          <w:tcPr>
            <w:tcW w:w="1537" w:type="dxa"/>
            <w:tcMar>
              <w:top w:w="100" w:type="dxa"/>
              <w:left w:w="100" w:type="dxa"/>
              <w:bottom w:w="100" w:type="dxa"/>
              <w:right w:w="100" w:type="dxa"/>
            </w:tcMar>
          </w:tcPr>
          <w:p w:rsidR="00A503AB" w:rsidRPr="006D0C65" w:rsidRDefault="00A503AB" w:rsidP="00CB3FDC">
            <w:pPr>
              <w:spacing w:after="0" w:line="360" w:lineRule="auto"/>
              <w:ind w:left="460" w:right="100"/>
              <w:jc w:val="both"/>
              <w:rPr>
                <w:rFonts w:ascii="Times New Roman" w:eastAsia="Times New Roman" w:hAnsi="Times New Roman" w:cs="Times New Roman"/>
                <w:sz w:val="16"/>
                <w:szCs w:val="16"/>
              </w:rPr>
            </w:pPr>
          </w:p>
        </w:tc>
      </w:tr>
    </w:tbl>
    <w:p w:rsidR="00A503AB" w:rsidRPr="006D0C65" w:rsidRDefault="00A503AB" w:rsidP="00A503AB">
      <w:pPr>
        <w:spacing w:after="0" w:line="360" w:lineRule="auto"/>
        <w:jc w:val="both"/>
        <w:rPr>
          <w:rFonts w:ascii="Times New Roman" w:eastAsia="Times New Roman" w:hAnsi="Times New Roman" w:cs="Times New Roman"/>
          <w:b/>
          <w:sz w:val="24"/>
          <w:szCs w:val="24"/>
        </w:rPr>
      </w:pPr>
    </w:p>
    <w:p w:rsidR="00A503AB" w:rsidRPr="006D0C65"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Default="00A503AB" w:rsidP="00A503AB">
      <w:pPr>
        <w:spacing w:after="0" w:line="240" w:lineRule="auto"/>
        <w:jc w:val="both"/>
        <w:rPr>
          <w:rFonts w:ascii="Times New Roman" w:eastAsia="Times New Roman" w:hAnsi="Times New Roman" w:cs="Times New Roman"/>
          <w:b/>
          <w:sz w:val="24"/>
          <w:szCs w:val="24"/>
        </w:rPr>
      </w:pPr>
    </w:p>
    <w:p w:rsidR="00A503AB" w:rsidRPr="006D0C65" w:rsidRDefault="00A503AB" w:rsidP="00A503AB">
      <w:pPr>
        <w:spacing w:after="0" w:line="240" w:lineRule="auto"/>
        <w:jc w:val="both"/>
        <w:rPr>
          <w:rFonts w:ascii="Times New Roman" w:eastAsia="Times New Roman" w:hAnsi="Times New Roman" w:cs="Times New Roman"/>
          <w:b/>
          <w:sz w:val="24"/>
          <w:szCs w:val="24"/>
        </w:rPr>
      </w:pPr>
    </w:p>
    <w:p w:rsidR="00A503AB" w:rsidRPr="006D0C65" w:rsidRDefault="00A503AB" w:rsidP="00A503AB">
      <w:pPr>
        <w:spacing w:after="0" w:line="240" w:lineRule="auto"/>
        <w:jc w:val="both"/>
        <w:rPr>
          <w:rFonts w:ascii="Times New Roman" w:eastAsia="Times New Roman" w:hAnsi="Times New Roman" w:cs="Times New Roman"/>
          <w:b/>
          <w:sz w:val="24"/>
          <w:szCs w:val="24"/>
        </w:rPr>
      </w:pPr>
    </w:p>
    <w:p w:rsidR="00A503AB" w:rsidRPr="00CD4AB0" w:rsidRDefault="00A503AB" w:rsidP="0087426C">
      <w:pPr>
        <w:spacing w:after="0" w:line="360" w:lineRule="auto"/>
        <w:jc w:val="both"/>
        <w:rPr>
          <w:rFonts w:ascii="Times New Roman" w:eastAsia="Times New Roman" w:hAnsi="Times New Roman" w:cs="Times New Roman"/>
          <w:b/>
        </w:rPr>
      </w:pPr>
      <w:r w:rsidRPr="00CD4AB0">
        <w:rPr>
          <w:rFonts w:ascii="Times New Roman" w:eastAsia="Times New Roman" w:hAnsi="Times New Roman" w:cs="Times New Roman"/>
          <w:b/>
        </w:rPr>
        <w:t>Tablo.7. Altyapı ve Olanaklar Grubu</w:t>
      </w:r>
      <w:r w:rsidRPr="00CD4AB0">
        <w:rPr>
          <w:rFonts w:ascii="Times New Roman" w:eastAsia="Times New Roman" w:hAnsi="Times New Roman" w:cs="Times New Roman"/>
          <w:b/>
        </w:rPr>
        <w:fldChar w:fldCharType="begin"/>
      </w:r>
      <w:r w:rsidRPr="00CD4AB0">
        <w:rPr>
          <w:rFonts w:ascii="Times New Roman" w:hAnsi="Times New Roman" w:cs="Times New Roman"/>
        </w:rPr>
        <w:instrText xml:space="preserve"> XE "</w:instrText>
      </w:r>
      <w:r w:rsidRPr="00CD4AB0">
        <w:rPr>
          <w:rFonts w:ascii="Times New Roman" w:eastAsia="Times New Roman" w:hAnsi="Times New Roman" w:cs="Times New Roman"/>
          <w:b/>
        </w:rPr>
        <w:instrText xml:space="preserve">Tablo 7. </w:instrText>
      </w:r>
      <w:r w:rsidRPr="00CD4AB0">
        <w:rPr>
          <w:rFonts w:ascii="Times New Roman" w:hAnsi="Times New Roman" w:cs="Times New Roman"/>
        </w:rPr>
        <w:instrText>\</w:instrText>
      </w:r>
      <w:r w:rsidRPr="00CD4AB0">
        <w:rPr>
          <w:rFonts w:ascii="Times New Roman" w:eastAsia="Times New Roman" w:hAnsi="Times New Roman" w:cs="Times New Roman"/>
          <w:b/>
        </w:rPr>
        <w:instrText>“Altyapı ve Olanaklar</w:instrText>
      </w:r>
      <w:r w:rsidRPr="00CD4AB0">
        <w:rPr>
          <w:rFonts w:ascii="Times New Roman" w:hAnsi="Times New Roman" w:cs="Times New Roman"/>
        </w:rPr>
        <w:instrText>\</w:instrText>
      </w:r>
      <w:r w:rsidRPr="00CD4AB0">
        <w:rPr>
          <w:rFonts w:ascii="Times New Roman" w:eastAsia="Times New Roman" w:hAnsi="Times New Roman" w:cs="Times New Roman"/>
          <w:b/>
        </w:rPr>
        <w:instrText>” Grubu</w:instrText>
      </w:r>
      <w:r w:rsidRPr="00CD4AB0">
        <w:rPr>
          <w:rFonts w:ascii="Times New Roman" w:hAnsi="Times New Roman" w:cs="Times New Roman"/>
        </w:rPr>
        <w:instrText xml:space="preserve">" </w:instrText>
      </w:r>
      <w:r w:rsidRPr="00CD4AB0">
        <w:rPr>
          <w:rFonts w:ascii="Times New Roman" w:eastAsia="Times New Roman" w:hAnsi="Times New Roman" w:cs="Times New Roman"/>
          <w:b/>
        </w:rPr>
        <w:fldChar w:fldCharType="end"/>
      </w:r>
    </w:p>
    <w:tbl>
      <w:tblPr>
        <w:tblStyle w:val="62"/>
        <w:tblW w:w="9020" w:type="dxa"/>
        <w:tblInd w:w="10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400"/>
        <w:gridCol w:w="1140"/>
        <w:gridCol w:w="1635"/>
        <w:gridCol w:w="3420"/>
        <w:gridCol w:w="1425"/>
      </w:tblGrid>
      <w:tr w:rsidR="00A503AB" w:rsidRPr="006D0C65" w:rsidTr="00CB3FDC">
        <w:trPr>
          <w:trHeight w:val="453"/>
        </w:trPr>
        <w:tc>
          <w:tcPr>
            <w:tcW w:w="140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Üye</w:t>
            </w:r>
          </w:p>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Adı-Soyadı</w:t>
            </w:r>
          </w:p>
        </w:tc>
        <w:tc>
          <w:tcPr>
            <w:tcW w:w="114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Unvanı</w:t>
            </w:r>
          </w:p>
        </w:tc>
        <w:tc>
          <w:tcPr>
            <w:tcW w:w="1635"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Anabilim Dalı</w:t>
            </w:r>
          </w:p>
        </w:tc>
        <w:tc>
          <w:tcPr>
            <w:tcW w:w="342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Kurum Komisyon Üyeliği</w:t>
            </w:r>
          </w:p>
        </w:tc>
        <w:tc>
          <w:tcPr>
            <w:tcW w:w="1425"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İdari Görev</w:t>
            </w:r>
          </w:p>
        </w:tc>
      </w:tr>
      <w:tr w:rsidR="00A503AB" w:rsidRPr="006D0C65" w:rsidTr="00CB3FDC">
        <w:trPr>
          <w:trHeight w:val="1087"/>
        </w:trPr>
        <w:tc>
          <w:tcPr>
            <w:tcW w:w="140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Nilgün GÜRBÜZ</w:t>
            </w:r>
          </w:p>
        </w:tc>
        <w:tc>
          <w:tcPr>
            <w:tcW w:w="114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63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Biyoloji A.D.</w:t>
            </w:r>
          </w:p>
        </w:tc>
        <w:tc>
          <w:tcPr>
            <w:tcW w:w="342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2.Sosyal ve Kültürel Etkinlikler Yürütme Kurulu</w:t>
            </w: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3.Ölçme Değerlendirme Kurulu</w:t>
            </w: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4.Eğitim Programını Değerlendirme Kurulu</w:t>
            </w:r>
          </w:p>
        </w:tc>
        <w:tc>
          <w:tcPr>
            <w:tcW w:w="1425" w:type="dxa"/>
            <w:tcMar>
              <w:top w:w="100" w:type="dxa"/>
              <w:left w:w="100" w:type="dxa"/>
              <w:bottom w:w="100" w:type="dxa"/>
              <w:right w:w="100" w:type="dxa"/>
            </w:tcMar>
          </w:tcPr>
          <w:p w:rsidR="0087426C" w:rsidRDefault="0087426C" w:rsidP="00CB3FDC">
            <w:pPr>
              <w:spacing w:after="0" w:line="240" w:lineRule="auto"/>
              <w:ind w:right="102"/>
              <w:rPr>
                <w:rFonts w:ascii="Times New Roman" w:eastAsia="Times New Roman" w:hAnsi="Times New Roman" w:cs="Times New Roman"/>
                <w:sz w:val="16"/>
                <w:szCs w:val="16"/>
              </w:rPr>
            </w:pPr>
          </w:p>
          <w:p w:rsidR="00A503AB" w:rsidRPr="006D0C65" w:rsidRDefault="0087426C" w:rsidP="00CB3FDC">
            <w:pPr>
              <w:spacing w:after="0" w:line="240" w:lineRule="auto"/>
              <w:ind w:right="102"/>
              <w:rPr>
                <w:rFonts w:ascii="Times New Roman" w:eastAsia="Times New Roman" w:hAnsi="Times New Roman" w:cs="Times New Roman"/>
                <w:sz w:val="16"/>
                <w:szCs w:val="16"/>
              </w:rPr>
            </w:pPr>
            <w:r>
              <w:rPr>
                <w:rFonts w:ascii="Times New Roman" w:eastAsia="Times New Roman" w:hAnsi="Times New Roman" w:cs="Times New Roman"/>
                <w:sz w:val="16"/>
                <w:szCs w:val="16"/>
              </w:rPr>
              <w:t>Sağlık Bilimleri Enstitüsü Müdürü</w:t>
            </w:r>
          </w:p>
        </w:tc>
      </w:tr>
      <w:tr w:rsidR="00A503AB" w:rsidRPr="006D0C65" w:rsidTr="00CB3FDC">
        <w:trPr>
          <w:trHeight w:val="750"/>
        </w:trPr>
        <w:tc>
          <w:tcPr>
            <w:tcW w:w="140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Ömer ÇELİK</w:t>
            </w:r>
          </w:p>
        </w:tc>
        <w:tc>
          <w:tcPr>
            <w:tcW w:w="114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63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Biyofizik A.D.</w:t>
            </w:r>
          </w:p>
        </w:tc>
        <w:tc>
          <w:tcPr>
            <w:tcW w:w="342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tc>
        <w:tc>
          <w:tcPr>
            <w:tcW w:w="1425" w:type="dxa"/>
            <w:tcMar>
              <w:top w:w="100" w:type="dxa"/>
              <w:left w:w="100" w:type="dxa"/>
              <w:bottom w:w="100" w:type="dxa"/>
              <w:right w:w="100" w:type="dxa"/>
            </w:tcMar>
          </w:tcPr>
          <w:p w:rsidR="0087426C" w:rsidRDefault="0087426C" w:rsidP="00CB3FDC">
            <w:pPr>
              <w:spacing w:after="0" w:line="240" w:lineRule="auto"/>
              <w:ind w:right="102"/>
              <w:rPr>
                <w:rFonts w:ascii="Times New Roman" w:eastAsia="Times New Roman" w:hAnsi="Times New Roman" w:cs="Times New Roman"/>
                <w:sz w:val="16"/>
                <w:szCs w:val="16"/>
              </w:rPr>
            </w:pPr>
          </w:p>
          <w:p w:rsidR="00A503AB" w:rsidRPr="006D0C65" w:rsidRDefault="00A503AB" w:rsidP="0087426C">
            <w:pPr>
              <w:spacing w:after="0" w:line="240" w:lineRule="auto"/>
              <w:ind w:right="102"/>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Dönem I Koordinatör </w:t>
            </w:r>
            <w:r w:rsidR="0087426C">
              <w:rPr>
                <w:rFonts w:ascii="Times New Roman" w:eastAsia="Times New Roman" w:hAnsi="Times New Roman" w:cs="Times New Roman"/>
                <w:sz w:val="16"/>
                <w:szCs w:val="16"/>
              </w:rPr>
              <w:t>ü</w:t>
            </w:r>
          </w:p>
        </w:tc>
      </w:tr>
      <w:tr w:rsidR="00A503AB" w:rsidRPr="006D0C65" w:rsidTr="00CB3FDC">
        <w:trPr>
          <w:trHeight w:val="680"/>
        </w:trPr>
        <w:tc>
          <w:tcPr>
            <w:tcW w:w="140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Nihat ŞENGEZE</w:t>
            </w:r>
          </w:p>
        </w:tc>
        <w:tc>
          <w:tcPr>
            <w:tcW w:w="114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63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Nöroloji A.D.</w:t>
            </w:r>
          </w:p>
        </w:tc>
        <w:tc>
          <w:tcPr>
            <w:tcW w:w="342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1.Özel Çalışma Kurulu </w:t>
            </w:r>
          </w:p>
        </w:tc>
        <w:tc>
          <w:tcPr>
            <w:tcW w:w="1425" w:type="dxa"/>
            <w:tcMar>
              <w:top w:w="100" w:type="dxa"/>
              <w:left w:w="100" w:type="dxa"/>
              <w:bottom w:w="100" w:type="dxa"/>
              <w:right w:w="100" w:type="dxa"/>
            </w:tcMar>
          </w:tcPr>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p>
        </w:tc>
      </w:tr>
      <w:tr w:rsidR="00A503AB" w:rsidRPr="006D0C65" w:rsidTr="00CB3FDC">
        <w:trPr>
          <w:trHeight w:val="907"/>
        </w:trPr>
        <w:tc>
          <w:tcPr>
            <w:tcW w:w="140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Fatma Nihan CANKARA</w:t>
            </w:r>
          </w:p>
        </w:tc>
        <w:tc>
          <w:tcPr>
            <w:tcW w:w="114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63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Farmakoloji A.D.</w:t>
            </w:r>
          </w:p>
        </w:tc>
        <w:tc>
          <w:tcPr>
            <w:tcW w:w="342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2.Eğitim Programını Değerlendirme Kurulu</w:t>
            </w:r>
          </w:p>
        </w:tc>
        <w:tc>
          <w:tcPr>
            <w:tcW w:w="1425" w:type="dxa"/>
            <w:tcMar>
              <w:top w:w="100" w:type="dxa"/>
              <w:left w:w="100" w:type="dxa"/>
              <w:bottom w:w="100" w:type="dxa"/>
              <w:right w:w="100" w:type="dxa"/>
            </w:tcMar>
          </w:tcPr>
          <w:p w:rsidR="0087426C" w:rsidRDefault="0087426C" w:rsidP="00CB3FDC">
            <w:pPr>
              <w:spacing w:after="0" w:line="240" w:lineRule="auto"/>
              <w:ind w:right="102"/>
              <w:rPr>
                <w:rFonts w:ascii="Times New Roman" w:eastAsia="Times New Roman" w:hAnsi="Times New Roman" w:cs="Times New Roman"/>
                <w:sz w:val="16"/>
                <w:szCs w:val="16"/>
              </w:rPr>
            </w:pPr>
          </w:p>
          <w:p w:rsidR="00A503AB" w:rsidRPr="006D0C65" w:rsidRDefault="00A503AB" w:rsidP="00CB3FDC">
            <w:pPr>
              <w:spacing w:after="0" w:line="240" w:lineRule="auto"/>
              <w:ind w:right="102"/>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Dönem III Koordinatör Yardımcısı</w:t>
            </w:r>
          </w:p>
        </w:tc>
      </w:tr>
      <w:tr w:rsidR="00A503AB" w:rsidRPr="006D0C65" w:rsidTr="00CB3FDC">
        <w:trPr>
          <w:trHeight w:val="680"/>
        </w:trPr>
        <w:tc>
          <w:tcPr>
            <w:tcW w:w="1400" w:type="dxa"/>
            <w:tcMar>
              <w:top w:w="100" w:type="dxa"/>
              <w:left w:w="100" w:type="dxa"/>
              <w:bottom w:w="100" w:type="dxa"/>
              <w:right w:w="100" w:type="dxa"/>
            </w:tcMar>
          </w:tcPr>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Mustafa KAYAN</w:t>
            </w:r>
          </w:p>
        </w:tc>
        <w:tc>
          <w:tcPr>
            <w:tcW w:w="1140" w:type="dxa"/>
            <w:tcMar>
              <w:top w:w="100" w:type="dxa"/>
              <w:left w:w="100" w:type="dxa"/>
              <w:bottom w:w="100" w:type="dxa"/>
              <w:right w:w="100" w:type="dxa"/>
            </w:tcMar>
          </w:tcPr>
          <w:p w:rsidR="0087426C"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w:t>
            </w: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Öğrenci</w:t>
            </w:r>
          </w:p>
        </w:tc>
        <w:tc>
          <w:tcPr>
            <w:tcW w:w="1635" w:type="dxa"/>
            <w:tcMar>
              <w:top w:w="100" w:type="dxa"/>
              <w:left w:w="100" w:type="dxa"/>
              <w:bottom w:w="100" w:type="dxa"/>
              <w:right w:w="100" w:type="dxa"/>
            </w:tcMar>
          </w:tcPr>
          <w:p w:rsidR="00A503AB" w:rsidRPr="006D0C65" w:rsidRDefault="00A503AB" w:rsidP="00CB3FDC">
            <w:pPr>
              <w:spacing w:after="0" w:line="240" w:lineRule="auto"/>
              <w:ind w:left="100" w:right="102"/>
              <w:jc w:val="both"/>
              <w:rPr>
                <w:rFonts w:ascii="Times New Roman" w:eastAsia="Times New Roman" w:hAnsi="Times New Roman" w:cs="Times New Roman"/>
                <w:sz w:val="16"/>
                <w:szCs w:val="16"/>
              </w:rPr>
            </w:pPr>
          </w:p>
        </w:tc>
        <w:tc>
          <w:tcPr>
            <w:tcW w:w="3420"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1.Mezuniyet Öncesi Tıp Eğitimi Kurulu </w:t>
            </w:r>
          </w:p>
        </w:tc>
        <w:tc>
          <w:tcPr>
            <w:tcW w:w="1425" w:type="dxa"/>
            <w:tcMar>
              <w:top w:w="100" w:type="dxa"/>
              <w:left w:w="100" w:type="dxa"/>
              <w:bottom w:w="100" w:type="dxa"/>
              <w:right w:w="100" w:type="dxa"/>
            </w:tcMar>
          </w:tcPr>
          <w:p w:rsidR="0087426C" w:rsidRDefault="0087426C" w:rsidP="00CB3FDC">
            <w:pPr>
              <w:spacing w:after="0" w:line="240" w:lineRule="auto"/>
              <w:ind w:right="102"/>
              <w:rPr>
                <w:rFonts w:ascii="Times New Roman" w:eastAsia="Times New Roman" w:hAnsi="Times New Roman" w:cs="Times New Roman"/>
                <w:sz w:val="16"/>
                <w:szCs w:val="16"/>
              </w:rPr>
            </w:pPr>
          </w:p>
          <w:p w:rsidR="00A503AB" w:rsidRPr="006D0C65" w:rsidRDefault="00A503AB" w:rsidP="00CB3FDC">
            <w:pPr>
              <w:spacing w:after="0" w:line="240" w:lineRule="auto"/>
              <w:ind w:right="102"/>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Dönem III Öğrenci Temsilcisi </w:t>
            </w:r>
          </w:p>
        </w:tc>
      </w:tr>
    </w:tbl>
    <w:p w:rsidR="00A503AB" w:rsidRPr="006D0C65" w:rsidRDefault="00A503AB" w:rsidP="00A503AB">
      <w:pPr>
        <w:spacing w:after="120" w:line="360" w:lineRule="auto"/>
        <w:jc w:val="both"/>
        <w:rPr>
          <w:rFonts w:ascii="Times New Roman" w:eastAsia="Times New Roman" w:hAnsi="Times New Roman" w:cs="Times New Roman"/>
          <w:b/>
          <w:sz w:val="24"/>
          <w:szCs w:val="24"/>
        </w:rPr>
      </w:pPr>
    </w:p>
    <w:p w:rsidR="00A503AB" w:rsidRPr="00CD4AB0" w:rsidRDefault="00A503AB" w:rsidP="00F42FC4">
      <w:pPr>
        <w:spacing w:after="0" w:line="360" w:lineRule="auto"/>
        <w:jc w:val="both"/>
        <w:rPr>
          <w:rFonts w:ascii="Times New Roman" w:eastAsia="Times New Roman" w:hAnsi="Times New Roman" w:cs="Times New Roman"/>
          <w:b/>
        </w:rPr>
      </w:pPr>
      <w:r w:rsidRPr="00CD4AB0">
        <w:rPr>
          <w:rFonts w:ascii="Times New Roman" w:eastAsia="Times New Roman" w:hAnsi="Times New Roman" w:cs="Times New Roman"/>
          <w:b/>
        </w:rPr>
        <w:t>Tablo.8. Örgütlenme, Yönetim ve Yürütme Grubu</w:t>
      </w:r>
      <w:r w:rsidRPr="00CD4AB0">
        <w:rPr>
          <w:rFonts w:ascii="Times New Roman" w:eastAsia="Times New Roman" w:hAnsi="Times New Roman" w:cs="Times New Roman"/>
          <w:b/>
        </w:rPr>
        <w:fldChar w:fldCharType="begin"/>
      </w:r>
      <w:r w:rsidRPr="00CD4AB0">
        <w:rPr>
          <w:rFonts w:ascii="Times New Roman" w:hAnsi="Times New Roman" w:cs="Times New Roman"/>
        </w:rPr>
        <w:instrText xml:space="preserve"> XE "</w:instrText>
      </w:r>
      <w:r w:rsidRPr="00CD4AB0">
        <w:rPr>
          <w:rFonts w:ascii="Times New Roman" w:eastAsia="Times New Roman" w:hAnsi="Times New Roman" w:cs="Times New Roman"/>
          <w:b/>
        </w:rPr>
        <w:instrText xml:space="preserve">Tablo 8. </w:instrText>
      </w:r>
      <w:r w:rsidRPr="00CD4AB0">
        <w:rPr>
          <w:rFonts w:ascii="Times New Roman" w:hAnsi="Times New Roman" w:cs="Times New Roman"/>
        </w:rPr>
        <w:instrText>\</w:instrText>
      </w:r>
      <w:r w:rsidRPr="00CD4AB0">
        <w:rPr>
          <w:rFonts w:ascii="Times New Roman" w:eastAsia="Times New Roman" w:hAnsi="Times New Roman" w:cs="Times New Roman"/>
          <w:b/>
        </w:rPr>
        <w:instrText>“Örgütlenme, Yönetim ve Yürütme</w:instrText>
      </w:r>
      <w:r w:rsidRPr="00CD4AB0">
        <w:rPr>
          <w:rFonts w:ascii="Times New Roman" w:hAnsi="Times New Roman" w:cs="Times New Roman"/>
        </w:rPr>
        <w:instrText>\</w:instrText>
      </w:r>
      <w:r w:rsidRPr="00CD4AB0">
        <w:rPr>
          <w:rFonts w:ascii="Times New Roman" w:eastAsia="Times New Roman" w:hAnsi="Times New Roman" w:cs="Times New Roman"/>
          <w:b/>
        </w:rPr>
        <w:instrText>” Grubu</w:instrText>
      </w:r>
      <w:r w:rsidRPr="00CD4AB0">
        <w:rPr>
          <w:rFonts w:ascii="Times New Roman" w:hAnsi="Times New Roman" w:cs="Times New Roman"/>
        </w:rPr>
        <w:instrText xml:space="preserve">" </w:instrText>
      </w:r>
      <w:r w:rsidRPr="00CD4AB0">
        <w:rPr>
          <w:rFonts w:ascii="Times New Roman" w:eastAsia="Times New Roman" w:hAnsi="Times New Roman" w:cs="Times New Roman"/>
          <w:b/>
        </w:rPr>
        <w:fldChar w:fldCharType="end"/>
      </w:r>
    </w:p>
    <w:tbl>
      <w:tblPr>
        <w:tblStyle w:val="61"/>
        <w:tblpPr w:leftFromText="141" w:rightFromText="141" w:vertAnchor="text" w:tblpX="100" w:tblpY="1"/>
        <w:tblOverlap w:val="never"/>
        <w:tblW w:w="8960" w:type="dxa"/>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600" w:firstRow="0" w:lastRow="0" w:firstColumn="0" w:lastColumn="0" w:noHBand="1" w:noVBand="1"/>
      </w:tblPr>
      <w:tblGrid>
        <w:gridCol w:w="1415"/>
        <w:gridCol w:w="1095"/>
        <w:gridCol w:w="1701"/>
        <w:gridCol w:w="3384"/>
        <w:gridCol w:w="1365"/>
      </w:tblGrid>
      <w:tr w:rsidR="00A503AB" w:rsidRPr="006D0C65" w:rsidTr="003033C1">
        <w:trPr>
          <w:trHeight w:val="566"/>
        </w:trPr>
        <w:tc>
          <w:tcPr>
            <w:tcW w:w="1415"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Üye</w:t>
            </w:r>
          </w:p>
          <w:p w:rsidR="00A503AB" w:rsidRPr="006D0C65" w:rsidRDefault="00A503AB" w:rsidP="00CB3FDC">
            <w:pPr>
              <w:spacing w:after="0" w:line="240" w:lineRule="auto"/>
              <w:ind w:left="102"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Adı-Soyadı</w:t>
            </w:r>
          </w:p>
        </w:tc>
        <w:tc>
          <w:tcPr>
            <w:tcW w:w="1095"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Unvanı</w:t>
            </w:r>
          </w:p>
        </w:tc>
        <w:tc>
          <w:tcPr>
            <w:tcW w:w="1701"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Anabilim Dalı</w:t>
            </w:r>
          </w:p>
        </w:tc>
        <w:tc>
          <w:tcPr>
            <w:tcW w:w="3384"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Kurum Komisyon Üyeliği</w:t>
            </w:r>
          </w:p>
        </w:tc>
        <w:tc>
          <w:tcPr>
            <w:tcW w:w="1365"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İdari Görev</w:t>
            </w:r>
          </w:p>
        </w:tc>
      </w:tr>
      <w:tr w:rsidR="00A503AB" w:rsidRPr="006D0C65" w:rsidTr="003033C1">
        <w:trPr>
          <w:trHeight w:val="779"/>
        </w:trPr>
        <w:tc>
          <w:tcPr>
            <w:tcW w:w="141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Erdoğan İBRİŞİM</w:t>
            </w:r>
          </w:p>
        </w:tc>
        <w:tc>
          <w:tcPr>
            <w:tcW w:w="109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701"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Kalp ve Damar Cerrahisi A.D.</w:t>
            </w:r>
          </w:p>
        </w:tc>
        <w:tc>
          <w:tcPr>
            <w:tcW w:w="3384" w:type="dxa"/>
            <w:tcMar>
              <w:top w:w="100" w:type="dxa"/>
              <w:left w:w="100" w:type="dxa"/>
              <w:bottom w:w="100" w:type="dxa"/>
              <w:right w:w="100" w:type="dxa"/>
            </w:tcMar>
          </w:tcPr>
          <w:p w:rsidR="00A503AB" w:rsidRPr="006D0C65" w:rsidRDefault="00A503AB" w:rsidP="00CB3FDC">
            <w:pPr>
              <w:spacing w:after="0" w:line="240" w:lineRule="auto"/>
              <w:ind w:left="100" w:right="102"/>
              <w:jc w:val="both"/>
              <w:rPr>
                <w:rFonts w:ascii="Times New Roman" w:eastAsia="Times New Roman" w:hAnsi="Times New Roman" w:cs="Times New Roman"/>
                <w:sz w:val="16"/>
                <w:szCs w:val="16"/>
              </w:rPr>
            </w:pPr>
          </w:p>
        </w:tc>
        <w:tc>
          <w:tcPr>
            <w:tcW w:w="136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Cerrahi Tıp Bilimleri Bölüm Başkanı</w:t>
            </w:r>
          </w:p>
        </w:tc>
      </w:tr>
      <w:tr w:rsidR="00A503AB" w:rsidRPr="006D0C65" w:rsidTr="003033C1">
        <w:trPr>
          <w:trHeight w:val="553"/>
        </w:trPr>
        <w:tc>
          <w:tcPr>
            <w:tcW w:w="141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F. Burcu ŞİRİN</w:t>
            </w:r>
          </w:p>
        </w:tc>
        <w:tc>
          <w:tcPr>
            <w:tcW w:w="109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701"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Tıbbi Biyokimya A.D.</w:t>
            </w:r>
          </w:p>
        </w:tc>
        <w:tc>
          <w:tcPr>
            <w:tcW w:w="3384"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1.Özel Çalışma Modülü Kurulu</w:t>
            </w:r>
          </w:p>
        </w:tc>
        <w:tc>
          <w:tcPr>
            <w:tcW w:w="1365" w:type="dxa"/>
            <w:tcMar>
              <w:top w:w="100" w:type="dxa"/>
              <w:left w:w="100" w:type="dxa"/>
              <w:bottom w:w="100" w:type="dxa"/>
              <w:right w:w="100" w:type="dxa"/>
            </w:tcMar>
          </w:tcPr>
          <w:p w:rsidR="00A503AB" w:rsidRPr="006D0C65" w:rsidRDefault="00A503AB" w:rsidP="00CB3FDC">
            <w:pPr>
              <w:spacing w:after="0" w:line="240" w:lineRule="auto"/>
              <w:ind w:left="460" w:right="102"/>
              <w:jc w:val="both"/>
              <w:rPr>
                <w:rFonts w:ascii="Times New Roman" w:eastAsia="Times New Roman" w:hAnsi="Times New Roman" w:cs="Times New Roman"/>
                <w:sz w:val="16"/>
                <w:szCs w:val="16"/>
              </w:rPr>
            </w:pPr>
          </w:p>
        </w:tc>
      </w:tr>
      <w:tr w:rsidR="00A503AB" w:rsidRPr="006D0C65" w:rsidTr="003033C1">
        <w:trPr>
          <w:trHeight w:val="493"/>
        </w:trPr>
        <w:tc>
          <w:tcPr>
            <w:tcW w:w="1415" w:type="dxa"/>
            <w:tcMar>
              <w:top w:w="100" w:type="dxa"/>
              <w:left w:w="100" w:type="dxa"/>
              <w:bottom w:w="100" w:type="dxa"/>
              <w:right w:w="100" w:type="dxa"/>
            </w:tcMar>
          </w:tcPr>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Hakan ARMAĞAN</w:t>
            </w:r>
          </w:p>
        </w:tc>
        <w:tc>
          <w:tcPr>
            <w:tcW w:w="109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701"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Acil Tıp A.D.</w:t>
            </w:r>
          </w:p>
        </w:tc>
        <w:tc>
          <w:tcPr>
            <w:tcW w:w="3384"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1.Mesleki ve İletişim Becerileri Kurulu</w:t>
            </w:r>
          </w:p>
          <w:p w:rsidR="00A503AB" w:rsidRPr="006D0C65" w:rsidRDefault="00A503AB" w:rsidP="00CB3FDC">
            <w:pPr>
              <w:spacing w:after="0" w:line="240" w:lineRule="auto"/>
              <w:ind w:left="100" w:right="102"/>
              <w:jc w:val="both"/>
              <w:rPr>
                <w:rFonts w:ascii="Times New Roman" w:eastAsia="Times New Roman" w:hAnsi="Times New Roman" w:cs="Times New Roman"/>
                <w:sz w:val="16"/>
                <w:szCs w:val="16"/>
              </w:rPr>
            </w:pPr>
          </w:p>
        </w:tc>
        <w:tc>
          <w:tcPr>
            <w:tcW w:w="1365" w:type="dxa"/>
            <w:tcMar>
              <w:top w:w="100" w:type="dxa"/>
              <w:left w:w="100" w:type="dxa"/>
              <w:bottom w:w="100" w:type="dxa"/>
              <w:right w:w="100" w:type="dxa"/>
            </w:tcMar>
          </w:tcPr>
          <w:p w:rsidR="00A503AB" w:rsidRPr="006D0C65" w:rsidRDefault="00A503AB" w:rsidP="00CB3FDC">
            <w:pPr>
              <w:spacing w:after="0" w:line="240" w:lineRule="auto"/>
              <w:ind w:left="100" w:right="102"/>
              <w:jc w:val="both"/>
              <w:rPr>
                <w:rFonts w:ascii="Times New Roman" w:eastAsia="Times New Roman" w:hAnsi="Times New Roman" w:cs="Times New Roman"/>
                <w:sz w:val="16"/>
                <w:szCs w:val="16"/>
              </w:rPr>
            </w:pPr>
          </w:p>
        </w:tc>
      </w:tr>
      <w:tr w:rsidR="00A503AB" w:rsidRPr="006D0C65" w:rsidTr="003033C1">
        <w:trPr>
          <w:trHeight w:val="680"/>
        </w:trPr>
        <w:tc>
          <w:tcPr>
            <w:tcW w:w="141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Demircan ÖZBALCI</w:t>
            </w:r>
          </w:p>
        </w:tc>
        <w:tc>
          <w:tcPr>
            <w:tcW w:w="109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701"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İç Hastalıkları A.D.</w:t>
            </w:r>
          </w:p>
        </w:tc>
        <w:tc>
          <w:tcPr>
            <w:tcW w:w="3384" w:type="dxa"/>
            <w:tcMar>
              <w:top w:w="100" w:type="dxa"/>
              <w:left w:w="100" w:type="dxa"/>
              <w:bottom w:w="100" w:type="dxa"/>
              <w:right w:w="100" w:type="dxa"/>
            </w:tcMar>
          </w:tcPr>
          <w:p w:rsidR="00A503AB" w:rsidRPr="006D0C65" w:rsidRDefault="00A503AB" w:rsidP="00CB3FDC">
            <w:pPr>
              <w:spacing w:after="0" w:line="240" w:lineRule="auto"/>
              <w:ind w:left="100" w:right="102"/>
              <w:jc w:val="both"/>
              <w:rPr>
                <w:rFonts w:ascii="Times New Roman" w:eastAsia="Times New Roman" w:hAnsi="Times New Roman" w:cs="Times New Roman"/>
                <w:sz w:val="16"/>
                <w:szCs w:val="16"/>
              </w:rPr>
            </w:pPr>
          </w:p>
        </w:tc>
        <w:tc>
          <w:tcPr>
            <w:tcW w:w="1365" w:type="dxa"/>
            <w:tcMar>
              <w:top w:w="100" w:type="dxa"/>
              <w:left w:w="100" w:type="dxa"/>
              <w:bottom w:w="100" w:type="dxa"/>
              <w:right w:w="100" w:type="dxa"/>
            </w:tcMar>
          </w:tcPr>
          <w:p w:rsidR="0087426C" w:rsidRDefault="0087426C" w:rsidP="00CB3FDC">
            <w:pPr>
              <w:spacing w:after="0" w:line="240" w:lineRule="auto"/>
              <w:ind w:left="100" w:right="102"/>
              <w:rPr>
                <w:rFonts w:ascii="Times New Roman" w:eastAsia="Times New Roman" w:hAnsi="Times New Roman" w:cs="Times New Roman"/>
                <w:sz w:val="16"/>
                <w:szCs w:val="16"/>
              </w:rPr>
            </w:pPr>
          </w:p>
          <w:p w:rsidR="00A503AB" w:rsidRPr="006D0C65" w:rsidRDefault="00A503AB" w:rsidP="0087426C">
            <w:pPr>
              <w:spacing w:after="0" w:line="240" w:lineRule="auto"/>
              <w:ind w:right="102"/>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Dönem VI Koordinatör Yardımcısı</w:t>
            </w:r>
          </w:p>
        </w:tc>
      </w:tr>
      <w:tr w:rsidR="00A503AB" w:rsidRPr="006D0C65" w:rsidTr="003033C1">
        <w:trPr>
          <w:trHeight w:val="491"/>
        </w:trPr>
        <w:tc>
          <w:tcPr>
            <w:tcW w:w="141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b/>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Osman ERGÜN</w:t>
            </w:r>
          </w:p>
        </w:tc>
        <w:tc>
          <w:tcPr>
            <w:tcW w:w="1095"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701" w:type="dxa"/>
            <w:tcMar>
              <w:top w:w="100" w:type="dxa"/>
              <w:left w:w="100" w:type="dxa"/>
              <w:bottom w:w="100" w:type="dxa"/>
              <w:right w:w="100" w:type="dxa"/>
            </w:tcMar>
          </w:tcPr>
          <w:p w:rsidR="0087426C" w:rsidRDefault="0087426C" w:rsidP="00CB3FDC">
            <w:pPr>
              <w:spacing w:after="0" w:line="240" w:lineRule="auto"/>
              <w:ind w:right="102"/>
              <w:jc w:val="both"/>
              <w:rPr>
                <w:rFonts w:ascii="Times New Roman" w:eastAsia="Times New Roman" w:hAnsi="Times New Roman" w:cs="Times New Roman"/>
                <w:sz w:val="16"/>
                <w:szCs w:val="16"/>
              </w:rPr>
            </w:pPr>
          </w:p>
          <w:p w:rsidR="00A503AB" w:rsidRPr="006D0C65" w:rsidRDefault="00A503AB" w:rsidP="00CB3FDC">
            <w:pPr>
              <w:spacing w:after="0" w:line="24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Üroloji A.D.</w:t>
            </w:r>
          </w:p>
        </w:tc>
        <w:tc>
          <w:tcPr>
            <w:tcW w:w="3384" w:type="dxa"/>
            <w:tcMar>
              <w:top w:w="100" w:type="dxa"/>
              <w:left w:w="100" w:type="dxa"/>
              <w:bottom w:w="100" w:type="dxa"/>
              <w:right w:w="100" w:type="dxa"/>
            </w:tcMar>
          </w:tcPr>
          <w:p w:rsidR="00A503AB" w:rsidRPr="006D0C65" w:rsidRDefault="00A503AB" w:rsidP="00CB3FDC">
            <w:pPr>
              <w:spacing w:after="0" w:line="240" w:lineRule="auto"/>
              <w:ind w:left="100" w:right="102"/>
              <w:jc w:val="both"/>
              <w:rPr>
                <w:rFonts w:ascii="Times New Roman" w:eastAsia="Times New Roman" w:hAnsi="Times New Roman" w:cs="Times New Roman"/>
                <w:sz w:val="16"/>
                <w:szCs w:val="16"/>
              </w:rPr>
            </w:pPr>
          </w:p>
        </w:tc>
        <w:tc>
          <w:tcPr>
            <w:tcW w:w="1365" w:type="dxa"/>
            <w:tcMar>
              <w:top w:w="100" w:type="dxa"/>
              <w:left w:w="100" w:type="dxa"/>
              <w:bottom w:w="100" w:type="dxa"/>
              <w:right w:w="100" w:type="dxa"/>
            </w:tcMar>
          </w:tcPr>
          <w:p w:rsidR="00A503AB" w:rsidRPr="006D0C65" w:rsidRDefault="00A503AB" w:rsidP="00CB3FDC">
            <w:pPr>
              <w:spacing w:after="0" w:line="240" w:lineRule="auto"/>
              <w:ind w:left="460" w:right="102"/>
              <w:jc w:val="both"/>
              <w:rPr>
                <w:rFonts w:ascii="Times New Roman" w:eastAsia="Times New Roman" w:hAnsi="Times New Roman" w:cs="Times New Roman"/>
                <w:sz w:val="16"/>
                <w:szCs w:val="16"/>
              </w:rPr>
            </w:pPr>
          </w:p>
        </w:tc>
      </w:tr>
    </w:tbl>
    <w:p w:rsidR="00A503AB" w:rsidRPr="006D0C65" w:rsidRDefault="00A503AB" w:rsidP="00A503AB">
      <w:pPr>
        <w:spacing w:after="0" w:line="360" w:lineRule="auto"/>
        <w:jc w:val="both"/>
        <w:rPr>
          <w:rFonts w:ascii="Times New Roman" w:eastAsia="Times New Roman" w:hAnsi="Times New Roman" w:cs="Times New Roman"/>
          <w:b/>
          <w:sz w:val="24"/>
          <w:szCs w:val="24"/>
        </w:rPr>
      </w:pPr>
    </w:p>
    <w:p w:rsidR="00A503AB" w:rsidRDefault="00A503AB" w:rsidP="00A503AB">
      <w:pPr>
        <w:spacing w:after="0" w:line="360" w:lineRule="auto"/>
        <w:jc w:val="both"/>
        <w:rPr>
          <w:rFonts w:ascii="Times New Roman" w:eastAsia="Times New Roman" w:hAnsi="Times New Roman" w:cs="Times New Roman"/>
          <w:b/>
          <w:sz w:val="24"/>
          <w:szCs w:val="24"/>
        </w:rPr>
      </w:pPr>
    </w:p>
    <w:p w:rsidR="00A503AB" w:rsidRPr="00CD4AB0" w:rsidRDefault="00A503AB" w:rsidP="0087426C">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Tablo.</w:t>
      </w:r>
      <w:r w:rsidRPr="00CD4AB0">
        <w:rPr>
          <w:rFonts w:ascii="Times New Roman" w:eastAsia="Times New Roman" w:hAnsi="Times New Roman" w:cs="Times New Roman"/>
          <w:b/>
        </w:rPr>
        <w:t>9. Sürekli Yenilenme ve Gelişim Grubu</w:t>
      </w:r>
      <w:r w:rsidRPr="00CD4AB0">
        <w:rPr>
          <w:rFonts w:ascii="Times New Roman" w:eastAsia="Times New Roman" w:hAnsi="Times New Roman" w:cs="Times New Roman"/>
          <w:b/>
        </w:rPr>
        <w:fldChar w:fldCharType="begin"/>
      </w:r>
      <w:r w:rsidRPr="00CD4AB0">
        <w:rPr>
          <w:rFonts w:ascii="Times New Roman" w:hAnsi="Times New Roman" w:cs="Times New Roman"/>
        </w:rPr>
        <w:instrText xml:space="preserve"> XE "</w:instrText>
      </w:r>
      <w:r w:rsidRPr="00CD4AB0">
        <w:rPr>
          <w:rFonts w:ascii="Times New Roman" w:eastAsia="Times New Roman" w:hAnsi="Times New Roman" w:cs="Times New Roman"/>
          <w:b/>
        </w:rPr>
        <w:instrText xml:space="preserve">Tablo 9. </w:instrText>
      </w:r>
      <w:r w:rsidRPr="00CD4AB0">
        <w:rPr>
          <w:rFonts w:ascii="Times New Roman" w:hAnsi="Times New Roman" w:cs="Times New Roman"/>
        </w:rPr>
        <w:instrText>\</w:instrText>
      </w:r>
      <w:r w:rsidRPr="00CD4AB0">
        <w:rPr>
          <w:rFonts w:ascii="Times New Roman" w:eastAsia="Times New Roman" w:hAnsi="Times New Roman" w:cs="Times New Roman"/>
          <w:b/>
        </w:rPr>
        <w:instrText>“Sürekli Yenilenme ve Gelişim</w:instrText>
      </w:r>
      <w:r w:rsidRPr="00CD4AB0">
        <w:rPr>
          <w:rFonts w:ascii="Times New Roman" w:hAnsi="Times New Roman" w:cs="Times New Roman"/>
        </w:rPr>
        <w:instrText>\</w:instrText>
      </w:r>
      <w:r w:rsidRPr="00CD4AB0">
        <w:rPr>
          <w:rFonts w:ascii="Times New Roman" w:eastAsia="Times New Roman" w:hAnsi="Times New Roman" w:cs="Times New Roman"/>
          <w:b/>
        </w:rPr>
        <w:instrText>” Grubu</w:instrText>
      </w:r>
      <w:r w:rsidRPr="00CD4AB0">
        <w:rPr>
          <w:rFonts w:ascii="Times New Roman" w:hAnsi="Times New Roman" w:cs="Times New Roman"/>
        </w:rPr>
        <w:instrText xml:space="preserve">" </w:instrText>
      </w:r>
      <w:r w:rsidRPr="00CD4AB0">
        <w:rPr>
          <w:rFonts w:ascii="Times New Roman" w:eastAsia="Times New Roman" w:hAnsi="Times New Roman" w:cs="Times New Roman"/>
          <w:b/>
        </w:rPr>
        <w:fldChar w:fldCharType="end"/>
      </w:r>
    </w:p>
    <w:tbl>
      <w:tblPr>
        <w:tblStyle w:val="60"/>
        <w:tblW w:w="8900" w:type="dxa"/>
        <w:tblInd w:w="10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370"/>
        <w:gridCol w:w="1260"/>
        <w:gridCol w:w="1740"/>
        <w:gridCol w:w="3255"/>
        <w:gridCol w:w="1275"/>
      </w:tblGrid>
      <w:tr w:rsidR="00A503AB" w:rsidRPr="006D0C65" w:rsidTr="00CB3FDC">
        <w:trPr>
          <w:trHeight w:val="453"/>
        </w:trPr>
        <w:tc>
          <w:tcPr>
            <w:tcW w:w="137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Üye</w:t>
            </w:r>
          </w:p>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Adı-Soyadı</w:t>
            </w:r>
          </w:p>
        </w:tc>
        <w:tc>
          <w:tcPr>
            <w:tcW w:w="126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Unvanı</w:t>
            </w:r>
          </w:p>
        </w:tc>
        <w:tc>
          <w:tcPr>
            <w:tcW w:w="1740"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Anabilim Dalı</w:t>
            </w:r>
          </w:p>
        </w:tc>
        <w:tc>
          <w:tcPr>
            <w:tcW w:w="3255"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Kurum Komisyon Üyeliği</w:t>
            </w:r>
          </w:p>
        </w:tc>
        <w:tc>
          <w:tcPr>
            <w:tcW w:w="1275" w:type="dxa"/>
            <w:shd w:val="clear" w:color="auto" w:fill="D9D9D9"/>
            <w:tcMar>
              <w:top w:w="100" w:type="dxa"/>
              <w:left w:w="100" w:type="dxa"/>
              <w:bottom w:w="100" w:type="dxa"/>
              <w:right w:w="100" w:type="dxa"/>
            </w:tcMar>
          </w:tcPr>
          <w:p w:rsidR="00A503AB" w:rsidRPr="006D0C65" w:rsidRDefault="00A503AB" w:rsidP="00CB3FDC">
            <w:pPr>
              <w:spacing w:after="0" w:line="240" w:lineRule="auto"/>
              <w:ind w:left="102" w:right="102"/>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İdari Görev</w:t>
            </w:r>
          </w:p>
        </w:tc>
      </w:tr>
      <w:tr w:rsidR="00A503AB" w:rsidRPr="006D0C65" w:rsidTr="00CB3FDC">
        <w:trPr>
          <w:trHeight w:val="767"/>
        </w:trPr>
        <w:tc>
          <w:tcPr>
            <w:tcW w:w="137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Asım AYDIN</w:t>
            </w:r>
          </w:p>
        </w:tc>
        <w:tc>
          <w:tcPr>
            <w:tcW w:w="126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74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Plastik Rekonstrüktif</w:t>
            </w:r>
          </w:p>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ve Estetik Cerrahi A.D.</w:t>
            </w:r>
          </w:p>
        </w:tc>
        <w:tc>
          <w:tcPr>
            <w:tcW w:w="3255" w:type="dxa"/>
            <w:tcMar>
              <w:top w:w="100" w:type="dxa"/>
              <w:left w:w="100" w:type="dxa"/>
              <w:bottom w:w="100" w:type="dxa"/>
              <w:right w:w="100" w:type="dxa"/>
            </w:tcMar>
          </w:tcPr>
          <w:p w:rsidR="00A503AB" w:rsidRPr="006D0C65" w:rsidRDefault="00A503AB" w:rsidP="00CB3FDC">
            <w:pPr>
              <w:spacing w:after="0" w:line="360" w:lineRule="auto"/>
              <w:ind w:left="100" w:right="102"/>
              <w:jc w:val="both"/>
              <w:rPr>
                <w:rFonts w:ascii="Times New Roman" w:eastAsia="Times New Roman" w:hAnsi="Times New Roman" w:cs="Times New Roman"/>
                <w:sz w:val="16"/>
                <w:szCs w:val="16"/>
              </w:rPr>
            </w:pPr>
          </w:p>
        </w:tc>
        <w:tc>
          <w:tcPr>
            <w:tcW w:w="1275" w:type="dxa"/>
            <w:tcMar>
              <w:top w:w="100" w:type="dxa"/>
              <w:left w:w="100" w:type="dxa"/>
              <w:bottom w:w="100" w:type="dxa"/>
              <w:right w:w="100" w:type="dxa"/>
            </w:tcMar>
          </w:tcPr>
          <w:p w:rsidR="00A503AB" w:rsidRPr="006D0C65" w:rsidRDefault="00A503AB" w:rsidP="00CB3FDC">
            <w:pPr>
              <w:spacing w:after="0" w:line="360" w:lineRule="auto"/>
              <w:ind w:left="100" w:right="102"/>
              <w:jc w:val="both"/>
              <w:rPr>
                <w:rFonts w:ascii="Times New Roman" w:eastAsia="Times New Roman" w:hAnsi="Times New Roman" w:cs="Times New Roman"/>
                <w:sz w:val="16"/>
                <w:szCs w:val="16"/>
              </w:rPr>
            </w:pPr>
          </w:p>
        </w:tc>
      </w:tr>
      <w:tr w:rsidR="00A503AB" w:rsidRPr="006D0C65" w:rsidTr="00CB3FDC">
        <w:trPr>
          <w:trHeight w:val="520"/>
        </w:trPr>
        <w:tc>
          <w:tcPr>
            <w:tcW w:w="137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Hasan YASAN</w:t>
            </w:r>
          </w:p>
        </w:tc>
        <w:tc>
          <w:tcPr>
            <w:tcW w:w="126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Prof. Dr.</w:t>
            </w:r>
          </w:p>
        </w:tc>
        <w:tc>
          <w:tcPr>
            <w:tcW w:w="174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Kulak Burun Boğaz Hastalıkları A.D.</w:t>
            </w:r>
          </w:p>
        </w:tc>
        <w:tc>
          <w:tcPr>
            <w:tcW w:w="3255" w:type="dxa"/>
            <w:tcMar>
              <w:top w:w="100" w:type="dxa"/>
              <w:left w:w="100" w:type="dxa"/>
              <w:bottom w:w="100" w:type="dxa"/>
              <w:right w:w="100" w:type="dxa"/>
            </w:tcMar>
          </w:tcPr>
          <w:p w:rsidR="00A503AB" w:rsidRPr="006D0C65" w:rsidRDefault="00A503AB" w:rsidP="00CB3FDC">
            <w:pPr>
              <w:spacing w:after="0" w:line="360" w:lineRule="auto"/>
              <w:ind w:left="100" w:right="102"/>
              <w:jc w:val="both"/>
              <w:rPr>
                <w:rFonts w:ascii="Times New Roman" w:eastAsia="Times New Roman" w:hAnsi="Times New Roman" w:cs="Times New Roman"/>
                <w:sz w:val="16"/>
                <w:szCs w:val="16"/>
              </w:rPr>
            </w:pPr>
          </w:p>
        </w:tc>
        <w:tc>
          <w:tcPr>
            <w:tcW w:w="1275" w:type="dxa"/>
            <w:tcMar>
              <w:top w:w="100" w:type="dxa"/>
              <w:left w:w="100" w:type="dxa"/>
              <w:bottom w:w="100" w:type="dxa"/>
              <w:right w:w="100" w:type="dxa"/>
            </w:tcMar>
          </w:tcPr>
          <w:p w:rsidR="00A503AB" w:rsidRPr="006D0C65" w:rsidRDefault="00A503AB" w:rsidP="00CB3FDC">
            <w:pPr>
              <w:spacing w:after="0" w:line="360" w:lineRule="auto"/>
              <w:ind w:left="100" w:right="102"/>
              <w:jc w:val="both"/>
              <w:rPr>
                <w:rFonts w:ascii="Times New Roman" w:eastAsia="Times New Roman" w:hAnsi="Times New Roman" w:cs="Times New Roman"/>
                <w:sz w:val="16"/>
                <w:szCs w:val="16"/>
              </w:rPr>
            </w:pPr>
          </w:p>
        </w:tc>
      </w:tr>
      <w:tr w:rsidR="00A503AB" w:rsidRPr="006D0C65" w:rsidTr="00CB3FDC">
        <w:trPr>
          <w:trHeight w:val="440"/>
        </w:trPr>
        <w:tc>
          <w:tcPr>
            <w:tcW w:w="137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Levent DUMAN</w:t>
            </w:r>
          </w:p>
        </w:tc>
        <w:tc>
          <w:tcPr>
            <w:tcW w:w="126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Doç. Dr.</w:t>
            </w:r>
          </w:p>
        </w:tc>
        <w:tc>
          <w:tcPr>
            <w:tcW w:w="174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Çocuk Cerrahisi A.D.</w:t>
            </w:r>
          </w:p>
        </w:tc>
        <w:tc>
          <w:tcPr>
            <w:tcW w:w="3255" w:type="dxa"/>
            <w:tcMar>
              <w:top w:w="100" w:type="dxa"/>
              <w:left w:w="100" w:type="dxa"/>
              <w:bottom w:w="100" w:type="dxa"/>
              <w:right w:w="100" w:type="dxa"/>
            </w:tcMar>
          </w:tcPr>
          <w:p w:rsidR="00A503AB" w:rsidRPr="006D0C65" w:rsidRDefault="00A503AB" w:rsidP="00CB3FDC">
            <w:pPr>
              <w:spacing w:after="0" w:line="360" w:lineRule="auto"/>
              <w:ind w:left="100" w:right="102"/>
              <w:jc w:val="both"/>
              <w:rPr>
                <w:rFonts w:ascii="Times New Roman" w:eastAsia="Times New Roman" w:hAnsi="Times New Roman" w:cs="Times New Roman"/>
                <w:sz w:val="16"/>
                <w:szCs w:val="16"/>
              </w:rPr>
            </w:pPr>
          </w:p>
        </w:tc>
        <w:tc>
          <w:tcPr>
            <w:tcW w:w="1275" w:type="dxa"/>
            <w:tcMar>
              <w:top w:w="100" w:type="dxa"/>
              <w:left w:w="100" w:type="dxa"/>
              <w:bottom w:w="100" w:type="dxa"/>
              <w:right w:w="100" w:type="dxa"/>
            </w:tcMar>
          </w:tcPr>
          <w:p w:rsidR="00A503AB" w:rsidRPr="006D0C65" w:rsidRDefault="00A503AB" w:rsidP="00CB3FDC">
            <w:pPr>
              <w:spacing w:after="0" w:line="360" w:lineRule="auto"/>
              <w:ind w:left="100" w:right="102"/>
              <w:jc w:val="both"/>
              <w:rPr>
                <w:rFonts w:ascii="Times New Roman" w:eastAsia="Times New Roman" w:hAnsi="Times New Roman" w:cs="Times New Roman"/>
                <w:sz w:val="16"/>
                <w:szCs w:val="16"/>
              </w:rPr>
            </w:pPr>
          </w:p>
        </w:tc>
      </w:tr>
      <w:tr w:rsidR="00A503AB" w:rsidRPr="006D0C65" w:rsidTr="00CB3FDC">
        <w:trPr>
          <w:trHeight w:val="520"/>
        </w:trPr>
        <w:tc>
          <w:tcPr>
            <w:tcW w:w="137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Alten OSKAY</w:t>
            </w:r>
          </w:p>
        </w:tc>
        <w:tc>
          <w:tcPr>
            <w:tcW w:w="126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Dr. Öğr. Üyesi</w:t>
            </w:r>
          </w:p>
        </w:tc>
        <w:tc>
          <w:tcPr>
            <w:tcW w:w="174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Acil Tıp A.D.</w:t>
            </w:r>
          </w:p>
        </w:tc>
        <w:tc>
          <w:tcPr>
            <w:tcW w:w="3255" w:type="dxa"/>
            <w:tcMar>
              <w:top w:w="100" w:type="dxa"/>
              <w:left w:w="100" w:type="dxa"/>
              <w:bottom w:w="100" w:type="dxa"/>
              <w:right w:w="100" w:type="dxa"/>
            </w:tcMar>
          </w:tcPr>
          <w:p w:rsidR="00A503AB" w:rsidRPr="006D0C65" w:rsidRDefault="00A503AB" w:rsidP="00CB3FDC">
            <w:pPr>
              <w:spacing w:after="0" w:line="360" w:lineRule="auto"/>
              <w:ind w:left="100" w:right="102"/>
              <w:jc w:val="both"/>
              <w:rPr>
                <w:rFonts w:ascii="Times New Roman" w:eastAsia="Times New Roman" w:hAnsi="Times New Roman" w:cs="Times New Roman"/>
                <w:sz w:val="16"/>
                <w:szCs w:val="16"/>
              </w:rPr>
            </w:pPr>
          </w:p>
        </w:tc>
        <w:tc>
          <w:tcPr>
            <w:tcW w:w="1275" w:type="dxa"/>
            <w:tcMar>
              <w:top w:w="100" w:type="dxa"/>
              <w:left w:w="100" w:type="dxa"/>
              <w:bottom w:w="100" w:type="dxa"/>
              <w:right w:w="100" w:type="dxa"/>
            </w:tcMar>
          </w:tcPr>
          <w:p w:rsidR="00A503AB" w:rsidRPr="006D0C65" w:rsidRDefault="00A503AB" w:rsidP="00CB3FDC">
            <w:pPr>
              <w:spacing w:after="0" w:line="360" w:lineRule="auto"/>
              <w:ind w:left="100" w:right="102"/>
              <w:jc w:val="both"/>
              <w:rPr>
                <w:rFonts w:ascii="Times New Roman" w:eastAsia="Times New Roman" w:hAnsi="Times New Roman" w:cs="Times New Roman"/>
                <w:sz w:val="16"/>
                <w:szCs w:val="16"/>
              </w:rPr>
            </w:pPr>
          </w:p>
        </w:tc>
      </w:tr>
      <w:tr w:rsidR="00A503AB" w:rsidRPr="006D0C65" w:rsidTr="00CB3FDC">
        <w:trPr>
          <w:trHeight w:val="420"/>
        </w:trPr>
        <w:tc>
          <w:tcPr>
            <w:tcW w:w="137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Kağan TÜRKER</w:t>
            </w:r>
          </w:p>
        </w:tc>
        <w:tc>
          <w:tcPr>
            <w:tcW w:w="1260"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Öğrenci</w:t>
            </w:r>
          </w:p>
        </w:tc>
        <w:tc>
          <w:tcPr>
            <w:tcW w:w="1740" w:type="dxa"/>
            <w:tcMar>
              <w:top w:w="100" w:type="dxa"/>
              <w:left w:w="100" w:type="dxa"/>
              <w:bottom w:w="100" w:type="dxa"/>
              <w:right w:w="100" w:type="dxa"/>
            </w:tcMar>
          </w:tcPr>
          <w:p w:rsidR="00A503AB" w:rsidRPr="006D0C65" w:rsidRDefault="00A503AB" w:rsidP="00CB3FDC">
            <w:pPr>
              <w:spacing w:after="0" w:line="360" w:lineRule="auto"/>
              <w:ind w:left="100" w:right="102"/>
              <w:jc w:val="both"/>
              <w:rPr>
                <w:rFonts w:ascii="Times New Roman" w:eastAsia="Times New Roman" w:hAnsi="Times New Roman" w:cs="Times New Roman"/>
                <w:sz w:val="16"/>
                <w:szCs w:val="16"/>
              </w:rPr>
            </w:pPr>
          </w:p>
        </w:tc>
        <w:tc>
          <w:tcPr>
            <w:tcW w:w="3255" w:type="dxa"/>
            <w:tcMar>
              <w:top w:w="100" w:type="dxa"/>
              <w:left w:w="100" w:type="dxa"/>
              <w:bottom w:w="100" w:type="dxa"/>
              <w:right w:w="100" w:type="dxa"/>
            </w:tcMar>
          </w:tcPr>
          <w:p w:rsidR="00A503AB" w:rsidRPr="006D0C65" w:rsidRDefault="00A503AB" w:rsidP="00CB3FDC">
            <w:pPr>
              <w:spacing w:after="0" w:line="360" w:lineRule="auto"/>
              <w:ind w:right="102"/>
              <w:jc w:val="both"/>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1.Mezuniyet Öncesi Tıp Eğitimi Kurulu</w:t>
            </w:r>
          </w:p>
        </w:tc>
        <w:tc>
          <w:tcPr>
            <w:tcW w:w="1275" w:type="dxa"/>
            <w:tcMar>
              <w:top w:w="100" w:type="dxa"/>
              <w:left w:w="100" w:type="dxa"/>
              <w:bottom w:w="100" w:type="dxa"/>
              <w:right w:w="100" w:type="dxa"/>
            </w:tcMar>
          </w:tcPr>
          <w:p w:rsidR="00A503AB" w:rsidRPr="006D0C65" w:rsidRDefault="00A503AB" w:rsidP="00CB3FDC">
            <w:pPr>
              <w:spacing w:after="0" w:line="360" w:lineRule="auto"/>
              <w:ind w:right="102"/>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Dönem II Öğrenci Temsilcisi </w:t>
            </w:r>
          </w:p>
        </w:tc>
      </w:tr>
    </w:tbl>
    <w:p w:rsidR="00A503AB" w:rsidRPr="006D0C65" w:rsidRDefault="00A503AB" w:rsidP="00A503AB">
      <w:pPr>
        <w:spacing w:after="0" w:line="360" w:lineRule="auto"/>
        <w:jc w:val="both"/>
        <w:rPr>
          <w:rFonts w:ascii="Times New Roman" w:eastAsia="Times New Roman" w:hAnsi="Times New Roman" w:cs="Times New Roman"/>
          <w:b/>
          <w:sz w:val="24"/>
          <w:szCs w:val="24"/>
        </w:rPr>
      </w:pPr>
    </w:p>
    <w:p w:rsidR="00A503AB" w:rsidRPr="006D0C65" w:rsidRDefault="00A503AB" w:rsidP="00A503AB">
      <w:pPr>
        <w:pStyle w:val="Balk2"/>
        <w:spacing w:after="120" w:line="360" w:lineRule="auto"/>
        <w:rPr>
          <w:rFonts w:ascii="Times New Roman" w:eastAsia="Times New Roman" w:hAnsi="Times New Roman" w:cs="Times New Roman"/>
          <w:color w:val="000000"/>
          <w:sz w:val="24"/>
          <w:szCs w:val="24"/>
        </w:rPr>
      </w:pPr>
      <w:r w:rsidRPr="006D0C65">
        <w:rPr>
          <w:rFonts w:ascii="Times New Roman" w:hAnsi="Times New Roman" w:cs="Times New Roman"/>
        </w:rPr>
        <w:br w:type="page"/>
      </w:r>
    </w:p>
    <w:p w:rsidR="00A503AB" w:rsidRDefault="00A503AB" w:rsidP="00C1740B">
      <w:pPr>
        <w:spacing w:after="0" w:line="240" w:lineRule="auto"/>
        <w:jc w:val="center"/>
        <w:rPr>
          <w:rFonts w:ascii="Times New Roman" w:hAnsi="Times New Roman" w:cs="Times New Roman"/>
          <w:b/>
          <w:sz w:val="28"/>
          <w:szCs w:val="28"/>
        </w:rPr>
      </w:pPr>
    </w:p>
    <w:p w:rsidR="00C1740B" w:rsidRPr="00513561" w:rsidRDefault="00C1740B" w:rsidP="003033C1">
      <w:pPr>
        <w:spacing w:after="0" w:line="240" w:lineRule="auto"/>
        <w:jc w:val="center"/>
        <w:rPr>
          <w:rFonts w:ascii="Times New Roman" w:eastAsia="Times New Roman" w:hAnsi="Times New Roman" w:cs="Times New Roman"/>
          <w:sz w:val="24"/>
          <w:szCs w:val="24"/>
        </w:rPr>
      </w:pPr>
      <w:r w:rsidRPr="00513561">
        <w:rPr>
          <w:rFonts w:ascii="Times New Roman" w:hAnsi="Times New Roman" w:cs="Times New Roman"/>
          <w:b/>
          <w:sz w:val="24"/>
          <w:szCs w:val="24"/>
        </w:rPr>
        <w:t>Akreditasyon Sürecinde Etkin Kurullar</w:t>
      </w:r>
    </w:p>
    <w:p w:rsidR="00C1740B" w:rsidRPr="006D0C65" w:rsidRDefault="00C1740B" w:rsidP="00C1740B">
      <w:pPr>
        <w:spacing w:after="0" w:line="240" w:lineRule="auto"/>
        <w:jc w:val="both"/>
        <w:rPr>
          <w:rFonts w:ascii="Times New Roman" w:eastAsia="Times New Roman" w:hAnsi="Times New Roman" w:cs="Times New Roman"/>
          <w:sz w:val="24"/>
          <w:szCs w:val="24"/>
        </w:rPr>
      </w:pPr>
    </w:p>
    <w:p w:rsidR="00C1740B" w:rsidRPr="006D0C65" w:rsidRDefault="00C1740B" w:rsidP="00C1740B">
      <w:pPr>
        <w:numPr>
          <w:ilvl w:val="0"/>
          <w:numId w:val="1"/>
        </w:numPr>
        <w:spacing w:after="0" w:line="360" w:lineRule="auto"/>
        <w:ind w:left="426"/>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Mezuniyet Öncesi Tıp Eğitimi Kurulu (Prof.</w:t>
      </w:r>
      <w:r>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b/>
          <w:sz w:val="24"/>
          <w:szCs w:val="24"/>
        </w:rPr>
        <w:t>Dr. Alim Koşar)</w:t>
      </w:r>
    </w:p>
    <w:p w:rsidR="00C1740B" w:rsidRPr="006D0C65" w:rsidRDefault="00C1740B" w:rsidP="00C1740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Mezuniyet öncesi tıp eğitimi Kurulu (MÖTEK); SDÜ Tıp Fakültesi Dekanı, Üroloji A.D. Öğretim Üyesi Prof. Dr. Alim Koşar başkanlığında SDÜTF Dekanlığı Fakülte Kurulu Kararı ile 03.08.2016 tarihinde kurulmuştur. Çalışma esasları dosyadadır. Kurul her ayın ilk salı günü toplantı yapmaktadır, halen aktif çalışmaktadır.</w:t>
      </w:r>
    </w:p>
    <w:p w:rsidR="00C1740B" w:rsidRPr="003033C1" w:rsidRDefault="003033C1" w:rsidP="003033C1">
      <w:pPr>
        <w:spacing w:after="0" w:line="240" w:lineRule="auto"/>
        <w:jc w:val="both"/>
        <w:rPr>
          <w:rFonts w:ascii="Times New Roman" w:eastAsia="Times New Roman" w:hAnsi="Times New Roman" w:cs="Times New Roman"/>
          <w:sz w:val="20"/>
          <w:szCs w:val="20"/>
        </w:rPr>
      </w:pPr>
      <w:r w:rsidRPr="003033C1">
        <w:rPr>
          <w:rFonts w:ascii="Times New Roman" w:eastAsia="Times New Roman" w:hAnsi="Times New Roman" w:cs="Times New Roman"/>
          <w:b/>
          <w:sz w:val="20"/>
          <w:szCs w:val="20"/>
        </w:rPr>
        <w:t>Ek.</w:t>
      </w:r>
      <w:r w:rsidR="00C1740B" w:rsidRPr="003033C1">
        <w:rPr>
          <w:rFonts w:ascii="Times New Roman" w:eastAsia="Times New Roman" w:hAnsi="Times New Roman" w:cs="Times New Roman"/>
          <w:b/>
          <w:sz w:val="20"/>
          <w:szCs w:val="20"/>
        </w:rPr>
        <w:t xml:space="preserve">1. </w:t>
      </w:r>
      <w:hyperlink r:id="rId22" w:history="1">
        <w:r w:rsidR="00C1740B" w:rsidRPr="003033C1">
          <w:rPr>
            <w:rStyle w:val="Kpr"/>
            <w:rFonts w:ascii="Times New Roman" w:eastAsia="Times New Roman" w:hAnsi="Times New Roman" w:cs="Times New Roman"/>
            <w:sz w:val="20"/>
            <w:szCs w:val="20"/>
          </w:rPr>
          <w:t>Mezuniyet Öncesi Tıp Eğitimi Kurulu Çalışma Esasları ve Kurul Kararları</w:t>
        </w:r>
      </w:hyperlink>
    </w:p>
    <w:p w:rsidR="00C1740B" w:rsidRPr="003033C1" w:rsidRDefault="00946FC3" w:rsidP="003033C1">
      <w:pPr>
        <w:spacing w:after="0" w:line="240" w:lineRule="auto"/>
        <w:jc w:val="both"/>
        <w:rPr>
          <w:rFonts w:ascii="Times New Roman" w:eastAsia="Times New Roman" w:hAnsi="Times New Roman" w:cs="Times New Roman"/>
          <w:color w:val="548DD4" w:themeColor="text2" w:themeTint="99"/>
          <w:sz w:val="20"/>
          <w:szCs w:val="20"/>
        </w:rPr>
      </w:pPr>
      <w:hyperlink r:id="rId23">
        <w:r w:rsidR="00C1740B" w:rsidRPr="003033C1">
          <w:rPr>
            <w:rFonts w:ascii="Times New Roman" w:eastAsia="Times New Roman" w:hAnsi="Times New Roman" w:cs="Times New Roman"/>
            <w:i/>
            <w:color w:val="548DD4" w:themeColor="text2" w:themeTint="99"/>
            <w:sz w:val="20"/>
            <w:szCs w:val="20"/>
          </w:rPr>
          <w:t>http://tip.sdu.edu.tr/tr/kurullarimiz/mez-oncesi-tip-egitimi-kurulu-motek-8288s.html</w:t>
        </w:r>
      </w:hyperlink>
    </w:p>
    <w:p w:rsidR="00C1740B" w:rsidRPr="006D0C65" w:rsidRDefault="00C1740B" w:rsidP="00C1740B">
      <w:pPr>
        <w:spacing w:after="0" w:line="360" w:lineRule="auto"/>
        <w:jc w:val="both"/>
        <w:rPr>
          <w:rFonts w:ascii="Times New Roman" w:eastAsia="Times New Roman" w:hAnsi="Times New Roman" w:cs="Times New Roman"/>
          <w:sz w:val="24"/>
          <w:szCs w:val="24"/>
        </w:rPr>
      </w:pPr>
    </w:p>
    <w:p w:rsidR="00C1740B" w:rsidRPr="006D0C65" w:rsidRDefault="00C1740B" w:rsidP="00C1740B">
      <w:pPr>
        <w:numPr>
          <w:ilvl w:val="0"/>
          <w:numId w:val="1"/>
        </w:numPr>
        <w:spacing w:after="0" w:line="360" w:lineRule="auto"/>
        <w:ind w:left="426"/>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Ölçme Değerlendirme Kurulu (Dr. Öğretim Üyesi Osman Gürdal)</w:t>
      </w:r>
    </w:p>
    <w:p w:rsidR="00C1740B" w:rsidRPr="006D0C65" w:rsidRDefault="00C1740B" w:rsidP="00C1740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Ölçme değerlendirme kurulu (ÖDK); Biyoistatistik ve Tıbbi Bilişim A.D. Öğretim Üyesi Dr. Öğretim Üyesi Osman Gürdal başkanlığında SDÜTF Dekanlığı Fakülte Kurulu kararı ile 16.11.2016 tarihinde kurulmuştur. Çalışma esasları dosyadadır. Kurul her ayın ilk Çarşamba günü periyodik olarak toplanmakta ve aktif çalışmaktadır. </w:t>
      </w:r>
    </w:p>
    <w:p w:rsidR="00C1740B" w:rsidRPr="003033C1" w:rsidRDefault="003033C1" w:rsidP="00C1740B">
      <w:pPr>
        <w:spacing w:after="0" w:line="240" w:lineRule="auto"/>
        <w:jc w:val="both"/>
        <w:rPr>
          <w:rStyle w:val="Kpr"/>
          <w:rFonts w:ascii="Times New Roman" w:eastAsia="Times New Roman" w:hAnsi="Times New Roman" w:cs="Times New Roman"/>
          <w:sz w:val="20"/>
          <w:szCs w:val="20"/>
        </w:rPr>
      </w:pPr>
      <w:r w:rsidRPr="003033C1">
        <w:rPr>
          <w:rFonts w:ascii="Times New Roman" w:eastAsia="Times New Roman" w:hAnsi="Times New Roman" w:cs="Times New Roman"/>
          <w:b/>
          <w:sz w:val="20"/>
          <w:szCs w:val="20"/>
        </w:rPr>
        <w:fldChar w:fldCharType="begin"/>
      </w:r>
      <w:r w:rsidR="0054333F">
        <w:rPr>
          <w:rFonts w:ascii="Times New Roman" w:eastAsia="Times New Roman" w:hAnsi="Times New Roman" w:cs="Times New Roman"/>
          <w:b/>
          <w:sz w:val="20"/>
          <w:szCs w:val="20"/>
        </w:rPr>
        <w:instrText>HYPERLINK "C:\\Users\\personel\\Desktop\\ÖDR Ekler -2019\\Bölüm II. Fakülte Öz Değerlendirme Kurulu Ekler\\Ek.2. Ölçme Değerlendirme Kurul Kararları 2016-2017-2018.pdf"</w:instrText>
      </w:r>
      <w:r w:rsidR="0054333F" w:rsidRPr="003033C1">
        <w:rPr>
          <w:rFonts w:ascii="Times New Roman" w:eastAsia="Times New Roman" w:hAnsi="Times New Roman" w:cs="Times New Roman"/>
          <w:b/>
          <w:sz w:val="20"/>
          <w:szCs w:val="20"/>
        </w:rPr>
      </w:r>
      <w:r w:rsidRPr="003033C1">
        <w:rPr>
          <w:rFonts w:ascii="Times New Roman" w:eastAsia="Times New Roman" w:hAnsi="Times New Roman" w:cs="Times New Roman"/>
          <w:b/>
          <w:sz w:val="20"/>
          <w:szCs w:val="20"/>
        </w:rPr>
        <w:fldChar w:fldCharType="separate"/>
      </w:r>
      <w:r w:rsidRPr="003033C1">
        <w:rPr>
          <w:rStyle w:val="Kpr"/>
          <w:rFonts w:ascii="Times New Roman" w:eastAsia="Times New Roman" w:hAnsi="Times New Roman" w:cs="Times New Roman"/>
          <w:b/>
          <w:sz w:val="20"/>
          <w:szCs w:val="20"/>
        </w:rPr>
        <w:t>Ek.</w:t>
      </w:r>
      <w:r w:rsidR="00C1740B" w:rsidRPr="003033C1">
        <w:rPr>
          <w:rStyle w:val="Kpr"/>
          <w:rFonts w:ascii="Times New Roman" w:eastAsia="Times New Roman" w:hAnsi="Times New Roman" w:cs="Times New Roman"/>
          <w:b/>
          <w:sz w:val="20"/>
          <w:szCs w:val="20"/>
        </w:rPr>
        <w:t xml:space="preserve">2. </w:t>
      </w:r>
      <w:r w:rsidR="00C1740B" w:rsidRPr="003033C1">
        <w:rPr>
          <w:rStyle w:val="Kpr"/>
          <w:rFonts w:ascii="Times New Roman" w:eastAsia="Times New Roman" w:hAnsi="Times New Roman" w:cs="Times New Roman"/>
          <w:sz w:val="20"/>
          <w:szCs w:val="20"/>
        </w:rPr>
        <w:t>Ölçme Değerlendirme Kurulu Çalışma Esasları ve Kurul Kararları</w:t>
      </w:r>
    </w:p>
    <w:p w:rsidR="00C1740B" w:rsidRPr="003033C1" w:rsidRDefault="003033C1" w:rsidP="00C1740B">
      <w:pPr>
        <w:spacing w:after="0" w:line="240" w:lineRule="auto"/>
        <w:jc w:val="both"/>
        <w:rPr>
          <w:rFonts w:ascii="Times New Roman" w:eastAsia="Times New Roman" w:hAnsi="Times New Roman" w:cs="Times New Roman"/>
          <w:i/>
          <w:color w:val="00B0F0"/>
          <w:sz w:val="20"/>
          <w:szCs w:val="20"/>
        </w:rPr>
      </w:pPr>
      <w:r w:rsidRPr="003033C1">
        <w:rPr>
          <w:rFonts w:ascii="Times New Roman" w:eastAsia="Times New Roman" w:hAnsi="Times New Roman" w:cs="Times New Roman"/>
          <w:b/>
          <w:sz w:val="20"/>
          <w:szCs w:val="20"/>
        </w:rPr>
        <w:fldChar w:fldCharType="end"/>
      </w:r>
      <w:hyperlink r:id="rId24" w:history="1">
        <w:r w:rsidR="00C1740B" w:rsidRPr="003033C1">
          <w:rPr>
            <w:rStyle w:val="Kpr"/>
            <w:rFonts w:ascii="Times New Roman" w:hAnsi="Times New Roman" w:cs="Times New Roman"/>
            <w:i/>
            <w:color w:val="00B0F0"/>
            <w:sz w:val="20"/>
            <w:szCs w:val="20"/>
          </w:rPr>
          <w:t>http://tip.sdu.edu.tr/tr/kurullar/olcme-degerlendirme-kurulu-8536s.html</w:t>
        </w:r>
      </w:hyperlink>
    </w:p>
    <w:p w:rsidR="00C1740B" w:rsidRPr="006D0C65" w:rsidRDefault="00C1740B" w:rsidP="00C1740B">
      <w:pPr>
        <w:spacing w:after="0" w:line="360" w:lineRule="auto"/>
        <w:jc w:val="both"/>
        <w:rPr>
          <w:rFonts w:ascii="Times New Roman" w:eastAsia="Times New Roman" w:hAnsi="Times New Roman" w:cs="Times New Roman"/>
          <w:sz w:val="24"/>
          <w:szCs w:val="24"/>
        </w:rPr>
      </w:pPr>
    </w:p>
    <w:p w:rsidR="00C1740B" w:rsidRPr="006D0C65" w:rsidRDefault="00C1740B" w:rsidP="00C1740B">
      <w:pPr>
        <w:numPr>
          <w:ilvl w:val="0"/>
          <w:numId w:val="1"/>
        </w:numPr>
        <w:spacing w:after="0" w:line="360" w:lineRule="auto"/>
        <w:ind w:left="426"/>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Mesleki ve İletişim Becerileri Kurulu (Doç. Dr. Gonca Sandal)</w:t>
      </w:r>
    </w:p>
    <w:p w:rsidR="00C1740B" w:rsidRPr="006D0C65" w:rsidRDefault="00C1740B" w:rsidP="00C1740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Mesleki ve İletişim Becerileri Kurulu (MİBEK); Çocuk Sağlığı ve Hastalıkları A.D. Öğretim Üyesi Doç. Dr. Gonca Sandal başkanlığında SDÜTF Dekanlığı Fakülte Kurulu kararı ile 14.02.2017 tarihinde kurulmuştur. Çalışma esasları dosyadadır. Kurul ayda bir kez düzenli olarak toplanmaktadır.</w:t>
      </w:r>
    </w:p>
    <w:p w:rsidR="00C1740B" w:rsidRPr="003033C1" w:rsidRDefault="003033C1" w:rsidP="00C1740B">
      <w:pPr>
        <w:spacing w:after="0" w:line="240" w:lineRule="auto"/>
        <w:jc w:val="both"/>
        <w:rPr>
          <w:rFonts w:ascii="Times New Roman" w:eastAsia="Times New Roman" w:hAnsi="Times New Roman" w:cs="Times New Roman"/>
          <w:i/>
          <w:sz w:val="20"/>
          <w:szCs w:val="20"/>
        </w:rPr>
      </w:pPr>
      <w:r w:rsidRPr="003033C1">
        <w:rPr>
          <w:rFonts w:ascii="Times New Roman" w:eastAsia="Times New Roman" w:hAnsi="Times New Roman" w:cs="Times New Roman"/>
          <w:b/>
          <w:sz w:val="20"/>
          <w:szCs w:val="20"/>
        </w:rPr>
        <w:t>Ek.</w:t>
      </w:r>
      <w:r w:rsidR="00C1740B" w:rsidRPr="003033C1">
        <w:rPr>
          <w:rFonts w:ascii="Times New Roman" w:eastAsia="Times New Roman" w:hAnsi="Times New Roman" w:cs="Times New Roman"/>
          <w:b/>
          <w:sz w:val="20"/>
          <w:szCs w:val="20"/>
        </w:rPr>
        <w:t xml:space="preserve">3.  </w:t>
      </w:r>
      <w:hyperlink r:id="rId25" w:history="1">
        <w:r w:rsidR="00C1740B" w:rsidRPr="003033C1">
          <w:rPr>
            <w:rStyle w:val="Kpr"/>
            <w:rFonts w:ascii="Times New Roman" w:eastAsia="Times New Roman" w:hAnsi="Times New Roman" w:cs="Times New Roman"/>
            <w:sz w:val="20"/>
            <w:szCs w:val="20"/>
          </w:rPr>
          <w:t>Mesleki ve İletişim Becerileri Kurulu Çalışma Esasları ve Kurul Kararları</w:t>
        </w:r>
      </w:hyperlink>
    </w:p>
    <w:p w:rsidR="00C1740B" w:rsidRPr="003033C1" w:rsidRDefault="00946FC3" w:rsidP="00C1740B">
      <w:pPr>
        <w:spacing w:after="0" w:line="240" w:lineRule="auto"/>
        <w:jc w:val="both"/>
        <w:rPr>
          <w:rFonts w:ascii="Times New Roman" w:eastAsia="Times New Roman" w:hAnsi="Times New Roman" w:cs="Times New Roman"/>
          <w:i/>
          <w:color w:val="548DD4" w:themeColor="text2" w:themeTint="99"/>
          <w:sz w:val="20"/>
          <w:szCs w:val="20"/>
        </w:rPr>
      </w:pPr>
      <w:hyperlink r:id="rId26" w:history="1">
        <w:r w:rsidR="00C1740B" w:rsidRPr="003033C1">
          <w:rPr>
            <w:rStyle w:val="Kpr"/>
            <w:rFonts w:ascii="Times New Roman" w:eastAsia="Times New Roman" w:hAnsi="Times New Roman" w:cs="Times New Roman"/>
            <w:i/>
            <w:color w:val="548DD4" w:themeColor="text2" w:themeTint="99"/>
            <w:sz w:val="20"/>
            <w:szCs w:val="20"/>
          </w:rPr>
          <w:t>http://tip.sdu.edu.tr/tr/kurullarimiz/mesleki-ve-iletisim-becerileri-kurulu-8738s.html</w:t>
        </w:r>
      </w:hyperlink>
    </w:p>
    <w:p w:rsidR="00C1740B" w:rsidRPr="006D0C65" w:rsidRDefault="00C1740B" w:rsidP="00C1740B">
      <w:pPr>
        <w:spacing w:after="0" w:line="360" w:lineRule="auto"/>
        <w:jc w:val="both"/>
        <w:rPr>
          <w:rFonts w:ascii="Times New Roman" w:eastAsia="Times New Roman" w:hAnsi="Times New Roman" w:cs="Times New Roman"/>
          <w:i/>
          <w:sz w:val="24"/>
          <w:szCs w:val="24"/>
        </w:rPr>
      </w:pPr>
    </w:p>
    <w:p w:rsidR="00C1740B" w:rsidRPr="006D0C65" w:rsidRDefault="00C1740B" w:rsidP="00C1740B">
      <w:pPr>
        <w:numPr>
          <w:ilvl w:val="0"/>
          <w:numId w:val="1"/>
        </w:numPr>
        <w:spacing w:after="0" w:line="360" w:lineRule="auto"/>
        <w:ind w:left="426"/>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Eğitim Becerileri Kurulu (Prof. Dr. Münire Çakır)</w:t>
      </w:r>
    </w:p>
    <w:p w:rsidR="00C1740B" w:rsidRPr="006D0C65" w:rsidRDefault="00C1740B" w:rsidP="00C1740B">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sz w:val="24"/>
          <w:szCs w:val="24"/>
        </w:rPr>
        <w:t>Eğitim becerileri kurulu (EBK); Göğüs Hastalıkları A.D. Öğretim Üyesi Prof. Dr. Münire Çakır başkanlığında SDÜTF Dekanlığı Fakülte Kurulu kararı ile 16.11.2016 tarihinde kurulmuştur. Çalışma esasları dosyadadır. Kurul eğitici gelişimi programı kapsamında yılda iki kez düzenlenen eğitici eğitimi kurslarının organizasyonu döneminde aktif çalışmaktadır.</w:t>
      </w:r>
    </w:p>
    <w:p w:rsidR="00C1740B" w:rsidRPr="003033C1" w:rsidRDefault="00946FC3" w:rsidP="00C1740B">
      <w:pPr>
        <w:spacing w:after="0" w:line="240" w:lineRule="auto"/>
        <w:jc w:val="both"/>
        <w:rPr>
          <w:rFonts w:ascii="Times New Roman" w:eastAsia="Times New Roman" w:hAnsi="Times New Roman" w:cs="Times New Roman"/>
          <w:sz w:val="20"/>
          <w:szCs w:val="20"/>
        </w:rPr>
      </w:pPr>
      <w:hyperlink r:id="rId27" w:history="1">
        <w:r w:rsidR="003033C1" w:rsidRPr="003033C1">
          <w:rPr>
            <w:rStyle w:val="Kpr"/>
            <w:rFonts w:ascii="Times New Roman" w:eastAsia="Times New Roman" w:hAnsi="Times New Roman" w:cs="Times New Roman"/>
            <w:b/>
            <w:sz w:val="20"/>
            <w:szCs w:val="20"/>
          </w:rPr>
          <w:t>Ek.</w:t>
        </w:r>
        <w:r w:rsidR="00C1740B" w:rsidRPr="003033C1">
          <w:rPr>
            <w:rStyle w:val="Kpr"/>
            <w:rFonts w:ascii="Times New Roman" w:eastAsia="Times New Roman" w:hAnsi="Times New Roman" w:cs="Times New Roman"/>
            <w:b/>
            <w:sz w:val="20"/>
            <w:szCs w:val="20"/>
          </w:rPr>
          <w:t xml:space="preserve">4.a. </w:t>
        </w:r>
        <w:r w:rsidR="00C1740B" w:rsidRPr="003033C1">
          <w:rPr>
            <w:rStyle w:val="Kpr"/>
            <w:rFonts w:ascii="Times New Roman" w:eastAsia="Times New Roman" w:hAnsi="Times New Roman" w:cs="Times New Roman"/>
            <w:sz w:val="20"/>
            <w:szCs w:val="20"/>
          </w:rPr>
          <w:t>Eğitim Becerileri Kurulu Çalışma Esasları ve Kurul Kararları</w:t>
        </w:r>
      </w:hyperlink>
    </w:p>
    <w:p w:rsidR="00C1740B" w:rsidRPr="003033C1" w:rsidRDefault="003033C1" w:rsidP="00C1740B">
      <w:pPr>
        <w:spacing w:after="0" w:line="240" w:lineRule="auto"/>
        <w:jc w:val="both"/>
        <w:rPr>
          <w:rFonts w:ascii="Times New Roman" w:eastAsia="Times New Roman" w:hAnsi="Times New Roman" w:cs="Times New Roman"/>
          <w:sz w:val="20"/>
          <w:szCs w:val="20"/>
        </w:rPr>
      </w:pPr>
      <w:r w:rsidRPr="003033C1">
        <w:rPr>
          <w:rFonts w:ascii="Times New Roman" w:eastAsia="Times New Roman" w:hAnsi="Times New Roman" w:cs="Times New Roman"/>
          <w:b/>
          <w:sz w:val="20"/>
          <w:szCs w:val="20"/>
        </w:rPr>
        <w:t>Ek.</w:t>
      </w:r>
      <w:r w:rsidR="00C1740B" w:rsidRPr="003033C1">
        <w:rPr>
          <w:rFonts w:ascii="Times New Roman" w:eastAsia="Times New Roman" w:hAnsi="Times New Roman" w:cs="Times New Roman"/>
          <w:b/>
          <w:sz w:val="20"/>
          <w:szCs w:val="20"/>
        </w:rPr>
        <w:t xml:space="preserve">4.b. </w:t>
      </w:r>
      <w:hyperlink r:id="rId28" w:history="1">
        <w:r w:rsidR="00C1740B" w:rsidRPr="00513561">
          <w:rPr>
            <w:rStyle w:val="Kpr"/>
            <w:rFonts w:ascii="Times New Roman" w:eastAsia="Times New Roman" w:hAnsi="Times New Roman" w:cs="Times New Roman"/>
            <w:sz w:val="20"/>
            <w:szCs w:val="20"/>
          </w:rPr>
          <w:t>Eğitim Becerileri Kurulu Üye İsimleri, Kurs Fotoğrafları, Kurs Programı</w:t>
        </w:r>
      </w:hyperlink>
    </w:p>
    <w:p w:rsidR="00C1740B" w:rsidRPr="003033C1" w:rsidRDefault="00946FC3" w:rsidP="00C1740B">
      <w:pPr>
        <w:spacing w:after="0" w:line="240" w:lineRule="auto"/>
        <w:jc w:val="both"/>
        <w:rPr>
          <w:rFonts w:ascii="Times New Roman" w:eastAsia="Times New Roman" w:hAnsi="Times New Roman" w:cs="Times New Roman"/>
          <w:i/>
          <w:color w:val="548DD4" w:themeColor="text2" w:themeTint="99"/>
          <w:sz w:val="20"/>
          <w:szCs w:val="20"/>
        </w:rPr>
      </w:pPr>
      <w:hyperlink r:id="rId29">
        <w:r w:rsidR="00C1740B" w:rsidRPr="003033C1">
          <w:rPr>
            <w:rFonts w:ascii="Times New Roman" w:eastAsia="Times New Roman" w:hAnsi="Times New Roman" w:cs="Times New Roman"/>
            <w:i/>
            <w:color w:val="548DD4" w:themeColor="text2" w:themeTint="99"/>
            <w:sz w:val="20"/>
            <w:szCs w:val="20"/>
            <w:u w:val="single"/>
          </w:rPr>
          <w:t>http://tip.sdu.edu.tr/tr/kurullarimiz/egitim-becerileri-kurulu-8535s.html</w:t>
        </w:r>
      </w:hyperlink>
    </w:p>
    <w:p w:rsidR="00C1740B" w:rsidRPr="006D0C65" w:rsidRDefault="00C1740B" w:rsidP="00C1740B">
      <w:pPr>
        <w:spacing w:after="0" w:line="360" w:lineRule="auto"/>
        <w:jc w:val="both"/>
        <w:rPr>
          <w:rFonts w:ascii="Times New Roman" w:eastAsia="Times New Roman" w:hAnsi="Times New Roman" w:cs="Times New Roman"/>
          <w:sz w:val="24"/>
          <w:szCs w:val="24"/>
        </w:rPr>
      </w:pPr>
    </w:p>
    <w:p w:rsidR="00C1740B" w:rsidRPr="006D0C65" w:rsidRDefault="00C1740B" w:rsidP="00C1740B">
      <w:pPr>
        <w:spacing w:after="0" w:line="360" w:lineRule="auto"/>
        <w:jc w:val="both"/>
        <w:rPr>
          <w:rFonts w:ascii="Times New Roman" w:eastAsia="Times New Roman" w:hAnsi="Times New Roman" w:cs="Times New Roman"/>
          <w:sz w:val="24"/>
          <w:szCs w:val="24"/>
        </w:rPr>
      </w:pPr>
    </w:p>
    <w:p w:rsidR="00C1740B" w:rsidRPr="006D0C65" w:rsidRDefault="00C1740B" w:rsidP="00C1740B">
      <w:pPr>
        <w:numPr>
          <w:ilvl w:val="0"/>
          <w:numId w:val="1"/>
        </w:numPr>
        <w:spacing w:after="0" w:line="360" w:lineRule="auto"/>
        <w:ind w:left="426"/>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lastRenderedPageBreak/>
        <w:t>Özel Çalışma Modülü Kurulu (Dr. Öğretim Üyesi Giray Kolcu)</w:t>
      </w:r>
    </w:p>
    <w:p w:rsidR="00C1740B" w:rsidRPr="006D0C65" w:rsidRDefault="00C1740B" w:rsidP="00C1740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Özel Çalışma Modülü Kurulu (ÖÇMK); Tıp Eğitimi ve Bilişimi A.D. Öğretim Üyesi Dr. Öğretim Üyesi Giray Kolcu başkanlığında SDÜTF Dekanlığı Fakülte Kurulu kararı ile 29.09.2016 tarihinde kurulmuştur. Çalışma esasları dosyadadır. Kurul, öğrenci merkezli yaklaşımlar kapsamında çekirdek eğitim programına katkı sağlamak amacıyla küçük grup eğitimleri planlamaktadır. </w:t>
      </w:r>
    </w:p>
    <w:p w:rsidR="00C1740B" w:rsidRPr="00513561" w:rsidRDefault="003033C1" w:rsidP="00C1740B">
      <w:pPr>
        <w:spacing w:after="0" w:line="240" w:lineRule="auto"/>
        <w:jc w:val="both"/>
        <w:rPr>
          <w:rFonts w:ascii="Times New Roman" w:eastAsia="Times New Roman" w:hAnsi="Times New Roman" w:cs="Times New Roman"/>
          <w:i/>
          <w:sz w:val="20"/>
          <w:szCs w:val="20"/>
        </w:rPr>
      </w:pPr>
      <w:r w:rsidRPr="00513561">
        <w:rPr>
          <w:rFonts w:ascii="Times New Roman" w:eastAsia="Times New Roman" w:hAnsi="Times New Roman" w:cs="Times New Roman"/>
          <w:b/>
          <w:sz w:val="20"/>
          <w:szCs w:val="20"/>
        </w:rPr>
        <w:t>Ek.</w:t>
      </w:r>
      <w:r w:rsidR="00C1740B" w:rsidRPr="00513561">
        <w:rPr>
          <w:rFonts w:ascii="Times New Roman" w:eastAsia="Times New Roman" w:hAnsi="Times New Roman" w:cs="Times New Roman"/>
          <w:b/>
          <w:sz w:val="20"/>
          <w:szCs w:val="20"/>
        </w:rPr>
        <w:t xml:space="preserve">5. </w:t>
      </w:r>
      <w:hyperlink r:id="rId30" w:history="1">
        <w:r w:rsidR="00C1740B" w:rsidRPr="00513561">
          <w:rPr>
            <w:rStyle w:val="Kpr"/>
            <w:rFonts w:ascii="Times New Roman" w:eastAsia="Times New Roman" w:hAnsi="Times New Roman" w:cs="Times New Roman"/>
            <w:sz w:val="20"/>
            <w:szCs w:val="20"/>
          </w:rPr>
          <w:t>Özel Çalışma Modülü Kurulu Çalışma Esasları ve Kurul Kararları</w:t>
        </w:r>
      </w:hyperlink>
    </w:p>
    <w:p w:rsidR="00C1740B" w:rsidRPr="00513561" w:rsidRDefault="00946FC3" w:rsidP="00C1740B">
      <w:pPr>
        <w:spacing w:after="0" w:line="240" w:lineRule="auto"/>
        <w:jc w:val="both"/>
        <w:rPr>
          <w:rFonts w:ascii="Times New Roman" w:eastAsia="Times New Roman" w:hAnsi="Times New Roman" w:cs="Times New Roman"/>
          <w:i/>
          <w:color w:val="548DD4" w:themeColor="text2" w:themeTint="99"/>
          <w:sz w:val="20"/>
          <w:szCs w:val="20"/>
        </w:rPr>
      </w:pPr>
      <w:hyperlink r:id="rId31" w:history="1">
        <w:r w:rsidR="00C1740B" w:rsidRPr="00513561">
          <w:rPr>
            <w:rStyle w:val="Kpr"/>
            <w:rFonts w:ascii="Times New Roman" w:eastAsia="Times New Roman" w:hAnsi="Times New Roman" w:cs="Times New Roman"/>
            <w:i/>
            <w:color w:val="548DD4" w:themeColor="text2" w:themeTint="99"/>
            <w:sz w:val="20"/>
            <w:szCs w:val="20"/>
          </w:rPr>
          <w:t>http://tip.sdu.edu.tr/tr/kurullarimiz/ozel-calisma-modulu-kurulu-9364s.html</w:t>
        </w:r>
      </w:hyperlink>
    </w:p>
    <w:p w:rsidR="00C1740B" w:rsidRPr="006D0C65" w:rsidRDefault="00C1740B" w:rsidP="00C1740B">
      <w:pPr>
        <w:spacing w:after="0" w:line="360" w:lineRule="auto"/>
        <w:jc w:val="both"/>
        <w:rPr>
          <w:rFonts w:ascii="Times New Roman" w:eastAsia="Times New Roman" w:hAnsi="Times New Roman" w:cs="Times New Roman"/>
          <w:i/>
          <w:sz w:val="24"/>
          <w:szCs w:val="24"/>
        </w:rPr>
      </w:pPr>
    </w:p>
    <w:p w:rsidR="00C1740B" w:rsidRPr="006D0C65" w:rsidRDefault="00C1740B" w:rsidP="00C1740B">
      <w:pPr>
        <w:numPr>
          <w:ilvl w:val="0"/>
          <w:numId w:val="1"/>
        </w:numPr>
        <w:spacing w:after="0" w:line="360" w:lineRule="auto"/>
        <w:ind w:left="426"/>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Topluma Dayalı Tıp Eğitimi Kurulu (Prof. Dr. A. Nesimi Kişioğlu)</w:t>
      </w:r>
    </w:p>
    <w:p w:rsidR="00C1740B" w:rsidRPr="006D0C65" w:rsidRDefault="00C1740B" w:rsidP="00C1740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Topluma Dayalı Tıp Eğitimi Kurulu (TODAEK); Halk Sağlığı A.D. Öğretim Üyesi Prof. Dr. A. Nesimi Kişioğlu başkanlığında SDÜTF Dekanlığı Fakülte Kurulu kararı ile 10.05.2017 tarihinde kurulmuştur. Çalışma esasları dosyadadır. Kurul topluma dayalı eğitim etkinlikleri planlamaktadır.</w:t>
      </w:r>
    </w:p>
    <w:p w:rsidR="00C1740B" w:rsidRPr="00513561" w:rsidRDefault="003033C1" w:rsidP="00C1740B">
      <w:pPr>
        <w:spacing w:after="0" w:line="240" w:lineRule="auto"/>
        <w:jc w:val="both"/>
        <w:rPr>
          <w:rFonts w:ascii="Times New Roman" w:eastAsia="Times New Roman" w:hAnsi="Times New Roman" w:cs="Times New Roman"/>
          <w:i/>
          <w:sz w:val="20"/>
          <w:szCs w:val="20"/>
        </w:rPr>
      </w:pPr>
      <w:r w:rsidRPr="00513561">
        <w:rPr>
          <w:rFonts w:ascii="Times New Roman" w:eastAsia="Times New Roman" w:hAnsi="Times New Roman" w:cs="Times New Roman"/>
          <w:b/>
          <w:sz w:val="20"/>
          <w:szCs w:val="20"/>
        </w:rPr>
        <w:t>Ek.</w:t>
      </w:r>
      <w:r w:rsidR="00C1740B" w:rsidRPr="00513561">
        <w:rPr>
          <w:rFonts w:ascii="Times New Roman" w:eastAsia="Times New Roman" w:hAnsi="Times New Roman" w:cs="Times New Roman"/>
          <w:b/>
          <w:sz w:val="20"/>
          <w:szCs w:val="20"/>
        </w:rPr>
        <w:t xml:space="preserve">6. </w:t>
      </w:r>
      <w:hyperlink r:id="rId32" w:history="1">
        <w:r w:rsidR="00C1740B" w:rsidRPr="00513561">
          <w:rPr>
            <w:rStyle w:val="Kpr"/>
            <w:rFonts w:ascii="Times New Roman" w:eastAsia="Times New Roman" w:hAnsi="Times New Roman" w:cs="Times New Roman"/>
            <w:sz w:val="20"/>
            <w:szCs w:val="20"/>
          </w:rPr>
          <w:t>Topluma Dayalı Tıp Eğitimi Komisyonu Kurulu Çalışma Esasları ve Kurul Kararları</w:t>
        </w:r>
      </w:hyperlink>
    </w:p>
    <w:p w:rsidR="00C1740B" w:rsidRPr="00513561" w:rsidRDefault="00946FC3" w:rsidP="00C1740B">
      <w:pPr>
        <w:spacing w:after="0" w:line="240" w:lineRule="auto"/>
        <w:jc w:val="both"/>
        <w:rPr>
          <w:rFonts w:ascii="Times New Roman" w:eastAsia="Times New Roman" w:hAnsi="Times New Roman" w:cs="Times New Roman"/>
          <w:i/>
          <w:color w:val="548DD4" w:themeColor="text2" w:themeTint="99"/>
          <w:sz w:val="20"/>
          <w:szCs w:val="20"/>
          <w:u w:val="single"/>
        </w:rPr>
      </w:pPr>
      <w:hyperlink r:id="rId33">
        <w:r w:rsidR="00C1740B" w:rsidRPr="00513561">
          <w:rPr>
            <w:rFonts w:ascii="Times New Roman" w:eastAsia="Times New Roman" w:hAnsi="Times New Roman" w:cs="Times New Roman"/>
            <w:i/>
            <w:color w:val="548DD4" w:themeColor="text2" w:themeTint="99"/>
            <w:sz w:val="20"/>
            <w:szCs w:val="20"/>
            <w:u w:val="single"/>
          </w:rPr>
          <w:t>http://tip.sdu.edu.tr/tr/kurullarimiz/todaek-8944s.html</w:t>
        </w:r>
      </w:hyperlink>
    </w:p>
    <w:p w:rsidR="00C1740B" w:rsidRPr="006D0C65" w:rsidRDefault="00C1740B" w:rsidP="00C1740B">
      <w:pPr>
        <w:spacing w:after="0" w:line="360" w:lineRule="auto"/>
        <w:jc w:val="both"/>
        <w:rPr>
          <w:rFonts w:ascii="Times New Roman" w:eastAsia="Times New Roman" w:hAnsi="Times New Roman" w:cs="Times New Roman"/>
          <w:i/>
          <w:sz w:val="24"/>
          <w:szCs w:val="24"/>
        </w:rPr>
      </w:pPr>
    </w:p>
    <w:p w:rsidR="00C1740B" w:rsidRPr="006D0C65" w:rsidRDefault="00C1740B" w:rsidP="00C1740B">
      <w:pPr>
        <w:numPr>
          <w:ilvl w:val="0"/>
          <w:numId w:val="1"/>
        </w:numPr>
        <w:spacing w:after="0" w:line="360" w:lineRule="auto"/>
        <w:ind w:left="426" w:hanging="426"/>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Eğitim Programını Değerlendirme Kurulu (Prof. Dr. Ersin Uskun)</w:t>
      </w:r>
    </w:p>
    <w:p w:rsidR="00C1740B" w:rsidRPr="006D0C65" w:rsidRDefault="00C1740B" w:rsidP="00C1740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 programını değerlendirme kurulu, Halk sağlığı A.D. Öğretim Üyesi Prof. Dr. Ersin USKUN tarafından çalışmalarını sürdürmektedir. Çalışma esasları dosyadadır. Kurul fakültenin mezuniyet öncesi tıp eğitimi programının değerlendirilmesi, önerilerde bulunulması ve izlenmesini amaçlamaktadır.</w:t>
      </w:r>
    </w:p>
    <w:p w:rsidR="00C1740B" w:rsidRPr="00513561" w:rsidRDefault="003033C1" w:rsidP="00513561">
      <w:pPr>
        <w:spacing w:after="0" w:line="240" w:lineRule="auto"/>
        <w:jc w:val="both"/>
        <w:rPr>
          <w:rFonts w:ascii="Times New Roman" w:eastAsia="Times New Roman" w:hAnsi="Times New Roman" w:cs="Times New Roman"/>
          <w:sz w:val="20"/>
          <w:szCs w:val="20"/>
        </w:rPr>
      </w:pPr>
      <w:r w:rsidRPr="00513561">
        <w:rPr>
          <w:rFonts w:ascii="Times New Roman" w:eastAsia="Times New Roman" w:hAnsi="Times New Roman" w:cs="Times New Roman"/>
          <w:b/>
          <w:sz w:val="20"/>
          <w:szCs w:val="20"/>
        </w:rPr>
        <w:t>Ek.</w:t>
      </w:r>
      <w:r w:rsidR="00C1740B" w:rsidRPr="00513561">
        <w:rPr>
          <w:rFonts w:ascii="Times New Roman" w:eastAsia="Times New Roman" w:hAnsi="Times New Roman" w:cs="Times New Roman"/>
          <w:b/>
          <w:sz w:val="20"/>
          <w:szCs w:val="20"/>
        </w:rPr>
        <w:t xml:space="preserve">7. </w:t>
      </w:r>
      <w:hyperlink r:id="rId34" w:history="1">
        <w:r w:rsidR="00C1740B" w:rsidRPr="00513561">
          <w:rPr>
            <w:rStyle w:val="Kpr"/>
            <w:rFonts w:ascii="Times New Roman" w:eastAsia="Times New Roman" w:hAnsi="Times New Roman" w:cs="Times New Roman"/>
            <w:sz w:val="20"/>
            <w:szCs w:val="20"/>
          </w:rPr>
          <w:t>Eğitim Programını Değerlendirme Kurulu Çalışma Esasları ve Kurul Kararlar</w:t>
        </w:r>
        <w:r w:rsidR="00C1740B" w:rsidRPr="00513561">
          <w:rPr>
            <w:rStyle w:val="Kpr"/>
            <w:rFonts w:ascii="Times New Roman" w:eastAsia="Times New Roman" w:hAnsi="Times New Roman" w:cs="Times New Roman"/>
            <w:b/>
            <w:sz w:val="20"/>
            <w:szCs w:val="20"/>
          </w:rPr>
          <w:t>ı</w:t>
        </w:r>
      </w:hyperlink>
    </w:p>
    <w:p w:rsidR="00C1740B" w:rsidRPr="00513561" w:rsidRDefault="00946FC3" w:rsidP="00513561">
      <w:pPr>
        <w:spacing w:after="0" w:line="240" w:lineRule="auto"/>
        <w:jc w:val="both"/>
        <w:rPr>
          <w:rFonts w:ascii="Times New Roman" w:eastAsia="Times New Roman" w:hAnsi="Times New Roman" w:cs="Times New Roman"/>
          <w:i/>
          <w:color w:val="548DD4" w:themeColor="text2" w:themeTint="99"/>
          <w:sz w:val="20"/>
          <w:szCs w:val="20"/>
        </w:rPr>
      </w:pPr>
      <w:hyperlink r:id="rId35" w:history="1">
        <w:r w:rsidR="00C1740B" w:rsidRPr="00513561">
          <w:rPr>
            <w:rStyle w:val="Kpr"/>
            <w:rFonts w:ascii="Times New Roman" w:eastAsia="Times New Roman" w:hAnsi="Times New Roman" w:cs="Times New Roman"/>
            <w:i/>
            <w:color w:val="548DD4" w:themeColor="text2" w:themeTint="99"/>
            <w:sz w:val="20"/>
            <w:szCs w:val="20"/>
          </w:rPr>
          <w:t>https://tip.sdu.edu.tr/tr/kurullar/egitim-programini-degerlendirme-kurulu-9610s.html</w:t>
        </w:r>
      </w:hyperlink>
    </w:p>
    <w:p w:rsidR="00C1740B" w:rsidRPr="006D0C65" w:rsidRDefault="00C1740B" w:rsidP="00C1740B">
      <w:pPr>
        <w:spacing w:after="0" w:line="360" w:lineRule="auto"/>
        <w:jc w:val="both"/>
        <w:rPr>
          <w:rFonts w:ascii="Times New Roman" w:eastAsia="Times New Roman" w:hAnsi="Times New Roman" w:cs="Times New Roman"/>
          <w:i/>
          <w:color w:val="548DD4" w:themeColor="text2" w:themeTint="99"/>
          <w:sz w:val="24"/>
          <w:szCs w:val="24"/>
        </w:rPr>
      </w:pPr>
    </w:p>
    <w:p w:rsidR="00C1740B" w:rsidRPr="006D0C65" w:rsidRDefault="00C1740B" w:rsidP="00C1740B">
      <w:pPr>
        <w:numPr>
          <w:ilvl w:val="0"/>
          <w:numId w:val="1"/>
        </w:numPr>
        <w:spacing w:after="0" w:line="360" w:lineRule="auto"/>
        <w:ind w:left="426"/>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Program Değerlendirme Kurulu (Dr. Öğretim Üyesi Adnan Karaibrahimoğlu)</w:t>
      </w:r>
    </w:p>
    <w:p w:rsidR="00C1740B" w:rsidRPr="006D0C65" w:rsidRDefault="00C1740B" w:rsidP="00C1740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Program değerlendirme kurulu (PDK), Biyoistatistik ve Tıbbi Bilişim A.D. Öğretim Üyesi Dr. Öğr. Üyesi Adnan Karaibrahimoğlu başkanlığında SDÜTF Dekanlığı Fakülte Kurulu kararı ile 02.08.2018 tarihinde kurulmuştur. Çalışma esasları dosyadadır. Kurul bir model kapsamında fakültenin mezuniyet öncesi tıp eğitimi programının ve işleyişinin değerlendirilmesi, önerilerde bulunulması ve izlenmesini amaçlamaktadır.</w:t>
      </w:r>
    </w:p>
    <w:p w:rsidR="00C1740B" w:rsidRPr="00513561" w:rsidRDefault="003033C1" w:rsidP="00C1740B">
      <w:pPr>
        <w:spacing w:after="0" w:line="240" w:lineRule="auto"/>
        <w:jc w:val="both"/>
        <w:rPr>
          <w:rStyle w:val="Kpr"/>
          <w:rFonts w:ascii="Times New Roman" w:eastAsia="Times New Roman" w:hAnsi="Times New Roman" w:cs="Times New Roman"/>
          <w:b/>
          <w:sz w:val="20"/>
          <w:szCs w:val="20"/>
        </w:rPr>
      </w:pPr>
      <w:r w:rsidRPr="00513561">
        <w:rPr>
          <w:rFonts w:ascii="Times New Roman" w:eastAsia="Times New Roman" w:hAnsi="Times New Roman" w:cs="Times New Roman"/>
          <w:b/>
          <w:sz w:val="20"/>
          <w:szCs w:val="20"/>
        </w:rPr>
        <w:t>Ek.</w:t>
      </w:r>
      <w:r w:rsidR="00C1740B" w:rsidRPr="00513561">
        <w:rPr>
          <w:rFonts w:ascii="Times New Roman" w:eastAsia="Times New Roman" w:hAnsi="Times New Roman" w:cs="Times New Roman"/>
          <w:b/>
          <w:sz w:val="20"/>
          <w:szCs w:val="20"/>
        </w:rPr>
        <w:t xml:space="preserve">8. </w:t>
      </w:r>
      <w:r w:rsidR="00513561">
        <w:rPr>
          <w:rFonts w:ascii="Times New Roman" w:eastAsia="Times New Roman" w:hAnsi="Times New Roman" w:cs="Times New Roman"/>
          <w:sz w:val="20"/>
          <w:szCs w:val="20"/>
        </w:rPr>
        <w:fldChar w:fldCharType="begin"/>
      </w:r>
      <w:r w:rsidR="0054333F">
        <w:rPr>
          <w:rFonts w:ascii="Times New Roman" w:eastAsia="Times New Roman" w:hAnsi="Times New Roman" w:cs="Times New Roman"/>
          <w:sz w:val="20"/>
          <w:szCs w:val="20"/>
        </w:rPr>
        <w:instrText>HYPERLINK "C:\\Users\\personel\\Desktop\\ÖDR Ekler -2019\\Bölüm II. Fakülte Öz Değerlendirme Kurulu Ekler\\Ek.8. Program Değerlendirme Kurulu Çalışma Esasları.pdf"</w:instrText>
      </w:r>
      <w:r w:rsidR="0054333F">
        <w:rPr>
          <w:rFonts w:ascii="Times New Roman" w:eastAsia="Times New Roman" w:hAnsi="Times New Roman" w:cs="Times New Roman"/>
          <w:sz w:val="20"/>
          <w:szCs w:val="20"/>
        </w:rPr>
      </w:r>
      <w:r w:rsidR="00513561">
        <w:rPr>
          <w:rFonts w:ascii="Times New Roman" w:eastAsia="Times New Roman" w:hAnsi="Times New Roman" w:cs="Times New Roman"/>
          <w:sz w:val="20"/>
          <w:szCs w:val="20"/>
        </w:rPr>
        <w:fldChar w:fldCharType="separate"/>
      </w:r>
      <w:r w:rsidR="00C1740B" w:rsidRPr="00513561">
        <w:rPr>
          <w:rStyle w:val="Kpr"/>
          <w:rFonts w:ascii="Times New Roman" w:eastAsia="Times New Roman" w:hAnsi="Times New Roman" w:cs="Times New Roman"/>
          <w:sz w:val="20"/>
          <w:szCs w:val="20"/>
        </w:rPr>
        <w:t>Program Değerlendirme Kurulu Çalışma Esasları ve Kurul Kararları</w:t>
      </w:r>
    </w:p>
    <w:p w:rsidR="00C1740B" w:rsidRPr="00513561" w:rsidRDefault="00513561" w:rsidP="00C1740B">
      <w:pPr>
        <w:spacing w:after="0" w:line="240" w:lineRule="auto"/>
        <w:jc w:val="both"/>
        <w:rPr>
          <w:rFonts w:ascii="Times New Roman" w:eastAsia="Times New Roman" w:hAnsi="Times New Roman" w:cs="Times New Roman"/>
          <w:i/>
          <w:color w:val="00B0F0"/>
          <w:sz w:val="20"/>
          <w:szCs w:val="20"/>
        </w:rPr>
      </w:pPr>
      <w:r>
        <w:rPr>
          <w:rFonts w:ascii="Times New Roman" w:eastAsia="Times New Roman" w:hAnsi="Times New Roman" w:cs="Times New Roman"/>
          <w:sz w:val="20"/>
          <w:szCs w:val="20"/>
        </w:rPr>
        <w:fldChar w:fldCharType="end"/>
      </w:r>
      <w:hyperlink r:id="rId36" w:history="1">
        <w:r w:rsidR="00C1740B" w:rsidRPr="00513561">
          <w:rPr>
            <w:rStyle w:val="Kpr"/>
            <w:rFonts w:ascii="Times New Roman" w:eastAsia="Times New Roman" w:hAnsi="Times New Roman" w:cs="Times New Roman"/>
            <w:i/>
            <w:color w:val="00B0F0"/>
            <w:sz w:val="20"/>
            <w:szCs w:val="20"/>
          </w:rPr>
          <w:t>https://tip.sdu.edu.tr/tr/kurullar/program-degerlendirme-kurulu-10188s.html</w:t>
        </w:r>
      </w:hyperlink>
    </w:p>
    <w:p w:rsidR="00C1740B" w:rsidRPr="006D0C65" w:rsidRDefault="00C1740B" w:rsidP="00C1740B">
      <w:pPr>
        <w:spacing w:after="0" w:line="360" w:lineRule="auto"/>
        <w:jc w:val="both"/>
        <w:rPr>
          <w:rFonts w:ascii="Times New Roman" w:eastAsia="Times New Roman" w:hAnsi="Times New Roman" w:cs="Times New Roman"/>
          <w:sz w:val="24"/>
          <w:szCs w:val="24"/>
        </w:rPr>
      </w:pPr>
    </w:p>
    <w:p w:rsidR="00C1740B" w:rsidRDefault="00C1740B" w:rsidP="00C1740B">
      <w:pPr>
        <w:spacing w:after="0" w:line="360" w:lineRule="auto"/>
        <w:jc w:val="both"/>
        <w:rPr>
          <w:rFonts w:ascii="Times New Roman" w:eastAsia="Times New Roman" w:hAnsi="Times New Roman" w:cs="Times New Roman"/>
          <w:sz w:val="24"/>
          <w:szCs w:val="24"/>
        </w:rPr>
      </w:pPr>
    </w:p>
    <w:p w:rsidR="00513561" w:rsidRDefault="00513561" w:rsidP="00C1740B">
      <w:pPr>
        <w:spacing w:after="0" w:line="360" w:lineRule="auto"/>
        <w:jc w:val="both"/>
        <w:rPr>
          <w:rFonts w:ascii="Times New Roman" w:eastAsia="Times New Roman" w:hAnsi="Times New Roman" w:cs="Times New Roman"/>
          <w:sz w:val="24"/>
          <w:szCs w:val="24"/>
        </w:rPr>
      </w:pPr>
    </w:p>
    <w:p w:rsidR="00513561" w:rsidRPr="006D0C65" w:rsidRDefault="00513561" w:rsidP="00C1740B">
      <w:pPr>
        <w:spacing w:after="0" w:line="360" w:lineRule="auto"/>
        <w:jc w:val="both"/>
        <w:rPr>
          <w:rFonts w:ascii="Times New Roman" w:eastAsia="Times New Roman" w:hAnsi="Times New Roman" w:cs="Times New Roman"/>
          <w:sz w:val="24"/>
          <w:szCs w:val="24"/>
        </w:rPr>
      </w:pPr>
    </w:p>
    <w:p w:rsidR="00C1740B" w:rsidRPr="006D0C65" w:rsidRDefault="00C1740B" w:rsidP="00C1740B">
      <w:pPr>
        <w:numPr>
          <w:ilvl w:val="0"/>
          <w:numId w:val="1"/>
        </w:numPr>
        <w:spacing w:after="0" w:line="360" w:lineRule="auto"/>
        <w:ind w:left="426"/>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lastRenderedPageBreak/>
        <w:t xml:space="preserve">Tıp Öğrencileri Öğrenci Kurulu </w:t>
      </w:r>
    </w:p>
    <w:p w:rsidR="00C1740B" w:rsidRPr="006D0C65" w:rsidRDefault="00C1740B" w:rsidP="00C1740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Öğrencileri Öğrenci Kurulu, SDÜTF Dekanlığı Fakülte Kurulu kararı ile 02.08.2018 tarihinde kurulmuştur. Çalışma esasları dosyadadır. Kurulun amacı; Süleyman Demirel Üniversitesi Tıp Fakültesinin misyon ve vizyonuyla, eğitim programının amaç ve hedeflerini değerlendirmek, öğrencilerin mezuniyet öncesi tıp eğitiminin planlama, yönetim ve değerlendirme sürecine etkin olarak katılımını sağlamak, tıp eğitiminin paydaşları arasında iletişim ve işbirliğini arttırarak tıp eğitiminin sürekli gelişimini desteklemek ve Süleyman Demirel Üniversitesi Tıp Fakültesi öğrencilerinin sosyal ve kültürel faaliyetlerini değerlendirmek ve geliştirmektir.</w:t>
      </w:r>
    </w:p>
    <w:p w:rsidR="00C1740B" w:rsidRPr="00513561" w:rsidRDefault="003033C1" w:rsidP="00C1740B">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513561">
        <w:rPr>
          <w:rFonts w:ascii="Times New Roman" w:eastAsia="Times New Roman" w:hAnsi="Times New Roman" w:cs="Times New Roman"/>
          <w:b/>
          <w:sz w:val="20"/>
          <w:szCs w:val="20"/>
        </w:rPr>
        <w:t>Ek.</w:t>
      </w:r>
      <w:r w:rsidR="00C1740B" w:rsidRPr="00513561">
        <w:rPr>
          <w:rFonts w:ascii="Times New Roman" w:eastAsia="Times New Roman" w:hAnsi="Times New Roman" w:cs="Times New Roman"/>
          <w:b/>
          <w:sz w:val="20"/>
          <w:szCs w:val="20"/>
        </w:rPr>
        <w:t xml:space="preserve">9. </w:t>
      </w:r>
      <w:hyperlink r:id="rId37" w:history="1">
        <w:r w:rsidR="00C1740B" w:rsidRPr="00513561">
          <w:rPr>
            <w:rStyle w:val="Kpr"/>
            <w:rFonts w:ascii="Times New Roman" w:eastAsia="Times New Roman" w:hAnsi="Times New Roman" w:cs="Times New Roman"/>
            <w:sz w:val="20"/>
            <w:szCs w:val="20"/>
          </w:rPr>
          <w:t>Tıp Öğrencileri Öğrenci Kurulu Çalışma Esasları</w:t>
        </w:r>
      </w:hyperlink>
    </w:p>
    <w:p w:rsidR="00C1740B" w:rsidRPr="00513561" w:rsidRDefault="00946FC3" w:rsidP="00C1740B">
      <w:pPr>
        <w:pBdr>
          <w:top w:val="nil"/>
          <w:left w:val="nil"/>
          <w:bottom w:val="nil"/>
          <w:right w:val="nil"/>
          <w:between w:val="nil"/>
        </w:pBdr>
        <w:spacing w:after="0" w:line="240" w:lineRule="auto"/>
        <w:jc w:val="both"/>
        <w:rPr>
          <w:rFonts w:ascii="Times New Roman" w:eastAsia="Times New Roman" w:hAnsi="Times New Roman" w:cs="Times New Roman"/>
          <w:i/>
          <w:color w:val="00B0F0"/>
          <w:sz w:val="20"/>
          <w:szCs w:val="20"/>
        </w:rPr>
      </w:pPr>
      <w:hyperlink r:id="rId38" w:history="1">
        <w:r w:rsidR="00C1740B" w:rsidRPr="00513561">
          <w:rPr>
            <w:rStyle w:val="Kpr"/>
            <w:rFonts w:ascii="Times New Roman" w:eastAsia="Times New Roman" w:hAnsi="Times New Roman" w:cs="Times New Roman"/>
            <w:i/>
            <w:color w:val="00B0F0"/>
            <w:sz w:val="20"/>
            <w:szCs w:val="20"/>
          </w:rPr>
          <w:t>https://tip.sdu.edu.tr/tr/kurullar/tip-ogrencileri-ogrenci-kurulu-tok-9979s.html</w:t>
        </w:r>
      </w:hyperlink>
    </w:p>
    <w:p w:rsidR="00C1740B" w:rsidRDefault="00C1740B" w:rsidP="00C1740B">
      <w:pPr>
        <w:spacing w:after="120" w:line="360" w:lineRule="auto"/>
        <w:jc w:val="both"/>
        <w:rPr>
          <w:rFonts w:ascii="Times New Roman" w:hAnsi="Times New Roman" w:cs="Times New Roman"/>
        </w:rPr>
      </w:pPr>
      <w:r w:rsidRPr="006D0C65">
        <w:rPr>
          <w:rFonts w:ascii="Times New Roman" w:hAnsi="Times New Roman" w:cs="Times New Roman"/>
        </w:rPr>
        <w:br w:type="page"/>
      </w:r>
    </w:p>
    <w:p w:rsidR="00DC0A62" w:rsidRPr="006D0C65" w:rsidRDefault="00DC0A62" w:rsidP="00DC0A62">
      <w:pPr>
        <w:rPr>
          <w:rFonts w:ascii="Times New Roman" w:eastAsia="Times New Roman" w:hAnsi="Times New Roman" w:cs="Times New Roman"/>
          <w:b/>
          <w:sz w:val="24"/>
          <w:szCs w:val="24"/>
        </w:rPr>
        <w:sectPr w:rsidR="00DC0A62" w:rsidRPr="006D0C65" w:rsidSect="004047FE">
          <w:pgSz w:w="11906" w:h="16838"/>
          <w:pgMar w:top="1418" w:right="1418" w:bottom="1418" w:left="1418" w:header="709" w:footer="709" w:gutter="284"/>
          <w:cols w:space="708"/>
          <w:titlePg/>
        </w:sectPr>
      </w:pPr>
    </w:p>
    <w:p w:rsidR="006E2368" w:rsidRPr="006D0C65" w:rsidRDefault="006E2368">
      <w:pPr>
        <w:rPr>
          <w:rFonts w:ascii="Times New Roman" w:hAnsi="Times New Roman" w:cs="Times New Roman"/>
        </w:rPr>
      </w:pPr>
      <w:r w:rsidRPr="006D0C65">
        <w:rPr>
          <w:rFonts w:ascii="Times New Roman" w:hAnsi="Times New Roman" w:cs="Times New Roman"/>
        </w:rPr>
        <w:lastRenderedPageBreak/>
        <w:br w:type="page"/>
      </w:r>
    </w:p>
    <w:p w:rsidR="00742FD9" w:rsidRPr="006D0C65" w:rsidRDefault="00742FD9">
      <w:pPr>
        <w:spacing w:after="0" w:line="360" w:lineRule="auto"/>
        <w:jc w:val="both"/>
        <w:rPr>
          <w:rFonts w:ascii="Times New Roman" w:eastAsia="Times New Roman" w:hAnsi="Times New Roman" w:cs="Times New Roman"/>
          <w:b/>
          <w:sz w:val="24"/>
          <w:szCs w:val="24"/>
        </w:rPr>
      </w:pPr>
    </w:p>
    <w:p w:rsidR="00D91AA1" w:rsidRPr="006D0C65" w:rsidRDefault="009327D7" w:rsidP="00D91AA1">
      <w:bookmarkStart w:id="3" w:name="_Toc1393706"/>
      <w:r w:rsidRPr="006D0C65">
        <w:rPr>
          <w:noProof/>
        </w:rPr>
        <w:drawing>
          <wp:inline distT="0" distB="0" distL="0" distR="0" wp14:anchorId="7652A8DF" wp14:editId="5C25632E">
            <wp:extent cx="1950720" cy="19812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1981200"/>
                    </a:xfrm>
                    <a:prstGeom prst="rect">
                      <a:avLst/>
                    </a:prstGeom>
                    <a:noFill/>
                  </pic:spPr>
                </pic:pic>
              </a:graphicData>
            </a:graphic>
          </wp:inline>
        </w:drawing>
      </w:r>
      <w:r w:rsidR="00D91AA1" w:rsidRPr="006D0C65">
        <w:rPr>
          <w:noProof/>
        </w:rPr>
        <mc:AlternateContent>
          <mc:Choice Requires="wps">
            <w:drawing>
              <wp:anchor distT="0" distB="0" distL="114300" distR="114300" simplePos="0" relativeHeight="251688960" behindDoc="0" locked="0" layoutInCell="1" allowOverlap="1" wp14:anchorId="215AB268" wp14:editId="2F7AF954">
                <wp:simplePos x="0" y="0"/>
                <wp:positionH relativeFrom="page">
                  <wp:posOffset>5514975</wp:posOffset>
                </wp:positionH>
                <wp:positionV relativeFrom="page">
                  <wp:align>top</wp:align>
                </wp:positionV>
                <wp:extent cx="2000250" cy="10614025"/>
                <wp:effectExtent l="19050" t="19050" r="38100" b="5207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0614025"/>
                        </a:xfrm>
                        <a:prstGeom prst="rect">
                          <a:avLst/>
                        </a:prstGeom>
                        <a:solidFill>
                          <a:srgbClr val="BFBFBF"/>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id="Dikdörtgen 21" o:spid="_x0000_s1026" style="position:absolute;margin-left:434.25pt;margin-top:0;width:157.5pt;height:835.75pt;z-index:251688960;visibility:visible;mso-wrap-style:square;mso-width-percent:0;mso-height-percent:1000;mso-wrap-distance-left:9pt;mso-wrap-distance-top:0;mso-wrap-distance-right:9pt;mso-wrap-distance-bottom:0;mso-position-horizontal:absolute;mso-position-horizontal-relative:page;mso-position-vertical:top;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" fillcolor="#bfbfbf" strokecolor="#f2f2f2" strokeweight="3pt">
                <v:shadow on="t" color="#205867" opacity=".5" offset="1pt"/>
                <w10:wrap anchorx="page" anchory="page"/>
              </v:rect>
            </w:pict>
          </mc:Fallback>
        </mc:AlternateContent>
      </w:r>
    </w:p>
    <w:p w:rsidR="00D91AA1" w:rsidRPr="006D0C65" w:rsidRDefault="00D91AA1" w:rsidP="00D91AA1"/>
    <w:p w:rsidR="00D91AA1" w:rsidRPr="006D0C65" w:rsidRDefault="00D91AA1" w:rsidP="00D91AA1"/>
    <w:p w:rsidR="00D91AA1" w:rsidRPr="006D0C65" w:rsidRDefault="00D91AA1" w:rsidP="00D91AA1"/>
    <w:p w:rsidR="00D91AA1" w:rsidRPr="006D0C65" w:rsidRDefault="00D91AA1" w:rsidP="00D91AA1"/>
    <w:p w:rsidR="00D91AA1" w:rsidRPr="006D0C65" w:rsidRDefault="00D91AA1" w:rsidP="00D91AA1"/>
    <w:p w:rsidR="00D91AA1" w:rsidRPr="006D0C65" w:rsidRDefault="00D91AA1" w:rsidP="00D91AA1"/>
    <w:p w:rsidR="00D91AA1" w:rsidRPr="006D0C65" w:rsidRDefault="00D91AA1" w:rsidP="00D91AA1"/>
    <w:p w:rsidR="00D91AA1" w:rsidRPr="006D0C65" w:rsidRDefault="00D91AA1" w:rsidP="00D91AA1"/>
    <w:p w:rsidR="00D91AA1" w:rsidRPr="006D0C65" w:rsidRDefault="00D91AA1" w:rsidP="00D91AA1"/>
    <w:p w:rsidR="00D91AA1" w:rsidRPr="006D0C65" w:rsidRDefault="00D91AA1" w:rsidP="00D91AA1">
      <w:r w:rsidRPr="006D0C65">
        <w:rPr>
          <w:noProof/>
        </w:rPr>
        <mc:AlternateContent>
          <mc:Choice Requires="wps">
            <w:drawing>
              <wp:anchor distT="0" distB="0" distL="114300" distR="114300" simplePos="0" relativeHeight="251691008" behindDoc="0" locked="0" layoutInCell="0" allowOverlap="1" wp14:anchorId="1BBBD22D" wp14:editId="0F7AC6D7">
                <wp:simplePos x="0" y="0"/>
                <wp:positionH relativeFrom="page">
                  <wp:posOffset>-74295</wp:posOffset>
                </wp:positionH>
                <wp:positionV relativeFrom="page">
                  <wp:posOffset>4295775</wp:posOffset>
                </wp:positionV>
                <wp:extent cx="7370445" cy="571500"/>
                <wp:effectExtent l="11430" t="9525" r="9525" b="9525"/>
                <wp:wrapNone/>
                <wp:docPr id="17"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0445" cy="5715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46FC3" w:rsidRPr="002F11C2" w:rsidRDefault="00946FC3" w:rsidP="00DE7C9B">
                            <w:pPr>
                              <w:pStyle w:val="AralkYok"/>
                              <w:ind w:left="3119" w:hanging="2552"/>
                              <w:rPr>
                                <w:rFonts w:ascii="Times New Roman" w:hAnsi="Times New Roman"/>
                                <w:b/>
                                <w:sz w:val="64"/>
                                <w:szCs w:val="64"/>
                                <w:lang w:eastAsia="tr-TR"/>
                              </w:rPr>
                            </w:pPr>
                            <w:r>
                              <w:rPr>
                                <w:rFonts w:ascii="Times New Roman" w:hAnsi="Times New Roman"/>
                                <w:b/>
                                <w:sz w:val="64"/>
                                <w:szCs w:val="64"/>
                                <w:lang w:eastAsia="tr-TR"/>
                              </w:rPr>
                              <w:t>Bölüm III. Öz Değerlendirme Raporu Hazırlama Süreci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Dikdörtgen 17" o:spid="_x0000_s1030" style="position:absolute;margin-left:-5.85pt;margin-top:338.25pt;width:580.35pt;height:45pt;z-index:25169100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" o:allowincell="f" strokeweight="1pt">
                <v:stroke dashstyle="dash"/>
                <v:shadow color="#868686"/>
                <v:textbox style="mso-fit-shape-to-text:t" inset="14.4pt,,14.4pt">
                  <w:txbxContent>
                    <w:p w:rsidR="00946FC3" w:rsidRPr="002F11C2" w:rsidRDefault="00946FC3" w:rsidP="00DE7C9B">
                      <w:pPr>
                        <w:pStyle w:val="AralkYok"/>
                        <w:ind w:left="3119" w:hanging="2552"/>
                        <w:rPr>
                          <w:rFonts w:ascii="Times New Roman" w:hAnsi="Times New Roman"/>
                          <w:b/>
                          <w:sz w:val="64"/>
                          <w:szCs w:val="64"/>
                          <w:lang w:eastAsia="tr-TR"/>
                        </w:rPr>
                      </w:pPr>
                      <w:r>
                        <w:rPr>
                          <w:rFonts w:ascii="Times New Roman" w:hAnsi="Times New Roman"/>
                          <w:b/>
                          <w:sz w:val="64"/>
                          <w:szCs w:val="64"/>
                          <w:lang w:eastAsia="tr-TR"/>
                        </w:rPr>
                        <w:t>Bölüm III. Öz Değerlendirme Raporu Hazırlama Süreci</w:t>
                      </w:r>
                    </w:p>
                  </w:txbxContent>
                </v:textbox>
                <w10:wrap anchorx="page" anchory="page"/>
              </v:rect>
            </w:pict>
          </mc:Fallback>
        </mc:AlternateContent>
      </w:r>
    </w:p>
    <w:p w:rsidR="00D91AA1" w:rsidRPr="006D0C65" w:rsidRDefault="00D91AA1" w:rsidP="00D91AA1"/>
    <w:p w:rsidR="00D91AA1" w:rsidRPr="006D0C65" w:rsidRDefault="00D91AA1" w:rsidP="00D91AA1"/>
    <w:p w:rsidR="00D91AA1" w:rsidRPr="006D0C65" w:rsidRDefault="00D91AA1" w:rsidP="00D91AA1"/>
    <w:p w:rsidR="00D91AA1" w:rsidRPr="006D0C65" w:rsidRDefault="00D91AA1" w:rsidP="00D91AA1"/>
    <w:p w:rsidR="00D91AA1" w:rsidRPr="006D0C65" w:rsidRDefault="00D91AA1" w:rsidP="00D91AA1">
      <w:r w:rsidRPr="006D0C65">
        <w:rPr>
          <w:noProof/>
        </w:rPr>
        <mc:AlternateContent>
          <mc:Choice Requires="wps">
            <w:drawing>
              <wp:anchor distT="0" distB="0" distL="114300" distR="114300" simplePos="0" relativeHeight="251685888" behindDoc="0" locked="0" layoutInCell="1" allowOverlap="1" wp14:anchorId="742AEC4F" wp14:editId="2DB89A79">
                <wp:simplePos x="0" y="0"/>
                <wp:positionH relativeFrom="column">
                  <wp:posOffset>4545330</wp:posOffset>
                </wp:positionH>
                <wp:positionV relativeFrom="page">
                  <wp:posOffset>21590</wp:posOffset>
                </wp:positionV>
                <wp:extent cx="123825" cy="10687685"/>
                <wp:effectExtent l="8255" t="1270" r="1270" b="7620"/>
                <wp:wrapNone/>
                <wp:docPr id="20" name="Dikdörtgen 20"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687685"/>
                        </a:xfrm>
                        <a:prstGeom prst="rect">
                          <a:avLst/>
                        </a:prstGeom>
                        <a:pattFill prst="ltVert">
                          <a:fgClr>
                            <a:srgbClr val="5A5A5A">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100000</wp14:pctHeight>
                </wp14:sizeRelV>
              </wp:anchor>
            </w:drawing>
          </mc:Choice>
          <mc:Fallback>
            <w:pict>
              <v:rect id="Dikdörtgen 20" o:spid="_x0000_s1026" alt="Light vertical" style="position:absolute;margin-left:357.9pt;margin-top:1.7pt;width:9.75pt;height:841.55pt;z-index:251685888;visibility:visible;mso-wrap-style:square;mso-width-percent:0;mso-height-percent:1000;mso-wrap-distance-left:9pt;mso-wrap-distance-top:0;mso-wrap-distance-right:9pt;mso-wrap-distance-bottom:0;mso-position-horizontal:absolute;mso-position-horizontal-relative:text;mso-position-vertical:absolute;mso-position-vertical-relative:page;mso-width-percent:0;mso-height-percent:100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" fillcolor="#5a5a5a" stroked="f" strokecolor="white" strokeweight="1pt">
                <v:fill r:id="rId13" o:title="" opacity="52428f" o:opacity2="52428f" type="pattern"/>
                <v:shadow color="#d8d8d8" offset="3pt,3pt"/>
                <w10:wrap anchory="page"/>
              </v:rect>
            </w:pict>
          </mc:Fallback>
        </mc:AlternateContent>
      </w:r>
    </w:p>
    <w:p w:rsidR="00DE7C9B" w:rsidRPr="006D0C65" w:rsidRDefault="00DE7C9B" w:rsidP="003A465B">
      <w:pPr>
        <w:pStyle w:val="Balk1"/>
        <w:spacing w:before="0" w:line="360" w:lineRule="auto"/>
        <w:rPr>
          <w:rFonts w:ascii="Times New Roman" w:hAnsi="Times New Roman" w:cs="Times New Roman"/>
        </w:rPr>
      </w:pPr>
    </w:p>
    <w:p w:rsidR="00DE7C9B" w:rsidRPr="006D0C65" w:rsidRDefault="00DE7C9B" w:rsidP="00DE7C9B"/>
    <w:p w:rsidR="00DE7C9B" w:rsidRPr="006D0C65" w:rsidRDefault="00DE7C9B" w:rsidP="00DE7C9B"/>
    <w:p w:rsidR="00DE7C9B" w:rsidRPr="006D0C65" w:rsidRDefault="00DE7C9B" w:rsidP="00DE7C9B"/>
    <w:p w:rsidR="00DE7C9B" w:rsidRPr="006D0C65" w:rsidRDefault="00DE7C9B" w:rsidP="00DE7C9B"/>
    <w:p w:rsidR="00DE7C9B" w:rsidRPr="006D0C65" w:rsidRDefault="00DE7C9B" w:rsidP="00DE7C9B"/>
    <w:p w:rsidR="00DE7C9B" w:rsidRPr="006D0C65" w:rsidRDefault="00DE7C9B" w:rsidP="00DE7C9B"/>
    <w:p w:rsidR="00742FD9" w:rsidRPr="006D0C65" w:rsidRDefault="006E2368" w:rsidP="003A465B">
      <w:pPr>
        <w:pStyle w:val="Balk1"/>
        <w:spacing w:before="0" w:line="360" w:lineRule="auto"/>
        <w:rPr>
          <w:rFonts w:ascii="Times New Roman" w:hAnsi="Times New Roman" w:cs="Times New Roman"/>
          <w:b/>
          <w:color w:val="auto"/>
          <w:sz w:val="28"/>
          <w:szCs w:val="28"/>
        </w:rPr>
      </w:pPr>
      <w:r w:rsidRPr="006D0C65">
        <w:rPr>
          <w:rFonts w:ascii="Times New Roman" w:hAnsi="Times New Roman" w:cs="Times New Roman"/>
          <w:b/>
          <w:color w:val="auto"/>
          <w:sz w:val="28"/>
          <w:szCs w:val="28"/>
        </w:rPr>
        <w:lastRenderedPageBreak/>
        <w:t xml:space="preserve">Bölüm </w:t>
      </w:r>
      <w:r w:rsidR="00D3676D">
        <w:rPr>
          <w:rFonts w:ascii="Times New Roman" w:hAnsi="Times New Roman" w:cs="Times New Roman"/>
          <w:b/>
          <w:color w:val="auto"/>
          <w:sz w:val="48"/>
          <w:szCs w:val="48"/>
        </w:rPr>
        <w:t>III</w:t>
      </w:r>
      <w:r w:rsidR="00647F4E" w:rsidRPr="006D0C65">
        <w:rPr>
          <w:rFonts w:ascii="Times New Roman" w:hAnsi="Times New Roman" w:cs="Times New Roman"/>
          <w:b/>
          <w:color w:val="auto"/>
          <w:sz w:val="48"/>
          <w:szCs w:val="48"/>
        </w:rPr>
        <w:t>.</w:t>
      </w:r>
      <w:r w:rsidR="00647F4E" w:rsidRPr="006D0C65">
        <w:rPr>
          <w:rFonts w:ascii="Times New Roman" w:hAnsi="Times New Roman" w:cs="Times New Roman"/>
          <w:b/>
          <w:color w:val="auto"/>
          <w:sz w:val="28"/>
          <w:szCs w:val="28"/>
        </w:rPr>
        <w:t xml:space="preserve"> ÖDR Hazırlama Süreci</w:t>
      </w:r>
      <w:bookmarkEnd w:id="3"/>
    </w:p>
    <w:p w:rsidR="00742FD9" w:rsidRPr="006D0C65" w:rsidRDefault="00647F4E" w:rsidP="00D3676D">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Öz değerlendirme raporumuz Fakülte Öz Değerlendirme Kurulu tarafından hazırlanmıştır. </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Öz Değerlendirme Kurulu 2018 yılı başında Tıp Fakültesi Dekanlığı tarafından öz değerlendirme raporunu </w:t>
      </w:r>
      <w:r w:rsidR="005E6B95" w:rsidRPr="006D0C65">
        <w:rPr>
          <w:rFonts w:ascii="Times New Roman" w:eastAsia="Times New Roman" w:hAnsi="Times New Roman" w:cs="Times New Roman"/>
          <w:sz w:val="24"/>
          <w:szCs w:val="24"/>
        </w:rPr>
        <w:t>hazırlamak için oluşturulmuştur.</w:t>
      </w:r>
      <w:r w:rsidR="00DE7C9B"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Kurulda; </w:t>
      </w:r>
      <w:r w:rsidR="00E858C5">
        <w:rPr>
          <w:rFonts w:ascii="Times New Roman" w:eastAsia="Times New Roman" w:hAnsi="Times New Roman" w:cs="Times New Roman"/>
          <w:sz w:val="24"/>
          <w:szCs w:val="24"/>
        </w:rPr>
        <w:t xml:space="preserve">eğitim öğretim </w:t>
      </w:r>
      <w:r w:rsidRPr="006D0C65">
        <w:rPr>
          <w:rFonts w:ascii="Times New Roman" w:eastAsia="Times New Roman" w:hAnsi="Times New Roman" w:cs="Times New Roman"/>
          <w:sz w:val="24"/>
          <w:szCs w:val="24"/>
        </w:rPr>
        <w:t>başkoordinatör</w:t>
      </w:r>
      <w:r w:rsidR="00E858C5">
        <w:rPr>
          <w:rFonts w:ascii="Times New Roman" w:eastAsia="Times New Roman" w:hAnsi="Times New Roman" w:cs="Times New Roman"/>
          <w:sz w:val="24"/>
          <w:szCs w:val="24"/>
        </w:rPr>
        <w:t>ü</w:t>
      </w:r>
      <w:r w:rsidRPr="006D0C65">
        <w:rPr>
          <w:rFonts w:ascii="Times New Roman" w:eastAsia="Times New Roman" w:hAnsi="Times New Roman" w:cs="Times New Roman"/>
          <w:sz w:val="24"/>
          <w:szCs w:val="24"/>
        </w:rPr>
        <w:t>, eğitimden sorumlu dekan yardımcısı, fakülte sekreteri, dönem koordinatörleri ve koordinatör yardımcıları, tıp eğitimi ana bilim dalı öğretim üyeleri, öğrenci temsilcileri, mezun, uzmanlık öğrencisi ve eğitim planlama sekreteri mevcuttur. Öz değerlendirme raporu hazırlama sürecinde fakültedeki tüm öğretim üyelerinden, öğrencilerden, diğer kurul ve komisyonlardan da katkı, görüş ve öneri alınmıştır.</w:t>
      </w:r>
    </w:p>
    <w:p w:rsidR="005E6B95" w:rsidRPr="00685576" w:rsidRDefault="00D3676D" w:rsidP="00D3676D">
      <w:pPr>
        <w:spacing w:after="0" w:line="240" w:lineRule="auto"/>
        <w:jc w:val="both"/>
        <w:rPr>
          <w:rFonts w:ascii="Times New Roman" w:eastAsia="Times New Roman" w:hAnsi="Times New Roman" w:cs="Times New Roman"/>
          <w:sz w:val="20"/>
          <w:szCs w:val="20"/>
        </w:rPr>
      </w:pPr>
      <w:r w:rsidRPr="00685576">
        <w:rPr>
          <w:rFonts w:ascii="Times New Roman" w:eastAsia="Times New Roman" w:hAnsi="Times New Roman" w:cs="Times New Roman"/>
          <w:b/>
          <w:sz w:val="20"/>
          <w:szCs w:val="20"/>
        </w:rPr>
        <w:t>Ek.1.</w:t>
      </w:r>
      <w:r w:rsidRPr="00685576">
        <w:rPr>
          <w:rFonts w:ascii="Times New Roman" w:eastAsia="Times New Roman" w:hAnsi="Times New Roman" w:cs="Times New Roman"/>
          <w:b/>
          <w:sz w:val="20"/>
          <w:szCs w:val="20"/>
        </w:rPr>
        <w:tab/>
      </w:r>
      <w:hyperlink r:id="rId39" w:history="1">
        <w:r w:rsidR="005E6B95" w:rsidRPr="00685576">
          <w:rPr>
            <w:rStyle w:val="Kpr"/>
            <w:rFonts w:ascii="Times New Roman" w:eastAsia="Times New Roman" w:hAnsi="Times New Roman" w:cs="Times New Roman"/>
            <w:sz w:val="20"/>
            <w:szCs w:val="20"/>
          </w:rPr>
          <w:t>Fakülte Öz Değerlendirme Kurulu</w:t>
        </w:r>
      </w:hyperlink>
    </w:p>
    <w:p w:rsidR="007E6A65" w:rsidRPr="006D0C65" w:rsidRDefault="007E6A65" w:rsidP="003A465B">
      <w:pPr>
        <w:spacing w:after="0" w:line="360" w:lineRule="auto"/>
        <w:jc w:val="both"/>
        <w:rPr>
          <w:rFonts w:ascii="Times New Roman" w:eastAsia="Times New Roman" w:hAnsi="Times New Roman" w:cs="Times New Roman"/>
          <w:sz w:val="24"/>
          <w:szCs w:val="24"/>
        </w:rPr>
      </w:pPr>
    </w:p>
    <w:p w:rsidR="00742FD9" w:rsidRPr="006D0C65" w:rsidRDefault="00647F4E" w:rsidP="003A465B">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Ön Hazırlık ve Planlama:</w:t>
      </w:r>
    </w:p>
    <w:p w:rsidR="00742FD9" w:rsidRPr="006D0C65" w:rsidRDefault="00647F4E" w:rsidP="00DE7C9B">
      <w:pP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Öz değerlendirme kurulu üyeleri UTEAK 2018 Öz Değerlendirme Raporunu hazırlamak üzere Kasım 2017 tarihinden itibaren düzenli olarak toplantı yapmıştır. Başlangıç olarak akreditasyon sürecini, UÇEP-2014 ve UTEAK’ı tanıtan sunumlar yapılmış;</w:t>
      </w:r>
      <w:r w:rsidR="001C19BE" w:rsidRPr="006D0C65">
        <w:rPr>
          <w:rFonts w:ascii="Times New Roman" w:eastAsia="Times New Roman" w:hAnsi="Times New Roman" w:cs="Times New Roman"/>
          <w:sz w:val="24"/>
          <w:szCs w:val="24"/>
        </w:rPr>
        <w:t xml:space="preserve"> 2011 yılında hazırlanmış olan </w:t>
      </w:r>
      <w:r w:rsidRPr="006D0C65">
        <w:rPr>
          <w:rFonts w:ascii="Times New Roman" w:eastAsia="Times New Roman" w:hAnsi="Times New Roman" w:cs="Times New Roman"/>
          <w:sz w:val="24"/>
          <w:szCs w:val="24"/>
        </w:rPr>
        <w:t>Öz Değerlendirme Raporu, UTEAK Güncel Standartları açısından gözden geçirilerek, kurul bilgilendirilmiştir. Öz değerlendirme kurulunda dokuz değerlendirme başlığının her biri için küçük çalışma grupları belirlenmiştir</w:t>
      </w:r>
      <w:r w:rsidR="000439E6" w:rsidRPr="006D0C65">
        <w:rPr>
          <w:rFonts w:ascii="Times New Roman" w:eastAsia="Times New Roman" w:hAnsi="Times New Roman" w:cs="Times New Roman"/>
          <w:sz w:val="24"/>
          <w:szCs w:val="24"/>
        </w:rPr>
        <w:t xml:space="preserve"> </w:t>
      </w:r>
      <w:r w:rsidR="002E1399" w:rsidRPr="006D0C65">
        <w:rPr>
          <w:rFonts w:ascii="Times New Roman" w:eastAsia="Times New Roman" w:hAnsi="Times New Roman" w:cs="Times New Roman"/>
          <w:b/>
          <w:sz w:val="24"/>
          <w:szCs w:val="24"/>
        </w:rPr>
        <w:t>(Tablo 1-9)</w:t>
      </w:r>
      <w:r w:rsidRPr="006D0C65">
        <w:rPr>
          <w:rFonts w:ascii="Times New Roman" w:eastAsia="Times New Roman" w:hAnsi="Times New Roman" w:cs="Times New Roman"/>
          <w:sz w:val="24"/>
          <w:szCs w:val="24"/>
        </w:rPr>
        <w:t>.</w:t>
      </w:r>
    </w:p>
    <w:p w:rsidR="007E6A65" w:rsidRPr="006D0C65" w:rsidRDefault="007E6A65" w:rsidP="003A465B">
      <w:pPr>
        <w:spacing w:after="0" w:line="360" w:lineRule="auto"/>
        <w:jc w:val="both"/>
        <w:rPr>
          <w:rFonts w:ascii="Times New Roman" w:eastAsia="Times New Roman" w:hAnsi="Times New Roman" w:cs="Times New Roman"/>
          <w:sz w:val="24"/>
          <w:szCs w:val="24"/>
        </w:rPr>
      </w:pPr>
    </w:p>
    <w:p w:rsidR="00742FD9" w:rsidRPr="006D0C65" w:rsidRDefault="00647F4E" w:rsidP="003A465B">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Veri Toplama ve Rapor Hazırlama:</w:t>
      </w:r>
    </w:p>
    <w:p w:rsidR="00742FD9" w:rsidRPr="006D0C65" w:rsidRDefault="00647F4E" w:rsidP="00DE7C9B">
      <w:pP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Veri toplama ve rapor hazırlama aşamasında daha önce hazırlanmış olan Öz Değerlendirme Raporu ve güncel Öz Değerlendirme Hazırlama Kılavuzu (Sürüm 4. 2018) temel kaynak olarak kullanılmıştır. Veri ve kaynaklar öğretim üyeleri, fakülte sekreteri ve tıp fakültesi mezuniyet öncesi eğitim koordinatörlüğü sekreteri tarafından resmi belgelerden ve web sitemizden elde edilmiştir. Hazır veri bulunmayan durumların tespiti için ilgili kurul veri toplayıp değerlendirerek sürece katkı sağlamıştır. Ayrıca geçtiğimiz akreditasyon döneminde UTEAK standartları temelinde yapılmış çalışmalar sırasında toplanmış belgelerden faydalanılmıştır. </w:t>
      </w:r>
    </w:p>
    <w:p w:rsidR="00742FD9" w:rsidRPr="006D0C65" w:rsidRDefault="00647F4E" w:rsidP="00DE7C9B">
      <w:pP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Tüm EPDK üyelerinin katıldığı eşgüdüm toplantılarında elde edilen bilgiler paylaşılmış, sorular üzerine çalışılmış ve katkı/görüş/öneriler alınmıştır. Çeşitli periyotlarla planlanan toplantılar ile tüm öğretim üyeleri ve öğrenciler akreditasyon süreci ile ilgili bilgilendirilmiştir. </w:t>
      </w:r>
    </w:p>
    <w:p w:rsidR="001C19BE" w:rsidRPr="006D0C65" w:rsidRDefault="001C19BE" w:rsidP="00DE7C9B">
      <w:pPr>
        <w:spacing w:after="0" w:line="360" w:lineRule="auto"/>
        <w:ind w:firstLine="567"/>
        <w:jc w:val="both"/>
        <w:rPr>
          <w:rFonts w:ascii="Times New Roman" w:eastAsia="Times New Roman" w:hAnsi="Times New Roman" w:cs="Times New Roman"/>
          <w:sz w:val="24"/>
          <w:szCs w:val="24"/>
        </w:rPr>
      </w:pPr>
    </w:p>
    <w:p w:rsidR="00742FD9" w:rsidRPr="006D0C65" w:rsidRDefault="00647F4E" w:rsidP="001C19BE">
      <w:pP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Raporun Oluşturulması:</w:t>
      </w:r>
    </w:p>
    <w:p w:rsidR="00742FD9" w:rsidRPr="006D0C65" w:rsidRDefault="00647F4E" w:rsidP="00DE7C9B">
      <w:pP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Her değerlendirme başlığı için hazırlanan çalışmalar bir araya getirilmiş ve dört öğretim üyesi, ÖDK sekreteri, iki idari temsilci ve dekan yardımcısından oluşan bir küçük grup tüm raporu okumuş, düzeltmeleri yapmış, eşgüdüm sağlamış ve kaynaklar kontrol edilerek yerleştirilmiştir.</w:t>
      </w:r>
    </w:p>
    <w:p w:rsidR="00742FD9" w:rsidRPr="006D0C65" w:rsidRDefault="00647F4E" w:rsidP="00DE7C9B">
      <w:pP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Rapor hazırlama sürecinde bu çalışmaların kurumumuzun işleyişine sağlayacağı katkılar, Dekanlığın dikkatine sunulacak bir öneriler listesi olarak hazırlanmıştır.</w:t>
      </w:r>
    </w:p>
    <w:p w:rsidR="007E6A65" w:rsidRPr="006D0C65" w:rsidRDefault="007E6A65" w:rsidP="003A465B">
      <w:pPr>
        <w:spacing w:after="0" w:line="360" w:lineRule="auto"/>
        <w:jc w:val="both"/>
        <w:rPr>
          <w:rFonts w:ascii="Times New Roman" w:eastAsia="Times New Roman" w:hAnsi="Times New Roman" w:cs="Times New Roman"/>
          <w:sz w:val="24"/>
          <w:szCs w:val="24"/>
        </w:rPr>
      </w:pPr>
    </w:p>
    <w:p w:rsidR="00742FD9" w:rsidRPr="006D0C65" w:rsidRDefault="00647F4E">
      <w:pPr>
        <w:spacing w:after="12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UTEAK ile İlişkiler:</w:t>
      </w:r>
    </w:p>
    <w:p w:rsidR="00742FD9" w:rsidRPr="006D0C65" w:rsidRDefault="00E858C5" w:rsidP="00E858C5">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7F4E" w:rsidRPr="006D0C65">
        <w:rPr>
          <w:rFonts w:ascii="Times New Roman" w:eastAsia="Times New Roman" w:hAnsi="Times New Roman" w:cs="Times New Roman"/>
          <w:sz w:val="24"/>
          <w:szCs w:val="24"/>
        </w:rPr>
        <w:t>Bu süreçte UTEAK ile yazılı ve sözlü temas kurulmuştur.  Rapor hazı</w:t>
      </w:r>
      <w:r>
        <w:rPr>
          <w:rFonts w:ascii="Times New Roman" w:eastAsia="Times New Roman" w:hAnsi="Times New Roman" w:cs="Times New Roman"/>
          <w:sz w:val="24"/>
          <w:szCs w:val="24"/>
        </w:rPr>
        <w:t>rlama sürecinde tanıtım eğitimi</w:t>
      </w:r>
      <w:r w:rsidR="00647F4E" w:rsidRPr="006D0C65">
        <w:rPr>
          <w:rFonts w:ascii="Times New Roman" w:eastAsia="Times New Roman" w:hAnsi="Times New Roman" w:cs="Times New Roman"/>
          <w:sz w:val="24"/>
          <w:szCs w:val="24"/>
        </w:rPr>
        <w:t xml:space="preserve"> alınmıştır. </w:t>
      </w:r>
    </w:p>
    <w:p w:rsidR="00DE7C9B" w:rsidRPr="006D0C65" w:rsidRDefault="00DE7C9B" w:rsidP="00DE7C9B">
      <w:pPr>
        <w:spacing w:after="0" w:line="360" w:lineRule="auto"/>
        <w:jc w:val="both"/>
        <w:rPr>
          <w:rFonts w:ascii="Times New Roman" w:eastAsia="Times New Roman" w:hAnsi="Times New Roman" w:cs="Times New Roman"/>
          <w:b/>
          <w:sz w:val="24"/>
          <w:szCs w:val="24"/>
        </w:rPr>
      </w:pPr>
      <w:bookmarkStart w:id="4" w:name="_epkx618un543" w:colFirst="0" w:colLast="0"/>
      <w:bookmarkEnd w:id="4"/>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DE7C9B" w:rsidRPr="006D0C65" w:rsidRDefault="00DE7C9B" w:rsidP="00DE7C9B">
      <w:pPr>
        <w:spacing w:after="0" w:line="360" w:lineRule="auto"/>
        <w:jc w:val="both"/>
        <w:rPr>
          <w:rFonts w:ascii="Times New Roman" w:eastAsia="Times New Roman" w:hAnsi="Times New Roman" w:cs="Times New Roman"/>
          <w:b/>
          <w:sz w:val="24"/>
          <w:szCs w:val="24"/>
        </w:rPr>
      </w:pPr>
    </w:p>
    <w:p w:rsidR="00826C20" w:rsidRPr="006D0C65" w:rsidRDefault="009327D7" w:rsidP="003A465B">
      <w:pPr>
        <w:pStyle w:val="Balk1"/>
        <w:spacing w:before="0" w:line="360" w:lineRule="auto"/>
        <w:rPr>
          <w:rFonts w:ascii="Times New Roman" w:hAnsi="Times New Roman" w:cs="Times New Roman"/>
        </w:rPr>
      </w:pPr>
      <w:bookmarkStart w:id="5" w:name="_Toc1393707"/>
      <w:r w:rsidRPr="006D0C65">
        <w:rPr>
          <w:noProof/>
        </w:rPr>
        <w:lastRenderedPageBreak/>
        <w:drawing>
          <wp:inline distT="0" distB="0" distL="0" distR="0" wp14:anchorId="56E400A2" wp14:editId="03F930E1">
            <wp:extent cx="1950720" cy="19812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1981200"/>
                    </a:xfrm>
                    <a:prstGeom prst="rect">
                      <a:avLst/>
                    </a:prstGeom>
                    <a:noFill/>
                  </pic:spPr>
                </pic:pic>
              </a:graphicData>
            </a:graphic>
          </wp:inline>
        </w:drawing>
      </w:r>
      <w:r w:rsidR="00755A9E" w:rsidRPr="006D0C65">
        <w:rPr>
          <w:noProof/>
        </w:rPr>
        <mc:AlternateContent>
          <mc:Choice Requires="wps">
            <w:drawing>
              <wp:anchor distT="0" distB="0" distL="114300" distR="114300" simplePos="0" relativeHeight="251693056" behindDoc="0" locked="0" layoutInCell="1" allowOverlap="1" wp14:anchorId="09D4DC0B" wp14:editId="460A3D3B">
                <wp:simplePos x="0" y="0"/>
                <wp:positionH relativeFrom="page">
                  <wp:posOffset>5572125</wp:posOffset>
                </wp:positionH>
                <wp:positionV relativeFrom="page">
                  <wp:align>bottom</wp:align>
                </wp:positionV>
                <wp:extent cx="2000250" cy="10839450"/>
                <wp:effectExtent l="19050" t="19050" r="38100" b="57150"/>
                <wp:wrapNone/>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0839450"/>
                        </a:xfrm>
                        <a:prstGeom prst="rect">
                          <a:avLst/>
                        </a:prstGeom>
                        <a:solidFill>
                          <a:srgbClr val="BFBFBF"/>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3" o:spid="_x0000_s1026" style="position:absolute;margin-left:438.75pt;margin-top:0;width:157.5pt;height:853.5pt;z-index:25169305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" fillcolor="#bfbfbf" strokecolor="#f2f2f2" strokeweight="3pt">
                <v:shadow on="t" color="#205867" opacity=".5" offset="1pt"/>
                <w10:wrap anchorx="page" anchory="page"/>
              </v:rect>
            </w:pict>
          </mc:Fallback>
        </mc:AlternateContent>
      </w:r>
      <w:r w:rsidR="00755A9E" w:rsidRPr="006D0C65">
        <w:rPr>
          <w:noProof/>
        </w:rPr>
        <mc:AlternateContent>
          <mc:Choice Requires="wps">
            <w:drawing>
              <wp:anchor distT="0" distB="0" distL="114300" distR="114300" simplePos="0" relativeHeight="251695104" behindDoc="0" locked="0" layoutInCell="1" allowOverlap="1" wp14:anchorId="11DBD2DC" wp14:editId="3934EDE8">
                <wp:simplePos x="0" y="0"/>
                <wp:positionH relativeFrom="column">
                  <wp:posOffset>4552950</wp:posOffset>
                </wp:positionH>
                <wp:positionV relativeFrom="page">
                  <wp:posOffset>23495</wp:posOffset>
                </wp:positionV>
                <wp:extent cx="123825" cy="10687685"/>
                <wp:effectExtent l="8255" t="1270" r="1270" b="7620"/>
                <wp:wrapNone/>
                <wp:docPr id="34" name="Dikdörtgen 34"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687685"/>
                        </a:xfrm>
                        <a:prstGeom prst="rect">
                          <a:avLst/>
                        </a:prstGeom>
                        <a:pattFill prst="ltVert">
                          <a:fgClr>
                            <a:srgbClr val="5A5A5A">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100000</wp14:pctHeight>
                </wp14:sizeRelV>
              </wp:anchor>
            </w:drawing>
          </mc:Choice>
          <mc:Fallback>
            <w:pict>
              <v:rect id="Dikdörtgen 34" o:spid="_x0000_s1026" alt="Light vertical" style="position:absolute;margin-left:358.5pt;margin-top:1.85pt;width:9.75pt;height:841.55pt;z-index:251695104;visibility:visible;mso-wrap-style:square;mso-width-percent:0;mso-height-percent:1000;mso-wrap-distance-left:9pt;mso-wrap-distance-top:0;mso-wrap-distance-right:9pt;mso-wrap-distance-bottom:0;mso-position-horizontal:absolute;mso-position-horizontal-relative:text;mso-position-vertical:absolute;mso-position-vertical-relative:page;mso-width-percent:0;mso-height-percent:100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" fillcolor="#5a5a5a" stroked="f" strokecolor="white" strokeweight="1pt">
                <v:fill r:id="rId13" o:title="" opacity="52428f" o:opacity2="52428f" type="pattern"/>
                <v:shadow color="#d8d8d8" offset="3pt,3pt"/>
                <w10:wrap anchory="page"/>
              </v:rect>
            </w:pict>
          </mc:Fallback>
        </mc:AlternateContent>
      </w: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755A9E" w:rsidP="003A465B">
      <w:pPr>
        <w:pStyle w:val="Balk1"/>
        <w:spacing w:before="0" w:line="360" w:lineRule="auto"/>
        <w:rPr>
          <w:rFonts w:ascii="Times New Roman" w:hAnsi="Times New Roman" w:cs="Times New Roman"/>
        </w:rPr>
      </w:pPr>
      <w:r w:rsidRPr="006D0C65">
        <w:rPr>
          <w:noProof/>
        </w:rPr>
        <mc:AlternateContent>
          <mc:Choice Requires="wps">
            <w:drawing>
              <wp:anchor distT="0" distB="0" distL="114300" distR="114300" simplePos="0" relativeHeight="251697152" behindDoc="0" locked="0" layoutInCell="0" allowOverlap="1" wp14:anchorId="3E97A8A9" wp14:editId="5B2E2AE4">
                <wp:simplePos x="0" y="0"/>
                <wp:positionH relativeFrom="page">
                  <wp:posOffset>-74295</wp:posOffset>
                </wp:positionH>
                <wp:positionV relativeFrom="page">
                  <wp:posOffset>4295775</wp:posOffset>
                </wp:positionV>
                <wp:extent cx="7370445" cy="571500"/>
                <wp:effectExtent l="11430" t="9525" r="9525" b="9525"/>
                <wp:wrapNone/>
                <wp:docPr id="35"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0445" cy="5715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46FC3" w:rsidRPr="002F11C2" w:rsidRDefault="00946FC3" w:rsidP="00755A9E">
                            <w:pPr>
                              <w:pStyle w:val="AralkYok"/>
                              <w:ind w:left="3119" w:hanging="2552"/>
                              <w:rPr>
                                <w:rFonts w:ascii="Times New Roman" w:hAnsi="Times New Roman"/>
                                <w:b/>
                                <w:sz w:val="64"/>
                                <w:szCs w:val="64"/>
                                <w:lang w:eastAsia="tr-TR"/>
                              </w:rPr>
                            </w:pPr>
                            <w:r>
                              <w:rPr>
                                <w:rFonts w:ascii="Times New Roman" w:hAnsi="Times New Roman"/>
                                <w:b/>
                                <w:sz w:val="64"/>
                                <w:szCs w:val="64"/>
                                <w:lang w:eastAsia="tr-TR"/>
                              </w:rPr>
                              <w:t>Bölüm IV. Öz Değerlendirme Özeti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Dikdörtgen 35" o:spid="_x0000_s1031" style="position:absolute;margin-left:-5.85pt;margin-top:338.25pt;width:580.35pt;height:45pt;z-index:2516971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" o:allowincell="f" strokeweight="1pt">
                <v:stroke dashstyle="dash"/>
                <v:shadow color="#868686"/>
                <v:textbox style="mso-fit-shape-to-text:t" inset="14.4pt,,14.4pt">
                  <w:txbxContent>
                    <w:p w:rsidR="00946FC3" w:rsidRPr="002F11C2" w:rsidRDefault="00946FC3" w:rsidP="00755A9E">
                      <w:pPr>
                        <w:pStyle w:val="AralkYok"/>
                        <w:ind w:left="3119" w:hanging="2552"/>
                        <w:rPr>
                          <w:rFonts w:ascii="Times New Roman" w:hAnsi="Times New Roman"/>
                          <w:b/>
                          <w:sz w:val="64"/>
                          <w:szCs w:val="64"/>
                          <w:lang w:eastAsia="tr-TR"/>
                        </w:rPr>
                      </w:pPr>
                      <w:r>
                        <w:rPr>
                          <w:rFonts w:ascii="Times New Roman" w:hAnsi="Times New Roman"/>
                          <w:b/>
                          <w:sz w:val="64"/>
                          <w:szCs w:val="64"/>
                          <w:lang w:eastAsia="tr-TR"/>
                        </w:rPr>
                        <w:t>Bölüm IV. Öz Değerlendirme Özeti</w:t>
                      </w:r>
                    </w:p>
                  </w:txbxContent>
                </v:textbox>
                <w10:wrap anchorx="page" anchory="page"/>
              </v:rect>
            </w:pict>
          </mc:Fallback>
        </mc:AlternateContent>
      </w: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826C20" w:rsidRPr="006D0C65" w:rsidRDefault="00826C20" w:rsidP="003A465B">
      <w:pPr>
        <w:pStyle w:val="Balk1"/>
        <w:spacing w:before="0" w:line="360" w:lineRule="auto"/>
        <w:rPr>
          <w:rFonts w:ascii="Times New Roman" w:hAnsi="Times New Roman" w:cs="Times New Roman"/>
        </w:rPr>
      </w:pPr>
    </w:p>
    <w:p w:rsidR="00742FD9" w:rsidRPr="006D0C65" w:rsidRDefault="00030379" w:rsidP="003A465B">
      <w:pPr>
        <w:pStyle w:val="Balk1"/>
        <w:spacing w:before="0" w:line="360" w:lineRule="auto"/>
        <w:rPr>
          <w:rFonts w:ascii="Times New Roman" w:hAnsi="Times New Roman" w:cs="Times New Roman"/>
          <w:b/>
          <w:color w:val="auto"/>
        </w:rPr>
      </w:pPr>
      <w:r w:rsidRPr="006D0C65">
        <w:rPr>
          <w:rFonts w:ascii="Times New Roman" w:hAnsi="Times New Roman" w:cs="Times New Roman"/>
          <w:b/>
          <w:color w:val="auto"/>
        </w:rPr>
        <w:lastRenderedPageBreak/>
        <w:t xml:space="preserve">Bölüm </w:t>
      </w:r>
      <w:r w:rsidR="00B654F9">
        <w:rPr>
          <w:rFonts w:ascii="Times New Roman" w:hAnsi="Times New Roman" w:cs="Times New Roman"/>
          <w:b/>
          <w:color w:val="auto"/>
          <w:sz w:val="48"/>
          <w:szCs w:val="48"/>
        </w:rPr>
        <w:t>IV</w:t>
      </w:r>
      <w:r w:rsidR="00647F4E" w:rsidRPr="006D0C65">
        <w:rPr>
          <w:rFonts w:ascii="Times New Roman" w:hAnsi="Times New Roman" w:cs="Times New Roman"/>
          <w:b/>
          <w:color w:val="auto"/>
        </w:rPr>
        <w:t>. Öz Değerlendirme Özeti</w:t>
      </w:r>
      <w:bookmarkEnd w:id="5"/>
    </w:p>
    <w:p w:rsidR="00742FD9" w:rsidRPr="006D0C65" w:rsidRDefault="00647F4E" w:rsidP="00FC6325">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Süleyman Demirel Üniversitesi Tıp Fakültesinin </w:t>
      </w:r>
      <w:r w:rsidR="00C14FA9" w:rsidRPr="006D0C65">
        <w:rPr>
          <w:rFonts w:ascii="Times New Roman" w:eastAsia="Times New Roman" w:hAnsi="Times New Roman" w:cs="Times New Roman"/>
          <w:sz w:val="24"/>
          <w:szCs w:val="24"/>
        </w:rPr>
        <w:t>Öz Değerlendirme</w:t>
      </w:r>
      <w:r w:rsidR="00B654F9">
        <w:rPr>
          <w:rFonts w:ascii="Times New Roman" w:eastAsia="Times New Roman" w:hAnsi="Times New Roman" w:cs="Times New Roman"/>
          <w:sz w:val="24"/>
          <w:szCs w:val="24"/>
        </w:rPr>
        <w:t xml:space="preserve"> Raporu Hazırlama Komitesi 55 kişiden oluşmaktadır. Bu 55</w:t>
      </w:r>
      <w:r w:rsidRPr="006D0C65">
        <w:rPr>
          <w:rFonts w:ascii="Times New Roman" w:eastAsia="Times New Roman" w:hAnsi="Times New Roman" w:cs="Times New Roman"/>
          <w:sz w:val="24"/>
          <w:szCs w:val="24"/>
        </w:rPr>
        <w:t xml:space="preserve"> kişi öz değerlendirme kılavuzundaki konu başlıklarına göre 9 grup olarak yapılandırılmıştır. Bu gruplar “Amaç ve Hedefler”, “Eğitim Programının Yapısı ve İçeriği”, “Öğrencilerin Değerlendirilmesi”, “Öğrenciler”, “Program Değerlendirme”, “Akademik Kadro”, “Altyapı ve Olanaklar”, “Örgütlenme, Yönetim ve Yürütme” ile “Sürekli Yenilenme ve Gelişim” alanlarında çalışmak üzere görevlendirilmiştir</w:t>
      </w:r>
      <w:r w:rsidR="00FC6325" w:rsidRPr="006D0C65">
        <w:rPr>
          <w:rFonts w:ascii="Times New Roman" w:eastAsia="Times New Roman" w:hAnsi="Times New Roman" w:cs="Times New Roman"/>
          <w:sz w:val="24"/>
          <w:szCs w:val="24"/>
        </w:rPr>
        <w:t xml:space="preserve"> </w:t>
      </w:r>
      <w:r w:rsidR="00B92217" w:rsidRPr="00B654F9">
        <w:rPr>
          <w:rFonts w:ascii="Times New Roman" w:eastAsia="Times New Roman" w:hAnsi="Times New Roman" w:cs="Times New Roman"/>
          <w:b/>
          <w:sz w:val="24"/>
          <w:szCs w:val="24"/>
        </w:rPr>
        <w:t>(</w:t>
      </w:r>
      <w:hyperlink r:id="rId40" w:history="1">
        <w:r w:rsidR="00B92217" w:rsidRPr="00B654F9">
          <w:rPr>
            <w:rStyle w:val="Kpr"/>
            <w:rFonts w:ascii="Times New Roman" w:eastAsia="Times New Roman" w:hAnsi="Times New Roman" w:cs="Times New Roman"/>
            <w:b/>
            <w:sz w:val="24"/>
            <w:szCs w:val="24"/>
          </w:rPr>
          <w:t>Ek.1</w:t>
        </w:r>
      </w:hyperlink>
      <w:r w:rsidR="002E1399" w:rsidRPr="00B654F9">
        <w:rPr>
          <w:rFonts w:ascii="Times New Roman" w:eastAsia="Times New Roman" w:hAnsi="Times New Roman" w:cs="Times New Roman"/>
          <w:b/>
          <w:sz w:val="24"/>
          <w:szCs w:val="24"/>
        </w:rPr>
        <w:t>)</w:t>
      </w:r>
      <w:r w:rsidR="00B92217" w:rsidRPr="00B654F9">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Çalışma grupları 2018 yılı başında çalışmalarına başlamış ve fakültemiz mezuniyet öncesi tıp eğitimi standartlarını karşılama durumunu incelemiştir. Rapor 15.08.2018 tarihinde tamamlanmış ve sonuçları aşağıda özetlenmiştir. </w:t>
      </w:r>
    </w:p>
    <w:p w:rsidR="00742FD9" w:rsidRPr="006D0C65" w:rsidRDefault="00647F4E" w:rsidP="00FC6325">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Amaç ve hedefler doğrultusunda SDÜ Tıp Fakültesinin eğitim, araştırma ve hizmet öğelerine ilişkin misyon ve vizyonu ile fakültemizin mezuniyet öncesi tıp eğitimi programının amaç ve hedefi belirlenmiştir. Bu bağlamda fakültemiz mezunundan beklenen 7 temel rol (Hekimlik Alanında Uzman, Sağlık Savunucusu, Analitik ve Bilimsel Düşünen, İletişimci, Ekip üyesi, Yönetici / Lider, Profesyonel) ile yetkinlikler tanımlanmıştır. </w:t>
      </w:r>
    </w:p>
    <w:p w:rsidR="00742FD9" w:rsidRPr="006D0C65" w:rsidRDefault="00647F4E"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mezuniyet öncesi eğitimin yeniden yapılandırılması çalışmaları sırasında ülkemiz koşullarına uygun bir eğitim programı hazırlanmaya çalışılmıştır. Bu amaçla yurt içi ve yurt dışı örneklerden yararlanılarak toplumun öncelikli sağlık sorunlarına yönelik, organ/sistem temelli, mezuniyet hedeflerine dayalı</w:t>
      </w:r>
      <w:r w:rsidR="00936C98"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yatay ve dikey entegre eğitim programı modeli uygulanmaktadır. Programda, tıbbi bilgi ve yaklaşımın edinilmesine yönelik programa entegre mesleğin gerektirdiği beceri, değer ve davranışların kazanılması ile ilişkili hedefler, içerik ve eğitim etkinlikleri de bulunmaktadır.     </w:t>
      </w:r>
    </w:p>
    <w:p w:rsidR="00742FD9" w:rsidRPr="006D0C65" w:rsidRDefault="00647F4E"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Öğrencilerin değerlendirilmesi amacıyla fakültemizin ölçme değerlendirme yöntemleri ve ölçütleri belirlenmiştir. Ölçme değerlendirme sistemimizde öğrencilerin bilgi ve becerileri güncel yöntemlerle, değişik amaçlarla ve değişik zamanlarda ölçülerek değerlendirilmektedir. </w:t>
      </w:r>
    </w:p>
    <w:p w:rsidR="00D21188" w:rsidRPr="006D0C65" w:rsidRDefault="00647F4E" w:rsidP="003A465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Öğrencilerin seçimi, alımı ve sayısının belirlenmesinde öğretim üyesi sayısı, fiziksel olanaklar ve öğrenci alımında özel koşullar dikkate alınmaktadır. </w:t>
      </w:r>
    </w:p>
    <w:p w:rsidR="00742FD9" w:rsidRPr="006D0C65" w:rsidRDefault="00647F4E"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Fakültemizde sınıf temsilcileri seçim ile belirlenmektedir. Tüm kurul ve komisyonlarda öğrenci temsilcileri yer almaktadır. Danışmanlık sisteminin sosyal ayağı gönüllü öğretim üyeleri tarafından yürütülmekte, akademik danışmanlık hizmeti ise tüm öğrenciler için birer danışman atanması ile verilmektedir. </w:t>
      </w:r>
    </w:p>
    <w:p w:rsidR="00742FD9" w:rsidRPr="006D0C65" w:rsidRDefault="00647F4E" w:rsidP="00D21188">
      <w:pPr>
        <w:pBdr>
          <w:top w:val="nil"/>
          <w:left w:val="nil"/>
          <w:bottom w:val="nil"/>
          <w:right w:val="nil"/>
          <w:between w:val="nil"/>
        </w:pBdr>
        <w:spacing w:before="100" w:after="10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Fakültemizde öğrencilerin sosyal, kültürel, sanatsal, sportif etkinlikleri ve eğitim yönetimine doğrudan/dolaylı olarak katılımını sağlamaya yönelik “Tıp Öğrencileri Öğrenci Kurulu” adı altında bir yapı oluşturulmuştur.  </w:t>
      </w:r>
    </w:p>
    <w:p w:rsidR="00742FD9" w:rsidRPr="006D0C65" w:rsidRDefault="00647F4E"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Öğrencilerin psikolojik danışmanlık hizmeti alabilmesi için üniversitemiz Sağlık Kültür ve Spor Daire Başkanlığı Sağlık Şube Müdürlüğü tarafından rehberlik ve danışmanlık desteği sağlanmaktadır.  </w:t>
      </w:r>
    </w:p>
    <w:p w:rsidR="00742FD9" w:rsidRPr="006D0C65" w:rsidRDefault="00647F4E"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Program değerlendirme kapsamında programın girdi, süreç ve çıktıları değerlendirilmektedir. Program değerlendirmenin amacı, eğitim programındaki sorunları belirlemek, sorun olan alanlarda çeşitli bilimsel yöntemlerle değerlendirme yapmak ve bu yolla programın dönüşümüne katkıda bulunmaktır.</w:t>
      </w:r>
    </w:p>
    <w:p w:rsidR="00742FD9" w:rsidRPr="006D0C65" w:rsidRDefault="00647F4E"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Akademik kadro yapılanması ve gelişimi ile ilgili öğretim üyelerinin hizmet analizi yapılarak eğitim, araştırma, sağlık hizmeti, mesleksel etkinlikler, yönetim ve temsil görevleri belirlenmiştir.</w:t>
      </w:r>
    </w:p>
    <w:p w:rsidR="00742FD9" w:rsidRPr="006D0C65" w:rsidRDefault="00647F4E"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Altyapı ve olanaklar fakültemiz eğitim programını gerçekleştirebilecek düzeydedir. Öğretim üyesi kadrosu, derslikler, laboratuvarlar, ders araçları, bilgisayar ve internet hizmetleri gibi altyapı olanakları gereksinimleri karşılayacak niteliktedir ve öğrenci sayısına göre gerekli düzenlemeler yapılmaktadır.  </w:t>
      </w:r>
    </w:p>
    <w:p w:rsidR="00742FD9" w:rsidRPr="006D0C65" w:rsidRDefault="00647F4E"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Yönetim ve yürütme idari ve akademik örgütlenme şemasının oluşturulduğu görülmektedir. Fakültemizde dekan, idareden ve eğitimden sorumlu olmak üzere iki dekan yardımcısı yönetim işlevlerini yürütmektedir. Eğitim koordinatörleri ile kurul/komisyonlar mezuniyet öncesi tıp eğitimin planlanması, yürütülmesi ve değerlendirilmesinde görev almaktadır. </w:t>
      </w:r>
    </w:p>
    <w:p w:rsidR="00742FD9" w:rsidRDefault="00647F4E"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Sürekli yenilenme ve gelişim için fakültemizde mezuniyet öncesi tıp eğitimi, tıpta uzmanlık eğitimi, yüksek lisans ve doktora eğitimleri ve bilim</w:t>
      </w:r>
      <w:r w:rsidR="004379E5" w:rsidRPr="006D0C65">
        <w:rPr>
          <w:rFonts w:ascii="Times New Roman" w:eastAsia="Times New Roman" w:hAnsi="Times New Roman" w:cs="Times New Roman"/>
          <w:sz w:val="24"/>
          <w:szCs w:val="24"/>
        </w:rPr>
        <w:t>sel araştırmalar</w:t>
      </w:r>
      <w:r w:rsidRPr="006D0C65">
        <w:rPr>
          <w:rFonts w:ascii="Times New Roman" w:eastAsia="Times New Roman" w:hAnsi="Times New Roman" w:cs="Times New Roman"/>
          <w:sz w:val="24"/>
          <w:szCs w:val="24"/>
        </w:rPr>
        <w:t xml:space="preserve"> stratejik planlar çerçevesinde </w:t>
      </w:r>
      <w:r w:rsidR="004379E5" w:rsidRPr="006D0C65">
        <w:rPr>
          <w:rFonts w:ascii="Times New Roman" w:eastAsia="Times New Roman" w:hAnsi="Times New Roman" w:cs="Times New Roman"/>
          <w:sz w:val="24"/>
          <w:szCs w:val="24"/>
        </w:rPr>
        <w:t>uygulanmaktadır</w:t>
      </w:r>
      <w:r w:rsidRPr="006D0C65">
        <w:rPr>
          <w:rFonts w:ascii="Times New Roman" w:eastAsia="Times New Roman" w:hAnsi="Times New Roman" w:cs="Times New Roman"/>
          <w:sz w:val="24"/>
          <w:szCs w:val="24"/>
        </w:rPr>
        <w:t xml:space="preserve">. </w:t>
      </w:r>
    </w:p>
    <w:p w:rsidR="005C07A7" w:rsidRDefault="005C07A7"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p>
    <w:p w:rsidR="005C07A7" w:rsidRPr="006D0C65" w:rsidRDefault="005C07A7" w:rsidP="005C07A7">
      <w:pPr>
        <w:tabs>
          <w:tab w:val="left" w:pos="360"/>
        </w:tabs>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Amaç ve Hedefler:</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Bu başlık altında 8 temel standart ve 2 gelişim standardı mevcuttur.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eğitim programı, amaç ve hedefler ile ilgili temel standartları ve gelişim standartlarını karşılamaktadır.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Süleyman Demirel Üniversitesinin kurumsal misyonu ve vizyonu eğitim, araştırma ve hizmet öğelerini içerecek biçimde ifade edilmiştir. Mezuniyet hedeflerine dayalı eğitim programı uygulayan fakültemizde eğitim programı amaç ve hedefi, yeterlik/yetkinlik </w:t>
      </w:r>
      <w:r w:rsidRPr="006D0C65">
        <w:rPr>
          <w:rFonts w:ascii="Times New Roman" w:eastAsia="Times New Roman" w:hAnsi="Times New Roman" w:cs="Times New Roman"/>
          <w:sz w:val="24"/>
          <w:szCs w:val="24"/>
        </w:rPr>
        <w:lastRenderedPageBreak/>
        <w:t>alanları, mezunlardan beklenen roller ve sorumluluklar tanımlanmıştır. Eğitim programının ulusal çekirdek eğitim programı (UÇEP-2014) ile uyum analizi yapılarak, tanımlanan hedeflere uygunluğu karşılaştırmalı olarak değerlendirilmiştir. Eğitim programının temel konularda güncel ulusal çekirdek müfredatını kapsaması sağlanmıştır</w:t>
      </w:r>
      <w:r>
        <w:rPr>
          <w:rFonts w:ascii="Times New Roman" w:eastAsia="Times New Roman" w:hAnsi="Times New Roman" w:cs="Times New Roman"/>
          <w:sz w:val="24"/>
          <w:szCs w:val="24"/>
        </w:rPr>
        <w:t xml:space="preserve"> </w:t>
      </w:r>
      <w:r w:rsidRPr="002C50C5">
        <w:rPr>
          <w:rFonts w:ascii="Times New Roman" w:eastAsia="Times New Roman" w:hAnsi="Times New Roman" w:cs="Times New Roman"/>
          <w:b/>
          <w:sz w:val="24"/>
          <w:szCs w:val="24"/>
        </w:rPr>
        <w:t>(Tablo.10)</w:t>
      </w:r>
      <w:r w:rsidRPr="006D0C65">
        <w:rPr>
          <w:rFonts w:ascii="Times New Roman" w:eastAsia="Times New Roman" w:hAnsi="Times New Roman" w:cs="Times New Roman"/>
          <w:sz w:val="24"/>
          <w:szCs w:val="24"/>
        </w:rPr>
        <w:t xml:space="preserve">.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eğitim programının amaç ve hedefleri resmi web sitemizde yayınlanmaktadır.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Eğitim programı:</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Bu başlık altında 12 temel standart ve 7 gelişim standardı mevcuttur.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eğitim programı ile ilgili temel standartları ve 6 gelişim standardını karşılamaktadır.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Süleyman Demirel Üniversitesi Tıp Fakültesi eğitim programının reformu sürecinde ülkenin ve bölgenin sağlık durumu çeşitli komisyon toplantılarında tartışılmıştır.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toplumun öncelikli sağlık sorunlarına yönelik, organ/sistem temelli, mezuniyet hedeflerine dayalı (outcome</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based) ve yatay ve dikey entegre eğitim programı modeli kullanılmaktadır.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 dikey ve yatay entegrasyon modelinde ders kurullarına göre düzenlenmiştir. Eğitim programında öğrencilerin farklı hedeflere ulaşabilmesini sağlamak üzere belirlenmiş farklı öğretim yöntemleri yer almaktadır.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programımızın temel bileşenleri aşamalara ve yıllara göre tanımlanmıştır. Dönem I, Dönem II ve Dönem III için mesleksel beceri uygulamaları adı altında kurullara entegre bir dikey koridor oluşturulmuştur. Öğrenciler için bağımsız çalışma saatlerine, Dönem II ve Dönem III programı içinde özel çalışma modüllerine, Dönem V ve VI programı içinde ise seçmeli stajlara yer verilmiştir. Topluma dayalı tıp eğitimi uygulamaları kapsamında, Dönem VI Acil Servis stajında bir ay süre ile Şehir Hastanesi acil servisine, Aile Hekimliği stajında ASM (Aile Sağlığı Merkezi) ve TSM’lere (Toplum Sağlığı Merkezi) gidilmekte, halk sağlığı stajında araştırma çalışmaları şartlara göre saha çalışması şeklinde yapılmaktadır. </w:t>
      </w:r>
    </w:p>
    <w:p w:rsidR="005C07A7" w:rsidRPr="006D0C65" w:rsidRDefault="005C07A7" w:rsidP="005C07A7">
      <w:pPr>
        <w:tabs>
          <w:tab w:val="left" w:pos="360"/>
        </w:tabs>
        <w:spacing w:before="12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İlave olarak Dönem I ve Dönem II öğrencileri için birinci basamak sağlık kuruluşlarında, Dönem III öğrencileri için ise ikinci veya üçüncü basamak sağlık kuruluşlarında yaz döneminde 5 (beş) iş günü olarak gözlem ziyaretleri uygulanması TODAEK’de karara bağlanmış, üniversite eğitim komisyonunda görüşülmüş ve eğitim programı içerisine yerleştirilmiştir. 2017-2018 eğitim öğretim yılında tüm öğrenciler, gözlem ziyareti için bahsi geçen sağlık kuruluşlarına yönlendirilmiştir.</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Eğitim programında dersler analitik ve eleştirel düşünmeyi geliştiren, bilimsel yöntem ve ilkeleri içerecek kapsamda planlanmıştır. Bunların yanı sıra hekimlik mesleğinin farklı alanları için kuramsal ve uygulamalı derslere, klinik/laboratuvar uygulamalarına ve birinci basamak uygulamalarına yer verilmiştir</w:t>
      </w:r>
      <w:r>
        <w:rPr>
          <w:rFonts w:ascii="Times New Roman" w:eastAsia="Times New Roman" w:hAnsi="Times New Roman" w:cs="Times New Roman"/>
          <w:sz w:val="24"/>
          <w:szCs w:val="24"/>
        </w:rPr>
        <w:t xml:space="preserve"> </w:t>
      </w:r>
      <w:r w:rsidRPr="002C50C5">
        <w:rPr>
          <w:rFonts w:ascii="Times New Roman" w:eastAsia="Times New Roman" w:hAnsi="Times New Roman" w:cs="Times New Roman"/>
          <w:b/>
          <w:sz w:val="24"/>
          <w:szCs w:val="24"/>
        </w:rPr>
        <w:t>(Tablo.10)</w:t>
      </w:r>
      <w:r w:rsidRPr="006D0C65">
        <w:rPr>
          <w:rFonts w:ascii="Times New Roman" w:eastAsia="Times New Roman" w:hAnsi="Times New Roman" w:cs="Times New Roman"/>
          <w:sz w:val="24"/>
          <w:szCs w:val="24"/>
        </w:rPr>
        <w:t>.</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Öğrencilerin Değerlendirilmesi: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Bu başlık altında 3 temel standart ve 2 gelişim standardı mevcuttur.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eğitim programı öğrencilerin değerlendirilmesi ile ilgili temel standartları </w:t>
      </w:r>
      <w:r w:rsidR="00E858C5" w:rsidRPr="006D0C65">
        <w:rPr>
          <w:rFonts w:ascii="Times New Roman" w:eastAsia="Times New Roman" w:hAnsi="Times New Roman" w:cs="Times New Roman"/>
          <w:sz w:val="24"/>
          <w:szCs w:val="24"/>
        </w:rPr>
        <w:t>ve gelişim</w:t>
      </w:r>
      <w:r w:rsidRPr="006D0C65">
        <w:rPr>
          <w:rFonts w:ascii="Times New Roman" w:eastAsia="Times New Roman" w:hAnsi="Times New Roman" w:cs="Times New Roman"/>
          <w:sz w:val="24"/>
          <w:szCs w:val="24"/>
        </w:rPr>
        <w:t xml:space="preserve"> standartlarını karşılamaktadır. </w:t>
      </w: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Fakültemizin ölçme değerlendirme yöntemleri ve ölçütleri belirlenmiştir. Bu değerlendirme yöntemleri ve ölçütleri Süleyman Demirel Üniversitesi Tıp Fakültesi Eğitim Öğretim ve Sınav Yönergesinde belirtilmiştir. Yönerge fakültemiz web sitesinde yayınlanmaktadır. </w:t>
      </w: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 programının farklı yıllarında ve aşamalarındaki ölçme değerlendirme yöntemleri eğitimlerde ve bilgilendirme toplantılarında açıklanmaktadır. Fakültemizin ölçme değerlendirme sistemi genel olarak incelendiğinde eğitimin çeşitli aşamalarında çoklu ve güncel yöntemler kullanılmakta, öğrencilerin bilgi ve becerileri değişik zamanlarda, değişik yöntem ve araçlarla ölçülerek değerlendirilmeye çalışılmaktadır. Süleyman Demirel Üniversitesi Tıp Fakültesindeki ölçme değerlendirme uygulamaları eğitim programının amaç ve hedeflerini kapsamaktadır.</w:t>
      </w: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tüm çoktan seçmeli yazılı sınavlarda sınav setlerinde yer alan soruların dağılım ağırlıkları, teorik eğitimin kapsamı (öğrenme hedefleri) ve ders saatleri dikkate alınarak web temelli Öğrenci Değerlendirme Sistemi</w:t>
      </w:r>
      <w:r w:rsidRPr="006D0C65">
        <w:rPr>
          <w:rFonts w:ascii="Times New Roman" w:eastAsia="Times New Roman" w:hAnsi="Times New Roman" w:cs="Times New Roman"/>
          <w:i/>
          <w:sz w:val="24"/>
          <w:szCs w:val="24"/>
        </w:rPr>
        <w:t xml:space="preserve"> </w:t>
      </w:r>
      <w:r w:rsidRPr="006A34B2">
        <w:rPr>
          <w:rFonts w:ascii="Times New Roman" w:eastAsia="Times New Roman" w:hAnsi="Times New Roman" w:cs="Times New Roman"/>
          <w:i/>
          <w:color w:val="00B0F0"/>
          <w:sz w:val="24"/>
          <w:szCs w:val="24"/>
        </w:rPr>
        <w:t>(</w:t>
      </w:r>
      <w:hyperlink r:id="rId41">
        <w:r w:rsidRPr="006A34B2">
          <w:rPr>
            <w:rFonts w:ascii="Times New Roman" w:eastAsia="Times New Roman" w:hAnsi="Times New Roman" w:cs="Times New Roman"/>
            <w:i/>
            <w:color w:val="00B0F0"/>
            <w:sz w:val="24"/>
            <w:szCs w:val="24"/>
          </w:rPr>
          <w:t>http://ods.tip.sdu.edu.tr/soru_bankasi/</w:t>
        </w:r>
      </w:hyperlink>
      <w:r w:rsidRPr="006A34B2">
        <w:rPr>
          <w:rFonts w:ascii="Times New Roman" w:eastAsia="Times New Roman" w:hAnsi="Times New Roman" w:cs="Times New Roman"/>
          <w:i/>
          <w:color w:val="00B0F0"/>
          <w:sz w:val="24"/>
          <w:szCs w:val="24"/>
        </w:rPr>
        <w:t>)</w:t>
      </w:r>
      <w:r w:rsidRPr="006A34B2">
        <w:rPr>
          <w:rFonts w:ascii="Times New Roman" w:eastAsia="Times New Roman" w:hAnsi="Times New Roman" w:cs="Times New Roman"/>
          <w:color w:val="00B0F0"/>
          <w:sz w:val="24"/>
          <w:szCs w:val="24"/>
        </w:rPr>
        <w:t xml:space="preserve"> </w:t>
      </w:r>
      <w:r w:rsidRPr="006D0C65">
        <w:rPr>
          <w:rFonts w:ascii="Times New Roman" w:eastAsia="Times New Roman" w:hAnsi="Times New Roman" w:cs="Times New Roman"/>
          <w:sz w:val="24"/>
          <w:szCs w:val="24"/>
        </w:rPr>
        <w:t xml:space="preserve">aracılığı ile oluşturulmaktadır. Çoktan seçmeli yazılı sınavlar bu sistem ile hazırlanmakta ve temel analizleri yapılmaktadır. </w:t>
      </w: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 ölçme değerlendirme sisteminin geçerliliği, yapılandırılmış sözlü sınavlar ile ölçme değerlendirme uygulamalarının yararlılığı ve sonuca etkisi ölçme değerlendirme kurulu tarafından tartışılmaktadır. Fakültemiz yönetimi klinik dönemlerde ölçme-değerlendirme yöntemleri ile ilgili olarak tüm öğretim üyeleri ile görüşmüş ve yazılı sınav güvenliği ile yapılandırılmış sözlü sınavlar konusunda geliştirilmesi gereken yönler ve stratejiler belirlenmiştir</w:t>
      </w:r>
      <w:r>
        <w:rPr>
          <w:rFonts w:ascii="Times New Roman" w:eastAsia="Times New Roman" w:hAnsi="Times New Roman" w:cs="Times New Roman"/>
          <w:sz w:val="24"/>
          <w:szCs w:val="24"/>
        </w:rPr>
        <w:t xml:space="preserve"> </w:t>
      </w:r>
      <w:r w:rsidRPr="002C50C5">
        <w:rPr>
          <w:rFonts w:ascii="Times New Roman" w:eastAsia="Times New Roman" w:hAnsi="Times New Roman" w:cs="Times New Roman"/>
          <w:b/>
          <w:sz w:val="24"/>
          <w:szCs w:val="24"/>
        </w:rPr>
        <w:t>(Tablo.10)</w:t>
      </w:r>
      <w:r w:rsidRPr="006D0C65">
        <w:rPr>
          <w:rFonts w:ascii="Times New Roman" w:eastAsia="Times New Roman" w:hAnsi="Times New Roman" w:cs="Times New Roman"/>
          <w:sz w:val="24"/>
          <w:szCs w:val="24"/>
        </w:rPr>
        <w:t xml:space="preserve">.  </w:t>
      </w:r>
    </w:p>
    <w:p w:rsidR="005C07A7" w:rsidRPr="006D0C65" w:rsidRDefault="005C07A7" w:rsidP="005C07A7">
      <w:pPr>
        <w:spacing w:after="0" w:line="360" w:lineRule="auto"/>
        <w:jc w:val="both"/>
        <w:rPr>
          <w:rFonts w:ascii="Times New Roman" w:eastAsia="Times New Roman" w:hAnsi="Times New Roman" w:cs="Times New Roman"/>
          <w:sz w:val="24"/>
          <w:szCs w:val="24"/>
        </w:rPr>
      </w:pPr>
    </w:p>
    <w:p w:rsidR="005C07A7" w:rsidRDefault="005C07A7" w:rsidP="005C07A7">
      <w:pPr>
        <w:spacing w:after="0" w:line="360" w:lineRule="auto"/>
        <w:jc w:val="both"/>
        <w:rPr>
          <w:rFonts w:ascii="Times New Roman" w:eastAsia="Times New Roman" w:hAnsi="Times New Roman" w:cs="Times New Roman"/>
          <w:b/>
          <w:sz w:val="24"/>
          <w:szCs w:val="24"/>
        </w:rPr>
      </w:pP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lastRenderedPageBreak/>
        <w:t>Öğrenciler:</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Bu başlık altında 8 temel standart ve 5 gelişim standardı mevcuttur.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eğitim programı öğrencilerle ilgili temel standartları ve 3 gelişim standardını karşılamaktadır.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Fakültemizin öğrenci seçimi, alımı ve sayısı Fakülte Yönetim Kurulu kararı ile belirlenmekte ve YÖK’e bildirilmektedir.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Fakültemizde öğrenci temsili önemsenmektedir. Öğrenci temsilcileri fakülte yönetimi ve dönem koordinatörleri ile öğrencilerin çoğunluğunun bulunduğu ortamlarda adaylar arasından gizli oy açık sayım yöntemi ile belirlenmektedir. Fakültemizdeki çoğu kurul ve komisyonlarda öğrenci temsilcisi yer almaktadır.  </w:t>
      </w: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Ayrıca öğrencilerin eğitim yönetimine doğrudan ve dolaylı olarak katılımını sağlamaya yönelik “Tıp Öğrencileri Öğrenci Kurulu” adı altında bir yapı oluşturulmuştur.  </w:t>
      </w: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Fakültemizde danışmanlık sisteminin sosyal ayağı gönüllü öğretim üyeleri tarafından yürütülmekte, akademik danışmanlık hizmeti ise tüm öğrenciler için birer danışman atanması ile verilmektedir.      </w:t>
      </w: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Öğrencilerin psikolojik danışmanlık hizmeti alabilmesi için üniversitemiz Sağlık, Kültür ve Spor Daire Başkanlığı Sağlık Şube Müdürlüğü tarafından rehberlik ve danışmanlık desteği sağlanmaktadır.  </w:t>
      </w: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Fakültemize başlayan her öğrenciye </w:t>
      </w:r>
      <w:r w:rsidRPr="006A34B2">
        <w:rPr>
          <w:rFonts w:ascii="Times New Roman" w:eastAsia="Times New Roman" w:hAnsi="Times New Roman" w:cs="Times New Roman"/>
          <w:i/>
          <w:color w:val="00B0F0"/>
          <w:sz w:val="24"/>
          <w:szCs w:val="24"/>
        </w:rPr>
        <w:t>“sdu.edu.tr”</w:t>
      </w:r>
      <w:r w:rsidRPr="006A34B2">
        <w:rPr>
          <w:rFonts w:ascii="Times New Roman" w:eastAsia="Times New Roman" w:hAnsi="Times New Roman" w:cs="Times New Roman"/>
          <w:color w:val="00B0F0"/>
          <w:sz w:val="24"/>
          <w:szCs w:val="24"/>
        </w:rPr>
        <w:t xml:space="preserve"> </w:t>
      </w:r>
      <w:r w:rsidRPr="006D0C65">
        <w:rPr>
          <w:rFonts w:ascii="Times New Roman" w:eastAsia="Times New Roman" w:hAnsi="Times New Roman" w:cs="Times New Roman"/>
          <w:sz w:val="24"/>
          <w:szCs w:val="24"/>
        </w:rPr>
        <w:t xml:space="preserve">uzantılı e-posta adresi verilmektedir. Öğrenciler bu hesap ile hem SDÜ Öğrenci Bilgi Sistemine (ÖBS) hem de yukarıda bahsedilen fakültemiz bünyesinde yer alan Öğrenme Yönetim Sistemine (moodle tabanlı) </w:t>
      </w:r>
      <w:r w:rsidRPr="006A34B2">
        <w:rPr>
          <w:rFonts w:ascii="Times New Roman" w:eastAsia="Times New Roman" w:hAnsi="Times New Roman" w:cs="Times New Roman"/>
          <w:i/>
          <w:color w:val="00B0F0"/>
          <w:sz w:val="24"/>
          <w:szCs w:val="24"/>
        </w:rPr>
        <w:t>(http://oys.tip.sdu.edu.tr/)</w:t>
      </w:r>
      <w:r w:rsidRPr="006A34B2">
        <w:rPr>
          <w:rFonts w:ascii="Times New Roman" w:eastAsia="Times New Roman" w:hAnsi="Times New Roman" w:cs="Times New Roman"/>
          <w:color w:val="00B0F0"/>
          <w:sz w:val="24"/>
          <w:szCs w:val="24"/>
        </w:rPr>
        <w:t xml:space="preserve"> </w:t>
      </w:r>
      <w:r w:rsidRPr="006D0C65">
        <w:rPr>
          <w:rFonts w:ascii="Times New Roman" w:eastAsia="Times New Roman" w:hAnsi="Times New Roman" w:cs="Times New Roman"/>
          <w:sz w:val="24"/>
          <w:szCs w:val="24"/>
        </w:rPr>
        <w:t>girebilmektedir. Öğrenciler bu ortamlar aracılığı ile yönetim ve öğretim üyeleri ile iletişim kurabilmekte, geri bildirimde bulunabilmekte, eğitim kaynaklarına ve sınav sonuçlarına ulaşabilmektedir</w:t>
      </w:r>
      <w:r>
        <w:rPr>
          <w:rFonts w:ascii="Times New Roman" w:eastAsia="Times New Roman" w:hAnsi="Times New Roman" w:cs="Times New Roman"/>
          <w:sz w:val="24"/>
          <w:szCs w:val="24"/>
        </w:rPr>
        <w:t xml:space="preserve"> </w:t>
      </w:r>
      <w:r w:rsidRPr="002C50C5">
        <w:rPr>
          <w:rFonts w:ascii="Times New Roman" w:eastAsia="Times New Roman" w:hAnsi="Times New Roman" w:cs="Times New Roman"/>
          <w:b/>
          <w:sz w:val="24"/>
          <w:szCs w:val="24"/>
        </w:rPr>
        <w:t>(Tablo.10)</w:t>
      </w:r>
      <w:r w:rsidRPr="006D0C65">
        <w:rPr>
          <w:rFonts w:ascii="Times New Roman" w:eastAsia="Times New Roman" w:hAnsi="Times New Roman" w:cs="Times New Roman"/>
          <w:sz w:val="24"/>
          <w:szCs w:val="24"/>
        </w:rPr>
        <w:t xml:space="preserve">. </w:t>
      </w:r>
    </w:p>
    <w:p w:rsidR="005C07A7" w:rsidRPr="006D0C65" w:rsidRDefault="005C07A7" w:rsidP="005C07A7">
      <w:pPr>
        <w:spacing w:after="0" w:line="360" w:lineRule="auto"/>
        <w:jc w:val="both"/>
        <w:rPr>
          <w:rFonts w:ascii="Times New Roman" w:eastAsia="Times New Roman" w:hAnsi="Times New Roman" w:cs="Times New Roman"/>
          <w:sz w:val="24"/>
          <w:szCs w:val="24"/>
        </w:rPr>
      </w:pP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Program Değerlendirme:</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Bu başlık altında 5 temel standart ve 2 gelişim standardı mevcuttur.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eğitim programı program değerlendirme ile ilgili temel standartları ve gelişim standartlarını karşılamaktadır.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Süleyman Demirel Üniversitesi Tıp Fakültesi Eğitim Programı değerlendirme sisteminde evrensel modellerden faydalanılan kurumsal bir sistem hedeflenmektedir. Bu amaçla Fakültemizde Eğitim Programı Değerlendirme Kurulu kurularak sistematik program değerlendirme süreci başlatılmıştır. Bu süreçte program değerlendirme modeli olarak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w:t>
      </w:r>
      <w:r w:rsidRPr="00375BDE">
        <w:rPr>
          <w:rFonts w:ascii="Times New Roman" w:eastAsia="Times New Roman" w:hAnsi="Times New Roman" w:cs="Times New Roman"/>
          <w:sz w:val="24"/>
          <w:szCs w:val="24"/>
        </w:rPr>
        <w:t>Bağlam, Girdi, Süreç, Ürün</w:t>
      </w:r>
      <w:r>
        <w:rPr>
          <w:rFonts w:ascii="Times New Roman" w:eastAsia="Times New Roman" w:hAnsi="Times New Roman" w:cs="Times New Roman"/>
          <w:sz w:val="24"/>
          <w:szCs w:val="24"/>
        </w:rPr>
        <w:t>”</w:t>
      </w:r>
      <w:r w:rsidRPr="00375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(CIPP; </w:t>
      </w:r>
      <w:r w:rsidRPr="006D0C65">
        <w:rPr>
          <w:rFonts w:ascii="Times New Roman" w:eastAsia="Times New Roman" w:hAnsi="Times New Roman" w:cs="Times New Roman"/>
          <w:sz w:val="24"/>
          <w:szCs w:val="24"/>
        </w:rPr>
        <w:t>Context, Input, Process and Product) modeli tercih edilmiştir</w:t>
      </w:r>
      <w:r>
        <w:rPr>
          <w:rFonts w:ascii="Times New Roman" w:eastAsia="Times New Roman" w:hAnsi="Times New Roman" w:cs="Times New Roman"/>
          <w:sz w:val="24"/>
          <w:szCs w:val="24"/>
        </w:rPr>
        <w:t xml:space="preserve"> </w:t>
      </w:r>
      <w:r w:rsidRPr="002C50C5">
        <w:rPr>
          <w:rFonts w:ascii="Times New Roman" w:eastAsia="Times New Roman" w:hAnsi="Times New Roman" w:cs="Times New Roman"/>
          <w:b/>
          <w:sz w:val="24"/>
          <w:szCs w:val="24"/>
        </w:rPr>
        <w:t>(Tablo.10)</w:t>
      </w:r>
      <w:r w:rsidRPr="006D0C65">
        <w:rPr>
          <w:rFonts w:ascii="Times New Roman" w:eastAsia="Times New Roman" w:hAnsi="Times New Roman" w:cs="Times New Roman"/>
          <w:sz w:val="24"/>
          <w:szCs w:val="24"/>
        </w:rPr>
        <w:t>.</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Akademik Kadro:</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Bu başlık altında 6 temel standart ve 1 gelişim standardı mevcuttur.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 akademik kadro ile ilgili tüm temel ve gelişim standartlarını karşılamaktadır.</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 akademik kadro yapılanması, gelişimi için plan ve politikasında eğitim, araştırma ve hizmet yüklerinin yanı sıra mesleki etkinlikleri, yönetim ve temsil görevleri de değerlendirilmektedir. Fakültemizin akademik kadrosu öz görev, amaç ve işlevleri göz önünde bulundurularak “Süleyman Demirel Üniversitesi Öğretim Elemanları Seçim, Atama ve Yükseltme Kriterleri” belirlenmiştir.</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Fakültemizde akademik kadro taleplerinin çoğunluğu karşılanmaktadır.      </w:t>
      </w:r>
    </w:p>
    <w:p w:rsidR="005C07A7"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akademik kadroların mesleksel gelişimlerine yönelik nitelik, nicelik ve çeşitliliği amaca uygun olan sürekli mesleksel gelişim programları uygulanmaktadır. Fakültemizde eğitici gelişimi programları kapsamında düzenli aralıklarla eğitici eğitimi</w:t>
      </w:r>
      <w:r>
        <w:rPr>
          <w:rFonts w:ascii="Times New Roman" w:eastAsia="Times New Roman" w:hAnsi="Times New Roman" w:cs="Times New Roman"/>
          <w:sz w:val="24"/>
          <w:szCs w:val="24"/>
        </w:rPr>
        <w:t xml:space="preserve"> </w:t>
      </w:r>
      <w:r w:rsidRPr="006A34B2">
        <w:rPr>
          <w:rFonts w:ascii="Times New Roman" w:eastAsia="Times New Roman" w:hAnsi="Times New Roman" w:cs="Times New Roman"/>
          <w:b/>
          <w:sz w:val="24"/>
          <w:szCs w:val="24"/>
        </w:rPr>
        <w:t>(</w:t>
      </w:r>
      <w:hyperlink r:id="rId42" w:history="1">
        <w:r w:rsidR="00FB2C16" w:rsidRPr="00FB2C16">
          <w:rPr>
            <w:rStyle w:val="Kpr"/>
            <w:rFonts w:ascii="Times New Roman" w:eastAsia="Times New Roman" w:hAnsi="Times New Roman" w:cs="Times New Roman"/>
            <w:b/>
            <w:sz w:val="24"/>
            <w:szCs w:val="24"/>
          </w:rPr>
          <w:t>Ek.2</w:t>
        </w:r>
      </w:hyperlink>
      <w:r w:rsidRPr="006A34B2">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ve ölçme değerlendirme kursları</w:t>
      </w:r>
      <w:r>
        <w:rPr>
          <w:rFonts w:ascii="Times New Roman" w:eastAsia="Times New Roman" w:hAnsi="Times New Roman" w:cs="Times New Roman"/>
          <w:sz w:val="24"/>
          <w:szCs w:val="24"/>
        </w:rPr>
        <w:t xml:space="preserve"> </w:t>
      </w:r>
      <w:r w:rsidRPr="006A34B2">
        <w:rPr>
          <w:rFonts w:ascii="Times New Roman" w:eastAsia="Times New Roman" w:hAnsi="Times New Roman" w:cs="Times New Roman"/>
          <w:b/>
          <w:sz w:val="24"/>
          <w:szCs w:val="24"/>
        </w:rPr>
        <w:t>(</w:t>
      </w:r>
      <w:hyperlink r:id="rId43" w:history="1">
        <w:r w:rsidR="00FB2C16" w:rsidRPr="00FB2C16">
          <w:rPr>
            <w:rStyle w:val="Kpr"/>
            <w:rFonts w:ascii="Times New Roman" w:eastAsia="Times New Roman" w:hAnsi="Times New Roman" w:cs="Times New Roman"/>
            <w:b/>
            <w:sz w:val="24"/>
            <w:szCs w:val="24"/>
          </w:rPr>
          <w:t>Ek.3</w:t>
        </w:r>
      </w:hyperlink>
      <w:r w:rsidRPr="006A34B2">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yapılmaktadır. Fakültemizde seçim, atama ve akademik yükseltme kriterlerine, öğretim elemanlarının eğitim etkinliklerine katılımı ve emeklerini gözetecek ve aynı zamanda değerlendirecek ilave kriterlerin belirlenmesi ile ilgili çalışmalar devam etmektedir</w:t>
      </w:r>
      <w:r>
        <w:rPr>
          <w:rFonts w:ascii="Times New Roman" w:eastAsia="Times New Roman" w:hAnsi="Times New Roman" w:cs="Times New Roman"/>
          <w:sz w:val="24"/>
          <w:szCs w:val="24"/>
        </w:rPr>
        <w:t xml:space="preserve"> </w:t>
      </w:r>
      <w:r w:rsidRPr="002C50C5">
        <w:rPr>
          <w:rFonts w:ascii="Times New Roman" w:eastAsia="Times New Roman" w:hAnsi="Times New Roman" w:cs="Times New Roman"/>
          <w:b/>
          <w:sz w:val="24"/>
          <w:szCs w:val="24"/>
        </w:rPr>
        <w:t>(Tablo.10)</w:t>
      </w:r>
      <w:r w:rsidRPr="006D0C65">
        <w:rPr>
          <w:rFonts w:ascii="Times New Roman" w:eastAsia="Times New Roman" w:hAnsi="Times New Roman" w:cs="Times New Roman"/>
          <w:sz w:val="24"/>
          <w:szCs w:val="24"/>
        </w:rPr>
        <w:t xml:space="preserve">.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Altyapı ve Olanaklar:</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Bu başlık altında 8 temel standart mevcuttur.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 altyapı ve olanaklar ile ilgili tüm standartları karşılamaktadır.</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Fakültemizin 2017-2018 Eğitim-Öğretim Yılında Eğitim Programı Değerlendirme Kurulunun organize ederek planladığı çalışma metodolojisine uygun olarak UÇEP-2014 uyum analiz çalışması yapılmıştır. Fakültemizde; akademik örgütlenme, eğitim programının yürütülmesi ve UÇEP-2014 gereksinimlerinin karşılanması için yeterli akademik kadro, eğitim alanları ve teknik donanım bulunmaktadır. Süleyman Demirel Üniversitesi Araştırma ve Uygulama Hastanesi bölgeye 3. basamak sağlık hizmeti veren referans bir sağlık kuruluşu olduğu için başvuran/hasta çeşitliliği konusunda oldukça zengindir bu nedenle öğrencilere iyi bir eğitim olanağı da sunmaktadır. Fakültemiz ERASMUS, Farabi, Mevlana ve TurkMSIC programları ile ulusal/uluslararası öğrenci/eğitici değişim programlarına katkı sağlamaktadır. Öğrencilerin değişim </w:t>
      </w:r>
      <w:r w:rsidRPr="006D0C65">
        <w:rPr>
          <w:rFonts w:ascii="Times New Roman" w:eastAsia="Times New Roman" w:hAnsi="Times New Roman" w:cs="Times New Roman"/>
          <w:sz w:val="24"/>
          <w:szCs w:val="24"/>
        </w:rPr>
        <w:lastRenderedPageBreak/>
        <w:t>programlarına katkı sağlamalarına yardımcı olmak amacı ile ilgili programların koordinatör ve danışmanları görevlendirilmektedir</w:t>
      </w:r>
      <w:r>
        <w:rPr>
          <w:rFonts w:ascii="Times New Roman" w:eastAsia="Times New Roman" w:hAnsi="Times New Roman" w:cs="Times New Roman"/>
          <w:sz w:val="24"/>
          <w:szCs w:val="24"/>
        </w:rPr>
        <w:t xml:space="preserve"> </w:t>
      </w:r>
      <w:r w:rsidRPr="002C50C5">
        <w:rPr>
          <w:rFonts w:ascii="Times New Roman" w:eastAsia="Times New Roman" w:hAnsi="Times New Roman" w:cs="Times New Roman"/>
          <w:b/>
          <w:sz w:val="24"/>
          <w:szCs w:val="24"/>
        </w:rPr>
        <w:t>(Tablo.10)</w:t>
      </w:r>
      <w:r w:rsidRPr="006D0C65">
        <w:rPr>
          <w:rFonts w:ascii="Times New Roman" w:eastAsia="Times New Roman" w:hAnsi="Times New Roman" w:cs="Times New Roman"/>
          <w:sz w:val="24"/>
          <w:szCs w:val="24"/>
        </w:rPr>
        <w:t xml:space="preserve">.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Örgütlenme, Yönetim ve Yürütme:</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Bu başlık altında 7 temel standart ve 3 gelişim standardı mevcuttur.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örgütlenme, yönetim ve yürütme ile ilgili temel standartları ve 2 gelişim standardını karşılamaktadır.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Fakültemizin idari ve akademik örgütlenme şemaları ilgili yasa ve mevzuatlar çerçevesinde oluşturulmuş, görev tanımları yapılmıştır. Eğitimin planlanması, yürütülmesi ve değerlendirilmesinden sorumlu 7 kurul görev yapmaktadır. Kurul/komisyon toplantılarında alınan kararlar ve toplantı tutanakları sistematik olarak kayıt altına alınmaktadır. Teknik ve </w:t>
      </w:r>
      <w:r>
        <w:rPr>
          <w:rFonts w:ascii="Times New Roman" w:eastAsia="Times New Roman" w:hAnsi="Times New Roman" w:cs="Times New Roman"/>
          <w:sz w:val="24"/>
          <w:szCs w:val="24"/>
        </w:rPr>
        <w:t>sekreta</w:t>
      </w:r>
      <w:r w:rsidRPr="006D0C65">
        <w:rPr>
          <w:rFonts w:ascii="Times New Roman" w:eastAsia="Times New Roman" w:hAnsi="Times New Roman" w:cs="Times New Roman"/>
          <w:sz w:val="24"/>
          <w:szCs w:val="24"/>
        </w:rPr>
        <w:t>rya desteğini sağlayan birimlerin görev tanımları belirlenmiştir. Fakültemizin yönetici kadroları akademik alanda yetkin, eğitim ve yönetim deneyimine sahip öğretim üyelerinden oluşmaktadır. Dekanlık ve Başhekimlik işbirliği ve uyum içerisinde çalışmaktadır</w:t>
      </w:r>
      <w:r>
        <w:rPr>
          <w:rFonts w:ascii="Times New Roman" w:eastAsia="Times New Roman" w:hAnsi="Times New Roman" w:cs="Times New Roman"/>
          <w:sz w:val="24"/>
          <w:szCs w:val="24"/>
        </w:rPr>
        <w:t xml:space="preserve"> </w:t>
      </w:r>
      <w:r w:rsidRPr="002C50C5">
        <w:rPr>
          <w:rFonts w:ascii="Times New Roman" w:eastAsia="Times New Roman" w:hAnsi="Times New Roman" w:cs="Times New Roman"/>
          <w:b/>
          <w:sz w:val="24"/>
          <w:szCs w:val="24"/>
        </w:rPr>
        <w:t>(Tablo.10)</w:t>
      </w:r>
      <w:r w:rsidRPr="006D0C65">
        <w:rPr>
          <w:rFonts w:ascii="Times New Roman" w:eastAsia="Times New Roman" w:hAnsi="Times New Roman" w:cs="Times New Roman"/>
          <w:sz w:val="24"/>
          <w:szCs w:val="24"/>
        </w:rPr>
        <w:t xml:space="preserve">.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p>
    <w:p w:rsidR="005C07A7" w:rsidRPr="006D0C65" w:rsidRDefault="005C07A7" w:rsidP="005C07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Sürekli Yenilenme ve Gelişim:</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Bu başlık altında 6 temel standart ve 1 gelişim standardı</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mevcuttur. </w:t>
      </w:r>
    </w:p>
    <w:p w:rsidR="005C07A7" w:rsidRPr="006D0C65" w:rsidRDefault="005C07A7" w:rsidP="005C07A7">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eğitim programı sürekli yenilenme ve gelişim ile ilgili temel standartları ve 1 gelişim standardını karşılamaktadır. </w:t>
      </w:r>
    </w:p>
    <w:p w:rsidR="005C07A7" w:rsidRPr="006D0C65" w:rsidRDefault="005C07A7" w:rsidP="005C07A7">
      <w:pPr>
        <w:tabs>
          <w:tab w:val="left" w:pos="360"/>
        </w:tabs>
        <w:spacing w:after="0" w:line="360" w:lineRule="auto"/>
        <w:jc w:val="both"/>
        <w:rPr>
          <w:rFonts w:ascii="Times New Roman" w:eastAsia="Times New Roman" w:hAnsi="Times New Roman" w:cs="Times New Roman"/>
          <w:b/>
          <w:color w:val="000000"/>
          <w:sz w:val="24"/>
          <w:szCs w:val="24"/>
        </w:rPr>
      </w:pPr>
      <w:r w:rsidRPr="006D0C65">
        <w:rPr>
          <w:rFonts w:ascii="Times New Roman" w:eastAsia="Times New Roman" w:hAnsi="Times New Roman" w:cs="Times New Roman"/>
          <w:sz w:val="24"/>
          <w:szCs w:val="24"/>
        </w:rPr>
        <w:t>Fakültemizde mezuniyet öncesi tıp eğitimi, yüksek lisans eğitimleri, uzmanlık eğitimleri, doktora eğitimleri ve bilim üretimi gibi alanlarda projeler üretilerek stratejik planlar çerçevesinde yaşama geçirilmektedir</w:t>
      </w:r>
      <w:r>
        <w:rPr>
          <w:rFonts w:ascii="Times New Roman" w:eastAsia="Times New Roman" w:hAnsi="Times New Roman" w:cs="Times New Roman"/>
          <w:sz w:val="24"/>
          <w:szCs w:val="24"/>
        </w:rPr>
        <w:t xml:space="preserve"> </w:t>
      </w:r>
      <w:r w:rsidRPr="002C50C5">
        <w:rPr>
          <w:rFonts w:ascii="Times New Roman" w:eastAsia="Times New Roman" w:hAnsi="Times New Roman" w:cs="Times New Roman"/>
          <w:b/>
          <w:sz w:val="24"/>
          <w:szCs w:val="24"/>
        </w:rPr>
        <w:t>(Tablo.10)</w:t>
      </w:r>
      <w:r w:rsidRPr="006D0C65">
        <w:rPr>
          <w:rFonts w:ascii="Times New Roman" w:eastAsia="Times New Roman" w:hAnsi="Times New Roman" w:cs="Times New Roman"/>
          <w:sz w:val="24"/>
          <w:szCs w:val="24"/>
        </w:rPr>
        <w:t xml:space="preserve">. </w:t>
      </w:r>
    </w:p>
    <w:p w:rsidR="005C07A7" w:rsidRPr="006D0C65" w:rsidRDefault="005C07A7" w:rsidP="005C07A7">
      <w:pPr>
        <w:pStyle w:val="Balk1"/>
        <w:spacing w:before="100" w:after="100" w:line="360" w:lineRule="auto"/>
        <w:jc w:val="both"/>
        <w:rPr>
          <w:rFonts w:ascii="Times New Roman" w:eastAsia="Times New Roman" w:hAnsi="Times New Roman" w:cs="Times New Roman"/>
          <w:b/>
          <w:color w:val="000000"/>
          <w:sz w:val="24"/>
          <w:szCs w:val="24"/>
        </w:rPr>
      </w:pPr>
      <w:bookmarkStart w:id="6" w:name="_jj2qou5b95oq" w:colFirst="0" w:colLast="0"/>
      <w:bookmarkEnd w:id="6"/>
      <w:r w:rsidRPr="006D0C65">
        <w:rPr>
          <w:rFonts w:ascii="Times New Roman" w:hAnsi="Times New Roman" w:cs="Times New Roman"/>
        </w:rPr>
        <w:br w:type="page"/>
      </w:r>
    </w:p>
    <w:p w:rsidR="005C07A7" w:rsidRPr="009008A0" w:rsidRDefault="005C07A7" w:rsidP="005C07A7">
      <w:pPr>
        <w:pBdr>
          <w:top w:val="nil"/>
          <w:left w:val="nil"/>
          <w:bottom w:val="nil"/>
          <w:right w:val="nil"/>
          <w:between w:val="nil"/>
        </w:pBdr>
        <w:tabs>
          <w:tab w:val="left" w:pos="360"/>
        </w:tabs>
        <w:spacing w:after="0" w:line="360" w:lineRule="auto"/>
        <w:jc w:val="both"/>
        <w:rPr>
          <w:rFonts w:ascii="Times New Roman" w:eastAsia="Times New Roman" w:hAnsi="Times New Roman" w:cs="Times New Roman"/>
          <w:b/>
        </w:rPr>
      </w:pPr>
      <w:r w:rsidRPr="009008A0">
        <w:rPr>
          <w:rFonts w:ascii="Times New Roman" w:eastAsia="Times New Roman" w:hAnsi="Times New Roman" w:cs="Times New Roman"/>
          <w:b/>
        </w:rPr>
        <w:lastRenderedPageBreak/>
        <w:t>Tablo.10. Mezuniyet öncesi tıp eğitimi ulusal standartlarının karşılanma durumu</w:t>
      </w:r>
      <w:r w:rsidRPr="009008A0">
        <w:rPr>
          <w:rFonts w:ascii="Times New Roman" w:eastAsia="Times New Roman" w:hAnsi="Times New Roman" w:cs="Times New Roman"/>
          <w:b/>
        </w:rPr>
        <w:fldChar w:fldCharType="begin"/>
      </w:r>
      <w:r w:rsidRPr="009008A0">
        <w:rPr>
          <w:rFonts w:ascii="Times New Roman" w:hAnsi="Times New Roman" w:cs="Times New Roman"/>
        </w:rPr>
        <w:instrText xml:space="preserve"> XE "</w:instrText>
      </w:r>
      <w:r w:rsidRPr="009008A0">
        <w:rPr>
          <w:rFonts w:ascii="Times New Roman" w:eastAsia="Times New Roman" w:hAnsi="Times New Roman" w:cs="Times New Roman"/>
          <w:b/>
        </w:rPr>
        <w:instrText>Tablo 10. Mezuniyet öncesi tıp eğitimi ulusal standartlarının karşılanma durumu</w:instrText>
      </w:r>
      <w:r w:rsidRPr="009008A0">
        <w:rPr>
          <w:rFonts w:ascii="Times New Roman" w:hAnsi="Times New Roman" w:cs="Times New Roman"/>
        </w:rPr>
        <w:instrText xml:space="preserve">" </w:instrText>
      </w:r>
      <w:r w:rsidRPr="009008A0">
        <w:rPr>
          <w:rFonts w:ascii="Times New Roman" w:eastAsia="Times New Roman" w:hAnsi="Times New Roman" w:cs="Times New Roman"/>
          <w:b/>
        </w:rPr>
        <w:fldChar w:fldCharType="end"/>
      </w:r>
    </w:p>
    <w:tbl>
      <w:tblPr>
        <w:tblStyle w:val="59"/>
        <w:tblW w:w="8897" w:type="dxa"/>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00" w:firstRow="0" w:lastRow="0" w:firstColumn="0" w:lastColumn="0" w:noHBand="0" w:noVBand="1"/>
      </w:tblPr>
      <w:tblGrid>
        <w:gridCol w:w="3020"/>
        <w:gridCol w:w="3021"/>
        <w:gridCol w:w="2856"/>
      </w:tblGrid>
      <w:tr w:rsidR="005C07A7" w:rsidRPr="006D0C65" w:rsidTr="001F4A63">
        <w:tc>
          <w:tcPr>
            <w:tcW w:w="3020" w:type="dxa"/>
            <w:shd w:val="clear" w:color="auto" w:fill="D9D9D9" w:themeFill="background1" w:themeFillShade="D9"/>
          </w:tcPr>
          <w:p w:rsidR="005C07A7" w:rsidRPr="006D0C65" w:rsidRDefault="005C07A7" w:rsidP="001F4A63">
            <w:pPr>
              <w:pBdr>
                <w:top w:val="nil"/>
                <w:left w:val="nil"/>
                <w:bottom w:val="nil"/>
                <w:right w:val="nil"/>
                <w:between w:val="nil"/>
              </w:pBdr>
              <w:tabs>
                <w:tab w:val="left" w:pos="360"/>
              </w:tabs>
              <w:ind w:left="720"/>
              <w:jc w:val="center"/>
              <w:rPr>
                <w:rFonts w:ascii="Times New Roman" w:eastAsia="Times New Roman" w:hAnsi="Times New Roman" w:cs="Times New Roman"/>
                <w:sz w:val="16"/>
                <w:szCs w:val="16"/>
              </w:rPr>
            </w:pPr>
          </w:p>
        </w:tc>
        <w:tc>
          <w:tcPr>
            <w:tcW w:w="3021" w:type="dxa"/>
            <w:shd w:val="clear" w:color="auto" w:fill="D9D9D9" w:themeFill="background1" w:themeFillShade="D9"/>
          </w:tcPr>
          <w:p w:rsidR="005C07A7" w:rsidRPr="006D0C65" w:rsidRDefault="005C07A7" w:rsidP="001F4A63">
            <w:pPr>
              <w:tabs>
                <w:tab w:val="left" w:pos="360"/>
              </w:tabs>
              <w:jc w:val="center"/>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Temel standartlar</w:t>
            </w:r>
          </w:p>
        </w:tc>
        <w:tc>
          <w:tcPr>
            <w:tcW w:w="2856" w:type="dxa"/>
            <w:shd w:val="clear" w:color="auto" w:fill="D9D9D9" w:themeFill="background1" w:themeFillShade="D9"/>
          </w:tcPr>
          <w:p w:rsidR="005C07A7" w:rsidRPr="006D0C65" w:rsidRDefault="005C07A7" w:rsidP="001F4A63">
            <w:pPr>
              <w:tabs>
                <w:tab w:val="left" w:pos="360"/>
              </w:tabs>
              <w:jc w:val="center"/>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Gelişim Standartları</w:t>
            </w:r>
          </w:p>
        </w:tc>
      </w:tr>
      <w:tr w:rsidR="005C07A7" w:rsidRPr="006D0C65" w:rsidTr="001F4A63">
        <w:tc>
          <w:tcPr>
            <w:tcW w:w="3020" w:type="dxa"/>
          </w:tcPr>
          <w:p w:rsidR="005C07A7" w:rsidRPr="006D0C65" w:rsidRDefault="005C07A7" w:rsidP="001F4A63">
            <w:pPr>
              <w:pBdr>
                <w:top w:val="nil"/>
                <w:left w:val="nil"/>
                <w:bottom w:val="nil"/>
                <w:right w:val="nil"/>
                <w:between w:val="nil"/>
              </w:pBdr>
              <w:tabs>
                <w:tab w:val="left" w:pos="360"/>
              </w:tabs>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1.Amaç ve hedefler:</w:t>
            </w:r>
          </w:p>
        </w:tc>
        <w:tc>
          <w:tcPr>
            <w:tcW w:w="3021" w:type="dxa"/>
          </w:tcPr>
          <w:p w:rsidR="005C07A7" w:rsidRPr="006D0C65" w:rsidRDefault="005C07A7" w:rsidP="001F4A63">
            <w:pPr>
              <w:tabs>
                <w:tab w:val="left" w:pos="99"/>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TS.1.1.1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TS.1.1.2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TS.1.1.3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TS.1.2.1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TS.1.2.2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TS.1.2.3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TS.1.2.4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TS.1.2.5  </w:t>
            </w:r>
            <w:r w:rsidRPr="006D0C65">
              <w:rPr>
                <w:rFonts w:ascii="Times New Roman" w:eastAsia="Times New Roman" w:hAnsi="Times New Roman" w:cs="Times New Roman"/>
                <w:b/>
                <w:sz w:val="16"/>
                <w:szCs w:val="16"/>
              </w:rPr>
              <w:t>(+)</w:t>
            </w:r>
          </w:p>
        </w:tc>
        <w:tc>
          <w:tcPr>
            <w:tcW w:w="2856"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GS.1.2.1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GS.1.2.2  </w:t>
            </w:r>
            <w:r w:rsidRPr="006D0C65">
              <w:rPr>
                <w:rFonts w:ascii="Times New Roman" w:eastAsia="Times New Roman" w:hAnsi="Times New Roman" w:cs="Times New Roman"/>
                <w:b/>
                <w:sz w:val="16"/>
                <w:szCs w:val="16"/>
              </w:rPr>
              <w:t>(+)</w:t>
            </w:r>
          </w:p>
        </w:tc>
      </w:tr>
      <w:tr w:rsidR="005C07A7" w:rsidRPr="006D0C65" w:rsidTr="001F4A63">
        <w:tc>
          <w:tcPr>
            <w:tcW w:w="3020" w:type="dxa"/>
          </w:tcPr>
          <w:p w:rsidR="005C07A7" w:rsidRPr="006D0C65" w:rsidRDefault="005C07A7" w:rsidP="001F4A63">
            <w:pPr>
              <w:pBdr>
                <w:top w:val="nil"/>
                <w:left w:val="nil"/>
                <w:bottom w:val="nil"/>
                <w:right w:val="nil"/>
                <w:between w:val="nil"/>
              </w:pBdr>
              <w:tabs>
                <w:tab w:val="left" w:pos="360"/>
              </w:tabs>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2.Eğitim programının yapısı ve içeriği:</w:t>
            </w:r>
          </w:p>
        </w:tc>
        <w:tc>
          <w:tcPr>
            <w:tcW w:w="3021"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TS.2.1.1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TS.2.1.2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TS.2.1.3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 xml:space="preserve">TS.2.1.4 </w:t>
            </w:r>
            <w:r>
              <w:rPr>
                <w:rFonts w:ascii="Times New Roman" w:eastAsia="Times New Roman" w:hAnsi="Times New Roman" w:cs="Times New Roman"/>
                <w:b/>
                <w:sz w:val="16"/>
                <w:szCs w:val="16"/>
              </w:rPr>
              <w:t xml:space="preserve">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 xml:space="preserve">TS.2.1.5 </w:t>
            </w:r>
            <w:r>
              <w:rPr>
                <w:rFonts w:ascii="Times New Roman" w:eastAsia="Times New Roman" w:hAnsi="Times New Roman" w:cs="Times New Roman"/>
                <w:b/>
                <w:sz w:val="16"/>
                <w:szCs w:val="16"/>
              </w:rPr>
              <w:t xml:space="preserve">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TS</w:t>
            </w:r>
            <w:r>
              <w:rPr>
                <w:rFonts w:ascii="Times New Roman" w:eastAsia="Times New Roman" w:hAnsi="Times New Roman" w:cs="Times New Roman"/>
                <w:b/>
                <w:sz w:val="16"/>
                <w:szCs w:val="16"/>
              </w:rPr>
              <w:t xml:space="preserve"> </w:t>
            </w:r>
            <w:r w:rsidRPr="006D0C65">
              <w:rPr>
                <w:rFonts w:ascii="Times New Roman" w:eastAsia="Times New Roman" w:hAnsi="Times New Roman" w:cs="Times New Roman"/>
                <w:b/>
                <w:sz w:val="16"/>
                <w:szCs w:val="16"/>
              </w:rPr>
              <w:t xml:space="preserve">2.2.1 </w:t>
            </w:r>
            <w:r>
              <w:rPr>
                <w:rFonts w:ascii="Times New Roman" w:eastAsia="Times New Roman" w:hAnsi="Times New Roman" w:cs="Times New Roman"/>
                <w:b/>
                <w:sz w:val="16"/>
                <w:szCs w:val="16"/>
              </w:rPr>
              <w:t xml:space="preserve">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TS.2.2.2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TS.2.2.3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TS.2.2.4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TS.2.2.5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TS.2.2.6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TS.2.2.7  </w:t>
            </w:r>
            <w:r w:rsidRPr="006D0C65">
              <w:rPr>
                <w:rFonts w:ascii="Times New Roman" w:eastAsia="Times New Roman" w:hAnsi="Times New Roman" w:cs="Times New Roman"/>
                <w:b/>
                <w:sz w:val="16"/>
                <w:szCs w:val="16"/>
              </w:rPr>
              <w:t>(+)</w:t>
            </w:r>
          </w:p>
        </w:tc>
        <w:tc>
          <w:tcPr>
            <w:tcW w:w="2856"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GS.2.1.1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GS.2.1.2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GS.2.1.3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GS.2.1.4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GS.2.2.1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GS.2.2.2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GS.2.2.3  </w:t>
            </w:r>
            <w:r w:rsidRPr="006D0C65">
              <w:rPr>
                <w:rFonts w:ascii="Times New Roman" w:eastAsia="Times New Roman" w:hAnsi="Times New Roman" w:cs="Times New Roman"/>
                <w:b/>
                <w:sz w:val="16"/>
                <w:szCs w:val="16"/>
              </w:rPr>
              <w:t>(-)</w:t>
            </w:r>
          </w:p>
        </w:tc>
      </w:tr>
      <w:tr w:rsidR="005C07A7" w:rsidRPr="006D0C65" w:rsidTr="001F4A63">
        <w:tc>
          <w:tcPr>
            <w:tcW w:w="3020" w:type="dxa"/>
          </w:tcPr>
          <w:p w:rsidR="005C07A7" w:rsidRPr="006D0C65" w:rsidRDefault="005C07A7" w:rsidP="001F4A63">
            <w:pPr>
              <w:pBdr>
                <w:top w:val="nil"/>
                <w:left w:val="nil"/>
                <w:bottom w:val="nil"/>
                <w:right w:val="nil"/>
                <w:between w:val="nil"/>
              </w:pBdr>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3.Öğrencilerin Değerlendirilmesi:</w:t>
            </w:r>
          </w:p>
        </w:tc>
        <w:tc>
          <w:tcPr>
            <w:tcW w:w="3021"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TS.3.1.1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TS.3.1.2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TS.3.1.3  </w:t>
            </w:r>
            <w:r w:rsidRPr="006D0C65">
              <w:rPr>
                <w:rFonts w:ascii="Times New Roman" w:eastAsia="Times New Roman" w:hAnsi="Times New Roman" w:cs="Times New Roman"/>
                <w:b/>
                <w:sz w:val="16"/>
                <w:szCs w:val="16"/>
              </w:rPr>
              <w:t>(+)</w:t>
            </w:r>
          </w:p>
        </w:tc>
        <w:tc>
          <w:tcPr>
            <w:tcW w:w="2856"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GS.3.1.1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GS.3.1.2  </w:t>
            </w:r>
            <w:r w:rsidRPr="006D0C65">
              <w:rPr>
                <w:rFonts w:ascii="Times New Roman" w:eastAsia="Times New Roman" w:hAnsi="Times New Roman" w:cs="Times New Roman"/>
                <w:b/>
                <w:sz w:val="16"/>
                <w:szCs w:val="16"/>
              </w:rPr>
              <w:t>(+)</w:t>
            </w:r>
          </w:p>
        </w:tc>
      </w:tr>
      <w:tr w:rsidR="005C07A7" w:rsidRPr="006D0C65" w:rsidTr="001F4A63">
        <w:tc>
          <w:tcPr>
            <w:tcW w:w="3020" w:type="dxa"/>
          </w:tcPr>
          <w:p w:rsidR="005C07A7" w:rsidRPr="006D0C65" w:rsidRDefault="005C07A7" w:rsidP="001F4A63">
            <w:pPr>
              <w:pBdr>
                <w:top w:val="nil"/>
                <w:left w:val="nil"/>
                <w:bottom w:val="nil"/>
                <w:right w:val="nil"/>
                <w:between w:val="nil"/>
              </w:pBdr>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 xml:space="preserve">4.Öğrenciler: </w:t>
            </w:r>
          </w:p>
        </w:tc>
        <w:tc>
          <w:tcPr>
            <w:tcW w:w="3021"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TS.4.1.1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TS.4.2.1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TS.4.2.2</w:t>
            </w:r>
            <w:r>
              <w:rPr>
                <w:rFonts w:ascii="Times New Roman" w:eastAsia="Times New Roman" w:hAnsi="Times New Roman" w:cs="Times New Roman"/>
                <w:b/>
                <w:sz w:val="16"/>
                <w:szCs w:val="16"/>
              </w:rPr>
              <w:t xml:space="preserve">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TS.4.3.1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TS.4.4.1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TS.4.5.1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TS.4.6.1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TS.4.7.1  </w:t>
            </w:r>
            <w:r w:rsidRPr="006D0C65">
              <w:rPr>
                <w:rFonts w:ascii="Times New Roman" w:eastAsia="Times New Roman" w:hAnsi="Times New Roman" w:cs="Times New Roman"/>
                <w:b/>
                <w:sz w:val="16"/>
                <w:szCs w:val="16"/>
              </w:rPr>
              <w:t>(+)</w:t>
            </w:r>
          </w:p>
        </w:tc>
        <w:tc>
          <w:tcPr>
            <w:tcW w:w="2856"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GS.4.4.1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GS.4.4.2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GS.4.5.1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GS.4.5.2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GS.4.5.3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jc w:val="center"/>
              <w:rPr>
                <w:rFonts w:ascii="Times New Roman" w:eastAsia="Times New Roman" w:hAnsi="Times New Roman" w:cs="Times New Roman"/>
                <w:b/>
                <w:sz w:val="16"/>
                <w:szCs w:val="16"/>
              </w:rPr>
            </w:pPr>
          </w:p>
        </w:tc>
      </w:tr>
      <w:tr w:rsidR="005C07A7" w:rsidRPr="006D0C65" w:rsidTr="001F4A63">
        <w:tc>
          <w:tcPr>
            <w:tcW w:w="3020" w:type="dxa"/>
          </w:tcPr>
          <w:p w:rsidR="005C07A7" w:rsidRPr="006D0C65" w:rsidRDefault="005C07A7" w:rsidP="001F4A63">
            <w:pPr>
              <w:pBdr>
                <w:top w:val="nil"/>
                <w:left w:val="nil"/>
                <w:bottom w:val="nil"/>
                <w:right w:val="nil"/>
                <w:between w:val="nil"/>
              </w:pBdr>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 xml:space="preserve">5.Program Değerlendirme: </w:t>
            </w:r>
          </w:p>
        </w:tc>
        <w:tc>
          <w:tcPr>
            <w:tcW w:w="3021"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TS.5.1.1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TS.5.1.2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TS.5.2.1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TS.5.2.2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TS.5.2.3  </w:t>
            </w:r>
            <w:r w:rsidRPr="006D0C65">
              <w:rPr>
                <w:rFonts w:ascii="Times New Roman" w:eastAsia="Times New Roman" w:hAnsi="Times New Roman" w:cs="Times New Roman"/>
                <w:b/>
                <w:sz w:val="16"/>
                <w:szCs w:val="16"/>
              </w:rPr>
              <w:t>(+)</w:t>
            </w:r>
          </w:p>
        </w:tc>
        <w:tc>
          <w:tcPr>
            <w:tcW w:w="2856"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GS.5.1.1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GS.5.1.2  </w:t>
            </w:r>
            <w:r w:rsidRPr="006D0C65">
              <w:rPr>
                <w:rFonts w:ascii="Times New Roman" w:eastAsia="Times New Roman" w:hAnsi="Times New Roman" w:cs="Times New Roman"/>
                <w:b/>
                <w:sz w:val="16"/>
                <w:szCs w:val="16"/>
              </w:rPr>
              <w:t>(+)</w:t>
            </w:r>
          </w:p>
        </w:tc>
      </w:tr>
      <w:tr w:rsidR="005C07A7" w:rsidRPr="006D0C65" w:rsidTr="001F4A63">
        <w:tc>
          <w:tcPr>
            <w:tcW w:w="3020" w:type="dxa"/>
          </w:tcPr>
          <w:p w:rsidR="005C07A7" w:rsidRPr="006D0C65" w:rsidRDefault="005C07A7" w:rsidP="001F4A63">
            <w:pPr>
              <w:pBdr>
                <w:top w:val="nil"/>
                <w:left w:val="nil"/>
                <w:bottom w:val="nil"/>
                <w:right w:val="nil"/>
                <w:between w:val="nil"/>
              </w:pBdr>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 xml:space="preserve">6.Akademik Kadro: </w:t>
            </w:r>
          </w:p>
        </w:tc>
        <w:tc>
          <w:tcPr>
            <w:tcW w:w="3021"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TS.6.1.1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TS.6.1.2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TS.6.1.3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TS.6.2.1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TS.6.2.2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TS.6.2.3  </w:t>
            </w:r>
            <w:r w:rsidRPr="006D0C65">
              <w:rPr>
                <w:rFonts w:ascii="Times New Roman" w:eastAsia="Times New Roman" w:hAnsi="Times New Roman" w:cs="Times New Roman"/>
                <w:b/>
                <w:sz w:val="16"/>
                <w:szCs w:val="16"/>
              </w:rPr>
              <w:t>(+)</w:t>
            </w:r>
          </w:p>
        </w:tc>
        <w:tc>
          <w:tcPr>
            <w:tcW w:w="2856"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GS.6.1.1  </w:t>
            </w:r>
            <w:r w:rsidRPr="006D0C65">
              <w:rPr>
                <w:rFonts w:ascii="Times New Roman" w:eastAsia="Times New Roman" w:hAnsi="Times New Roman" w:cs="Times New Roman"/>
                <w:b/>
                <w:sz w:val="16"/>
                <w:szCs w:val="16"/>
              </w:rPr>
              <w:t>(+)</w:t>
            </w:r>
          </w:p>
        </w:tc>
      </w:tr>
      <w:tr w:rsidR="005C07A7" w:rsidRPr="006D0C65" w:rsidTr="001F4A63">
        <w:tc>
          <w:tcPr>
            <w:tcW w:w="3020" w:type="dxa"/>
          </w:tcPr>
          <w:p w:rsidR="005C07A7" w:rsidRPr="006D0C65" w:rsidRDefault="005C07A7" w:rsidP="001F4A63">
            <w:pPr>
              <w:pBdr>
                <w:top w:val="nil"/>
                <w:left w:val="nil"/>
                <w:bottom w:val="nil"/>
                <w:right w:val="nil"/>
                <w:between w:val="nil"/>
              </w:pBdr>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 xml:space="preserve">7.Altyapı ve Olanaklar: </w:t>
            </w:r>
          </w:p>
        </w:tc>
        <w:tc>
          <w:tcPr>
            <w:tcW w:w="3021"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TS.7.1.1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TS.7.1.2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TS.7.1.3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TS.7.1.4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TS.7.1.5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TS.7.1.6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TS.7.1.7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TS.7.2.1  </w:t>
            </w:r>
            <w:r w:rsidRPr="006D0C65">
              <w:rPr>
                <w:rFonts w:ascii="Times New Roman" w:eastAsia="Times New Roman" w:hAnsi="Times New Roman" w:cs="Times New Roman"/>
                <w:b/>
                <w:sz w:val="16"/>
                <w:szCs w:val="16"/>
              </w:rPr>
              <w:t>(+)</w:t>
            </w:r>
          </w:p>
        </w:tc>
        <w:tc>
          <w:tcPr>
            <w:tcW w:w="2856" w:type="dxa"/>
          </w:tcPr>
          <w:p w:rsidR="005C07A7" w:rsidRPr="006D0C65" w:rsidRDefault="005C07A7" w:rsidP="001F4A63">
            <w:pPr>
              <w:tabs>
                <w:tab w:val="left" w:pos="360"/>
              </w:tabs>
              <w:jc w:val="center"/>
              <w:rPr>
                <w:rFonts w:ascii="Times New Roman" w:eastAsia="Times New Roman" w:hAnsi="Times New Roman" w:cs="Times New Roman"/>
                <w:b/>
                <w:sz w:val="16"/>
                <w:szCs w:val="16"/>
              </w:rPr>
            </w:pPr>
          </w:p>
        </w:tc>
      </w:tr>
      <w:tr w:rsidR="005C07A7" w:rsidRPr="006D0C65" w:rsidTr="001F4A63">
        <w:tc>
          <w:tcPr>
            <w:tcW w:w="3020" w:type="dxa"/>
          </w:tcPr>
          <w:p w:rsidR="005C07A7" w:rsidRPr="006D0C65" w:rsidRDefault="005C07A7" w:rsidP="001F4A63">
            <w:pPr>
              <w:pBdr>
                <w:top w:val="nil"/>
                <w:left w:val="nil"/>
                <w:bottom w:val="nil"/>
                <w:right w:val="nil"/>
                <w:between w:val="nil"/>
              </w:pBdr>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 xml:space="preserve">8.Örgütlenme, Yönetim ve Yürütme: </w:t>
            </w:r>
          </w:p>
        </w:tc>
        <w:tc>
          <w:tcPr>
            <w:tcW w:w="3021"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TS.8.1.1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TS.8.1.2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TS.8.1.3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TS.8.1.4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TS.8.2.1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TS.8.3.1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TS.8.3.2  </w:t>
            </w:r>
            <w:r w:rsidRPr="006D0C65">
              <w:rPr>
                <w:rFonts w:ascii="Times New Roman" w:eastAsia="Times New Roman" w:hAnsi="Times New Roman" w:cs="Times New Roman"/>
                <w:b/>
                <w:sz w:val="16"/>
                <w:szCs w:val="16"/>
              </w:rPr>
              <w:t>(+)</w:t>
            </w:r>
          </w:p>
        </w:tc>
        <w:tc>
          <w:tcPr>
            <w:tcW w:w="2856"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GS.8.2.1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GS.8.2.2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GS.8.3.1  </w:t>
            </w:r>
            <w:r w:rsidRPr="006D0C65">
              <w:rPr>
                <w:rFonts w:ascii="Times New Roman" w:eastAsia="Times New Roman" w:hAnsi="Times New Roman" w:cs="Times New Roman"/>
                <w:b/>
                <w:sz w:val="16"/>
                <w:szCs w:val="16"/>
              </w:rPr>
              <w:t>(+)</w:t>
            </w:r>
          </w:p>
        </w:tc>
      </w:tr>
      <w:tr w:rsidR="005C07A7" w:rsidRPr="006D0C65" w:rsidTr="001F4A63">
        <w:tc>
          <w:tcPr>
            <w:tcW w:w="3020" w:type="dxa"/>
          </w:tcPr>
          <w:p w:rsidR="005C07A7" w:rsidRPr="006D0C65" w:rsidRDefault="005C07A7" w:rsidP="001F4A63">
            <w:pPr>
              <w:pBdr>
                <w:top w:val="nil"/>
                <w:left w:val="nil"/>
                <w:bottom w:val="nil"/>
                <w:right w:val="nil"/>
                <w:between w:val="nil"/>
              </w:pBdr>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9.Sürekli Yenilenme ve Gelişim:</w:t>
            </w:r>
          </w:p>
        </w:tc>
        <w:tc>
          <w:tcPr>
            <w:tcW w:w="3021"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TS.9.1.1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TS.9.1.2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TS.9.2.1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TS.9.2.2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TS.9.2.3  </w:t>
            </w:r>
            <w:r w:rsidRPr="006D0C65">
              <w:rPr>
                <w:rFonts w:ascii="Times New Roman" w:eastAsia="Times New Roman" w:hAnsi="Times New Roman" w:cs="Times New Roman"/>
                <w:b/>
                <w:sz w:val="16"/>
                <w:szCs w:val="16"/>
              </w:rPr>
              <w:t>(+)</w:t>
            </w:r>
          </w:p>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TS.9.2.4  </w:t>
            </w:r>
            <w:r w:rsidRPr="006D0C65">
              <w:rPr>
                <w:rFonts w:ascii="Times New Roman" w:eastAsia="Times New Roman" w:hAnsi="Times New Roman" w:cs="Times New Roman"/>
                <w:b/>
                <w:sz w:val="16"/>
                <w:szCs w:val="16"/>
              </w:rPr>
              <w:t>(+)</w:t>
            </w:r>
          </w:p>
        </w:tc>
        <w:tc>
          <w:tcPr>
            <w:tcW w:w="2856" w:type="dxa"/>
          </w:tcPr>
          <w:p w:rsidR="005C07A7" w:rsidRPr="006D0C65" w:rsidRDefault="005C07A7" w:rsidP="001F4A63">
            <w:pPr>
              <w:tabs>
                <w:tab w:val="left" w:pos="360"/>
              </w:tabs>
              <w:ind w:left="17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GS.9.1.1  </w:t>
            </w:r>
            <w:r w:rsidRPr="006D0C65">
              <w:rPr>
                <w:rFonts w:ascii="Times New Roman" w:eastAsia="Times New Roman" w:hAnsi="Times New Roman" w:cs="Times New Roman"/>
                <w:b/>
                <w:sz w:val="16"/>
                <w:szCs w:val="16"/>
              </w:rPr>
              <w:t>(+)</w:t>
            </w:r>
          </w:p>
        </w:tc>
      </w:tr>
    </w:tbl>
    <w:p w:rsidR="005C07A7" w:rsidRDefault="005C07A7" w:rsidP="00D21188">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p>
    <w:p w:rsidR="005C07A7" w:rsidRDefault="005C07A7" w:rsidP="005C07A7">
      <w:pPr>
        <w:pBdr>
          <w:top w:val="nil"/>
          <w:left w:val="nil"/>
          <w:bottom w:val="nil"/>
          <w:right w:val="nil"/>
          <w:between w:val="nil"/>
        </w:pBdr>
        <w:spacing w:after="0" w:line="240" w:lineRule="auto"/>
        <w:jc w:val="both"/>
        <w:rPr>
          <w:rStyle w:val="Kpr"/>
          <w:rFonts w:ascii="Times New Roman" w:hAnsi="Times New Roman" w:cs="Times New Roman"/>
          <w:sz w:val="20"/>
          <w:szCs w:val="20"/>
        </w:rPr>
      </w:pPr>
      <w:r w:rsidRPr="00B654F9">
        <w:rPr>
          <w:rFonts w:ascii="Times New Roman" w:hAnsi="Times New Roman" w:cs="Times New Roman"/>
          <w:b/>
          <w:sz w:val="20"/>
          <w:szCs w:val="20"/>
        </w:rPr>
        <w:t>Ek.1.</w:t>
      </w:r>
      <w:r w:rsidRPr="00B654F9">
        <w:rPr>
          <w:rFonts w:ascii="Times New Roman" w:hAnsi="Times New Roman" w:cs="Times New Roman"/>
          <w:sz w:val="20"/>
          <w:szCs w:val="20"/>
        </w:rPr>
        <w:t xml:space="preserve"> </w:t>
      </w:r>
      <w:hyperlink r:id="rId44" w:history="1">
        <w:r w:rsidRPr="00B654F9">
          <w:rPr>
            <w:rStyle w:val="Kpr"/>
            <w:rFonts w:ascii="Times New Roman" w:hAnsi="Times New Roman" w:cs="Times New Roman"/>
            <w:sz w:val="20"/>
            <w:szCs w:val="20"/>
          </w:rPr>
          <w:t>Küçük Çalışma Grupları</w:t>
        </w:r>
      </w:hyperlink>
    </w:p>
    <w:p w:rsidR="005C07A7" w:rsidRPr="00240BE7" w:rsidRDefault="005C07A7" w:rsidP="005C07A7">
      <w:pPr>
        <w:tabs>
          <w:tab w:val="left" w:pos="360"/>
        </w:tabs>
        <w:spacing w:after="0" w:line="240" w:lineRule="auto"/>
        <w:jc w:val="both"/>
        <w:rPr>
          <w:rFonts w:ascii="Times New Roman" w:eastAsia="Times New Roman" w:hAnsi="Times New Roman" w:cs="Times New Roman"/>
          <w:sz w:val="20"/>
          <w:szCs w:val="20"/>
        </w:rPr>
      </w:pPr>
      <w:r w:rsidRPr="00240BE7">
        <w:rPr>
          <w:rFonts w:ascii="Times New Roman" w:eastAsia="Times New Roman" w:hAnsi="Times New Roman" w:cs="Times New Roman"/>
          <w:b/>
          <w:sz w:val="20"/>
          <w:szCs w:val="20"/>
        </w:rPr>
        <w:t>Ek.</w:t>
      </w:r>
      <w:r>
        <w:rPr>
          <w:rFonts w:ascii="Times New Roman" w:eastAsia="Times New Roman" w:hAnsi="Times New Roman" w:cs="Times New Roman"/>
          <w:b/>
          <w:sz w:val="20"/>
          <w:szCs w:val="20"/>
        </w:rPr>
        <w:t>2</w:t>
      </w:r>
      <w:r w:rsidRPr="00240BE7">
        <w:rPr>
          <w:rFonts w:ascii="Times New Roman" w:eastAsia="Times New Roman" w:hAnsi="Times New Roman" w:cs="Times New Roman"/>
          <w:b/>
          <w:sz w:val="20"/>
          <w:szCs w:val="20"/>
        </w:rPr>
        <w:t>.</w:t>
      </w:r>
      <w:r w:rsidRPr="00240BE7">
        <w:rPr>
          <w:rFonts w:ascii="Times New Roman" w:eastAsia="Times New Roman" w:hAnsi="Times New Roman" w:cs="Times New Roman"/>
          <w:b/>
          <w:sz w:val="20"/>
          <w:szCs w:val="20"/>
        </w:rPr>
        <w:tab/>
      </w:r>
      <w:hyperlink r:id="rId45" w:history="1">
        <w:r w:rsidRPr="00A57117">
          <w:rPr>
            <w:rStyle w:val="Kpr"/>
            <w:rFonts w:ascii="Times New Roman" w:eastAsia="Times New Roman" w:hAnsi="Times New Roman" w:cs="Times New Roman"/>
            <w:sz w:val="20"/>
            <w:szCs w:val="20"/>
          </w:rPr>
          <w:t>Eğitim Becerileri Kursu</w:t>
        </w:r>
      </w:hyperlink>
    </w:p>
    <w:p w:rsidR="005C07A7" w:rsidRPr="00240BE7" w:rsidRDefault="005C07A7" w:rsidP="005C07A7">
      <w:pPr>
        <w:tabs>
          <w:tab w:val="left" w:pos="360"/>
        </w:tabs>
        <w:spacing w:after="0" w:line="240" w:lineRule="auto"/>
        <w:jc w:val="both"/>
        <w:rPr>
          <w:rFonts w:ascii="Times New Roman" w:eastAsia="Times New Roman" w:hAnsi="Times New Roman" w:cs="Times New Roman"/>
          <w:sz w:val="20"/>
          <w:szCs w:val="20"/>
        </w:rPr>
      </w:pPr>
      <w:r w:rsidRPr="00240BE7">
        <w:rPr>
          <w:rFonts w:ascii="Times New Roman" w:eastAsia="Times New Roman" w:hAnsi="Times New Roman" w:cs="Times New Roman"/>
          <w:b/>
          <w:sz w:val="20"/>
          <w:szCs w:val="20"/>
        </w:rPr>
        <w:t>Ek.</w:t>
      </w:r>
      <w:r>
        <w:rPr>
          <w:rFonts w:ascii="Times New Roman" w:eastAsia="Times New Roman" w:hAnsi="Times New Roman" w:cs="Times New Roman"/>
          <w:b/>
          <w:sz w:val="20"/>
          <w:szCs w:val="20"/>
        </w:rPr>
        <w:t>3</w:t>
      </w:r>
      <w:r w:rsidRPr="00240BE7">
        <w:rPr>
          <w:rFonts w:ascii="Times New Roman" w:eastAsia="Times New Roman" w:hAnsi="Times New Roman" w:cs="Times New Roman"/>
          <w:b/>
          <w:sz w:val="20"/>
          <w:szCs w:val="20"/>
        </w:rPr>
        <w:t>.</w:t>
      </w:r>
      <w:r w:rsidRPr="00240BE7">
        <w:rPr>
          <w:rFonts w:ascii="Times New Roman" w:eastAsia="Times New Roman" w:hAnsi="Times New Roman" w:cs="Times New Roman"/>
          <w:b/>
          <w:sz w:val="20"/>
          <w:szCs w:val="20"/>
        </w:rPr>
        <w:tab/>
      </w:r>
      <w:hyperlink r:id="rId46" w:history="1">
        <w:r w:rsidRPr="00A57117">
          <w:rPr>
            <w:rStyle w:val="Kpr"/>
            <w:rFonts w:ascii="Times New Roman" w:eastAsia="Times New Roman" w:hAnsi="Times New Roman" w:cs="Times New Roman"/>
            <w:sz w:val="20"/>
            <w:szCs w:val="20"/>
          </w:rPr>
          <w:t>Ölçme Değerlendirme Kursu</w:t>
        </w:r>
      </w:hyperlink>
    </w:p>
    <w:p w:rsidR="007E1DC6" w:rsidRPr="006D0C65" w:rsidRDefault="00B54599" w:rsidP="003A465B">
      <w:pPr>
        <w:pStyle w:val="Balk1"/>
        <w:spacing w:before="0" w:line="360" w:lineRule="auto"/>
        <w:jc w:val="both"/>
        <w:rPr>
          <w:rFonts w:ascii="Times New Roman" w:hAnsi="Times New Roman" w:cs="Times New Roman"/>
        </w:rPr>
      </w:pPr>
      <w:bookmarkStart w:id="7" w:name="_Toc1393708"/>
      <w:r w:rsidRPr="006D0C65">
        <w:rPr>
          <w:noProof/>
        </w:rPr>
        <w:lastRenderedPageBreak/>
        <w:drawing>
          <wp:inline distT="0" distB="0" distL="0" distR="0" wp14:anchorId="5E9BCDEB" wp14:editId="1A378F75">
            <wp:extent cx="1950720" cy="19812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1981200"/>
                    </a:xfrm>
                    <a:prstGeom prst="rect">
                      <a:avLst/>
                    </a:prstGeom>
                    <a:noFill/>
                  </pic:spPr>
                </pic:pic>
              </a:graphicData>
            </a:graphic>
          </wp:inline>
        </w:drawing>
      </w:r>
      <w:r w:rsidR="00540E23" w:rsidRPr="006D0C65">
        <w:rPr>
          <w:noProof/>
        </w:rPr>
        <mc:AlternateContent>
          <mc:Choice Requires="wps">
            <w:drawing>
              <wp:anchor distT="0" distB="0" distL="114300" distR="114300" simplePos="0" relativeHeight="251701248" behindDoc="0" locked="0" layoutInCell="1" allowOverlap="1" wp14:anchorId="6087423C" wp14:editId="4004E39E">
                <wp:simplePos x="0" y="0"/>
                <wp:positionH relativeFrom="column">
                  <wp:posOffset>4505325</wp:posOffset>
                </wp:positionH>
                <wp:positionV relativeFrom="page">
                  <wp:posOffset>20955</wp:posOffset>
                </wp:positionV>
                <wp:extent cx="123825" cy="10687685"/>
                <wp:effectExtent l="8255" t="1270" r="1270" b="7620"/>
                <wp:wrapNone/>
                <wp:docPr id="37" name="Dikdörtgen 37"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687685"/>
                        </a:xfrm>
                        <a:prstGeom prst="rect">
                          <a:avLst/>
                        </a:prstGeom>
                        <a:pattFill prst="ltVert">
                          <a:fgClr>
                            <a:srgbClr val="5A5A5A">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100000</wp14:pctHeight>
                </wp14:sizeRelV>
              </wp:anchor>
            </w:drawing>
          </mc:Choice>
          <mc:Fallback>
            <w:pict>
              <v:rect id="Dikdörtgen 37" o:spid="_x0000_s1026" alt="Light vertical" style="position:absolute;margin-left:354.75pt;margin-top:1.65pt;width:9.75pt;height:841.55pt;z-index:251701248;visibility:visible;mso-wrap-style:square;mso-width-percent:0;mso-height-percent:1000;mso-wrap-distance-left:9pt;mso-wrap-distance-top:0;mso-wrap-distance-right:9pt;mso-wrap-distance-bottom:0;mso-position-horizontal:absolute;mso-position-horizontal-relative:text;mso-position-vertical:absolute;mso-position-vertical-relative:page;mso-width-percent:0;mso-height-percent:100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" fillcolor="#5a5a5a" stroked="f" strokecolor="white" strokeweight="1pt">
                <v:fill r:id="rId13" o:title="" opacity="52428f" o:opacity2="52428f" type="pattern"/>
                <v:shadow color="#d8d8d8" offset="3pt,3pt"/>
                <w10:wrap anchory="page"/>
              </v:rect>
            </w:pict>
          </mc:Fallback>
        </mc:AlternateContent>
      </w:r>
      <w:r w:rsidR="00540E23" w:rsidRPr="006D0C65">
        <w:rPr>
          <w:noProof/>
        </w:rPr>
        <mc:AlternateContent>
          <mc:Choice Requires="wps">
            <w:drawing>
              <wp:anchor distT="0" distB="0" distL="114300" distR="114300" simplePos="0" relativeHeight="251699200" behindDoc="0" locked="0" layoutInCell="1" allowOverlap="1" wp14:anchorId="169D0CDA" wp14:editId="2202C29E">
                <wp:simplePos x="0" y="0"/>
                <wp:positionH relativeFrom="page">
                  <wp:posOffset>5524500</wp:posOffset>
                </wp:positionH>
                <wp:positionV relativeFrom="margin">
                  <wp:align>center</wp:align>
                </wp:positionV>
                <wp:extent cx="2000250" cy="10925175"/>
                <wp:effectExtent l="19050" t="19050" r="38100" b="66675"/>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0925175"/>
                        </a:xfrm>
                        <a:prstGeom prst="rect">
                          <a:avLst/>
                        </a:prstGeom>
                        <a:solidFill>
                          <a:srgbClr val="BFBFBF"/>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6" o:spid="_x0000_s1026" style="position:absolute;margin-left:435pt;margin-top:0;width:157.5pt;height:860.25pt;z-index:25169920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" fillcolor="#bfbfbf" strokecolor="#f2f2f2" strokeweight="3pt">
                <v:shadow on="t" color="#205867" opacity=".5" offset="1pt"/>
                <w10:wrap anchorx="page" anchory="margin"/>
              </v:rect>
            </w:pict>
          </mc:Fallback>
        </mc:AlternateContent>
      </w: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EC5018" w:rsidP="003A465B">
      <w:pPr>
        <w:pStyle w:val="Balk1"/>
        <w:spacing w:before="0" w:line="360" w:lineRule="auto"/>
        <w:jc w:val="both"/>
        <w:rPr>
          <w:rFonts w:ascii="Times New Roman" w:hAnsi="Times New Roman" w:cs="Times New Roman"/>
        </w:rPr>
      </w:pPr>
      <w:r w:rsidRPr="006D0C65">
        <w:rPr>
          <w:noProof/>
        </w:rPr>
        <mc:AlternateContent>
          <mc:Choice Requires="wps">
            <w:drawing>
              <wp:anchor distT="0" distB="0" distL="114300" distR="114300" simplePos="0" relativeHeight="251703296" behindDoc="0" locked="0" layoutInCell="0" allowOverlap="1" wp14:anchorId="5EF0DC72" wp14:editId="5945F254">
                <wp:simplePos x="0" y="0"/>
                <wp:positionH relativeFrom="page">
                  <wp:posOffset>-76200</wp:posOffset>
                </wp:positionH>
                <wp:positionV relativeFrom="page">
                  <wp:posOffset>4305300</wp:posOffset>
                </wp:positionV>
                <wp:extent cx="7370445" cy="1276350"/>
                <wp:effectExtent l="0" t="0" r="20955" b="19050"/>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0445" cy="127635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46FC3" w:rsidRPr="002F11C2" w:rsidRDefault="00946FC3" w:rsidP="00540E23">
                            <w:pPr>
                              <w:pStyle w:val="AralkYok"/>
                              <w:ind w:left="3119" w:hanging="2552"/>
                              <w:jc w:val="center"/>
                              <w:rPr>
                                <w:rFonts w:ascii="Times New Roman" w:hAnsi="Times New Roman"/>
                                <w:b/>
                                <w:sz w:val="64"/>
                                <w:szCs w:val="64"/>
                                <w:lang w:eastAsia="tr-TR"/>
                              </w:rPr>
                            </w:pPr>
                            <w:r>
                              <w:rPr>
                                <w:rFonts w:ascii="Times New Roman" w:hAnsi="Times New Roman"/>
                                <w:b/>
                                <w:sz w:val="48"/>
                                <w:szCs w:val="48"/>
                                <w:lang w:eastAsia="tr-TR"/>
                              </w:rPr>
                              <w:t>Bölüm V</w:t>
                            </w:r>
                            <w:r w:rsidRPr="00540E23">
                              <w:rPr>
                                <w:rFonts w:ascii="Times New Roman" w:hAnsi="Times New Roman"/>
                                <w:b/>
                                <w:sz w:val="48"/>
                                <w:szCs w:val="48"/>
                                <w:lang w:eastAsia="tr-TR"/>
                              </w:rPr>
                              <w:t>.</w:t>
                            </w:r>
                            <w:r>
                              <w:rPr>
                                <w:rFonts w:ascii="Times New Roman" w:hAnsi="Times New Roman"/>
                                <w:b/>
                                <w:sz w:val="64"/>
                                <w:szCs w:val="64"/>
                                <w:lang w:eastAsia="tr-TR"/>
                              </w:rPr>
                              <w:t xml:space="preserve"> </w:t>
                            </w:r>
                            <w:r w:rsidRPr="00540E23">
                              <w:rPr>
                                <w:rFonts w:ascii="Times New Roman" w:hAnsi="Times New Roman"/>
                                <w:b/>
                                <w:sz w:val="48"/>
                                <w:szCs w:val="48"/>
                                <w:lang w:eastAsia="tr-TR"/>
                              </w:rPr>
                              <w:t>Mezuniyet Öncesi Tıp Eğitimi Ulusal Standartlarının Karşılanma Durumuna İlişkin Açıklamalar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38" o:spid="_x0000_s1032" style="position:absolute;left:0;text-align:left;margin-left:-6pt;margin-top:339pt;width:580.35pt;height:100.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" o:allowincell="f" strokeweight="1pt">
                <v:stroke dashstyle="dash"/>
                <v:shadow color="#868686"/>
                <v:textbox inset="14.4pt,,14.4pt">
                  <w:txbxContent>
                    <w:p w:rsidR="00946FC3" w:rsidRPr="002F11C2" w:rsidRDefault="00946FC3" w:rsidP="00540E23">
                      <w:pPr>
                        <w:pStyle w:val="AralkYok"/>
                        <w:ind w:left="3119" w:hanging="2552"/>
                        <w:jc w:val="center"/>
                        <w:rPr>
                          <w:rFonts w:ascii="Times New Roman" w:hAnsi="Times New Roman"/>
                          <w:b/>
                          <w:sz w:val="64"/>
                          <w:szCs w:val="64"/>
                          <w:lang w:eastAsia="tr-TR"/>
                        </w:rPr>
                      </w:pPr>
                      <w:r>
                        <w:rPr>
                          <w:rFonts w:ascii="Times New Roman" w:hAnsi="Times New Roman"/>
                          <w:b/>
                          <w:sz w:val="48"/>
                          <w:szCs w:val="48"/>
                          <w:lang w:eastAsia="tr-TR"/>
                        </w:rPr>
                        <w:t>Bölüm V</w:t>
                      </w:r>
                      <w:r w:rsidRPr="00540E23">
                        <w:rPr>
                          <w:rFonts w:ascii="Times New Roman" w:hAnsi="Times New Roman"/>
                          <w:b/>
                          <w:sz w:val="48"/>
                          <w:szCs w:val="48"/>
                          <w:lang w:eastAsia="tr-TR"/>
                        </w:rPr>
                        <w:t>.</w:t>
                      </w:r>
                      <w:r>
                        <w:rPr>
                          <w:rFonts w:ascii="Times New Roman" w:hAnsi="Times New Roman"/>
                          <w:b/>
                          <w:sz w:val="64"/>
                          <w:szCs w:val="64"/>
                          <w:lang w:eastAsia="tr-TR"/>
                        </w:rPr>
                        <w:t xml:space="preserve"> </w:t>
                      </w:r>
                      <w:r w:rsidRPr="00540E23">
                        <w:rPr>
                          <w:rFonts w:ascii="Times New Roman" w:hAnsi="Times New Roman"/>
                          <w:b/>
                          <w:sz w:val="48"/>
                          <w:szCs w:val="48"/>
                          <w:lang w:eastAsia="tr-TR"/>
                        </w:rPr>
                        <w:t>Mezuniyet Öncesi Tıp Eğitimi Ulusal Standartlarının Karşılanma Durumuna İlişkin Açıklamalar</w:t>
                      </w:r>
                    </w:p>
                  </w:txbxContent>
                </v:textbox>
                <w10:wrap anchorx="page" anchory="page"/>
              </v:rect>
            </w:pict>
          </mc:Fallback>
        </mc:AlternateContent>
      </w: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p w:rsidR="007E1DC6" w:rsidRPr="006D0C65" w:rsidRDefault="007E1DC6" w:rsidP="003A465B">
      <w:pPr>
        <w:pStyle w:val="Balk1"/>
        <w:spacing w:before="0" w:line="360" w:lineRule="auto"/>
        <w:jc w:val="both"/>
        <w:rPr>
          <w:rFonts w:ascii="Times New Roman" w:hAnsi="Times New Roman" w:cs="Times New Roman"/>
        </w:rPr>
      </w:pPr>
    </w:p>
    <w:bookmarkEnd w:id="7"/>
    <w:p w:rsidR="00FB2C16" w:rsidRDefault="00FB2C16" w:rsidP="00FB2C16">
      <w:pPr>
        <w:rPr>
          <w:rFonts w:ascii="Times New Roman" w:hAnsi="Times New Roman" w:cs="Times New Roman"/>
          <w:color w:val="2E75B5"/>
          <w:sz w:val="32"/>
          <w:szCs w:val="32"/>
        </w:rPr>
      </w:pPr>
    </w:p>
    <w:p w:rsidR="00742FD9" w:rsidRPr="003C01BF" w:rsidRDefault="00647F4E" w:rsidP="00FB2C16">
      <w:pPr>
        <w:rPr>
          <w:sz w:val="24"/>
          <w:szCs w:val="24"/>
        </w:rPr>
      </w:pPr>
      <w:bookmarkStart w:id="8" w:name="_Toc1393709"/>
      <w:r w:rsidRPr="003C01BF">
        <w:rPr>
          <w:rFonts w:ascii="Times New Roman" w:hAnsi="Times New Roman" w:cs="Times New Roman"/>
          <w:b/>
          <w:sz w:val="24"/>
          <w:szCs w:val="24"/>
        </w:rPr>
        <w:lastRenderedPageBreak/>
        <w:t>1. AMAÇ VE HEDEFLER</w:t>
      </w:r>
      <w:bookmarkEnd w:id="8"/>
    </w:p>
    <w:p w:rsidR="00742FD9" w:rsidRPr="006D0C65" w:rsidRDefault="00647F4E" w:rsidP="003A465B">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1.1.  Kurumsal amaçlar</w:t>
      </w:r>
    </w:p>
    <w:tbl>
      <w:tblPr>
        <w:tblStyle w:val="58"/>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28"/>
        <w:gridCol w:w="7161"/>
      </w:tblGrid>
      <w:tr w:rsidR="00742FD9" w:rsidRPr="006D0C65" w:rsidTr="00835D61">
        <w:trPr>
          <w:trHeight w:val="3294"/>
        </w:trPr>
        <w:tc>
          <w:tcPr>
            <w:tcW w:w="1628" w:type="dxa"/>
            <w:tcBorders>
              <w:top w:val="nil"/>
              <w:left w:val="nil"/>
              <w:bottom w:val="nil"/>
              <w:right w:val="nil"/>
            </w:tcBorders>
            <w:shd w:val="clear" w:color="auto" w:fill="244061"/>
            <w:tcMar>
              <w:top w:w="100" w:type="dxa"/>
              <w:left w:w="100" w:type="dxa"/>
              <w:bottom w:w="100" w:type="dxa"/>
              <w:right w:w="100" w:type="dxa"/>
            </w:tcMar>
          </w:tcPr>
          <w:p w:rsidR="00742FD9" w:rsidRPr="006D0C65" w:rsidRDefault="00742FD9" w:rsidP="003A465B">
            <w:pPr>
              <w:spacing w:after="0" w:line="360" w:lineRule="auto"/>
              <w:jc w:val="both"/>
              <w:rPr>
                <w:rFonts w:ascii="Times New Roman" w:eastAsia="Times New Roman" w:hAnsi="Times New Roman" w:cs="Times New Roman"/>
                <w:b/>
                <w:sz w:val="24"/>
                <w:szCs w:val="24"/>
              </w:rPr>
            </w:pPr>
          </w:p>
          <w:p w:rsidR="00234D7E" w:rsidRPr="006D0C65" w:rsidRDefault="00234D7E" w:rsidP="003A465B">
            <w:pPr>
              <w:spacing w:after="0" w:line="360" w:lineRule="auto"/>
              <w:jc w:val="center"/>
              <w:rPr>
                <w:rFonts w:ascii="Times New Roman" w:eastAsia="Times New Roman" w:hAnsi="Times New Roman" w:cs="Times New Roman"/>
                <w:b/>
                <w:sz w:val="24"/>
                <w:szCs w:val="24"/>
              </w:rPr>
            </w:pPr>
          </w:p>
          <w:p w:rsidR="00234D7E" w:rsidRPr="006D0C65" w:rsidRDefault="00234D7E" w:rsidP="003A465B">
            <w:pPr>
              <w:spacing w:after="0" w:line="360" w:lineRule="auto"/>
              <w:jc w:val="center"/>
              <w:rPr>
                <w:rFonts w:ascii="Times New Roman" w:eastAsia="Times New Roman" w:hAnsi="Times New Roman" w:cs="Times New Roman"/>
                <w:b/>
                <w:sz w:val="24"/>
                <w:szCs w:val="24"/>
              </w:rPr>
            </w:pPr>
          </w:p>
          <w:p w:rsidR="00742FD9" w:rsidRPr="006D0C65" w:rsidRDefault="00647F4E" w:rsidP="003A465B">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742FD9" w:rsidRPr="006D0C65" w:rsidRDefault="00742FD9" w:rsidP="003A465B">
            <w:pPr>
              <w:spacing w:after="0" w:line="360" w:lineRule="auto"/>
              <w:jc w:val="both"/>
              <w:rPr>
                <w:rFonts w:ascii="Times New Roman" w:eastAsia="Times New Roman" w:hAnsi="Times New Roman" w:cs="Times New Roman"/>
                <w:b/>
                <w:sz w:val="24"/>
                <w:szCs w:val="24"/>
              </w:rPr>
            </w:pPr>
          </w:p>
        </w:tc>
        <w:tc>
          <w:tcPr>
            <w:tcW w:w="7161" w:type="dxa"/>
            <w:tcBorders>
              <w:top w:val="nil"/>
              <w:left w:val="nil"/>
              <w:bottom w:val="nil"/>
              <w:right w:val="nil"/>
            </w:tcBorders>
            <w:shd w:val="clear" w:color="auto" w:fill="DBE5F1"/>
            <w:tcMar>
              <w:top w:w="100" w:type="dxa"/>
              <w:left w:w="100" w:type="dxa"/>
              <w:bottom w:w="100" w:type="dxa"/>
              <w:right w:w="100" w:type="dxa"/>
            </w:tcMar>
          </w:tcPr>
          <w:p w:rsidR="00742FD9" w:rsidRPr="006D0C65" w:rsidRDefault="00742FD9" w:rsidP="003A465B">
            <w:pPr>
              <w:spacing w:after="0" w:line="360" w:lineRule="auto"/>
              <w:jc w:val="both"/>
              <w:rPr>
                <w:rFonts w:ascii="Times New Roman" w:eastAsia="Times New Roman" w:hAnsi="Times New Roman" w:cs="Times New Roman"/>
                <w:sz w:val="24"/>
                <w:szCs w:val="24"/>
              </w:rPr>
            </w:pPr>
          </w:p>
          <w:p w:rsidR="00742FD9" w:rsidRPr="006D0C65" w:rsidRDefault="00004FC6"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Fakültenin kurumsal</w:t>
            </w:r>
            <w:r w:rsidR="00647F4E" w:rsidRPr="006D0C65">
              <w:rPr>
                <w:rFonts w:ascii="Times New Roman" w:eastAsia="Times New Roman" w:hAnsi="Times New Roman" w:cs="Times New Roman"/>
                <w:b/>
                <w:sz w:val="24"/>
                <w:szCs w:val="24"/>
              </w:rPr>
              <w:t xml:space="preserve"> amaçları</w:t>
            </w:r>
            <w:r w:rsidR="002A56DC" w:rsidRPr="006D0C65">
              <w:rPr>
                <w:rFonts w:ascii="Times New Roman" w:eastAsia="Times New Roman" w:hAnsi="Times New Roman" w:cs="Times New Roman"/>
                <w:b/>
                <w:sz w:val="24"/>
                <w:szCs w:val="24"/>
              </w:rPr>
              <w:t xml:space="preserve"> </w:t>
            </w:r>
            <w:r w:rsidR="00647F4E" w:rsidRPr="006D0C65">
              <w:rPr>
                <w:rFonts w:ascii="Times New Roman" w:eastAsia="Times New Roman" w:hAnsi="Times New Roman" w:cs="Times New Roman"/>
                <w:sz w:val="24"/>
                <w:szCs w:val="24"/>
                <w:u w:val="single"/>
              </w:rPr>
              <w:t>mutlaka</w:t>
            </w:r>
            <w:r w:rsidR="00647F4E" w:rsidRPr="006D0C65">
              <w:rPr>
                <w:rFonts w:ascii="Times New Roman" w:eastAsia="Times New Roman" w:hAnsi="Times New Roman" w:cs="Times New Roman"/>
                <w:sz w:val="24"/>
                <w:szCs w:val="24"/>
              </w:rPr>
              <w:t>;</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TS.1.1.1.</w:t>
            </w:r>
            <w:r w:rsidRPr="006D0C65">
              <w:rPr>
                <w:rFonts w:ascii="Times New Roman" w:eastAsia="Times New Roman" w:hAnsi="Times New Roman" w:cs="Times New Roman"/>
                <w:sz w:val="24"/>
                <w:szCs w:val="24"/>
              </w:rPr>
              <w:t xml:space="preserve"> Fakültenin </w:t>
            </w:r>
            <w:r w:rsidRPr="006D0C65">
              <w:rPr>
                <w:rFonts w:ascii="Times New Roman" w:eastAsia="Times New Roman" w:hAnsi="Times New Roman" w:cs="Times New Roman"/>
                <w:b/>
                <w:sz w:val="24"/>
                <w:szCs w:val="24"/>
              </w:rPr>
              <w:t>sosyal yükümlülük</w:t>
            </w:r>
            <w:r w:rsidRPr="006D0C65">
              <w:rPr>
                <w:rFonts w:ascii="Times New Roman" w:eastAsia="Times New Roman" w:hAnsi="Times New Roman" w:cs="Times New Roman"/>
                <w:sz w:val="24"/>
                <w:szCs w:val="24"/>
              </w:rPr>
              <w:t>lerini dikkate alarak belirlenmiş,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TS.1.1.2.</w:t>
            </w:r>
            <w:r w:rsidRPr="006D0C65">
              <w:rPr>
                <w:rFonts w:ascii="Times New Roman" w:eastAsia="Times New Roman" w:hAnsi="Times New Roman" w:cs="Times New Roman"/>
                <w:sz w:val="24"/>
                <w:szCs w:val="24"/>
              </w:rPr>
              <w:t xml:space="preserve"> Eğitim, araştırma ve hizmet öğelerini ayrı ayrı içerecek şekilde düzenlenmiş,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TS.1.1.3.</w:t>
            </w:r>
            <w:r w:rsidRPr="006D0C65">
              <w:rPr>
                <w:rFonts w:ascii="Times New Roman" w:eastAsia="Times New Roman" w:hAnsi="Times New Roman" w:cs="Times New Roman"/>
                <w:sz w:val="24"/>
                <w:szCs w:val="24"/>
              </w:rPr>
              <w:t xml:space="preserve"> Geniş katılım ile tanımlanmış, fakülte ve toplumla paylaşılmış olmalıdır.</w:t>
            </w:r>
          </w:p>
        </w:tc>
      </w:tr>
    </w:tbl>
    <w:p w:rsidR="00404DA3" w:rsidRPr="006D0C65" w:rsidRDefault="00404DA3" w:rsidP="003A465B">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404DA3" w:rsidRPr="006D0C65" w:rsidTr="00A362B9">
        <w:tc>
          <w:tcPr>
            <w:tcW w:w="8789" w:type="dxa"/>
            <w:shd w:val="clear" w:color="auto" w:fill="DBE5F1" w:themeFill="accent1" w:themeFillTint="33"/>
          </w:tcPr>
          <w:p w:rsidR="00404DA3" w:rsidRPr="006D0C65" w:rsidRDefault="00404DA3" w:rsidP="00404DA3">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Fakültenin kurumsal</w:t>
            </w:r>
            <w:r w:rsidRPr="006D0C65">
              <w:rPr>
                <w:rFonts w:ascii="Times New Roman" w:eastAsia="Times New Roman" w:hAnsi="Times New Roman" w:cs="Times New Roman"/>
                <w:b/>
                <w:sz w:val="24"/>
                <w:szCs w:val="24"/>
              </w:rPr>
              <w:t xml:space="preserve"> </w:t>
            </w:r>
            <w:r w:rsidRPr="00CA57E8">
              <w:rPr>
                <w:rFonts w:ascii="Times New Roman" w:eastAsia="Times New Roman" w:hAnsi="Times New Roman" w:cs="Times New Roman"/>
                <w:sz w:val="24"/>
                <w:szCs w:val="24"/>
              </w:rPr>
              <w:t xml:space="preserve">amaçları </w:t>
            </w:r>
            <w:r w:rsidRPr="00CA57E8">
              <w:rPr>
                <w:rFonts w:ascii="Times New Roman" w:eastAsia="Times New Roman" w:hAnsi="Times New Roman" w:cs="Times New Roman"/>
                <w:b/>
                <w:sz w:val="24"/>
                <w:szCs w:val="24"/>
                <w:u w:val="single"/>
              </w:rPr>
              <w:t>mutlaka</w:t>
            </w:r>
            <w:r w:rsidRPr="00CA57E8">
              <w:rPr>
                <w:rFonts w:ascii="Times New Roman" w:eastAsia="Times New Roman" w:hAnsi="Times New Roman" w:cs="Times New Roman"/>
                <w:b/>
                <w:sz w:val="24"/>
                <w:szCs w:val="24"/>
              </w:rPr>
              <w:t>;</w:t>
            </w:r>
          </w:p>
          <w:p w:rsidR="00404DA3" w:rsidRPr="006D0C65" w:rsidRDefault="00404DA3" w:rsidP="003A465B">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TS.1.1.1.</w:t>
            </w:r>
            <w:r w:rsidRPr="006D0C65">
              <w:rPr>
                <w:rFonts w:ascii="Times New Roman" w:eastAsia="Times New Roman" w:hAnsi="Times New Roman" w:cs="Times New Roman"/>
                <w:sz w:val="24"/>
                <w:szCs w:val="24"/>
              </w:rPr>
              <w:t xml:space="preserve"> Fakültenin </w:t>
            </w:r>
            <w:r w:rsidRPr="006D0C65">
              <w:rPr>
                <w:rFonts w:ascii="Times New Roman" w:eastAsia="Times New Roman" w:hAnsi="Times New Roman" w:cs="Times New Roman"/>
                <w:b/>
                <w:sz w:val="24"/>
                <w:szCs w:val="24"/>
              </w:rPr>
              <w:t>sosyal yükümlülük</w:t>
            </w:r>
            <w:r w:rsidRPr="006D0C65">
              <w:rPr>
                <w:rFonts w:ascii="Times New Roman" w:eastAsia="Times New Roman" w:hAnsi="Times New Roman" w:cs="Times New Roman"/>
                <w:sz w:val="24"/>
                <w:szCs w:val="24"/>
              </w:rPr>
              <w:t>lerini dikkate alarak belirlenmiş,</w:t>
            </w:r>
          </w:p>
        </w:tc>
      </w:tr>
    </w:tbl>
    <w:p w:rsidR="00404DA3" w:rsidRPr="006D0C65" w:rsidRDefault="00404DA3" w:rsidP="003A465B">
      <w:pPr>
        <w:spacing w:after="0" w:line="360" w:lineRule="auto"/>
        <w:jc w:val="both"/>
        <w:rPr>
          <w:rFonts w:ascii="Times New Roman" w:eastAsia="Times New Roman" w:hAnsi="Times New Roman" w:cs="Times New Roman"/>
          <w:sz w:val="24"/>
          <w:szCs w:val="24"/>
        </w:rPr>
      </w:pPr>
    </w:p>
    <w:p w:rsidR="00D12EAA" w:rsidRPr="006D0C65" w:rsidRDefault="00647F4E"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TS.1.1.1.</w:t>
      </w:r>
      <w:r w:rsidRPr="006D0C65">
        <w:rPr>
          <w:rFonts w:ascii="Times New Roman" w:eastAsia="Times New Roman" w:hAnsi="Times New Roman" w:cs="Times New Roman"/>
          <w:sz w:val="24"/>
          <w:szCs w:val="24"/>
        </w:rPr>
        <w:t xml:space="preserve"> </w:t>
      </w:r>
      <w:r w:rsidR="00D12EAA" w:rsidRPr="006D0C65">
        <w:rPr>
          <w:rFonts w:ascii="Times New Roman" w:eastAsia="Times New Roman" w:hAnsi="Times New Roman" w:cs="Times New Roman"/>
          <w:sz w:val="24"/>
          <w:szCs w:val="24"/>
        </w:rPr>
        <w:t>Fakültemizin kurumsal amaçları eğitim, araştırma ve hizmet öğeleri ayrı ayrı göz önünde bulundurularak, sosyal yükümlülükler kapsamında</w:t>
      </w:r>
      <w:r w:rsidR="00B54599" w:rsidRPr="006D0C65">
        <w:rPr>
          <w:rFonts w:ascii="Times New Roman" w:eastAsia="Times New Roman" w:hAnsi="Times New Roman" w:cs="Times New Roman"/>
          <w:sz w:val="24"/>
          <w:szCs w:val="24"/>
        </w:rPr>
        <w:t xml:space="preserve"> “Toplumun sağlık sorunlarına ha</w:t>
      </w:r>
      <w:r w:rsidR="00D12EAA" w:rsidRPr="006D0C65">
        <w:rPr>
          <w:rFonts w:ascii="Times New Roman" w:eastAsia="Times New Roman" w:hAnsi="Times New Roman" w:cs="Times New Roman"/>
          <w:sz w:val="24"/>
          <w:szCs w:val="24"/>
        </w:rPr>
        <w:t>kim ve çözümler üretebilen, bilimsel ve teknolojik gelişmeleri takip edebilen, ulusal ve uluslararası düzeylerde yeterli hekimler yetiştirmek, sağlık alanına özgün katkılarda bulunacak araştırmaları yapacak altyapı ve donanıma sahip bir tıp fakültesi olmak, eğitsel ve bilimsel süreçlerin ayrılmaz bir parçası olan sağlık hizmeti sunumunda topluma örnek olabilecek nitelikli ve rekabet gücü bulunan bir kuruluş olmayı başarmak” olarak tanımlanmıştır</w:t>
      </w:r>
      <w:r w:rsidR="000E57C3" w:rsidRPr="006D0C65">
        <w:rPr>
          <w:rFonts w:ascii="Times New Roman" w:eastAsia="Times New Roman" w:hAnsi="Times New Roman" w:cs="Times New Roman"/>
          <w:sz w:val="24"/>
          <w:szCs w:val="24"/>
        </w:rPr>
        <w:t xml:space="preserve"> </w:t>
      </w:r>
      <w:r w:rsidR="000E57C3" w:rsidRPr="006D0C65">
        <w:rPr>
          <w:rFonts w:ascii="Times New Roman" w:eastAsia="Times New Roman" w:hAnsi="Times New Roman" w:cs="Times New Roman"/>
          <w:b/>
          <w:sz w:val="24"/>
          <w:szCs w:val="24"/>
        </w:rPr>
        <w:t>(</w:t>
      </w:r>
      <w:hyperlink r:id="rId47" w:history="1">
        <w:r w:rsidR="000E57C3" w:rsidRPr="00CA57E8">
          <w:rPr>
            <w:rStyle w:val="Kpr"/>
            <w:rFonts w:ascii="Times New Roman" w:eastAsia="Times New Roman" w:hAnsi="Times New Roman" w:cs="Times New Roman"/>
            <w:b/>
            <w:sz w:val="24"/>
            <w:szCs w:val="24"/>
          </w:rPr>
          <w:t>Ek.1</w:t>
        </w:r>
      </w:hyperlink>
      <w:r w:rsidR="000E57C3" w:rsidRPr="006D0C65">
        <w:rPr>
          <w:rFonts w:ascii="Times New Roman" w:eastAsia="Times New Roman" w:hAnsi="Times New Roman" w:cs="Times New Roman"/>
          <w:b/>
          <w:sz w:val="24"/>
          <w:szCs w:val="24"/>
        </w:rPr>
        <w:t>)</w:t>
      </w:r>
      <w:r w:rsidR="00D12EAA" w:rsidRPr="006D0C65">
        <w:rPr>
          <w:rFonts w:ascii="Times New Roman" w:eastAsia="Times New Roman" w:hAnsi="Times New Roman" w:cs="Times New Roman"/>
          <w:b/>
          <w:sz w:val="24"/>
          <w:szCs w:val="24"/>
        </w:rPr>
        <w:t>.</w:t>
      </w:r>
      <w:r w:rsidR="00D12EAA" w:rsidRPr="006D0C65">
        <w:rPr>
          <w:rFonts w:ascii="Times New Roman" w:eastAsia="Times New Roman" w:hAnsi="Times New Roman" w:cs="Times New Roman"/>
          <w:sz w:val="24"/>
          <w:szCs w:val="24"/>
        </w:rPr>
        <w:t xml:space="preserve"> </w:t>
      </w:r>
    </w:p>
    <w:p w:rsidR="00D12EAA" w:rsidRPr="006D0C65" w:rsidRDefault="00D12EAA"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Fakültenin misyonu “Evrensel bilim dünyasına katkıda bulunabilecek bilgi üretmek, toplumun sağlık gereksinimlerini karşılayabilecek ve yaşam kalitesini yükseltebilecek düzeyde hekimler yetiştirmek”, vizyonu ise “Bilimsel ve teknolojik gelişmelere uluslararası ve ulusal bilim alanlarında öncülük eden bir eğitim ve araştırma kurumu olmak” olarak tanımlanmıştır</w:t>
      </w:r>
      <w:r w:rsidR="00AD522E" w:rsidRPr="006D0C65">
        <w:rPr>
          <w:rFonts w:ascii="Times New Roman" w:eastAsia="Times New Roman" w:hAnsi="Times New Roman" w:cs="Times New Roman"/>
          <w:sz w:val="24"/>
          <w:szCs w:val="24"/>
        </w:rPr>
        <w:t xml:space="preserve"> </w:t>
      </w:r>
      <w:r w:rsidR="00AD522E" w:rsidRPr="006D0C65">
        <w:rPr>
          <w:rFonts w:ascii="Times New Roman" w:eastAsia="Times New Roman" w:hAnsi="Times New Roman" w:cs="Times New Roman"/>
          <w:b/>
          <w:sz w:val="24"/>
          <w:szCs w:val="24"/>
        </w:rPr>
        <w:t>(</w:t>
      </w:r>
      <w:hyperlink r:id="rId48" w:history="1">
        <w:r w:rsidR="00AD522E" w:rsidRPr="004F2D42">
          <w:rPr>
            <w:rStyle w:val="Kpr"/>
            <w:rFonts w:ascii="Times New Roman" w:eastAsia="Times New Roman" w:hAnsi="Times New Roman" w:cs="Times New Roman"/>
            <w:b/>
            <w:sz w:val="24"/>
            <w:szCs w:val="24"/>
          </w:rPr>
          <w:t>Ek</w:t>
        </w:r>
        <w:r w:rsidRPr="004F2D42">
          <w:rPr>
            <w:rStyle w:val="Kpr"/>
            <w:rFonts w:ascii="Times New Roman" w:eastAsia="Times New Roman" w:hAnsi="Times New Roman" w:cs="Times New Roman"/>
            <w:b/>
            <w:sz w:val="24"/>
            <w:szCs w:val="24"/>
          </w:rPr>
          <w:t>.</w:t>
        </w:r>
        <w:r w:rsidR="00AD522E" w:rsidRPr="004F2D42">
          <w:rPr>
            <w:rStyle w:val="Kpr"/>
            <w:rFonts w:ascii="Times New Roman" w:eastAsia="Times New Roman" w:hAnsi="Times New Roman" w:cs="Times New Roman"/>
            <w:b/>
            <w:sz w:val="24"/>
            <w:szCs w:val="24"/>
          </w:rPr>
          <w:t>2</w:t>
        </w:r>
      </w:hyperlink>
      <w:r w:rsidR="00AD522E" w:rsidRPr="006D0C65">
        <w:rPr>
          <w:rFonts w:ascii="Times New Roman" w:eastAsia="Times New Roman" w:hAnsi="Times New Roman" w:cs="Times New Roman"/>
          <w:b/>
          <w:sz w:val="24"/>
          <w:szCs w:val="24"/>
        </w:rPr>
        <w:t>).</w:t>
      </w:r>
    </w:p>
    <w:p w:rsidR="00D12EAA" w:rsidRPr="006D0C65" w:rsidRDefault="00D12EAA"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İç paydaş desteğini almak amacıyla “fakülte amacı”, “misyonu” ve “vizyonu”, dekanlıkça tüm öğretim üyelerinin katkı, görüş ve önerilerine sunulmuştur</w:t>
      </w:r>
      <w:r w:rsidR="00D945CE" w:rsidRPr="006D0C65">
        <w:rPr>
          <w:rFonts w:ascii="Times New Roman" w:eastAsia="Times New Roman" w:hAnsi="Times New Roman" w:cs="Times New Roman"/>
          <w:sz w:val="24"/>
          <w:szCs w:val="24"/>
        </w:rPr>
        <w:t xml:space="preserve"> </w:t>
      </w:r>
      <w:r w:rsidR="00D945CE" w:rsidRPr="006D0C65">
        <w:rPr>
          <w:rFonts w:ascii="Times New Roman" w:eastAsia="Times New Roman" w:hAnsi="Times New Roman" w:cs="Times New Roman"/>
          <w:b/>
          <w:sz w:val="24"/>
          <w:szCs w:val="24"/>
        </w:rPr>
        <w:t>(</w:t>
      </w:r>
      <w:hyperlink r:id="rId49" w:history="1">
        <w:r w:rsidR="00D945CE" w:rsidRPr="00A16616">
          <w:rPr>
            <w:rStyle w:val="Kpr"/>
            <w:rFonts w:ascii="Times New Roman" w:eastAsia="Times New Roman" w:hAnsi="Times New Roman" w:cs="Times New Roman"/>
            <w:b/>
            <w:sz w:val="24"/>
            <w:szCs w:val="24"/>
          </w:rPr>
          <w:t>Ek.3</w:t>
        </w:r>
      </w:hyperlink>
      <w:r w:rsidR="00D945CE"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Ayrıca öğrenci görüşlerinin alınması amacıyla b</w:t>
      </w:r>
      <w:r w:rsidR="00B54599" w:rsidRPr="006D0C65">
        <w:rPr>
          <w:rFonts w:ascii="Times New Roman" w:eastAsia="Times New Roman" w:hAnsi="Times New Roman" w:cs="Times New Roman"/>
          <w:sz w:val="24"/>
          <w:szCs w:val="24"/>
        </w:rPr>
        <w:t>u gündem Tıp Öğrencileri Kurulu</w:t>
      </w:r>
      <w:r w:rsidRPr="006D0C65">
        <w:rPr>
          <w:rFonts w:ascii="Times New Roman" w:eastAsia="Times New Roman" w:hAnsi="Times New Roman" w:cs="Times New Roman"/>
          <w:sz w:val="24"/>
          <w:szCs w:val="24"/>
        </w:rPr>
        <w:t>nda tartışılmış</w:t>
      </w:r>
      <w:r w:rsidR="00CC4CD1">
        <w:rPr>
          <w:rFonts w:ascii="Times New Roman" w:eastAsia="Times New Roman" w:hAnsi="Times New Roman" w:cs="Times New Roman"/>
          <w:sz w:val="24"/>
          <w:szCs w:val="24"/>
        </w:rPr>
        <w:t xml:space="preserve"> </w:t>
      </w:r>
      <w:r w:rsidR="00CC4CD1" w:rsidRPr="006D0C65">
        <w:rPr>
          <w:rFonts w:ascii="Times New Roman" w:eastAsia="Times New Roman" w:hAnsi="Times New Roman" w:cs="Times New Roman"/>
          <w:b/>
          <w:sz w:val="24"/>
          <w:szCs w:val="24"/>
        </w:rPr>
        <w:t>(</w:t>
      </w:r>
      <w:hyperlink r:id="rId50" w:history="1">
        <w:r w:rsidR="00CC4CD1" w:rsidRPr="0021690E">
          <w:rPr>
            <w:rStyle w:val="Kpr"/>
            <w:rFonts w:ascii="Times New Roman" w:eastAsia="Times New Roman" w:hAnsi="Times New Roman" w:cs="Times New Roman"/>
            <w:b/>
            <w:sz w:val="24"/>
            <w:szCs w:val="24"/>
          </w:rPr>
          <w:t>Ek.4</w:t>
        </w:r>
      </w:hyperlink>
      <w:r w:rsidR="00CC4CD1"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öğrenci bilgilendirme toplantıları</w:t>
      </w:r>
      <w:r w:rsidR="00CC4CD1">
        <w:rPr>
          <w:rFonts w:ascii="Times New Roman" w:eastAsia="Times New Roman" w:hAnsi="Times New Roman" w:cs="Times New Roman"/>
          <w:sz w:val="24"/>
          <w:szCs w:val="24"/>
        </w:rPr>
        <w:t xml:space="preserve"> </w:t>
      </w:r>
      <w:r w:rsidR="00CC4CD1" w:rsidRPr="00CC4CD1">
        <w:rPr>
          <w:rFonts w:ascii="Times New Roman" w:eastAsia="Times New Roman" w:hAnsi="Times New Roman" w:cs="Times New Roman"/>
          <w:b/>
          <w:sz w:val="24"/>
          <w:szCs w:val="24"/>
        </w:rPr>
        <w:t>(</w:t>
      </w:r>
      <w:hyperlink r:id="rId51" w:history="1">
        <w:r w:rsidR="00CC4CD1" w:rsidRPr="00CC4CD1">
          <w:rPr>
            <w:rStyle w:val="Kpr"/>
            <w:rFonts w:ascii="Times New Roman" w:eastAsia="Times New Roman" w:hAnsi="Times New Roman" w:cs="Times New Roman"/>
            <w:b/>
            <w:sz w:val="24"/>
            <w:szCs w:val="24"/>
          </w:rPr>
          <w:t>Ek.5)</w:t>
        </w:r>
      </w:hyperlink>
      <w:r w:rsidR="00D945CE"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ile öğrenciler sürece dahil edilerek görüşleri alınmıştır</w:t>
      </w:r>
      <w:r w:rsidR="00AD522E"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Öneriler doğrultusunda revize edilen metin Fakülte Kurulu tarafından </w:t>
      </w:r>
      <w:r w:rsidRPr="006D0C65">
        <w:rPr>
          <w:rFonts w:ascii="Times New Roman" w:eastAsia="Times New Roman" w:hAnsi="Times New Roman" w:cs="Times New Roman"/>
          <w:sz w:val="24"/>
          <w:szCs w:val="24"/>
        </w:rPr>
        <w:lastRenderedPageBreak/>
        <w:t>değerlendirilmiştir</w:t>
      </w:r>
      <w:r w:rsidR="00AD522E" w:rsidRPr="006D0C65">
        <w:rPr>
          <w:rFonts w:ascii="Times New Roman" w:eastAsia="Times New Roman" w:hAnsi="Times New Roman" w:cs="Times New Roman"/>
          <w:sz w:val="24"/>
          <w:szCs w:val="24"/>
        </w:rPr>
        <w:t xml:space="preserve"> </w:t>
      </w:r>
      <w:r w:rsidR="00D945CE" w:rsidRPr="006D0C65">
        <w:rPr>
          <w:rFonts w:ascii="Times New Roman" w:eastAsia="Times New Roman" w:hAnsi="Times New Roman" w:cs="Times New Roman"/>
          <w:b/>
          <w:sz w:val="24"/>
          <w:szCs w:val="24"/>
        </w:rPr>
        <w:t>(Ek.</w:t>
      </w:r>
      <w:hyperlink r:id="rId52" w:history="1">
        <w:r w:rsidR="00D945CE" w:rsidRPr="004F2D42">
          <w:rPr>
            <w:rStyle w:val="Kpr"/>
            <w:rFonts w:ascii="Times New Roman" w:eastAsia="Times New Roman" w:hAnsi="Times New Roman" w:cs="Times New Roman"/>
            <w:b/>
            <w:sz w:val="24"/>
            <w:szCs w:val="24"/>
          </w:rPr>
          <w:t>6</w:t>
        </w:r>
        <w:r w:rsidR="004F2D42" w:rsidRPr="004F2D42">
          <w:rPr>
            <w:rStyle w:val="Kpr"/>
            <w:rFonts w:ascii="Times New Roman" w:eastAsia="Times New Roman" w:hAnsi="Times New Roman" w:cs="Times New Roman"/>
            <w:b/>
            <w:sz w:val="24"/>
            <w:szCs w:val="24"/>
          </w:rPr>
          <w:t>,</w:t>
        </w:r>
      </w:hyperlink>
      <w:r w:rsidR="004F2D42">
        <w:rPr>
          <w:rFonts w:ascii="Times New Roman" w:eastAsia="Times New Roman" w:hAnsi="Times New Roman" w:cs="Times New Roman"/>
          <w:b/>
          <w:sz w:val="24"/>
          <w:szCs w:val="24"/>
        </w:rPr>
        <w:t xml:space="preserve"> </w:t>
      </w:r>
      <w:hyperlink r:id="rId53" w:history="1">
        <w:r w:rsidR="004F2D42" w:rsidRPr="004F2D42">
          <w:rPr>
            <w:rStyle w:val="Kpr"/>
            <w:rFonts w:ascii="Times New Roman" w:eastAsia="Times New Roman" w:hAnsi="Times New Roman" w:cs="Times New Roman"/>
            <w:b/>
            <w:sz w:val="24"/>
            <w:szCs w:val="24"/>
          </w:rPr>
          <w:t>7</w:t>
        </w:r>
      </w:hyperlink>
      <w:r w:rsidR="00AD522E"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Metnin son hali internet sitesinde tüm paydaşlar ve toplumla paylaşılmaktadır</w:t>
      </w:r>
      <w:r w:rsidR="00AD522E" w:rsidRPr="006D0C65">
        <w:rPr>
          <w:rFonts w:ascii="Times New Roman" w:eastAsia="Times New Roman" w:hAnsi="Times New Roman" w:cs="Times New Roman"/>
          <w:sz w:val="24"/>
          <w:szCs w:val="24"/>
        </w:rPr>
        <w:t xml:space="preserve"> </w:t>
      </w:r>
      <w:r w:rsidR="00D945CE" w:rsidRPr="006D0C65">
        <w:rPr>
          <w:rFonts w:ascii="Times New Roman" w:eastAsia="Times New Roman" w:hAnsi="Times New Roman" w:cs="Times New Roman"/>
          <w:b/>
          <w:sz w:val="24"/>
          <w:szCs w:val="24"/>
        </w:rPr>
        <w:t>(</w:t>
      </w:r>
      <w:hyperlink r:id="rId54" w:history="1">
        <w:r w:rsidR="0082105D" w:rsidRPr="0082105D">
          <w:rPr>
            <w:rStyle w:val="Kpr"/>
            <w:rFonts w:ascii="Times New Roman" w:eastAsia="Times New Roman" w:hAnsi="Times New Roman" w:cs="Times New Roman"/>
            <w:b/>
            <w:color w:val="00B0F0"/>
            <w:sz w:val="24"/>
            <w:szCs w:val="24"/>
          </w:rPr>
          <w:t>Ek.8</w:t>
        </w:r>
      </w:hyperlink>
      <w:r w:rsidR="00AD522E" w:rsidRPr="006D0C65">
        <w:rPr>
          <w:rFonts w:ascii="Times New Roman" w:eastAsia="Times New Roman" w:hAnsi="Times New Roman" w:cs="Times New Roman"/>
          <w:b/>
          <w:sz w:val="24"/>
          <w:szCs w:val="24"/>
        </w:rPr>
        <w:t>)</w:t>
      </w:r>
      <w:r w:rsidR="00AD522E"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Ayrıca fakülte amacı, misyon ve vizyonunu içeren duvar afişleri oluşturulmuş, hastane ve dekanlık binasında sık kullanılan alanlarda, iç paydaşlar ve toplumla paylaşım olanağı arttırılmıştır</w:t>
      </w:r>
      <w:r w:rsidR="00AD522E" w:rsidRPr="006D0C65">
        <w:rPr>
          <w:rFonts w:ascii="Times New Roman" w:eastAsia="Times New Roman" w:hAnsi="Times New Roman" w:cs="Times New Roman"/>
          <w:sz w:val="24"/>
          <w:szCs w:val="24"/>
        </w:rPr>
        <w:t xml:space="preserve"> </w:t>
      </w:r>
      <w:r w:rsidR="00AD522E" w:rsidRPr="006D0C65">
        <w:rPr>
          <w:rFonts w:ascii="Times New Roman" w:eastAsia="Times New Roman" w:hAnsi="Times New Roman" w:cs="Times New Roman"/>
          <w:b/>
          <w:sz w:val="24"/>
          <w:szCs w:val="24"/>
        </w:rPr>
        <w:t>(</w:t>
      </w:r>
      <w:hyperlink r:id="rId55" w:history="1">
        <w:r w:rsidR="00AD522E" w:rsidRPr="0082105D">
          <w:rPr>
            <w:rStyle w:val="Kpr"/>
            <w:rFonts w:ascii="Times New Roman" w:eastAsia="Times New Roman" w:hAnsi="Times New Roman" w:cs="Times New Roman"/>
            <w:b/>
            <w:sz w:val="24"/>
            <w:szCs w:val="24"/>
          </w:rPr>
          <w:t>Ek</w:t>
        </w:r>
        <w:r w:rsidRPr="0082105D">
          <w:rPr>
            <w:rStyle w:val="Kpr"/>
            <w:rFonts w:ascii="Times New Roman" w:eastAsia="Times New Roman" w:hAnsi="Times New Roman" w:cs="Times New Roman"/>
            <w:b/>
            <w:sz w:val="24"/>
            <w:szCs w:val="24"/>
          </w:rPr>
          <w:t>.</w:t>
        </w:r>
        <w:r w:rsidR="0082105D" w:rsidRPr="0082105D">
          <w:rPr>
            <w:rStyle w:val="Kpr"/>
            <w:rFonts w:ascii="Times New Roman" w:eastAsia="Times New Roman" w:hAnsi="Times New Roman" w:cs="Times New Roman"/>
            <w:b/>
            <w:sz w:val="24"/>
            <w:szCs w:val="24"/>
          </w:rPr>
          <w:t>9</w:t>
        </w:r>
      </w:hyperlink>
      <w:r w:rsidR="00AD522E" w:rsidRPr="006D0C65">
        <w:rPr>
          <w:rFonts w:ascii="Times New Roman" w:eastAsia="Times New Roman" w:hAnsi="Times New Roman" w:cs="Times New Roman"/>
          <w:b/>
          <w:sz w:val="24"/>
          <w:szCs w:val="24"/>
        </w:rPr>
        <w:t>)</w:t>
      </w:r>
      <w:r w:rsidR="00AD522E" w:rsidRPr="006D0C65">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w:t>
      </w:r>
    </w:p>
    <w:p w:rsidR="000E57C3" w:rsidRPr="006D0C65" w:rsidRDefault="000E57C3" w:rsidP="00DA7C52">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Ek.1.</w:t>
      </w:r>
      <w:r w:rsidR="00AD522E" w:rsidRPr="006D0C65">
        <w:rPr>
          <w:rFonts w:ascii="Times New Roman" w:eastAsia="Times New Roman" w:hAnsi="Times New Roman" w:cs="Times New Roman"/>
          <w:sz w:val="20"/>
          <w:szCs w:val="20"/>
        </w:rPr>
        <w:tab/>
      </w:r>
      <w:hyperlink r:id="rId56" w:history="1">
        <w:r w:rsidR="0082105D" w:rsidRPr="0082105D">
          <w:rPr>
            <w:rStyle w:val="Kpr"/>
            <w:rFonts w:ascii="Times New Roman" w:eastAsia="Times New Roman" w:hAnsi="Times New Roman" w:cs="Times New Roman"/>
            <w:sz w:val="20"/>
            <w:szCs w:val="20"/>
          </w:rPr>
          <w:t>02.08.2018 tarihli fakülte yönetim kurulu kararı</w:t>
        </w:r>
      </w:hyperlink>
    </w:p>
    <w:p w:rsidR="008A729F" w:rsidRPr="006D0C65" w:rsidRDefault="00AD522E" w:rsidP="00DA7C52">
      <w:pPr>
        <w:spacing w:after="0" w:line="240" w:lineRule="auto"/>
        <w:jc w:val="both"/>
        <w:rPr>
          <w:rFonts w:ascii="Times New Roman" w:hAnsi="Times New Roman" w:cs="Times New Roman"/>
          <w:sz w:val="20"/>
          <w:szCs w:val="20"/>
        </w:rPr>
      </w:pPr>
      <w:r w:rsidRPr="006D0C65">
        <w:rPr>
          <w:rFonts w:ascii="Times New Roman" w:eastAsia="Times New Roman" w:hAnsi="Times New Roman" w:cs="Times New Roman"/>
          <w:b/>
          <w:sz w:val="20"/>
          <w:szCs w:val="20"/>
        </w:rPr>
        <w:t>Ek.2.</w:t>
      </w:r>
      <w:r w:rsidRPr="006D0C65">
        <w:rPr>
          <w:rFonts w:ascii="Times New Roman" w:hAnsi="Times New Roman" w:cs="Times New Roman"/>
          <w:sz w:val="20"/>
          <w:szCs w:val="20"/>
        </w:rPr>
        <w:tab/>
      </w:r>
      <w:hyperlink r:id="rId57" w:history="1">
        <w:r w:rsidR="0082105D" w:rsidRPr="0082105D">
          <w:rPr>
            <w:rStyle w:val="Kpr"/>
            <w:rFonts w:ascii="Times New Roman" w:eastAsia="Times New Roman" w:hAnsi="Times New Roman" w:cs="Times New Roman"/>
            <w:sz w:val="20"/>
            <w:szCs w:val="20"/>
          </w:rPr>
          <w:t>02.08.2018 tarihli fakülte yönetim kurulu kararı</w:t>
        </w:r>
      </w:hyperlink>
    </w:p>
    <w:p w:rsidR="00D945CE" w:rsidRPr="006D0C65" w:rsidRDefault="00D945CE" w:rsidP="00D945CE">
      <w:pPr>
        <w:spacing w:after="0" w:line="240" w:lineRule="auto"/>
        <w:jc w:val="both"/>
        <w:rPr>
          <w:rFonts w:ascii="Times New Roman" w:hAnsi="Times New Roman" w:cs="Times New Roman"/>
          <w:sz w:val="20"/>
          <w:szCs w:val="20"/>
        </w:rPr>
      </w:pPr>
      <w:r w:rsidRPr="006D0C65">
        <w:rPr>
          <w:rFonts w:ascii="Times New Roman" w:eastAsia="Times New Roman" w:hAnsi="Times New Roman" w:cs="Times New Roman"/>
          <w:b/>
          <w:sz w:val="20"/>
          <w:szCs w:val="20"/>
        </w:rPr>
        <w:t>Ek.3.</w:t>
      </w:r>
      <w:r w:rsidRPr="006D0C65">
        <w:rPr>
          <w:rFonts w:ascii="Times New Roman" w:hAnsi="Times New Roman" w:cs="Times New Roman"/>
          <w:sz w:val="20"/>
          <w:szCs w:val="20"/>
        </w:rPr>
        <w:tab/>
      </w:r>
      <w:hyperlink r:id="rId58" w:history="1">
        <w:r w:rsidRPr="00A16616">
          <w:rPr>
            <w:rStyle w:val="Kpr"/>
            <w:rFonts w:ascii="Times New Roman" w:hAnsi="Times New Roman" w:cs="Times New Roman"/>
            <w:sz w:val="20"/>
            <w:szCs w:val="20"/>
          </w:rPr>
          <w:t>İç paydaşlar ile yazışmalar</w:t>
        </w:r>
      </w:hyperlink>
      <w:r w:rsidRPr="006D0C65">
        <w:rPr>
          <w:rFonts w:ascii="Times New Roman" w:hAnsi="Times New Roman" w:cs="Times New Roman"/>
          <w:sz w:val="20"/>
          <w:szCs w:val="20"/>
        </w:rPr>
        <w:t xml:space="preserve"> </w:t>
      </w:r>
    </w:p>
    <w:p w:rsidR="00D945CE" w:rsidRPr="006D0C65" w:rsidRDefault="00D945CE" w:rsidP="00D945CE">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Ek.4</w:t>
      </w:r>
      <w:r w:rsidRPr="006D0C65">
        <w:rPr>
          <w:rFonts w:ascii="Times New Roman" w:eastAsia="Times New Roman" w:hAnsi="Times New Roman" w:cs="Times New Roman"/>
          <w:sz w:val="20"/>
          <w:szCs w:val="20"/>
        </w:rPr>
        <w:t>.</w:t>
      </w:r>
      <w:r w:rsidRPr="006D0C65">
        <w:rPr>
          <w:rFonts w:ascii="Times New Roman" w:eastAsia="Times New Roman" w:hAnsi="Times New Roman" w:cs="Times New Roman"/>
          <w:sz w:val="20"/>
          <w:szCs w:val="20"/>
        </w:rPr>
        <w:tab/>
      </w:r>
      <w:hyperlink r:id="rId59" w:history="1">
        <w:r w:rsidR="00CC4CD1" w:rsidRPr="00945998">
          <w:rPr>
            <w:rStyle w:val="Kpr"/>
            <w:rFonts w:ascii="Times New Roman" w:hAnsi="Times New Roman" w:cs="Times New Roman"/>
            <w:sz w:val="20"/>
            <w:szCs w:val="20"/>
          </w:rPr>
          <w:t>TÖK (Tıp Öğrencileri Kurulu) kararları</w:t>
        </w:r>
      </w:hyperlink>
      <w:r w:rsidR="00CC4CD1" w:rsidRPr="006D0C65">
        <w:rPr>
          <w:rFonts w:ascii="Times New Roman" w:hAnsi="Times New Roman" w:cs="Times New Roman"/>
          <w:sz w:val="20"/>
          <w:szCs w:val="20"/>
        </w:rPr>
        <w:t xml:space="preserve"> </w:t>
      </w:r>
    </w:p>
    <w:p w:rsidR="00D945CE" w:rsidRPr="006D0C65" w:rsidRDefault="00D945CE" w:rsidP="00D945CE">
      <w:pPr>
        <w:spacing w:after="0" w:line="240" w:lineRule="auto"/>
        <w:jc w:val="both"/>
        <w:rPr>
          <w:rFonts w:ascii="Times New Roman" w:hAnsi="Times New Roman" w:cs="Times New Roman"/>
          <w:sz w:val="20"/>
          <w:szCs w:val="20"/>
        </w:rPr>
      </w:pPr>
      <w:r w:rsidRPr="006D0C65">
        <w:rPr>
          <w:rFonts w:ascii="Times New Roman" w:hAnsi="Times New Roman" w:cs="Times New Roman"/>
          <w:b/>
          <w:sz w:val="20"/>
          <w:szCs w:val="20"/>
        </w:rPr>
        <w:t>Ek.5.</w:t>
      </w:r>
      <w:r w:rsidRPr="006D0C65">
        <w:rPr>
          <w:rFonts w:ascii="Times New Roman" w:hAnsi="Times New Roman" w:cs="Times New Roman"/>
          <w:b/>
          <w:sz w:val="20"/>
          <w:szCs w:val="20"/>
        </w:rPr>
        <w:tab/>
      </w:r>
      <w:hyperlink r:id="rId60" w:history="1">
        <w:r w:rsidR="00CC4CD1" w:rsidRPr="00CC4CD1">
          <w:rPr>
            <w:rStyle w:val="Kpr"/>
            <w:rFonts w:ascii="Times New Roman" w:eastAsia="Times New Roman" w:hAnsi="Times New Roman" w:cs="Times New Roman"/>
            <w:sz w:val="20"/>
            <w:szCs w:val="20"/>
          </w:rPr>
          <w:t>SDÜTF Öğrencilerini bilgilendirme toplantısı (Dr.Öğr. Üyesi Giray KOLCU)</w:t>
        </w:r>
      </w:hyperlink>
    </w:p>
    <w:p w:rsidR="0082105D" w:rsidRDefault="00D945CE" w:rsidP="00D945CE">
      <w:pPr>
        <w:spacing w:after="0" w:line="240" w:lineRule="auto"/>
        <w:jc w:val="both"/>
        <w:rPr>
          <w:rFonts w:ascii="Times New Roman" w:hAnsi="Times New Roman" w:cs="Times New Roman"/>
          <w:b/>
          <w:sz w:val="20"/>
          <w:szCs w:val="20"/>
        </w:rPr>
      </w:pPr>
      <w:r w:rsidRPr="006D0C65">
        <w:rPr>
          <w:rFonts w:ascii="Times New Roman" w:hAnsi="Times New Roman" w:cs="Times New Roman"/>
          <w:b/>
          <w:sz w:val="20"/>
          <w:szCs w:val="20"/>
        </w:rPr>
        <w:t>Ek.6.</w:t>
      </w:r>
      <w:r w:rsidRPr="006D0C65">
        <w:rPr>
          <w:rFonts w:ascii="Times New Roman" w:hAnsi="Times New Roman" w:cs="Times New Roman"/>
          <w:b/>
          <w:sz w:val="20"/>
          <w:szCs w:val="20"/>
        </w:rPr>
        <w:tab/>
      </w:r>
      <w:hyperlink r:id="rId61" w:history="1">
        <w:r w:rsidR="0082105D" w:rsidRPr="00CC4CD1">
          <w:rPr>
            <w:rStyle w:val="Kpr"/>
            <w:rFonts w:ascii="Times New Roman" w:eastAsia="Times New Roman" w:hAnsi="Times New Roman" w:cs="Times New Roman"/>
            <w:sz w:val="20"/>
            <w:szCs w:val="20"/>
          </w:rPr>
          <w:t>02.08.2018 tarihli fakülte yönetim kurulu kararı</w:t>
        </w:r>
      </w:hyperlink>
      <w:r w:rsidR="0082105D" w:rsidRPr="006D0C65">
        <w:rPr>
          <w:rFonts w:ascii="Times New Roman" w:hAnsi="Times New Roman" w:cs="Times New Roman"/>
          <w:b/>
          <w:sz w:val="20"/>
          <w:szCs w:val="20"/>
        </w:rPr>
        <w:t xml:space="preserve"> </w:t>
      </w:r>
    </w:p>
    <w:p w:rsidR="0082105D" w:rsidRDefault="00D945CE" w:rsidP="00D945CE">
      <w:pPr>
        <w:spacing w:after="0" w:line="240" w:lineRule="auto"/>
        <w:jc w:val="both"/>
        <w:rPr>
          <w:rFonts w:ascii="Times New Roman" w:hAnsi="Times New Roman" w:cs="Times New Roman"/>
          <w:b/>
          <w:sz w:val="20"/>
          <w:szCs w:val="20"/>
        </w:rPr>
      </w:pPr>
      <w:r w:rsidRPr="006D0C65">
        <w:rPr>
          <w:rFonts w:ascii="Times New Roman" w:hAnsi="Times New Roman" w:cs="Times New Roman"/>
          <w:b/>
          <w:sz w:val="20"/>
          <w:szCs w:val="20"/>
        </w:rPr>
        <w:t>Ek.7.</w:t>
      </w:r>
      <w:r w:rsidRPr="006D0C65">
        <w:rPr>
          <w:rFonts w:ascii="Times New Roman" w:hAnsi="Times New Roman" w:cs="Times New Roman"/>
          <w:b/>
          <w:sz w:val="20"/>
          <w:szCs w:val="20"/>
        </w:rPr>
        <w:tab/>
      </w:r>
      <w:hyperlink r:id="rId62" w:history="1">
        <w:r w:rsidR="0082105D" w:rsidRPr="0021690E">
          <w:rPr>
            <w:rStyle w:val="Kpr"/>
            <w:rFonts w:ascii="Times New Roman" w:hAnsi="Times New Roman" w:cs="Times New Roman"/>
            <w:sz w:val="20"/>
            <w:szCs w:val="20"/>
          </w:rPr>
          <w:t>Tıp Eğitimi A.D tarafından yazılan  yazı</w:t>
        </w:r>
      </w:hyperlink>
    </w:p>
    <w:p w:rsidR="00D945CE" w:rsidRPr="006D0C65" w:rsidRDefault="0082105D" w:rsidP="00D945CE">
      <w:pPr>
        <w:spacing w:after="0" w:line="240" w:lineRule="auto"/>
        <w:jc w:val="both"/>
        <w:rPr>
          <w:rFonts w:ascii="Times New Roman" w:hAnsi="Times New Roman" w:cs="Times New Roman"/>
          <w:i/>
          <w:color w:val="00B0F0"/>
          <w:sz w:val="20"/>
          <w:szCs w:val="20"/>
        </w:rPr>
      </w:pPr>
      <w:r>
        <w:rPr>
          <w:rFonts w:ascii="Times New Roman" w:hAnsi="Times New Roman" w:cs="Times New Roman"/>
          <w:b/>
          <w:sz w:val="20"/>
          <w:szCs w:val="20"/>
        </w:rPr>
        <w:t>Ek.8.</w:t>
      </w:r>
      <w:r>
        <w:rPr>
          <w:rFonts w:ascii="Times New Roman" w:hAnsi="Times New Roman" w:cs="Times New Roman"/>
          <w:b/>
          <w:sz w:val="20"/>
          <w:szCs w:val="20"/>
        </w:rPr>
        <w:tab/>
      </w:r>
      <w:hyperlink r:id="rId63" w:history="1">
        <w:r w:rsidR="00D945CE" w:rsidRPr="006D0C65">
          <w:rPr>
            <w:rStyle w:val="Kpr"/>
            <w:rFonts w:ascii="Times New Roman" w:hAnsi="Times New Roman" w:cs="Times New Roman"/>
            <w:i/>
            <w:color w:val="00B0F0"/>
            <w:sz w:val="20"/>
            <w:szCs w:val="20"/>
          </w:rPr>
          <w:t>Fakültenin kurumsal amacının paylaşıldığı internet sitesi sayfası</w:t>
        </w:r>
      </w:hyperlink>
    </w:p>
    <w:p w:rsidR="00D945CE" w:rsidRPr="006D0C65" w:rsidRDefault="0082105D" w:rsidP="00D945CE">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Ek.9</w:t>
      </w:r>
      <w:r w:rsidR="00D945CE" w:rsidRPr="006D0C65">
        <w:rPr>
          <w:rFonts w:ascii="Times New Roman" w:hAnsi="Times New Roman" w:cs="Times New Roman"/>
          <w:b/>
          <w:sz w:val="20"/>
          <w:szCs w:val="20"/>
        </w:rPr>
        <w:t>.</w:t>
      </w:r>
      <w:r w:rsidR="00D945CE" w:rsidRPr="006D0C65">
        <w:rPr>
          <w:rFonts w:ascii="Times New Roman" w:hAnsi="Times New Roman" w:cs="Times New Roman"/>
          <w:b/>
          <w:sz w:val="20"/>
          <w:szCs w:val="20"/>
        </w:rPr>
        <w:tab/>
      </w:r>
      <w:hyperlink r:id="rId64" w:history="1">
        <w:r w:rsidR="00D945CE" w:rsidRPr="0082105D">
          <w:rPr>
            <w:rStyle w:val="Kpr"/>
            <w:rFonts w:ascii="Times New Roman" w:hAnsi="Times New Roman" w:cs="Times New Roman"/>
            <w:sz w:val="20"/>
            <w:szCs w:val="20"/>
          </w:rPr>
          <w:t>Fakültenin amacı, misyonu ve vizyonunu içeren posterler</w:t>
        </w:r>
      </w:hyperlink>
    </w:p>
    <w:p w:rsidR="00765B9B" w:rsidRPr="006D0C65" w:rsidRDefault="00765B9B" w:rsidP="00D12EAA">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765B9B" w:rsidRPr="006D0C65" w:rsidTr="00A362B9">
        <w:tc>
          <w:tcPr>
            <w:tcW w:w="8789" w:type="dxa"/>
            <w:shd w:val="clear" w:color="auto" w:fill="DBE5F1" w:themeFill="accent1" w:themeFillTint="33"/>
          </w:tcPr>
          <w:p w:rsidR="00765B9B" w:rsidRPr="006D0C65" w:rsidRDefault="00765B9B" w:rsidP="006176CA">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Fakültenin kurumsal</w:t>
            </w:r>
            <w:r w:rsidRPr="006D0C65">
              <w:rPr>
                <w:rFonts w:ascii="Times New Roman" w:eastAsia="Times New Roman" w:hAnsi="Times New Roman" w:cs="Times New Roman"/>
                <w:b/>
                <w:sz w:val="24"/>
                <w:szCs w:val="24"/>
              </w:rPr>
              <w:t xml:space="preserve"> amaçları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765B9B" w:rsidRPr="006D0C65" w:rsidRDefault="00946664" w:rsidP="006176CA">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TS.1.1.2.</w:t>
            </w:r>
            <w:r w:rsidRPr="006D0C65">
              <w:rPr>
                <w:rFonts w:ascii="Times New Roman" w:eastAsia="Times New Roman" w:hAnsi="Times New Roman" w:cs="Times New Roman"/>
                <w:sz w:val="24"/>
                <w:szCs w:val="24"/>
              </w:rPr>
              <w:t xml:space="preserve"> Eğitim, araştırma ve hizmet öğelerini ayrı ayrı içerecek şekilde düzenlenmiş,</w:t>
            </w:r>
          </w:p>
        </w:tc>
      </w:tr>
    </w:tbl>
    <w:p w:rsidR="0067242E" w:rsidRPr="006D0C65" w:rsidRDefault="0067242E" w:rsidP="003A465B">
      <w:pPr>
        <w:spacing w:after="0" w:line="360" w:lineRule="auto"/>
        <w:jc w:val="both"/>
        <w:rPr>
          <w:rFonts w:ascii="Times New Roman" w:eastAsia="Times New Roman" w:hAnsi="Times New Roman" w:cs="Times New Roman"/>
          <w:sz w:val="24"/>
          <w:szCs w:val="24"/>
        </w:rPr>
      </w:pPr>
    </w:p>
    <w:p w:rsidR="00F161CF" w:rsidRPr="006D0C65" w:rsidRDefault="00647F4E" w:rsidP="00833A76">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TS.1.1.2.</w:t>
      </w:r>
      <w:r w:rsidR="00E7194F" w:rsidRPr="006D0C65">
        <w:rPr>
          <w:rFonts w:ascii="Times New Roman" w:eastAsia="Times New Roman" w:hAnsi="Times New Roman" w:cs="Times New Roman"/>
          <w:b/>
          <w:sz w:val="24"/>
          <w:szCs w:val="24"/>
        </w:rPr>
        <w:t xml:space="preserve"> </w:t>
      </w:r>
      <w:r w:rsidR="00946664" w:rsidRPr="006D0C65">
        <w:rPr>
          <w:rFonts w:ascii="Times New Roman" w:eastAsia="Times New Roman" w:hAnsi="Times New Roman" w:cs="Times New Roman"/>
          <w:sz w:val="24"/>
          <w:szCs w:val="24"/>
        </w:rPr>
        <w:t xml:space="preserve">SDÜTF’nin </w:t>
      </w:r>
      <w:r w:rsidRPr="006D0C65">
        <w:rPr>
          <w:rFonts w:ascii="Times New Roman" w:eastAsia="Times New Roman" w:hAnsi="Times New Roman" w:cs="Times New Roman"/>
          <w:sz w:val="24"/>
          <w:szCs w:val="24"/>
        </w:rPr>
        <w:t xml:space="preserve">kurumsal amaçları aşağıda özetlenmiştir. </w:t>
      </w:r>
    </w:p>
    <w:p w:rsidR="00946664" w:rsidRPr="006D0C65" w:rsidRDefault="00946664" w:rsidP="00946664">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Fakültemizin kurumsal amaçları eğitim, araştırma ve hizmet öğelerini ayrı ayrı içerecek şekilde düzenlenmiş, düzenlenen metin MÖTEK toplantısında kurul üyeleri ile tartışılmıştır. Bu süreçte belirlenen </w:t>
      </w:r>
      <w:r w:rsidR="00FD06CE">
        <w:rPr>
          <w:rFonts w:ascii="Times New Roman" w:eastAsia="Times New Roman" w:hAnsi="Times New Roman" w:cs="Times New Roman"/>
          <w:sz w:val="24"/>
          <w:szCs w:val="24"/>
        </w:rPr>
        <w:t xml:space="preserve">örnek </w:t>
      </w:r>
      <w:r w:rsidRPr="006D0C65">
        <w:rPr>
          <w:rFonts w:ascii="Times New Roman" w:eastAsia="Times New Roman" w:hAnsi="Times New Roman" w:cs="Times New Roman"/>
          <w:sz w:val="24"/>
          <w:szCs w:val="24"/>
        </w:rPr>
        <w:t>ayrıntılandırılmış fakülte amacı dekanlıkça tüm öğretim üyelerinin katkı, görüş ve önerilerine sunulmuştur</w:t>
      </w:r>
      <w:r w:rsidR="00487C7F" w:rsidRPr="006D0C65">
        <w:rPr>
          <w:rFonts w:ascii="Times New Roman" w:eastAsia="Times New Roman" w:hAnsi="Times New Roman" w:cs="Times New Roman"/>
          <w:sz w:val="24"/>
          <w:szCs w:val="24"/>
        </w:rPr>
        <w:t xml:space="preserve"> </w:t>
      </w:r>
      <w:r w:rsidR="00487C7F" w:rsidRPr="006D0C65">
        <w:rPr>
          <w:rFonts w:ascii="Times New Roman" w:eastAsia="Times New Roman" w:hAnsi="Times New Roman" w:cs="Times New Roman"/>
          <w:b/>
          <w:sz w:val="24"/>
          <w:szCs w:val="24"/>
        </w:rPr>
        <w:t>(</w:t>
      </w:r>
      <w:hyperlink r:id="rId65" w:history="1">
        <w:r w:rsidR="00487C7F" w:rsidRPr="00A42BEA">
          <w:rPr>
            <w:rStyle w:val="Kpr"/>
            <w:rFonts w:ascii="Times New Roman" w:eastAsia="Times New Roman" w:hAnsi="Times New Roman" w:cs="Times New Roman"/>
            <w:b/>
            <w:sz w:val="24"/>
            <w:szCs w:val="24"/>
          </w:rPr>
          <w:t>Ek</w:t>
        </w:r>
        <w:r w:rsidRPr="00A42BEA">
          <w:rPr>
            <w:rStyle w:val="Kpr"/>
            <w:rFonts w:ascii="Times New Roman" w:eastAsia="Times New Roman" w:hAnsi="Times New Roman" w:cs="Times New Roman"/>
            <w:b/>
            <w:sz w:val="24"/>
            <w:szCs w:val="24"/>
          </w:rPr>
          <w:t>.</w:t>
        </w:r>
        <w:r w:rsidR="00A42BEA" w:rsidRPr="00A42BEA">
          <w:rPr>
            <w:rStyle w:val="Kpr"/>
            <w:rFonts w:ascii="Times New Roman" w:eastAsia="Times New Roman" w:hAnsi="Times New Roman" w:cs="Times New Roman"/>
            <w:b/>
            <w:sz w:val="24"/>
            <w:szCs w:val="24"/>
          </w:rPr>
          <w:t>1</w:t>
        </w:r>
      </w:hyperlink>
      <w:r w:rsidR="00487C7F"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Ayrıca bu gündem öğrenci görüşlerinin alınması amacıyla Tıp Öğrencileri Kurulu’nda tartışılmıştır</w:t>
      </w:r>
      <w:r w:rsidR="00487C7F" w:rsidRPr="006D0C65">
        <w:rPr>
          <w:rFonts w:ascii="Times New Roman" w:eastAsia="Times New Roman" w:hAnsi="Times New Roman" w:cs="Times New Roman"/>
          <w:sz w:val="24"/>
          <w:szCs w:val="24"/>
        </w:rPr>
        <w:t xml:space="preserve"> </w:t>
      </w:r>
      <w:r w:rsidR="00487C7F" w:rsidRPr="006D0C65">
        <w:rPr>
          <w:rFonts w:ascii="Times New Roman" w:eastAsia="Times New Roman" w:hAnsi="Times New Roman" w:cs="Times New Roman"/>
          <w:b/>
          <w:sz w:val="24"/>
          <w:szCs w:val="24"/>
        </w:rPr>
        <w:t>(Ek</w:t>
      </w:r>
      <w:r w:rsidRPr="006D0C65">
        <w:rPr>
          <w:rFonts w:ascii="Times New Roman" w:eastAsia="Times New Roman" w:hAnsi="Times New Roman" w:cs="Times New Roman"/>
          <w:b/>
          <w:sz w:val="24"/>
          <w:szCs w:val="24"/>
        </w:rPr>
        <w:t>.</w:t>
      </w:r>
      <w:r w:rsidR="009431C7">
        <w:rPr>
          <w:rFonts w:ascii="Times New Roman" w:eastAsia="Times New Roman" w:hAnsi="Times New Roman" w:cs="Times New Roman"/>
          <w:b/>
          <w:sz w:val="24"/>
          <w:szCs w:val="24"/>
        </w:rPr>
        <w:t>2</w:t>
      </w:r>
      <w:r w:rsidR="00487C7F"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Öneriler d</w:t>
      </w:r>
      <w:r w:rsidR="009431C7">
        <w:rPr>
          <w:rFonts w:ascii="Times New Roman" w:eastAsia="Times New Roman" w:hAnsi="Times New Roman" w:cs="Times New Roman"/>
          <w:sz w:val="24"/>
          <w:szCs w:val="24"/>
        </w:rPr>
        <w:t>oğrultusunda revize edilen metnin</w:t>
      </w:r>
      <w:r w:rsidRPr="006D0C65">
        <w:rPr>
          <w:rFonts w:ascii="Times New Roman" w:eastAsia="Times New Roman" w:hAnsi="Times New Roman" w:cs="Times New Roman"/>
          <w:sz w:val="24"/>
          <w:szCs w:val="24"/>
        </w:rPr>
        <w:t xml:space="preserve"> son hali </w:t>
      </w:r>
      <w:r w:rsidR="00FD06CE">
        <w:rPr>
          <w:rFonts w:ascii="Times New Roman" w:eastAsia="Times New Roman" w:hAnsi="Times New Roman" w:cs="Times New Roman"/>
          <w:sz w:val="24"/>
          <w:szCs w:val="24"/>
        </w:rPr>
        <w:t>MÖTEK toplantıs</w:t>
      </w:r>
      <w:r w:rsidR="00E858C5">
        <w:rPr>
          <w:rFonts w:ascii="Times New Roman" w:eastAsia="Times New Roman" w:hAnsi="Times New Roman" w:cs="Times New Roman"/>
          <w:sz w:val="24"/>
          <w:szCs w:val="24"/>
        </w:rPr>
        <w:t>ı</w:t>
      </w:r>
      <w:r w:rsidR="00FD06CE">
        <w:rPr>
          <w:rFonts w:ascii="Times New Roman" w:eastAsia="Times New Roman" w:hAnsi="Times New Roman" w:cs="Times New Roman"/>
          <w:sz w:val="24"/>
          <w:szCs w:val="24"/>
        </w:rPr>
        <w:t>nda kabul edilmiş</w:t>
      </w:r>
      <w:r w:rsidR="000E49D7">
        <w:rPr>
          <w:rFonts w:ascii="Times New Roman" w:eastAsia="Times New Roman" w:hAnsi="Times New Roman" w:cs="Times New Roman"/>
          <w:sz w:val="24"/>
          <w:szCs w:val="24"/>
        </w:rPr>
        <w:t xml:space="preserve"> </w:t>
      </w:r>
      <w:r w:rsidR="00FD06CE" w:rsidRPr="00FD06CE">
        <w:rPr>
          <w:rFonts w:ascii="Times New Roman" w:eastAsia="Times New Roman" w:hAnsi="Times New Roman" w:cs="Times New Roman"/>
          <w:b/>
          <w:sz w:val="24"/>
          <w:szCs w:val="24"/>
        </w:rPr>
        <w:t>(</w:t>
      </w:r>
      <w:hyperlink r:id="rId66" w:history="1">
        <w:r w:rsidR="00FD06CE" w:rsidRPr="000E49D7">
          <w:rPr>
            <w:rStyle w:val="Kpr"/>
            <w:rFonts w:ascii="Times New Roman" w:eastAsia="Times New Roman" w:hAnsi="Times New Roman" w:cs="Times New Roman"/>
            <w:b/>
            <w:sz w:val="24"/>
            <w:szCs w:val="24"/>
          </w:rPr>
          <w:t>Ek.3</w:t>
        </w:r>
      </w:hyperlink>
      <w:r w:rsidR="00FD06CE" w:rsidRPr="00FD06CE">
        <w:rPr>
          <w:rFonts w:ascii="Times New Roman" w:eastAsia="Times New Roman" w:hAnsi="Times New Roman" w:cs="Times New Roman"/>
          <w:b/>
          <w:sz w:val="24"/>
          <w:szCs w:val="24"/>
        </w:rPr>
        <w:t>)</w:t>
      </w:r>
      <w:r w:rsidR="00FD06CE">
        <w:rPr>
          <w:rFonts w:ascii="Times New Roman" w:eastAsia="Times New Roman" w:hAnsi="Times New Roman" w:cs="Times New Roman"/>
          <w:sz w:val="24"/>
          <w:szCs w:val="24"/>
        </w:rPr>
        <w:t xml:space="preserve"> ve </w:t>
      </w:r>
      <w:r w:rsidRPr="006D0C65">
        <w:rPr>
          <w:rFonts w:ascii="Times New Roman" w:eastAsia="Times New Roman" w:hAnsi="Times New Roman" w:cs="Times New Roman"/>
          <w:sz w:val="24"/>
          <w:szCs w:val="24"/>
        </w:rPr>
        <w:t>internet sitesinde tüm paydaşlar ve toplumla paylaşılmaktadır</w:t>
      </w:r>
      <w:r w:rsidR="00487C7F" w:rsidRPr="006D0C65">
        <w:rPr>
          <w:rFonts w:ascii="Times New Roman" w:eastAsia="Times New Roman" w:hAnsi="Times New Roman" w:cs="Times New Roman"/>
          <w:sz w:val="24"/>
          <w:szCs w:val="24"/>
        </w:rPr>
        <w:t xml:space="preserve"> </w:t>
      </w:r>
      <w:r w:rsidR="00487C7F" w:rsidRPr="006D0C65">
        <w:rPr>
          <w:rFonts w:ascii="Times New Roman" w:eastAsia="Times New Roman" w:hAnsi="Times New Roman" w:cs="Times New Roman"/>
          <w:b/>
          <w:sz w:val="24"/>
          <w:szCs w:val="24"/>
        </w:rPr>
        <w:t>(</w:t>
      </w:r>
      <w:r w:rsidR="00487C7F" w:rsidRPr="00A42BEA">
        <w:rPr>
          <w:rFonts w:ascii="Times New Roman" w:eastAsia="Times New Roman" w:hAnsi="Times New Roman" w:cs="Times New Roman"/>
          <w:b/>
          <w:sz w:val="24"/>
          <w:szCs w:val="24"/>
        </w:rPr>
        <w:t>E</w:t>
      </w:r>
      <w:r w:rsidR="009431C7">
        <w:rPr>
          <w:rFonts w:ascii="Times New Roman" w:eastAsia="Times New Roman" w:hAnsi="Times New Roman" w:cs="Times New Roman"/>
          <w:b/>
          <w:sz w:val="24"/>
          <w:szCs w:val="24"/>
        </w:rPr>
        <w:t>k.</w:t>
      </w:r>
      <w:r w:rsidR="00FD06CE">
        <w:rPr>
          <w:rFonts w:ascii="Times New Roman" w:eastAsia="Times New Roman" w:hAnsi="Times New Roman" w:cs="Times New Roman"/>
          <w:b/>
          <w:sz w:val="24"/>
          <w:szCs w:val="24"/>
        </w:rPr>
        <w:t>4</w:t>
      </w:r>
      <w:r w:rsidR="00487C7F"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487C7F" w:rsidRPr="006D0C65" w:rsidRDefault="00487C7F" w:rsidP="00946664">
      <w:pPr>
        <w:spacing w:after="0" w:line="360" w:lineRule="auto"/>
        <w:jc w:val="both"/>
        <w:rPr>
          <w:rFonts w:ascii="Times New Roman" w:eastAsia="Times New Roman" w:hAnsi="Times New Roman" w:cs="Times New Roman"/>
          <w:sz w:val="24"/>
          <w:szCs w:val="24"/>
        </w:rPr>
      </w:pPr>
    </w:p>
    <w:p w:rsidR="00946664" w:rsidRPr="006D0C65" w:rsidRDefault="00487C7F" w:rsidP="00946664">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Eğitim A</w:t>
      </w:r>
      <w:r w:rsidR="00946664" w:rsidRPr="006D0C65">
        <w:rPr>
          <w:rFonts w:ascii="Times New Roman" w:eastAsia="Times New Roman" w:hAnsi="Times New Roman" w:cs="Times New Roman"/>
          <w:b/>
          <w:sz w:val="24"/>
          <w:szCs w:val="24"/>
        </w:rPr>
        <w:t>macı</w:t>
      </w:r>
      <w:r w:rsidRPr="006D0C65">
        <w:rPr>
          <w:rFonts w:ascii="Times New Roman" w:eastAsia="Times New Roman" w:hAnsi="Times New Roman" w:cs="Times New Roman"/>
          <w:b/>
          <w:sz w:val="24"/>
          <w:szCs w:val="24"/>
        </w:rPr>
        <w:t>:</w:t>
      </w:r>
    </w:p>
    <w:p w:rsidR="00946664" w:rsidRPr="006D0C65" w:rsidRDefault="00946664" w:rsidP="00946664">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Mezuniyet öncesi ve mezuniyet sonrası tıp eğitimi programları ile toplumun öncelikli sağlık sorunlarına hâkim ve çözümler üretebilen, bilimsel ve teknolojik gelişmeleri takip edebilen, ulusal ve uluslararası düzeylerde yeterli hekimler yetiştirmektir. </w:t>
      </w:r>
    </w:p>
    <w:p w:rsidR="00487C7F" w:rsidRPr="006D0C65" w:rsidRDefault="00487C7F" w:rsidP="00946664">
      <w:pPr>
        <w:spacing w:after="0" w:line="360" w:lineRule="auto"/>
        <w:jc w:val="both"/>
        <w:rPr>
          <w:rFonts w:ascii="Times New Roman" w:eastAsia="Times New Roman" w:hAnsi="Times New Roman" w:cs="Times New Roman"/>
          <w:sz w:val="24"/>
          <w:szCs w:val="24"/>
        </w:rPr>
      </w:pPr>
    </w:p>
    <w:p w:rsidR="00946664" w:rsidRPr="006D0C65" w:rsidRDefault="00487C7F" w:rsidP="00946664">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Araştırma Amacı:</w:t>
      </w:r>
    </w:p>
    <w:p w:rsidR="00946664" w:rsidRPr="006D0C65" w:rsidRDefault="00946664" w:rsidP="00946664">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Mezuniyet öncesi ve mezuniyet sonrası tıp eğitimi alan öğrencilerin ve akademik personelin sağlık alanına özgün bilimsel katkılarda bulunabileceği araştırma ortamını sağlamaktır. Bu amaçla, öğretim üyesi ve öğrencilerin sürekli mesleki gelişimlerini, bilimsel araştırmaları için altyapı ve donanımını, üretilen bilimsel materyallerin üretim ve sunum aşamasında interdisipliner etkileşimini, bilimsel araştırmaların bilim dünyası ve </w:t>
      </w:r>
      <w:r w:rsidRPr="006D0C65">
        <w:rPr>
          <w:rFonts w:ascii="Times New Roman" w:eastAsia="Times New Roman" w:hAnsi="Times New Roman" w:cs="Times New Roman"/>
          <w:sz w:val="24"/>
          <w:szCs w:val="24"/>
        </w:rPr>
        <w:lastRenderedPageBreak/>
        <w:t>toplumla paylaşılmasını ve bu sürecin verimli işletilmesi için akademik personelin teşvik edilmesini sağlamaktır</w:t>
      </w:r>
      <w:r w:rsidR="00094721" w:rsidRPr="006D0C65">
        <w:rPr>
          <w:rFonts w:ascii="Times New Roman" w:eastAsia="Times New Roman" w:hAnsi="Times New Roman" w:cs="Times New Roman"/>
          <w:sz w:val="24"/>
          <w:szCs w:val="24"/>
        </w:rPr>
        <w:t xml:space="preserve"> </w:t>
      </w:r>
      <w:r w:rsidR="00094721" w:rsidRPr="006D0C65">
        <w:rPr>
          <w:rFonts w:ascii="Times New Roman" w:eastAsia="Times New Roman" w:hAnsi="Times New Roman" w:cs="Times New Roman"/>
          <w:b/>
          <w:sz w:val="24"/>
          <w:szCs w:val="24"/>
        </w:rPr>
        <w:t>(</w:t>
      </w:r>
      <w:hyperlink r:id="rId67" w:history="1">
        <w:r w:rsidR="00094721" w:rsidRPr="000E49D7">
          <w:rPr>
            <w:rStyle w:val="Kpr"/>
            <w:rFonts w:ascii="Times New Roman" w:eastAsia="Times New Roman" w:hAnsi="Times New Roman" w:cs="Times New Roman"/>
            <w:b/>
            <w:sz w:val="24"/>
            <w:szCs w:val="24"/>
          </w:rPr>
          <w:t>Ek</w:t>
        </w:r>
        <w:r w:rsidRPr="000E49D7">
          <w:rPr>
            <w:rStyle w:val="Kpr"/>
            <w:rFonts w:ascii="Times New Roman" w:eastAsia="Times New Roman" w:hAnsi="Times New Roman" w:cs="Times New Roman"/>
            <w:b/>
            <w:sz w:val="24"/>
            <w:szCs w:val="24"/>
          </w:rPr>
          <w:t>.</w:t>
        </w:r>
        <w:r w:rsidR="000E49D7" w:rsidRPr="000E49D7">
          <w:rPr>
            <w:rStyle w:val="Kpr"/>
            <w:rFonts w:ascii="Times New Roman" w:eastAsia="Times New Roman" w:hAnsi="Times New Roman" w:cs="Times New Roman"/>
            <w:b/>
            <w:sz w:val="24"/>
            <w:szCs w:val="24"/>
          </w:rPr>
          <w:t>5</w:t>
        </w:r>
      </w:hyperlink>
      <w:r w:rsidR="00094721" w:rsidRPr="006D0C65">
        <w:rPr>
          <w:rFonts w:ascii="Times New Roman" w:eastAsia="Times New Roman" w:hAnsi="Times New Roman" w:cs="Times New Roman"/>
          <w:b/>
          <w:sz w:val="24"/>
          <w:szCs w:val="24"/>
        </w:rPr>
        <w:t>)</w:t>
      </w:r>
      <w:r w:rsidR="00094721" w:rsidRPr="006D0C65">
        <w:rPr>
          <w:rFonts w:ascii="Times New Roman" w:eastAsia="Times New Roman" w:hAnsi="Times New Roman" w:cs="Times New Roman"/>
          <w:sz w:val="24"/>
          <w:szCs w:val="24"/>
        </w:rPr>
        <w:t>.</w:t>
      </w:r>
    </w:p>
    <w:p w:rsidR="00487C7F" w:rsidRPr="006D0C65" w:rsidRDefault="00487C7F" w:rsidP="00946664">
      <w:pPr>
        <w:spacing w:after="0" w:line="360" w:lineRule="auto"/>
        <w:jc w:val="both"/>
        <w:rPr>
          <w:rFonts w:ascii="Times New Roman" w:eastAsia="Times New Roman" w:hAnsi="Times New Roman" w:cs="Times New Roman"/>
          <w:sz w:val="24"/>
          <w:szCs w:val="24"/>
        </w:rPr>
      </w:pPr>
    </w:p>
    <w:p w:rsidR="00946664" w:rsidRPr="006D0C65" w:rsidRDefault="00487C7F" w:rsidP="00946664">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Hizmet Amacı:</w:t>
      </w:r>
    </w:p>
    <w:p w:rsidR="00487C7F" w:rsidRPr="006D0C65" w:rsidRDefault="00946664" w:rsidP="00946664">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Sağlık hizmeti sunumunda topluma örnek olabilecek nitelikli ve rekabet gücü bulunan bir kuruluş olmayı başarmak ve insan sağlığı ile ilgili hizmetleri, çağdaş standartlar doğrultusunda, etkili, güvenli, kesintisiz ve zamanında sunmak, sonuçlarını izlemek ve değerlendirmektir</w:t>
      </w:r>
      <w:r w:rsidR="008F5743">
        <w:rPr>
          <w:rFonts w:ascii="Times New Roman" w:eastAsia="Times New Roman" w:hAnsi="Times New Roman" w:cs="Times New Roman"/>
          <w:sz w:val="24"/>
          <w:szCs w:val="24"/>
        </w:rPr>
        <w:t>.</w:t>
      </w:r>
    </w:p>
    <w:p w:rsidR="00487C7F" w:rsidRPr="000E49D7" w:rsidRDefault="00487C7F" w:rsidP="00487C7F">
      <w:pPr>
        <w:spacing w:after="0" w:line="240" w:lineRule="auto"/>
        <w:jc w:val="both"/>
        <w:rPr>
          <w:rFonts w:ascii="Times New Roman" w:eastAsia="Times New Roman" w:hAnsi="Times New Roman" w:cs="Times New Roman"/>
          <w:sz w:val="20"/>
          <w:szCs w:val="20"/>
        </w:rPr>
      </w:pPr>
      <w:r w:rsidRPr="000E49D7">
        <w:rPr>
          <w:rFonts w:ascii="Times New Roman" w:eastAsia="Times New Roman" w:hAnsi="Times New Roman" w:cs="Times New Roman"/>
          <w:b/>
          <w:sz w:val="20"/>
          <w:szCs w:val="20"/>
        </w:rPr>
        <w:t>Ek.1.</w:t>
      </w:r>
      <w:r w:rsidRPr="000E49D7">
        <w:rPr>
          <w:rFonts w:ascii="Times New Roman" w:eastAsia="Times New Roman" w:hAnsi="Times New Roman" w:cs="Times New Roman"/>
          <w:sz w:val="20"/>
          <w:szCs w:val="20"/>
        </w:rPr>
        <w:tab/>
      </w:r>
      <w:hyperlink r:id="rId68" w:history="1">
        <w:r w:rsidR="00A42BEA" w:rsidRPr="000E49D7">
          <w:rPr>
            <w:rStyle w:val="Kpr"/>
            <w:rFonts w:ascii="Times New Roman" w:eastAsia="Times New Roman" w:hAnsi="Times New Roman" w:cs="Times New Roman"/>
            <w:sz w:val="20"/>
            <w:szCs w:val="20"/>
          </w:rPr>
          <w:t>Eğitim, araştırma ve hizmet amacı ile anabilim dallarından görüş isteği</w:t>
        </w:r>
      </w:hyperlink>
    </w:p>
    <w:p w:rsidR="00946664" w:rsidRPr="000E49D7" w:rsidRDefault="00946664" w:rsidP="00487C7F">
      <w:pPr>
        <w:spacing w:after="0" w:line="240" w:lineRule="auto"/>
        <w:jc w:val="both"/>
        <w:rPr>
          <w:rFonts w:ascii="Times New Roman" w:eastAsia="Times New Roman" w:hAnsi="Times New Roman" w:cs="Times New Roman"/>
          <w:sz w:val="20"/>
          <w:szCs w:val="20"/>
        </w:rPr>
      </w:pPr>
      <w:r w:rsidRPr="000E49D7">
        <w:rPr>
          <w:rFonts w:ascii="Times New Roman" w:eastAsia="Times New Roman" w:hAnsi="Times New Roman" w:cs="Times New Roman"/>
          <w:b/>
          <w:sz w:val="20"/>
          <w:szCs w:val="20"/>
        </w:rPr>
        <w:t>E</w:t>
      </w:r>
      <w:r w:rsidR="00487C7F" w:rsidRPr="000E49D7">
        <w:rPr>
          <w:rFonts w:ascii="Times New Roman" w:eastAsia="Times New Roman" w:hAnsi="Times New Roman" w:cs="Times New Roman"/>
          <w:b/>
          <w:sz w:val="20"/>
          <w:szCs w:val="20"/>
        </w:rPr>
        <w:t>k.2</w:t>
      </w:r>
      <w:r w:rsidRPr="000E49D7">
        <w:rPr>
          <w:rFonts w:ascii="Times New Roman" w:eastAsia="Times New Roman" w:hAnsi="Times New Roman" w:cs="Times New Roman"/>
          <w:b/>
          <w:sz w:val="20"/>
          <w:szCs w:val="20"/>
        </w:rPr>
        <w:t>.</w:t>
      </w:r>
      <w:r w:rsidRPr="000E49D7">
        <w:rPr>
          <w:rFonts w:ascii="Times New Roman" w:eastAsia="Times New Roman" w:hAnsi="Times New Roman" w:cs="Times New Roman"/>
          <w:sz w:val="20"/>
          <w:szCs w:val="20"/>
        </w:rPr>
        <w:t xml:space="preserve"> </w:t>
      </w:r>
      <w:r w:rsidR="00487C7F" w:rsidRPr="000E49D7">
        <w:rPr>
          <w:rFonts w:ascii="Times New Roman" w:eastAsia="Times New Roman" w:hAnsi="Times New Roman" w:cs="Times New Roman"/>
          <w:sz w:val="20"/>
          <w:szCs w:val="20"/>
        </w:rPr>
        <w:tab/>
      </w:r>
      <w:r w:rsidR="008F5743" w:rsidRPr="000E49D7">
        <w:rPr>
          <w:rFonts w:ascii="Times New Roman" w:hAnsi="Times New Roman" w:cs="Times New Roman"/>
          <w:sz w:val="20"/>
          <w:szCs w:val="20"/>
        </w:rPr>
        <w:t>TÖK (Tıp Öğrencileri Kurulu) kararları</w:t>
      </w:r>
    </w:p>
    <w:p w:rsidR="00946664" w:rsidRPr="000E49D7" w:rsidRDefault="00487C7F" w:rsidP="00487C7F">
      <w:pPr>
        <w:spacing w:after="0" w:line="240" w:lineRule="auto"/>
        <w:jc w:val="both"/>
        <w:rPr>
          <w:rStyle w:val="Kpr"/>
          <w:rFonts w:ascii="Times New Roman" w:hAnsi="Times New Roman" w:cs="Times New Roman"/>
          <w:i/>
          <w:color w:val="00B0F0"/>
          <w:sz w:val="20"/>
          <w:szCs w:val="20"/>
        </w:rPr>
      </w:pPr>
      <w:r w:rsidRPr="000E49D7">
        <w:rPr>
          <w:rFonts w:ascii="Times New Roman" w:eastAsia="Times New Roman" w:hAnsi="Times New Roman" w:cs="Times New Roman"/>
          <w:b/>
          <w:sz w:val="20"/>
          <w:szCs w:val="20"/>
        </w:rPr>
        <w:t>Ek.3.</w:t>
      </w:r>
      <w:r w:rsidRPr="000E49D7">
        <w:rPr>
          <w:rFonts w:ascii="Times New Roman" w:eastAsia="Times New Roman" w:hAnsi="Times New Roman" w:cs="Times New Roman"/>
          <w:sz w:val="20"/>
          <w:szCs w:val="20"/>
        </w:rPr>
        <w:tab/>
      </w:r>
      <w:hyperlink r:id="rId69" w:history="1">
        <w:r w:rsidR="000E49D7" w:rsidRPr="000E49D7">
          <w:rPr>
            <w:rStyle w:val="Kpr"/>
            <w:rFonts w:ascii="Times New Roman" w:hAnsi="Times New Roman" w:cs="Times New Roman"/>
            <w:sz w:val="20"/>
            <w:szCs w:val="20"/>
          </w:rPr>
          <w:t>09.04.2019 tarihli MÖTEK kararı</w:t>
        </w:r>
      </w:hyperlink>
    </w:p>
    <w:p w:rsidR="000E49D7" w:rsidRPr="000E49D7" w:rsidRDefault="000E49D7" w:rsidP="00487C7F">
      <w:pPr>
        <w:spacing w:after="0" w:line="240" w:lineRule="auto"/>
        <w:jc w:val="both"/>
        <w:rPr>
          <w:rFonts w:ascii="Times New Roman" w:hAnsi="Times New Roman" w:cs="Times New Roman"/>
          <w:i/>
          <w:color w:val="00B0F0"/>
          <w:sz w:val="20"/>
          <w:szCs w:val="20"/>
          <w:u w:val="single"/>
        </w:rPr>
      </w:pPr>
      <w:r w:rsidRPr="000E49D7">
        <w:rPr>
          <w:rFonts w:ascii="Times New Roman" w:eastAsia="Times New Roman" w:hAnsi="Times New Roman" w:cs="Times New Roman"/>
          <w:b/>
          <w:sz w:val="20"/>
          <w:szCs w:val="20"/>
        </w:rPr>
        <w:t>Ek.4.</w:t>
      </w:r>
      <w:r w:rsidRPr="000E49D7">
        <w:rPr>
          <w:rFonts w:ascii="Times New Roman" w:eastAsia="Times New Roman" w:hAnsi="Times New Roman" w:cs="Times New Roman"/>
          <w:sz w:val="20"/>
          <w:szCs w:val="20"/>
        </w:rPr>
        <w:tab/>
      </w:r>
      <w:hyperlink r:id="rId70" w:history="1">
        <w:r w:rsidRPr="000E49D7">
          <w:rPr>
            <w:rStyle w:val="Kpr"/>
            <w:rFonts w:ascii="Times New Roman" w:hAnsi="Times New Roman" w:cs="Times New Roman"/>
            <w:i/>
            <w:color w:val="00B0F0"/>
            <w:sz w:val="20"/>
            <w:szCs w:val="20"/>
          </w:rPr>
          <w:t>Fakültenin kurumsal amacının paylaşıldığı internet sitesi sayfası</w:t>
        </w:r>
      </w:hyperlink>
    </w:p>
    <w:p w:rsidR="009431C7" w:rsidRPr="000E49D7" w:rsidRDefault="00946664" w:rsidP="00487C7F">
      <w:pPr>
        <w:spacing w:after="0" w:line="240" w:lineRule="auto"/>
        <w:jc w:val="both"/>
        <w:rPr>
          <w:rStyle w:val="Kpr"/>
          <w:rFonts w:ascii="Times New Roman" w:eastAsia="Times New Roman" w:hAnsi="Times New Roman" w:cs="Times New Roman"/>
          <w:sz w:val="20"/>
          <w:szCs w:val="20"/>
        </w:rPr>
      </w:pPr>
      <w:r w:rsidRPr="000E49D7">
        <w:rPr>
          <w:rFonts w:ascii="Times New Roman" w:eastAsia="Times New Roman" w:hAnsi="Times New Roman" w:cs="Times New Roman"/>
          <w:b/>
          <w:sz w:val="20"/>
          <w:szCs w:val="20"/>
        </w:rPr>
        <w:t>Ek</w:t>
      </w:r>
      <w:r w:rsidR="000E49D7" w:rsidRPr="000E49D7">
        <w:rPr>
          <w:rFonts w:ascii="Times New Roman" w:eastAsia="Times New Roman" w:hAnsi="Times New Roman" w:cs="Times New Roman"/>
          <w:b/>
          <w:sz w:val="20"/>
          <w:szCs w:val="20"/>
        </w:rPr>
        <w:t>.5</w:t>
      </w:r>
      <w:r w:rsidR="00BA0E1F" w:rsidRPr="000E49D7">
        <w:rPr>
          <w:rFonts w:ascii="Times New Roman" w:eastAsia="Times New Roman" w:hAnsi="Times New Roman" w:cs="Times New Roman"/>
          <w:b/>
          <w:sz w:val="20"/>
          <w:szCs w:val="20"/>
        </w:rPr>
        <w:t>.</w:t>
      </w:r>
      <w:r w:rsidR="00094721" w:rsidRPr="000E49D7">
        <w:rPr>
          <w:rFonts w:ascii="Times New Roman" w:eastAsia="Times New Roman" w:hAnsi="Times New Roman" w:cs="Times New Roman"/>
          <w:b/>
          <w:sz w:val="20"/>
          <w:szCs w:val="20"/>
        </w:rPr>
        <w:tab/>
      </w:r>
      <w:hyperlink r:id="rId71" w:history="1">
        <w:r w:rsidR="009431C7" w:rsidRPr="000E49D7">
          <w:rPr>
            <w:rStyle w:val="Kpr"/>
            <w:rFonts w:ascii="Times New Roman" w:eastAsia="Times New Roman" w:hAnsi="Times New Roman" w:cs="Times New Roman"/>
            <w:sz w:val="20"/>
            <w:szCs w:val="20"/>
          </w:rPr>
          <w:t>BAP biriminin projeleri ve akademik teşvik amacıyla öğretim üyesi puanları yönergesi</w:t>
        </w:r>
      </w:hyperlink>
    </w:p>
    <w:p w:rsidR="000E49D7" w:rsidRDefault="000E49D7" w:rsidP="00487C7F">
      <w:pPr>
        <w:spacing w:after="0" w:line="240" w:lineRule="auto"/>
        <w:jc w:val="both"/>
        <w:rPr>
          <w:rStyle w:val="Kpr"/>
          <w:rFonts w:ascii="Times New Roman" w:eastAsia="Times New Roman" w:hAnsi="Times New Roman" w:cs="Times New Roman"/>
          <w:sz w:val="20"/>
          <w:szCs w:val="20"/>
        </w:rPr>
      </w:pPr>
    </w:p>
    <w:p w:rsidR="00BA0E1F" w:rsidRPr="006D0C65" w:rsidRDefault="00BA0E1F" w:rsidP="00946664">
      <w:pPr>
        <w:spacing w:after="0" w:line="360" w:lineRule="auto"/>
        <w:jc w:val="both"/>
        <w:rPr>
          <w:rFonts w:ascii="Times New Roman" w:eastAsia="Times New Roman" w:hAnsi="Times New Roman" w:cs="Times New Roman"/>
          <w:color w:val="FF0000"/>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BA0E1F" w:rsidRPr="006D0C65" w:rsidTr="00C8085D">
        <w:tc>
          <w:tcPr>
            <w:tcW w:w="8789" w:type="dxa"/>
            <w:shd w:val="clear" w:color="auto" w:fill="DBE5F1" w:themeFill="accent1" w:themeFillTint="33"/>
          </w:tcPr>
          <w:p w:rsidR="00BA0E1F" w:rsidRPr="006D0C65" w:rsidRDefault="00BA0E1F" w:rsidP="006176CA">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Fakültenin kurumsal</w:t>
            </w:r>
            <w:r w:rsidRPr="006D0C65">
              <w:rPr>
                <w:rFonts w:ascii="Times New Roman" w:eastAsia="Times New Roman" w:hAnsi="Times New Roman" w:cs="Times New Roman"/>
                <w:b/>
                <w:sz w:val="24"/>
                <w:szCs w:val="24"/>
              </w:rPr>
              <w:t xml:space="preserve"> amaçları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BA0E1F" w:rsidRPr="006D0C65" w:rsidRDefault="00BA0E1F" w:rsidP="006176CA">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TS.1.1.3. </w:t>
            </w:r>
            <w:r w:rsidRPr="006D0C65">
              <w:rPr>
                <w:rFonts w:ascii="Times New Roman" w:eastAsia="Times New Roman" w:hAnsi="Times New Roman" w:cs="Times New Roman"/>
                <w:sz w:val="24"/>
                <w:szCs w:val="24"/>
              </w:rPr>
              <w:t>Geniş katılım ile tanımlanmış, fakülte ve toplumla paylaşılmış olmalıdır.</w:t>
            </w:r>
          </w:p>
        </w:tc>
      </w:tr>
    </w:tbl>
    <w:p w:rsidR="00742FD9" w:rsidRPr="006D0C65" w:rsidRDefault="00742FD9">
      <w:pPr>
        <w:spacing w:after="0" w:line="360" w:lineRule="auto"/>
        <w:jc w:val="both"/>
        <w:rPr>
          <w:rFonts w:ascii="Times New Roman" w:eastAsia="Times New Roman" w:hAnsi="Times New Roman" w:cs="Times New Roman"/>
          <w:b/>
          <w:sz w:val="24"/>
          <w:szCs w:val="24"/>
        </w:rPr>
      </w:pPr>
    </w:p>
    <w:p w:rsidR="00BA0E1F" w:rsidRPr="006D0C65" w:rsidRDefault="00647F4E" w:rsidP="00BA0E1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TS.1.1.3.</w:t>
      </w:r>
      <w:r w:rsidR="00BA0E1F" w:rsidRPr="006D0C65">
        <w:t xml:space="preserve"> </w:t>
      </w:r>
      <w:r w:rsidR="00BA0E1F" w:rsidRPr="006D0C65">
        <w:rPr>
          <w:rFonts w:ascii="Times New Roman" w:eastAsia="Times New Roman" w:hAnsi="Times New Roman" w:cs="Times New Roman"/>
          <w:sz w:val="24"/>
          <w:szCs w:val="24"/>
        </w:rPr>
        <w:t xml:space="preserve">SDÜTF karar verme sürecine geniş katılımı kurum kültürü olarak benimsemiş bir fakültedir. Bu nedenle fakültenin amaç ve hedefleri öğretim üyeleri ve öğrencilerden oluşan kurullarda iç paydaşların katkıları ile tanımlanmıştır. </w:t>
      </w:r>
    </w:p>
    <w:p w:rsidR="00BA0E1F" w:rsidRPr="006D0C65" w:rsidRDefault="00BA0E1F" w:rsidP="00BA0E1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Öğrencilerin sürece katılımı için düzenli öğrenci bilgilendirme toplantıları düzenlenmiş, öğrenci temsiliyeti her kurul/komisyonda sağlanmış ve süreç Tıp Öğrencileri Kurulu gündeminde tartışılmış ve kurullara geri </w:t>
      </w:r>
      <w:r w:rsidR="0073518D" w:rsidRPr="006D0C65">
        <w:rPr>
          <w:rFonts w:ascii="Times New Roman" w:eastAsia="Times New Roman" w:hAnsi="Times New Roman" w:cs="Times New Roman"/>
          <w:sz w:val="24"/>
          <w:szCs w:val="24"/>
        </w:rPr>
        <w:t xml:space="preserve">dönüt yapılmıştır </w:t>
      </w:r>
      <w:r w:rsidR="0073518D" w:rsidRPr="006D0C65">
        <w:rPr>
          <w:rFonts w:ascii="Times New Roman" w:eastAsia="Times New Roman" w:hAnsi="Times New Roman" w:cs="Times New Roman"/>
          <w:b/>
          <w:sz w:val="24"/>
          <w:szCs w:val="24"/>
        </w:rPr>
        <w:t>(Ek.</w:t>
      </w:r>
      <w:hyperlink r:id="rId72" w:history="1">
        <w:r w:rsidR="00A4353E" w:rsidRPr="002E6E4E">
          <w:rPr>
            <w:rStyle w:val="Kpr"/>
            <w:rFonts w:ascii="Times New Roman" w:eastAsia="Times New Roman" w:hAnsi="Times New Roman" w:cs="Times New Roman"/>
            <w:b/>
            <w:sz w:val="24"/>
            <w:szCs w:val="24"/>
            <w:u w:val="none"/>
          </w:rPr>
          <w:t>1</w:t>
        </w:r>
        <w:r w:rsidR="0073518D" w:rsidRPr="002E6E4E">
          <w:rPr>
            <w:rStyle w:val="Kpr"/>
            <w:rFonts w:ascii="Times New Roman" w:eastAsia="Times New Roman" w:hAnsi="Times New Roman" w:cs="Times New Roman"/>
            <w:b/>
            <w:sz w:val="24"/>
            <w:szCs w:val="24"/>
            <w:u w:val="none"/>
          </w:rPr>
          <w:t>,</w:t>
        </w:r>
      </w:hyperlink>
      <w:r w:rsidR="002E6E4E" w:rsidRPr="002E6E4E">
        <w:rPr>
          <w:rStyle w:val="Kpr"/>
          <w:rFonts w:ascii="Times New Roman" w:eastAsia="Times New Roman" w:hAnsi="Times New Roman" w:cs="Times New Roman"/>
          <w:b/>
          <w:sz w:val="24"/>
          <w:szCs w:val="24"/>
          <w:u w:val="none"/>
        </w:rPr>
        <w:t xml:space="preserve"> </w:t>
      </w:r>
      <w:hyperlink r:id="rId73" w:history="1">
        <w:r w:rsidR="000F266F" w:rsidRPr="002E6E4E">
          <w:rPr>
            <w:rStyle w:val="Kpr"/>
            <w:rFonts w:ascii="Times New Roman" w:eastAsia="Times New Roman" w:hAnsi="Times New Roman" w:cs="Times New Roman"/>
            <w:b/>
            <w:sz w:val="24"/>
            <w:szCs w:val="24"/>
            <w:u w:val="none"/>
          </w:rPr>
          <w:t>2</w:t>
        </w:r>
      </w:hyperlink>
      <w:r w:rsidR="00AC287A" w:rsidRPr="002E6E4E">
        <w:rPr>
          <w:rFonts w:ascii="Times New Roman" w:eastAsia="Times New Roman" w:hAnsi="Times New Roman" w:cs="Times New Roman"/>
          <w:b/>
          <w:sz w:val="24"/>
          <w:szCs w:val="24"/>
        </w:rPr>
        <w:t>,</w:t>
      </w:r>
      <w:r w:rsidR="002E6E4E" w:rsidRPr="002E6E4E">
        <w:rPr>
          <w:rFonts w:ascii="Times New Roman" w:eastAsia="Times New Roman" w:hAnsi="Times New Roman" w:cs="Times New Roman"/>
          <w:b/>
          <w:sz w:val="24"/>
          <w:szCs w:val="24"/>
        </w:rPr>
        <w:t xml:space="preserve"> </w:t>
      </w:r>
      <w:r w:rsidR="00AC287A" w:rsidRPr="002E6E4E">
        <w:rPr>
          <w:rFonts w:ascii="Times New Roman" w:eastAsia="Times New Roman" w:hAnsi="Times New Roman" w:cs="Times New Roman"/>
          <w:b/>
          <w:sz w:val="24"/>
          <w:szCs w:val="24"/>
        </w:rPr>
        <w:t>3</w:t>
      </w:r>
      <w:r w:rsidR="0073518D"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BA0E1F" w:rsidRPr="006D0C65" w:rsidRDefault="00BA0E1F" w:rsidP="00BA0E1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Öğretim üyelerinin sürece </w:t>
      </w:r>
      <w:r w:rsidR="00E858C5" w:rsidRPr="006D0C65">
        <w:rPr>
          <w:rFonts w:ascii="Times New Roman" w:eastAsia="Times New Roman" w:hAnsi="Times New Roman" w:cs="Times New Roman"/>
          <w:sz w:val="24"/>
          <w:szCs w:val="24"/>
        </w:rPr>
        <w:t>dâhil</w:t>
      </w:r>
      <w:r w:rsidRPr="006D0C65">
        <w:rPr>
          <w:rFonts w:ascii="Times New Roman" w:eastAsia="Times New Roman" w:hAnsi="Times New Roman" w:cs="Times New Roman"/>
          <w:sz w:val="24"/>
          <w:szCs w:val="24"/>
        </w:rPr>
        <w:t xml:space="preserve"> edilmeleri için dekanlıkça öğretim üyelerinin kişisel görüşleri alınmış ya da akademik kurullarda alınan kararların dekanlıkça değerlendirilmiştir</w:t>
      </w:r>
      <w:r w:rsidR="0073518D" w:rsidRPr="006D0C65">
        <w:rPr>
          <w:rFonts w:ascii="Times New Roman" w:eastAsia="Times New Roman" w:hAnsi="Times New Roman" w:cs="Times New Roman"/>
          <w:sz w:val="24"/>
          <w:szCs w:val="24"/>
        </w:rPr>
        <w:t xml:space="preserve"> </w:t>
      </w:r>
      <w:r w:rsidR="00E84E8F" w:rsidRPr="006D0C65">
        <w:rPr>
          <w:rFonts w:ascii="Times New Roman" w:eastAsia="Times New Roman" w:hAnsi="Times New Roman" w:cs="Times New Roman"/>
          <w:b/>
          <w:sz w:val="24"/>
          <w:szCs w:val="24"/>
        </w:rPr>
        <w:t>(</w:t>
      </w:r>
      <w:r w:rsidR="00E84E8F" w:rsidRPr="001F4A63">
        <w:rPr>
          <w:rFonts w:ascii="Times New Roman" w:eastAsia="Times New Roman" w:hAnsi="Times New Roman" w:cs="Times New Roman"/>
          <w:b/>
          <w:sz w:val="24"/>
          <w:szCs w:val="24"/>
        </w:rPr>
        <w:t>Ek.</w:t>
      </w:r>
      <w:r w:rsidR="001F4A63">
        <w:rPr>
          <w:rFonts w:ascii="Times New Roman" w:eastAsia="Times New Roman" w:hAnsi="Times New Roman" w:cs="Times New Roman"/>
          <w:b/>
          <w:sz w:val="24"/>
          <w:szCs w:val="24"/>
        </w:rPr>
        <w:t xml:space="preserve"> </w:t>
      </w:r>
      <w:hyperlink r:id="rId74" w:history="1">
        <w:r w:rsidR="001F4A63" w:rsidRPr="001F4A63">
          <w:rPr>
            <w:rStyle w:val="Kpr"/>
            <w:rFonts w:ascii="Times New Roman" w:eastAsia="Times New Roman" w:hAnsi="Times New Roman" w:cs="Times New Roman"/>
            <w:b/>
            <w:sz w:val="24"/>
            <w:szCs w:val="24"/>
          </w:rPr>
          <w:t>4,</w:t>
        </w:r>
      </w:hyperlink>
      <w:r w:rsidR="001F4A63">
        <w:rPr>
          <w:rStyle w:val="Kpr"/>
          <w:rFonts w:ascii="Times New Roman" w:eastAsia="Times New Roman" w:hAnsi="Times New Roman" w:cs="Times New Roman"/>
          <w:b/>
          <w:sz w:val="24"/>
          <w:szCs w:val="24"/>
          <w:u w:val="none"/>
        </w:rPr>
        <w:t xml:space="preserve"> </w:t>
      </w:r>
      <w:hyperlink r:id="rId75" w:history="1">
        <w:r w:rsidR="001F4A63" w:rsidRPr="001F4A63">
          <w:rPr>
            <w:rStyle w:val="Kpr"/>
            <w:rFonts w:ascii="Times New Roman" w:eastAsia="Times New Roman" w:hAnsi="Times New Roman" w:cs="Times New Roman"/>
            <w:b/>
            <w:sz w:val="24"/>
            <w:szCs w:val="24"/>
          </w:rPr>
          <w:t>5,</w:t>
        </w:r>
      </w:hyperlink>
      <w:r w:rsidR="001F4A63">
        <w:rPr>
          <w:rStyle w:val="Kpr"/>
          <w:rFonts w:ascii="Times New Roman" w:eastAsia="Times New Roman" w:hAnsi="Times New Roman" w:cs="Times New Roman"/>
          <w:b/>
          <w:sz w:val="24"/>
          <w:szCs w:val="24"/>
          <w:u w:val="none"/>
        </w:rPr>
        <w:t xml:space="preserve"> </w:t>
      </w:r>
      <w:r w:rsidR="002E6E4E">
        <w:rPr>
          <w:rStyle w:val="Kpr"/>
          <w:rFonts w:ascii="Times New Roman" w:eastAsia="Times New Roman" w:hAnsi="Times New Roman" w:cs="Times New Roman"/>
          <w:b/>
          <w:sz w:val="24"/>
          <w:szCs w:val="24"/>
          <w:u w:val="none"/>
        </w:rPr>
        <w:t xml:space="preserve"> </w:t>
      </w:r>
      <w:hyperlink r:id="rId76" w:history="1">
        <w:r w:rsidR="001F4A63" w:rsidRPr="001F4A63">
          <w:rPr>
            <w:rStyle w:val="Kpr"/>
            <w:rFonts w:ascii="Times New Roman" w:eastAsia="Times New Roman" w:hAnsi="Times New Roman" w:cs="Times New Roman"/>
            <w:b/>
            <w:sz w:val="24"/>
            <w:szCs w:val="24"/>
          </w:rPr>
          <w:t>6</w:t>
        </w:r>
      </w:hyperlink>
      <w:r w:rsidR="0073518D"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Ayrıca kurullarda görev alan öğretim üyelerinin sürece katkısıyla fakülte amaç ve hedefleri belirlenmiştir. Fakülte Kurulu öğrenci ve öğretim üyelerinden elde edilen ve kurullarca iletilen görüşleri değerlendirerek nihai karara varmıştır.</w:t>
      </w:r>
      <w:r w:rsidR="00E84E8F" w:rsidRPr="006D0C65">
        <w:rPr>
          <w:rFonts w:ascii="Times New Roman" w:eastAsia="Times New Roman" w:hAnsi="Times New Roman" w:cs="Times New Roman"/>
          <w:sz w:val="24"/>
          <w:szCs w:val="24"/>
        </w:rPr>
        <w:t xml:space="preserve"> Sonuç olarak fakülte yönetim kurulunca da fakültenin kurumsal amacı geniş katılım doğrultusunda kabul edilmiştir </w:t>
      </w:r>
      <w:r w:rsidR="00E84E8F" w:rsidRPr="00F17D33">
        <w:rPr>
          <w:rFonts w:ascii="Times New Roman" w:eastAsia="Times New Roman" w:hAnsi="Times New Roman" w:cs="Times New Roman"/>
          <w:b/>
          <w:sz w:val="24"/>
          <w:szCs w:val="24"/>
        </w:rPr>
        <w:t>(</w:t>
      </w:r>
      <w:hyperlink r:id="rId77" w:history="1">
        <w:r w:rsidR="002E6E4E" w:rsidRPr="002E6E4E">
          <w:rPr>
            <w:rStyle w:val="Kpr"/>
            <w:rFonts w:ascii="Times New Roman" w:eastAsia="Times New Roman" w:hAnsi="Times New Roman" w:cs="Times New Roman"/>
            <w:b/>
            <w:sz w:val="24"/>
            <w:szCs w:val="24"/>
          </w:rPr>
          <w:t>Ek.7</w:t>
        </w:r>
      </w:hyperlink>
      <w:r w:rsidR="00E84E8F" w:rsidRPr="00F17D33">
        <w:rPr>
          <w:rFonts w:ascii="Times New Roman" w:eastAsia="Times New Roman" w:hAnsi="Times New Roman" w:cs="Times New Roman"/>
          <w:b/>
          <w:sz w:val="24"/>
          <w:szCs w:val="24"/>
        </w:rPr>
        <w:t>).</w:t>
      </w:r>
    </w:p>
    <w:p w:rsidR="00DB1E68" w:rsidRPr="006D0C65" w:rsidRDefault="00BA0E1F" w:rsidP="00BA0E1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Belirlenmiş olan fakülte amaç ve hedefleri fakülte web sitesinde tüm fakülte ve toplumla paylaşılmaktadır</w:t>
      </w:r>
      <w:r w:rsidR="00141B3B">
        <w:rPr>
          <w:rFonts w:ascii="Times New Roman" w:eastAsia="Times New Roman" w:hAnsi="Times New Roman" w:cs="Times New Roman"/>
          <w:sz w:val="24"/>
          <w:szCs w:val="24"/>
        </w:rPr>
        <w:t xml:space="preserve"> </w:t>
      </w:r>
      <w:r w:rsidR="00141B3B" w:rsidRPr="00141B3B">
        <w:rPr>
          <w:rFonts w:ascii="Times New Roman" w:eastAsia="Times New Roman" w:hAnsi="Times New Roman" w:cs="Times New Roman"/>
          <w:b/>
          <w:sz w:val="24"/>
          <w:szCs w:val="24"/>
        </w:rPr>
        <w:t>(</w:t>
      </w:r>
      <w:hyperlink r:id="rId78" w:history="1">
        <w:r w:rsidR="00141B3B" w:rsidRPr="002E6E4E">
          <w:rPr>
            <w:rStyle w:val="Kpr"/>
            <w:rFonts w:ascii="Times New Roman" w:eastAsia="Times New Roman" w:hAnsi="Times New Roman" w:cs="Times New Roman"/>
            <w:b/>
            <w:sz w:val="24"/>
            <w:szCs w:val="24"/>
          </w:rPr>
          <w:t>Ek.</w:t>
        </w:r>
        <w:r w:rsidR="002E6E4E" w:rsidRPr="002E6E4E">
          <w:rPr>
            <w:rStyle w:val="Kpr"/>
            <w:rFonts w:ascii="Times New Roman" w:eastAsia="Times New Roman" w:hAnsi="Times New Roman" w:cs="Times New Roman"/>
            <w:b/>
            <w:sz w:val="24"/>
            <w:szCs w:val="24"/>
          </w:rPr>
          <w:t>8</w:t>
        </w:r>
      </w:hyperlink>
      <w:r w:rsidR="00141B3B" w:rsidRPr="00141B3B">
        <w:rPr>
          <w:rFonts w:ascii="Times New Roman" w:eastAsia="Times New Roman" w:hAnsi="Times New Roman" w:cs="Times New Roman"/>
          <w:b/>
          <w:sz w:val="24"/>
          <w:szCs w:val="24"/>
        </w:rPr>
        <w:t>)</w:t>
      </w:r>
      <w:r w:rsidRPr="00141B3B">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Ayrıca hastane ve dekanlık binasında duvar afişleri oluşturulmuş, iç paydaşlar ve toplumla paylaşım olanağı arttırılmıştır</w:t>
      </w:r>
      <w:r w:rsidR="00141B3B">
        <w:rPr>
          <w:rFonts w:ascii="Times New Roman" w:eastAsia="Times New Roman" w:hAnsi="Times New Roman" w:cs="Times New Roman"/>
          <w:sz w:val="24"/>
          <w:szCs w:val="24"/>
        </w:rPr>
        <w:t xml:space="preserve"> </w:t>
      </w:r>
      <w:r w:rsidR="00141B3B" w:rsidRPr="00141B3B">
        <w:rPr>
          <w:rFonts w:ascii="Times New Roman" w:eastAsia="Times New Roman" w:hAnsi="Times New Roman" w:cs="Times New Roman"/>
          <w:b/>
          <w:sz w:val="24"/>
          <w:szCs w:val="24"/>
        </w:rPr>
        <w:t>(</w:t>
      </w:r>
      <w:hyperlink r:id="rId79" w:history="1">
        <w:r w:rsidR="00141B3B" w:rsidRPr="00F058E1">
          <w:rPr>
            <w:rStyle w:val="Kpr"/>
            <w:rFonts w:ascii="Times New Roman" w:eastAsia="Times New Roman" w:hAnsi="Times New Roman" w:cs="Times New Roman"/>
            <w:b/>
            <w:sz w:val="24"/>
            <w:szCs w:val="24"/>
          </w:rPr>
          <w:t>Ek.</w:t>
        </w:r>
        <w:r w:rsidR="00F058E1" w:rsidRPr="00F058E1">
          <w:rPr>
            <w:rStyle w:val="Kpr"/>
            <w:rFonts w:ascii="Times New Roman" w:eastAsia="Times New Roman" w:hAnsi="Times New Roman" w:cs="Times New Roman"/>
            <w:b/>
            <w:sz w:val="24"/>
            <w:szCs w:val="24"/>
          </w:rPr>
          <w:t>9</w:t>
        </w:r>
      </w:hyperlink>
      <w:r w:rsidR="00141B3B" w:rsidRPr="00141B3B">
        <w:rPr>
          <w:rFonts w:ascii="Times New Roman" w:eastAsia="Times New Roman" w:hAnsi="Times New Roman" w:cs="Times New Roman"/>
          <w:b/>
          <w:sz w:val="24"/>
          <w:szCs w:val="24"/>
        </w:rPr>
        <w:t>)</w:t>
      </w:r>
      <w:r w:rsidRPr="00141B3B">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r w:rsidR="00647F4E" w:rsidRPr="006D0C65">
        <w:rPr>
          <w:rFonts w:ascii="Times New Roman" w:eastAsia="Times New Roman" w:hAnsi="Times New Roman" w:cs="Times New Roman"/>
          <w:sz w:val="24"/>
          <w:szCs w:val="24"/>
        </w:rPr>
        <w:t xml:space="preserve"> </w:t>
      </w:r>
    </w:p>
    <w:p w:rsidR="0073518D" w:rsidRPr="00F058E1" w:rsidRDefault="0073518D" w:rsidP="008B26C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F058E1">
        <w:rPr>
          <w:rFonts w:ascii="Times New Roman" w:eastAsia="Times New Roman" w:hAnsi="Times New Roman" w:cs="Times New Roman"/>
          <w:b/>
          <w:sz w:val="20"/>
          <w:szCs w:val="20"/>
        </w:rPr>
        <w:t>Ek.</w:t>
      </w:r>
      <w:r w:rsidR="00484BFC" w:rsidRPr="00F058E1">
        <w:rPr>
          <w:rFonts w:ascii="Times New Roman" w:eastAsia="Times New Roman" w:hAnsi="Times New Roman" w:cs="Times New Roman"/>
          <w:b/>
          <w:sz w:val="20"/>
          <w:szCs w:val="20"/>
        </w:rPr>
        <w:t>1</w:t>
      </w:r>
      <w:r w:rsidRPr="00F058E1">
        <w:rPr>
          <w:rFonts w:ascii="Times New Roman" w:eastAsia="Times New Roman" w:hAnsi="Times New Roman" w:cs="Times New Roman"/>
          <w:b/>
          <w:sz w:val="20"/>
          <w:szCs w:val="20"/>
        </w:rPr>
        <w:t>.</w:t>
      </w:r>
      <w:r w:rsidR="00E84E8F" w:rsidRPr="00F058E1">
        <w:rPr>
          <w:rFonts w:ascii="Times New Roman" w:eastAsia="Times New Roman" w:hAnsi="Times New Roman" w:cs="Times New Roman"/>
          <w:sz w:val="20"/>
          <w:szCs w:val="20"/>
        </w:rPr>
        <w:tab/>
      </w:r>
      <w:hyperlink r:id="rId80" w:history="1">
        <w:r w:rsidR="000F266F" w:rsidRPr="00F058E1">
          <w:rPr>
            <w:rStyle w:val="Kpr"/>
            <w:rFonts w:ascii="Times New Roman" w:eastAsia="Times New Roman" w:hAnsi="Times New Roman" w:cs="Times New Roman"/>
            <w:sz w:val="20"/>
            <w:szCs w:val="20"/>
          </w:rPr>
          <w:t>Tüm Öğrencileri bilgilendirme Toplantısı Dr. Öğr. Üyesi Giray Kolcu</w:t>
        </w:r>
      </w:hyperlink>
    </w:p>
    <w:p w:rsidR="000F266F" w:rsidRPr="00F058E1" w:rsidRDefault="00DB1E68" w:rsidP="008B26C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F058E1">
        <w:rPr>
          <w:rFonts w:ascii="Times New Roman" w:eastAsia="Times New Roman" w:hAnsi="Times New Roman" w:cs="Times New Roman"/>
          <w:b/>
          <w:sz w:val="20"/>
          <w:szCs w:val="20"/>
        </w:rPr>
        <w:t>Ek</w:t>
      </w:r>
      <w:r w:rsidR="00E84E8F" w:rsidRPr="00F058E1">
        <w:rPr>
          <w:rFonts w:ascii="Times New Roman" w:eastAsia="Times New Roman" w:hAnsi="Times New Roman" w:cs="Times New Roman"/>
          <w:b/>
          <w:sz w:val="20"/>
          <w:szCs w:val="20"/>
        </w:rPr>
        <w:t>.2</w:t>
      </w:r>
      <w:r w:rsidRPr="00F058E1">
        <w:rPr>
          <w:rFonts w:ascii="Times New Roman" w:eastAsia="Times New Roman" w:hAnsi="Times New Roman" w:cs="Times New Roman"/>
          <w:b/>
          <w:sz w:val="20"/>
          <w:szCs w:val="20"/>
        </w:rPr>
        <w:t>.</w:t>
      </w:r>
      <w:r w:rsidR="00E84E8F" w:rsidRPr="00F058E1">
        <w:rPr>
          <w:rFonts w:ascii="Times New Roman" w:eastAsia="Times New Roman" w:hAnsi="Times New Roman" w:cs="Times New Roman"/>
          <w:sz w:val="20"/>
          <w:szCs w:val="20"/>
        </w:rPr>
        <w:tab/>
      </w:r>
      <w:hyperlink r:id="rId81" w:history="1">
        <w:r w:rsidR="000F266F" w:rsidRPr="00F058E1">
          <w:rPr>
            <w:rStyle w:val="Kpr"/>
            <w:rFonts w:ascii="Times New Roman" w:eastAsia="Times New Roman" w:hAnsi="Times New Roman" w:cs="Times New Roman"/>
            <w:sz w:val="20"/>
            <w:szCs w:val="20"/>
          </w:rPr>
          <w:t>10.05.2018 TÖK kararı</w:t>
        </w:r>
      </w:hyperlink>
    </w:p>
    <w:p w:rsidR="00AC287A" w:rsidRPr="00F058E1" w:rsidRDefault="00E84E8F" w:rsidP="00E84E8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F058E1">
        <w:rPr>
          <w:rFonts w:ascii="Times New Roman" w:eastAsia="Times New Roman" w:hAnsi="Times New Roman" w:cs="Times New Roman"/>
          <w:b/>
          <w:sz w:val="20"/>
          <w:szCs w:val="20"/>
        </w:rPr>
        <w:t>Ek.3.</w:t>
      </w:r>
      <w:r w:rsidRPr="00F058E1">
        <w:rPr>
          <w:rFonts w:ascii="Times New Roman" w:eastAsia="Times New Roman" w:hAnsi="Times New Roman" w:cs="Times New Roman"/>
          <w:sz w:val="20"/>
          <w:szCs w:val="20"/>
        </w:rPr>
        <w:tab/>
      </w:r>
      <w:r w:rsidR="00AC287A" w:rsidRPr="00F058E1">
        <w:rPr>
          <w:rFonts w:ascii="Times New Roman" w:eastAsia="Times New Roman" w:hAnsi="Times New Roman" w:cs="Times New Roman"/>
          <w:sz w:val="20"/>
          <w:szCs w:val="20"/>
        </w:rPr>
        <w:t>Şubat TÖK kararı</w:t>
      </w:r>
    </w:p>
    <w:p w:rsidR="000F266F" w:rsidRPr="00F058E1" w:rsidRDefault="00AC287A" w:rsidP="00E84E8F">
      <w:pPr>
        <w:pBdr>
          <w:top w:val="nil"/>
          <w:left w:val="nil"/>
          <w:bottom w:val="nil"/>
          <w:right w:val="nil"/>
          <w:between w:val="nil"/>
        </w:pBdr>
        <w:spacing w:after="0" w:line="240" w:lineRule="auto"/>
        <w:jc w:val="both"/>
        <w:rPr>
          <w:rStyle w:val="Kpr"/>
          <w:rFonts w:ascii="Times New Roman" w:eastAsia="Times New Roman" w:hAnsi="Times New Roman" w:cs="Times New Roman"/>
          <w:sz w:val="20"/>
          <w:szCs w:val="20"/>
        </w:rPr>
      </w:pPr>
      <w:r w:rsidRPr="00F058E1">
        <w:rPr>
          <w:rFonts w:ascii="Times New Roman" w:eastAsia="Times New Roman" w:hAnsi="Times New Roman" w:cs="Times New Roman"/>
          <w:b/>
          <w:sz w:val="20"/>
          <w:szCs w:val="20"/>
        </w:rPr>
        <w:lastRenderedPageBreak/>
        <w:t>Ek.4</w:t>
      </w:r>
      <w:r w:rsidR="00F058E1" w:rsidRPr="00F058E1">
        <w:rPr>
          <w:rFonts w:ascii="Times New Roman" w:eastAsia="Times New Roman" w:hAnsi="Times New Roman" w:cs="Times New Roman"/>
          <w:b/>
          <w:sz w:val="20"/>
          <w:szCs w:val="20"/>
        </w:rPr>
        <w:t>.</w:t>
      </w:r>
      <w:r w:rsidR="00F058E1" w:rsidRPr="00F058E1">
        <w:rPr>
          <w:rFonts w:ascii="Times New Roman" w:eastAsia="Times New Roman" w:hAnsi="Times New Roman" w:cs="Times New Roman"/>
          <w:b/>
          <w:sz w:val="20"/>
          <w:szCs w:val="20"/>
        </w:rPr>
        <w:tab/>
      </w:r>
      <w:hyperlink r:id="rId82" w:history="1">
        <w:r w:rsidR="00F058E1" w:rsidRPr="00F058E1">
          <w:rPr>
            <w:rStyle w:val="Kpr"/>
            <w:rFonts w:ascii="Times New Roman" w:eastAsia="Times New Roman" w:hAnsi="Times New Roman" w:cs="Times New Roman"/>
            <w:sz w:val="20"/>
            <w:szCs w:val="20"/>
          </w:rPr>
          <w:t>Dekanlığın iç paydaşlara görüş yazısı</w:t>
        </w:r>
      </w:hyperlink>
      <w:r w:rsidR="00F058E1" w:rsidRPr="00F058E1">
        <w:rPr>
          <w:rFonts w:ascii="Times New Roman" w:eastAsia="Times New Roman" w:hAnsi="Times New Roman" w:cs="Times New Roman"/>
          <w:sz w:val="20"/>
          <w:szCs w:val="20"/>
        </w:rPr>
        <w:t xml:space="preserve"> </w:t>
      </w:r>
    </w:p>
    <w:p w:rsidR="00141B3B" w:rsidRPr="00F058E1" w:rsidRDefault="00AC287A" w:rsidP="00141B3B">
      <w:pPr>
        <w:spacing w:after="0" w:line="240" w:lineRule="auto"/>
        <w:jc w:val="both"/>
        <w:rPr>
          <w:rFonts w:ascii="Times New Roman" w:eastAsia="Times New Roman" w:hAnsi="Times New Roman" w:cs="Times New Roman"/>
          <w:sz w:val="20"/>
          <w:szCs w:val="20"/>
        </w:rPr>
      </w:pPr>
      <w:r w:rsidRPr="00F058E1">
        <w:rPr>
          <w:rFonts w:ascii="Times New Roman" w:eastAsia="Times New Roman" w:hAnsi="Times New Roman" w:cs="Times New Roman"/>
          <w:b/>
          <w:sz w:val="20"/>
          <w:szCs w:val="20"/>
        </w:rPr>
        <w:t>Ek.5</w:t>
      </w:r>
      <w:r w:rsidR="00F058E1" w:rsidRPr="00F058E1">
        <w:rPr>
          <w:rFonts w:ascii="Times New Roman" w:eastAsia="Times New Roman" w:hAnsi="Times New Roman" w:cs="Times New Roman"/>
          <w:b/>
          <w:sz w:val="20"/>
          <w:szCs w:val="20"/>
        </w:rPr>
        <w:t>.</w:t>
      </w:r>
      <w:r w:rsidR="00F058E1" w:rsidRPr="00F058E1">
        <w:rPr>
          <w:rFonts w:ascii="Times New Roman" w:eastAsia="Times New Roman" w:hAnsi="Times New Roman" w:cs="Times New Roman"/>
          <w:b/>
          <w:sz w:val="20"/>
          <w:szCs w:val="20"/>
        </w:rPr>
        <w:tab/>
      </w:r>
      <w:hyperlink r:id="rId83" w:history="1">
        <w:r w:rsidR="00F058E1" w:rsidRPr="00F058E1">
          <w:rPr>
            <w:rStyle w:val="Kpr"/>
            <w:rFonts w:ascii="Times New Roman" w:eastAsia="Times New Roman" w:hAnsi="Times New Roman" w:cs="Times New Roman"/>
            <w:sz w:val="20"/>
            <w:szCs w:val="20"/>
          </w:rPr>
          <w:t>Dekanlığın iç paydaşlara görüş yazısı</w:t>
        </w:r>
      </w:hyperlink>
    </w:p>
    <w:p w:rsidR="00F058E1" w:rsidRPr="00F058E1" w:rsidRDefault="00F058E1" w:rsidP="00141B3B">
      <w:pPr>
        <w:spacing w:after="0" w:line="240" w:lineRule="auto"/>
        <w:jc w:val="both"/>
        <w:rPr>
          <w:rFonts w:ascii="Times New Roman" w:hAnsi="Times New Roman" w:cs="Times New Roman"/>
          <w:sz w:val="20"/>
          <w:szCs w:val="20"/>
        </w:rPr>
      </w:pPr>
      <w:r w:rsidRPr="00F058E1">
        <w:rPr>
          <w:rFonts w:ascii="Times New Roman" w:eastAsia="Times New Roman" w:hAnsi="Times New Roman" w:cs="Times New Roman"/>
          <w:b/>
          <w:sz w:val="20"/>
          <w:szCs w:val="20"/>
        </w:rPr>
        <w:t>Ek.6.</w:t>
      </w:r>
      <w:r w:rsidRPr="00F058E1">
        <w:rPr>
          <w:rFonts w:ascii="Times New Roman" w:eastAsia="Times New Roman" w:hAnsi="Times New Roman" w:cs="Times New Roman"/>
          <w:b/>
          <w:sz w:val="20"/>
          <w:szCs w:val="20"/>
        </w:rPr>
        <w:tab/>
      </w:r>
      <w:hyperlink r:id="rId84" w:history="1">
        <w:r w:rsidRPr="00F058E1">
          <w:rPr>
            <w:rStyle w:val="Kpr"/>
            <w:rFonts w:ascii="Times New Roman" w:eastAsia="Times New Roman" w:hAnsi="Times New Roman" w:cs="Times New Roman"/>
            <w:sz w:val="20"/>
            <w:szCs w:val="20"/>
          </w:rPr>
          <w:t xml:space="preserve">Anabilim dallarından görüş yazısı </w:t>
        </w:r>
      </w:hyperlink>
      <w:r w:rsidRPr="00F058E1">
        <w:rPr>
          <w:rFonts w:ascii="Times New Roman" w:eastAsia="Times New Roman" w:hAnsi="Times New Roman" w:cs="Times New Roman"/>
          <w:sz w:val="20"/>
          <w:szCs w:val="20"/>
        </w:rPr>
        <w:t xml:space="preserve"> </w:t>
      </w:r>
    </w:p>
    <w:p w:rsidR="00141B3B" w:rsidRPr="00F058E1" w:rsidRDefault="00F058E1" w:rsidP="00E84E8F">
      <w:pPr>
        <w:pBdr>
          <w:top w:val="nil"/>
          <w:left w:val="nil"/>
          <w:bottom w:val="nil"/>
          <w:right w:val="nil"/>
          <w:between w:val="nil"/>
        </w:pBdr>
        <w:spacing w:after="0" w:line="240" w:lineRule="auto"/>
        <w:jc w:val="both"/>
        <w:rPr>
          <w:rStyle w:val="Kpr"/>
          <w:rFonts w:ascii="Times New Roman" w:eastAsia="Times New Roman" w:hAnsi="Times New Roman" w:cs="Times New Roman"/>
          <w:sz w:val="20"/>
          <w:szCs w:val="20"/>
        </w:rPr>
      </w:pPr>
      <w:r w:rsidRPr="00F058E1">
        <w:rPr>
          <w:rFonts w:ascii="Times New Roman" w:eastAsia="Times New Roman" w:hAnsi="Times New Roman" w:cs="Times New Roman"/>
          <w:b/>
          <w:sz w:val="20"/>
          <w:szCs w:val="20"/>
        </w:rPr>
        <w:t>Ek.7</w:t>
      </w:r>
      <w:r w:rsidRPr="00F058E1">
        <w:rPr>
          <w:rStyle w:val="Kpr"/>
          <w:rFonts w:ascii="Times New Roman" w:eastAsia="Times New Roman" w:hAnsi="Times New Roman" w:cs="Times New Roman"/>
          <w:sz w:val="20"/>
          <w:szCs w:val="20"/>
          <w:u w:val="none"/>
        </w:rPr>
        <w:t>.</w:t>
      </w:r>
      <w:r w:rsidRPr="00F058E1">
        <w:rPr>
          <w:rStyle w:val="Kpr"/>
          <w:rFonts w:ascii="Times New Roman" w:eastAsia="Times New Roman" w:hAnsi="Times New Roman" w:cs="Times New Roman"/>
          <w:sz w:val="20"/>
          <w:szCs w:val="20"/>
          <w:u w:val="none"/>
        </w:rPr>
        <w:tab/>
      </w:r>
      <w:hyperlink r:id="rId85" w:history="1">
        <w:r w:rsidR="00E84E8F" w:rsidRPr="00F058E1">
          <w:rPr>
            <w:rStyle w:val="Kpr"/>
            <w:rFonts w:ascii="Times New Roman" w:eastAsia="Times New Roman" w:hAnsi="Times New Roman" w:cs="Times New Roman"/>
            <w:sz w:val="20"/>
            <w:szCs w:val="20"/>
          </w:rPr>
          <w:t>02.08.2018 tarihli Fakülte Yönetim kurul kararı</w:t>
        </w:r>
      </w:hyperlink>
    </w:p>
    <w:p w:rsidR="00141B3B" w:rsidRPr="00F058E1" w:rsidRDefault="00F058E1" w:rsidP="00141B3B">
      <w:pPr>
        <w:spacing w:after="0" w:line="240" w:lineRule="auto"/>
        <w:jc w:val="both"/>
        <w:rPr>
          <w:rFonts w:ascii="Times New Roman" w:eastAsia="Times New Roman" w:hAnsi="Times New Roman" w:cs="Times New Roman"/>
          <w:sz w:val="20"/>
          <w:szCs w:val="20"/>
        </w:rPr>
      </w:pPr>
      <w:r w:rsidRPr="00F058E1">
        <w:rPr>
          <w:rFonts w:ascii="Times New Roman" w:eastAsia="Times New Roman" w:hAnsi="Times New Roman" w:cs="Times New Roman"/>
          <w:b/>
          <w:sz w:val="20"/>
          <w:szCs w:val="20"/>
        </w:rPr>
        <w:t>Ek.8.</w:t>
      </w:r>
      <w:r w:rsidRPr="00F058E1">
        <w:rPr>
          <w:rFonts w:ascii="Times New Roman" w:eastAsia="Times New Roman" w:hAnsi="Times New Roman" w:cs="Times New Roman"/>
          <w:b/>
          <w:sz w:val="20"/>
          <w:szCs w:val="20"/>
        </w:rPr>
        <w:tab/>
      </w:r>
      <w:hyperlink r:id="rId86" w:history="1">
        <w:r w:rsidR="00141B3B" w:rsidRPr="00F058E1">
          <w:rPr>
            <w:rStyle w:val="Kpr"/>
            <w:rFonts w:ascii="Times New Roman" w:hAnsi="Times New Roman" w:cs="Times New Roman"/>
            <w:i/>
            <w:color w:val="00B0F0"/>
            <w:sz w:val="20"/>
            <w:szCs w:val="20"/>
          </w:rPr>
          <w:t>Fakültenin kurumsal amacının paylaşıldığı internet sitesi sayfası</w:t>
        </w:r>
      </w:hyperlink>
    </w:p>
    <w:p w:rsidR="00141B3B" w:rsidRPr="00F058E1" w:rsidRDefault="00F058E1" w:rsidP="00141B3B">
      <w:pPr>
        <w:spacing w:after="0" w:line="240" w:lineRule="auto"/>
        <w:jc w:val="both"/>
        <w:rPr>
          <w:rFonts w:ascii="Times New Roman" w:hAnsi="Times New Roman" w:cs="Times New Roman"/>
          <w:sz w:val="20"/>
          <w:szCs w:val="20"/>
        </w:rPr>
      </w:pPr>
      <w:r w:rsidRPr="00F058E1">
        <w:rPr>
          <w:rFonts w:ascii="Times New Roman" w:eastAsia="Times New Roman" w:hAnsi="Times New Roman" w:cs="Times New Roman"/>
          <w:b/>
          <w:sz w:val="20"/>
          <w:szCs w:val="20"/>
        </w:rPr>
        <w:t>Ek.9.</w:t>
      </w:r>
      <w:r w:rsidRPr="00F058E1">
        <w:rPr>
          <w:rFonts w:ascii="Times New Roman" w:eastAsia="Times New Roman" w:hAnsi="Times New Roman" w:cs="Times New Roman"/>
          <w:b/>
          <w:sz w:val="20"/>
          <w:szCs w:val="20"/>
        </w:rPr>
        <w:tab/>
      </w:r>
      <w:hyperlink r:id="rId87" w:history="1">
        <w:r w:rsidR="00141B3B" w:rsidRPr="00F058E1">
          <w:rPr>
            <w:rStyle w:val="Kpr"/>
            <w:rFonts w:ascii="Times New Roman" w:hAnsi="Times New Roman" w:cs="Times New Roman"/>
            <w:sz w:val="20"/>
            <w:szCs w:val="20"/>
          </w:rPr>
          <w:t>Fakültenin amacı, misyonu ve vizyonunu içeren posterler</w:t>
        </w:r>
      </w:hyperlink>
    </w:p>
    <w:p w:rsidR="00E84E8F" w:rsidRPr="006D0C65" w:rsidRDefault="00E84E8F" w:rsidP="00E84E8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rsidR="00742FD9" w:rsidRPr="006D0C65" w:rsidRDefault="00742FD9">
      <w:pPr>
        <w:spacing w:after="0" w:line="360" w:lineRule="auto"/>
        <w:ind w:left="20" w:right="20"/>
        <w:jc w:val="both"/>
        <w:rPr>
          <w:rFonts w:ascii="Times New Roman" w:eastAsia="Times New Roman" w:hAnsi="Times New Roman" w:cs="Times New Roman"/>
          <w:sz w:val="24"/>
          <w:szCs w:val="24"/>
        </w:rPr>
      </w:pPr>
    </w:p>
    <w:p w:rsidR="00742FD9" w:rsidRPr="006D0C65" w:rsidRDefault="00647F4E">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1.2. Eğitim programının amaç ve hedefleri</w:t>
      </w:r>
    </w:p>
    <w:tbl>
      <w:tblPr>
        <w:tblStyle w:val="57"/>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15"/>
        <w:gridCol w:w="7074"/>
      </w:tblGrid>
      <w:tr w:rsidR="00742FD9" w:rsidRPr="006D0C65" w:rsidTr="0003784B">
        <w:trPr>
          <w:trHeight w:val="5360"/>
        </w:trPr>
        <w:tc>
          <w:tcPr>
            <w:tcW w:w="1715" w:type="dxa"/>
            <w:tcBorders>
              <w:top w:val="nil"/>
              <w:left w:val="nil"/>
              <w:bottom w:val="nil"/>
              <w:right w:val="nil"/>
            </w:tcBorders>
            <w:shd w:val="clear" w:color="auto" w:fill="244061"/>
            <w:tcMar>
              <w:top w:w="100" w:type="dxa"/>
              <w:left w:w="100" w:type="dxa"/>
              <w:bottom w:w="100" w:type="dxa"/>
              <w:right w:w="100" w:type="dxa"/>
            </w:tcMar>
          </w:tcPr>
          <w:p w:rsidR="00742FD9" w:rsidRPr="006D0C65" w:rsidRDefault="00742FD9">
            <w:pPr>
              <w:spacing w:line="360" w:lineRule="auto"/>
              <w:jc w:val="both"/>
              <w:rPr>
                <w:rFonts w:ascii="Times New Roman" w:eastAsia="Times New Roman" w:hAnsi="Times New Roman" w:cs="Times New Roman"/>
                <w:b/>
                <w:sz w:val="24"/>
                <w:szCs w:val="24"/>
              </w:rPr>
            </w:pPr>
          </w:p>
          <w:p w:rsidR="009B45EF" w:rsidRPr="006D0C65" w:rsidRDefault="009B45EF" w:rsidP="003A465B">
            <w:pPr>
              <w:spacing w:line="360" w:lineRule="auto"/>
              <w:jc w:val="center"/>
              <w:rPr>
                <w:rFonts w:ascii="Times New Roman" w:eastAsia="Times New Roman" w:hAnsi="Times New Roman" w:cs="Times New Roman"/>
                <w:b/>
                <w:sz w:val="24"/>
                <w:szCs w:val="24"/>
              </w:rPr>
            </w:pPr>
          </w:p>
          <w:p w:rsidR="009B45EF" w:rsidRPr="006D0C65" w:rsidRDefault="009B45EF" w:rsidP="003A465B">
            <w:pPr>
              <w:spacing w:line="360" w:lineRule="auto"/>
              <w:jc w:val="center"/>
              <w:rPr>
                <w:rFonts w:ascii="Times New Roman" w:eastAsia="Times New Roman" w:hAnsi="Times New Roman" w:cs="Times New Roman"/>
                <w:b/>
                <w:sz w:val="24"/>
                <w:szCs w:val="24"/>
              </w:rPr>
            </w:pPr>
          </w:p>
          <w:p w:rsidR="009B45EF" w:rsidRPr="006D0C65" w:rsidRDefault="009B45EF" w:rsidP="003A465B">
            <w:pPr>
              <w:spacing w:line="360" w:lineRule="auto"/>
              <w:jc w:val="center"/>
              <w:rPr>
                <w:rFonts w:ascii="Times New Roman" w:eastAsia="Times New Roman" w:hAnsi="Times New Roman" w:cs="Times New Roman"/>
                <w:b/>
                <w:sz w:val="24"/>
                <w:szCs w:val="24"/>
              </w:rPr>
            </w:pPr>
          </w:p>
          <w:p w:rsidR="00742FD9" w:rsidRPr="006D0C65" w:rsidRDefault="00647F4E" w:rsidP="003A465B">
            <w:pPr>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742FD9" w:rsidRPr="006D0C65" w:rsidRDefault="00742FD9">
            <w:pPr>
              <w:spacing w:line="360" w:lineRule="auto"/>
              <w:jc w:val="both"/>
              <w:rPr>
                <w:rFonts w:ascii="Times New Roman" w:eastAsia="Times New Roman" w:hAnsi="Times New Roman" w:cs="Times New Roman"/>
                <w:b/>
                <w:sz w:val="24"/>
                <w:szCs w:val="24"/>
              </w:rPr>
            </w:pPr>
          </w:p>
        </w:tc>
        <w:tc>
          <w:tcPr>
            <w:tcW w:w="7074" w:type="dxa"/>
            <w:tcBorders>
              <w:top w:val="nil"/>
              <w:left w:val="nil"/>
              <w:bottom w:val="nil"/>
              <w:right w:val="nil"/>
            </w:tcBorders>
            <w:shd w:val="clear" w:color="auto" w:fill="DBE5F1"/>
            <w:tcMar>
              <w:top w:w="100" w:type="dxa"/>
              <w:left w:w="100" w:type="dxa"/>
              <w:bottom w:w="100" w:type="dxa"/>
              <w:right w:w="100" w:type="dxa"/>
            </w:tcMar>
          </w:tcPr>
          <w:p w:rsidR="00742FD9" w:rsidRPr="006D0C65" w:rsidRDefault="00742FD9">
            <w:pPr>
              <w:spacing w:line="360" w:lineRule="auto"/>
              <w:jc w:val="both"/>
              <w:rPr>
                <w:rFonts w:ascii="Times New Roman" w:eastAsia="Times New Roman" w:hAnsi="Times New Roman" w:cs="Times New Roman"/>
                <w:sz w:val="24"/>
                <w:szCs w:val="24"/>
              </w:rPr>
            </w:pP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programının amaç ve hedefleri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TS.1.2.1. </w:t>
            </w:r>
            <w:r w:rsidRPr="006D0C65">
              <w:rPr>
                <w:rFonts w:ascii="Times New Roman" w:eastAsia="Times New Roman" w:hAnsi="Times New Roman" w:cs="Times New Roman"/>
                <w:sz w:val="24"/>
                <w:szCs w:val="24"/>
              </w:rPr>
              <w:t>Türkiye Yükseköğretim Yeterlilikler Çerçevesi,</w:t>
            </w:r>
            <w:r w:rsidRPr="006D0C65">
              <w:rPr>
                <w:rFonts w:ascii="Times New Roman" w:eastAsia="Times New Roman" w:hAnsi="Times New Roman" w:cs="Times New Roman"/>
                <w:b/>
                <w:sz w:val="24"/>
                <w:szCs w:val="24"/>
              </w:rPr>
              <w:t xml:space="preserve"> Ulusal Çekirdek Eğitim Programı</w:t>
            </w:r>
            <w:r w:rsidRPr="006D0C65">
              <w:rPr>
                <w:rFonts w:ascii="Times New Roman" w:eastAsia="Times New Roman" w:hAnsi="Times New Roman" w:cs="Times New Roman"/>
                <w:sz w:val="24"/>
                <w:szCs w:val="24"/>
              </w:rPr>
              <w:t xml:space="preserve"> ile uyumlu biçimde, </w:t>
            </w:r>
            <w:r w:rsidRPr="006D0C65">
              <w:rPr>
                <w:rFonts w:ascii="Times New Roman" w:eastAsia="Times New Roman" w:hAnsi="Times New Roman" w:cs="Times New Roman"/>
                <w:b/>
                <w:sz w:val="24"/>
                <w:szCs w:val="24"/>
              </w:rPr>
              <w:t>hekimin toplumdaki rol ve sorumlulukları</w:t>
            </w:r>
            <w:r w:rsidRPr="006D0C65">
              <w:rPr>
                <w:rFonts w:ascii="Times New Roman" w:eastAsia="Times New Roman" w:hAnsi="Times New Roman" w:cs="Times New Roman"/>
                <w:sz w:val="24"/>
                <w:szCs w:val="24"/>
              </w:rPr>
              <w:t>nı yerine getirmesine yönelik</w:t>
            </w:r>
            <w:r w:rsidR="002A59AF"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mezuniyet hedefleri/</w:t>
            </w:r>
            <w:r w:rsidRPr="006D0C65">
              <w:rPr>
                <w:rFonts w:ascii="Times New Roman" w:eastAsia="Times New Roman" w:hAnsi="Times New Roman" w:cs="Times New Roman"/>
                <w:b/>
                <w:sz w:val="24"/>
                <w:szCs w:val="24"/>
              </w:rPr>
              <w:t xml:space="preserve"> yetkinlikleri/yeterlikleri/kazanımlar </w:t>
            </w:r>
            <w:r w:rsidRPr="006D0C65">
              <w:rPr>
                <w:rFonts w:ascii="Times New Roman" w:eastAsia="Times New Roman" w:hAnsi="Times New Roman" w:cs="Times New Roman"/>
                <w:sz w:val="24"/>
                <w:szCs w:val="24"/>
              </w:rPr>
              <w:t>şeklinde tanımlanmış,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TS.1.2.2. </w:t>
            </w:r>
            <w:r w:rsidRPr="006D0C65">
              <w:rPr>
                <w:rFonts w:ascii="Times New Roman" w:eastAsia="Times New Roman" w:hAnsi="Times New Roman" w:cs="Times New Roman"/>
                <w:sz w:val="24"/>
                <w:szCs w:val="24"/>
              </w:rPr>
              <w:t>Yıllara / program evrelerine göre ayrıntılandırılmış ve mezuniyet hedefleri/yetkinlikleri/yeterlikler/kazanımları ile ilişkilendirilmiş,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TS.1.2.3.İç bileşenler</w:t>
            </w:r>
            <w:r w:rsidRPr="006D0C65">
              <w:rPr>
                <w:rFonts w:ascii="Times New Roman" w:eastAsia="Times New Roman" w:hAnsi="Times New Roman" w:cs="Times New Roman"/>
                <w:sz w:val="24"/>
                <w:szCs w:val="24"/>
              </w:rPr>
              <w:t>in geniş katılımı ile tanımlanmış ve yayınlanmış,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TS.1.2.4.</w:t>
            </w:r>
            <w:r w:rsidRPr="006D0C65">
              <w:rPr>
                <w:rFonts w:ascii="Times New Roman" w:eastAsia="Times New Roman" w:hAnsi="Times New Roman" w:cs="Times New Roman"/>
                <w:sz w:val="24"/>
                <w:szCs w:val="24"/>
              </w:rPr>
              <w:t xml:space="preserve"> Düzenli olarak güncellenmiş,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TS.1.2.5. </w:t>
            </w:r>
            <w:r w:rsidRPr="006D0C65">
              <w:rPr>
                <w:rFonts w:ascii="Times New Roman" w:eastAsia="Times New Roman" w:hAnsi="Times New Roman" w:cs="Times New Roman"/>
                <w:sz w:val="24"/>
                <w:szCs w:val="24"/>
              </w:rPr>
              <w:t>Öğrenim ve öğretim süreçlerinde kullanılır hale getirilmiş olmalıdır.</w:t>
            </w:r>
          </w:p>
        </w:tc>
      </w:tr>
    </w:tbl>
    <w:p w:rsidR="00742FD9" w:rsidRPr="006D0C65" w:rsidRDefault="00742FD9" w:rsidP="0003784B">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9D7FC7" w:rsidRPr="006D0C65" w:rsidTr="0076771B">
        <w:tc>
          <w:tcPr>
            <w:tcW w:w="8789" w:type="dxa"/>
            <w:shd w:val="clear" w:color="auto" w:fill="DBE5F1" w:themeFill="accent1" w:themeFillTint="33"/>
          </w:tcPr>
          <w:p w:rsidR="009D7FC7" w:rsidRPr="006D0C65" w:rsidRDefault="009D7FC7" w:rsidP="009D7FC7">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programının amaç ve hedefleri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9D7FC7" w:rsidRPr="006D0C65" w:rsidRDefault="009D7FC7" w:rsidP="003A465B">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TS.1.2.1. </w:t>
            </w:r>
            <w:r w:rsidRPr="006D0C65">
              <w:rPr>
                <w:rFonts w:ascii="Times New Roman" w:eastAsia="Times New Roman" w:hAnsi="Times New Roman" w:cs="Times New Roman"/>
                <w:sz w:val="24"/>
                <w:szCs w:val="24"/>
              </w:rPr>
              <w:t>Türkiye Yükseköğretim Yeterlilikler Çerçevesi,</w:t>
            </w:r>
            <w:r w:rsidRPr="006D0C65">
              <w:rPr>
                <w:rFonts w:ascii="Times New Roman" w:eastAsia="Times New Roman" w:hAnsi="Times New Roman" w:cs="Times New Roman"/>
                <w:b/>
                <w:sz w:val="24"/>
                <w:szCs w:val="24"/>
              </w:rPr>
              <w:t xml:space="preserve"> Ulusal Çekirdek Eğitim Programı</w:t>
            </w:r>
            <w:r w:rsidRPr="006D0C65">
              <w:rPr>
                <w:rFonts w:ascii="Times New Roman" w:eastAsia="Times New Roman" w:hAnsi="Times New Roman" w:cs="Times New Roman"/>
                <w:sz w:val="24"/>
                <w:szCs w:val="24"/>
              </w:rPr>
              <w:t xml:space="preserve"> ile uyumlu biçimde, </w:t>
            </w:r>
            <w:r w:rsidRPr="006D0C65">
              <w:rPr>
                <w:rFonts w:ascii="Times New Roman" w:eastAsia="Times New Roman" w:hAnsi="Times New Roman" w:cs="Times New Roman"/>
                <w:b/>
                <w:sz w:val="24"/>
                <w:szCs w:val="24"/>
              </w:rPr>
              <w:t>hekimin toplumdaki rol ve sorumlulukları</w:t>
            </w:r>
            <w:r w:rsidRPr="006D0C65">
              <w:rPr>
                <w:rFonts w:ascii="Times New Roman" w:eastAsia="Times New Roman" w:hAnsi="Times New Roman" w:cs="Times New Roman"/>
                <w:sz w:val="24"/>
                <w:szCs w:val="24"/>
              </w:rPr>
              <w:t>nı yerine getirmesine yönelik mezuniyet hedefleri/</w:t>
            </w:r>
            <w:r w:rsidRPr="006D0C65">
              <w:rPr>
                <w:rFonts w:ascii="Times New Roman" w:eastAsia="Times New Roman" w:hAnsi="Times New Roman" w:cs="Times New Roman"/>
                <w:b/>
                <w:sz w:val="24"/>
                <w:szCs w:val="24"/>
              </w:rPr>
              <w:t xml:space="preserve"> yetkinlikleri/yeterlikleri/kazanımlar </w:t>
            </w:r>
            <w:r w:rsidRPr="006D0C65">
              <w:rPr>
                <w:rFonts w:ascii="Times New Roman" w:eastAsia="Times New Roman" w:hAnsi="Times New Roman" w:cs="Times New Roman"/>
                <w:sz w:val="24"/>
                <w:szCs w:val="24"/>
              </w:rPr>
              <w:t>şeklinde tanımlanmış,</w:t>
            </w:r>
          </w:p>
        </w:tc>
      </w:tr>
    </w:tbl>
    <w:p w:rsidR="009D7FC7" w:rsidRPr="006D0C65" w:rsidRDefault="009D7FC7" w:rsidP="003A465B">
      <w:pPr>
        <w:spacing w:after="0" w:line="360" w:lineRule="auto"/>
        <w:ind w:left="20"/>
        <w:jc w:val="both"/>
        <w:rPr>
          <w:rFonts w:ascii="Times New Roman" w:eastAsia="Times New Roman" w:hAnsi="Times New Roman" w:cs="Times New Roman"/>
          <w:b/>
          <w:sz w:val="24"/>
          <w:szCs w:val="24"/>
        </w:rPr>
      </w:pPr>
    </w:p>
    <w:p w:rsidR="009D7FC7" w:rsidRPr="006D0C65" w:rsidRDefault="00647F4E"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TS.1.2.1.</w:t>
      </w:r>
      <w:r w:rsidRPr="006D0C65">
        <w:rPr>
          <w:rFonts w:ascii="Times New Roman" w:eastAsia="Times New Roman" w:hAnsi="Times New Roman" w:cs="Times New Roman"/>
          <w:sz w:val="24"/>
          <w:szCs w:val="24"/>
        </w:rPr>
        <w:t xml:space="preserve"> </w:t>
      </w:r>
      <w:r w:rsidR="009D7FC7" w:rsidRPr="006D0C65">
        <w:rPr>
          <w:rFonts w:ascii="Times New Roman" w:eastAsia="Times New Roman" w:hAnsi="Times New Roman" w:cs="Times New Roman"/>
          <w:sz w:val="24"/>
          <w:szCs w:val="24"/>
        </w:rPr>
        <w:t>Fakültemiz eğitim programının temel amacının belirlenmesi süreci 06.12.2016 tarihli MÖTEK toplantısında kurul üyelerinin akreditasyon standartlarını tartışmaları ile başlamıştır</w:t>
      </w:r>
      <w:r w:rsidR="00337D73" w:rsidRPr="006D0C65">
        <w:rPr>
          <w:rFonts w:ascii="Times New Roman" w:eastAsia="Times New Roman" w:hAnsi="Times New Roman" w:cs="Times New Roman"/>
          <w:sz w:val="24"/>
          <w:szCs w:val="24"/>
        </w:rPr>
        <w:t xml:space="preserve"> </w:t>
      </w:r>
      <w:r w:rsidR="00337D73" w:rsidRPr="006D0C65">
        <w:rPr>
          <w:rFonts w:ascii="Times New Roman" w:eastAsia="Times New Roman" w:hAnsi="Times New Roman" w:cs="Times New Roman"/>
          <w:b/>
          <w:sz w:val="24"/>
          <w:szCs w:val="24"/>
        </w:rPr>
        <w:t>(</w:t>
      </w:r>
      <w:hyperlink r:id="rId88" w:history="1">
        <w:r w:rsidR="00337D73" w:rsidRPr="00300076">
          <w:rPr>
            <w:rStyle w:val="Kpr"/>
            <w:rFonts w:ascii="Times New Roman" w:eastAsia="Times New Roman" w:hAnsi="Times New Roman" w:cs="Times New Roman"/>
            <w:b/>
            <w:sz w:val="24"/>
            <w:szCs w:val="24"/>
          </w:rPr>
          <w:t>Ek.1</w:t>
        </w:r>
      </w:hyperlink>
      <w:r w:rsidR="00337D73" w:rsidRPr="006D0C65">
        <w:rPr>
          <w:rFonts w:ascii="Times New Roman" w:eastAsia="Times New Roman" w:hAnsi="Times New Roman" w:cs="Times New Roman"/>
          <w:b/>
          <w:sz w:val="24"/>
          <w:szCs w:val="24"/>
        </w:rPr>
        <w:t>)</w:t>
      </w:r>
      <w:r w:rsidR="009D7FC7" w:rsidRPr="006D0C65">
        <w:rPr>
          <w:rFonts w:ascii="Times New Roman" w:eastAsia="Times New Roman" w:hAnsi="Times New Roman" w:cs="Times New Roman"/>
          <w:sz w:val="24"/>
          <w:szCs w:val="24"/>
        </w:rPr>
        <w:t>. Bu toplantıda fakültemizin mevcut eğitim amacının TYYÇ ve UÇEP</w:t>
      </w:r>
      <w:r w:rsidR="00E858C5">
        <w:rPr>
          <w:rFonts w:ascii="Times New Roman" w:eastAsia="Times New Roman" w:hAnsi="Times New Roman" w:cs="Times New Roman"/>
          <w:sz w:val="24"/>
          <w:szCs w:val="24"/>
        </w:rPr>
        <w:t>-2014</w:t>
      </w:r>
      <w:r w:rsidR="009D7FC7" w:rsidRPr="006D0C65">
        <w:rPr>
          <w:rFonts w:ascii="Times New Roman" w:eastAsia="Times New Roman" w:hAnsi="Times New Roman" w:cs="Times New Roman"/>
          <w:sz w:val="24"/>
          <w:szCs w:val="24"/>
        </w:rPr>
        <w:t xml:space="preserve">’e uyumu ve mezuniyet hedefleri/yetkinlikleri/yeterlikleri/kazanımlar şeklinde tanımlanmış olması gerektiği konusunda revizyona ihtiyacı olduğu saptanmıştır. Bu ihtiyaç </w:t>
      </w:r>
      <w:r w:rsidR="009D7FC7" w:rsidRPr="006D0C65">
        <w:rPr>
          <w:rFonts w:ascii="Times New Roman" w:eastAsia="Times New Roman" w:hAnsi="Times New Roman" w:cs="Times New Roman"/>
          <w:sz w:val="24"/>
          <w:szCs w:val="24"/>
        </w:rPr>
        <w:lastRenderedPageBreak/>
        <w:t>kapsamında Tıp Eğitimi ve Bilişimi A.D. öğretim üyesi Dr. Öğr. Üyesi Giray Kolcu tarafından “TYYÇ, Ulusal Ve Uluslar Arası Tıp Fakülteleri Eğitim Programları, Uluslar Arası Çerçeve Yeterlikler, UÇEP</w:t>
      </w:r>
      <w:r w:rsidR="00E858C5">
        <w:rPr>
          <w:rFonts w:ascii="Times New Roman" w:eastAsia="Times New Roman" w:hAnsi="Times New Roman" w:cs="Times New Roman"/>
          <w:sz w:val="24"/>
          <w:szCs w:val="24"/>
        </w:rPr>
        <w:t>-2014</w:t>
      </w:r>
      <w:r w:rsidR="009D7FC7" w:rsidRPr="006D0C65">
        <w:rPr>
          <w:rFonts w:ascii="Times New Roman" w:eastAsia="Times New Roman" w:hAnsi="Times New Roman" w:cs="Times New Roman"/>
          <w:sz w:val="24"/>
          <w:szCs w:val="24"/>
        </w:rPr>
        <w:t xml:space="preserve"> ve Yeterliğe Dayalı Tıp Eğitimi” konularında bilgilendirme sunumu yapılmıştır. Sunum sonrasında TY</w:t>
      </w:r>
      <w:r w:rsidR="00E858C5">
        <w:rPr>
          <w:rFonts w:ascii="Times New Roman" w:eastAsia="Times New Roman" w:hAnsi="Times New Roman" w:cs="Times New Roman"/>
          <w:sz w:val="24"/>
          <w:szCs w:val="24"/>
        </w:rPr>
        <w:t>YÇ, UÇEP-</w:t>
      </w:r>
      <w:r w:rsidR="0092198B" w:rsidRPr="006D0C65">
        <w:rPr>
          <w:rFonts w:ascii="Times New Roman" w:eastAsia="Times New Roman" w:hAnsi="Times New Roman" w:cs="Times New Roman"/>
          <w:sz w:val="24"/>
          <w:szCs w:val="24"/>
        </w:rPr>
        <w:t>2014 ve ulusal/uluslar</w:t>
      </w:r>
      <w:r w:rsidR="009D7FC7" w:rsidRPr="006D0C65">
        <w:rPr>
          <w:rFonts w:ascii="Times New Roman" w:eastAsia="Times New Roman" w:hAnsi="Times New Roman" w:cs="Times New Roman"/>
          <w:sz w:val="24"/>
          <w:szCs w:val="24"/>
        </w:rPr>
        <w:t>arası tıp fakültelerinin eğitim programları dikkate alınarak kuruma özgü bir eğitim programı amacı oluşturma önerisi üzerine tartışma gerçekleştirilmiştir. Kabul edilen eğitim programı amacı önerisinin fakültedeki tüm öğretim üyelerinin görüş ve katkılarına sunulmasına karar verilmiş ve tüm ana bilim dallarının eğitim programı amaç maddesini akademik kurullarında değerlendirip görüş ve katkılarını iletmeleri için günlü resmi evrak düzenlenmiştir. 03.01.2017 Tarihli MÖTEK toplantısında tüm ana bilim dallarının eğitim programı amacı için göndermiş oldukları görüş, öneri ve katkılar değerlendirilmiştir. Tüm öneriler tartışılmış ve oy birliği ile eğitim programı amacı “</w:t>
      </w:r>
      <w:r w:rsidR="009D7FC7" w:rsidRPr="00E858C5">
        <w:rPr>
          <w:rFonts w:ascii="Times New Roman" w:eastAsia="Times New Roman" w:hAnsi="Times New Roman" w:cs="Times New Roman"/>
          <w:i/>
          <w:sz w:val="24"/>
          <w:szCs w:val="24"/>
        </w:rPr>
        <w:t>bilimsel ve toplumsal gereksinimler ile hekimlik uygulamalarını bütünleştirip toplumun sağlık sorunlarına nitelikli koruyucu ve tedavi edici sağlık hizme</w:t>
      </w:r>
      <w:r w:rsidR="00F14C71" w:rsidRPr="00E858C5">
        <w:rPr>
          <w:rFonts w:ascii="Times New Roman" w:eastAsia="Times New Roman" w:hAnsi="Times New Roman" w:cs="Times New Roman"/>
          <w:i/>
          <w:sz w:val="24"/>
          <w:szCs w:val="24"/>
        </w:rPr>
        <w:t xml:space="preserve">ti ile cevap verebilecek bilgi, </w:t>
      </w:r>
      <w:r w:rsidR="009D7FC7" w:rsidRPr="00E858C5">
        <w:rPr>
          <w:rFonts w:ascii="Times New Roman" w:eastAsia="Times New Roman" w:hAnsi="Times New Roman" w:cs="Times New Roman"/>
          <w:i/>
          <w:sz w:val="24"/>
          <w:szCs w:val="24"/>
        </w:rPr>
        <w:t>beceri ve tutuma sahip, sürekli tıp eğitimi becerisi kazanmış, tıp bilimine katkıda bulunabilecek yeterlik ve yetkinlikte, etik değerlere bağlı ve insan haklarına saygılı hekimler yetiştirmek</w:t>
      </w:r>
      <w:r w:rsidR="009D7FC7" w:rsidRPr="006D0C65">
        <w:rPr>
          <w:rFonts w:ascii="Times New Roman" w:eastAsia="Times New Roman" w:hAnsi="Times New Roman" w:cs="Times New Roman"/>
          <w:sz w:val="24"/>
          <w:szCs w:val="24"/>
        </w:rPr>
        <w:t>” olarak belirlenmiştir</w:t>
      </w:r>
      <w:r w:rsidR="0027585C">
        <w:rPr>
          <w:rFonts w:ascii="Times New Roman" w:eastAsia="Times New Roman" w:hAnsi="Times New Roman" w:cs="Times New Roman"/>
          <w:sz w:val="24"/>
          <w:szCs w:val="24"/>
        </w:rPr>
        <w:t xml:space="preserve"> </w:t>
      </w:r>
      <w:r w:rsidR="00300076" w:rsidRPr="0027585C">
        <w:rPr>
          <w:rFonts w:ascii="Times New Roman" w:eastAsia="Times New Roman" w:hAnsi="Times New Roman" w:cs="Times New Roman"/>
          <w:b/>
          <w:sz w:val="24"/>
          <w:szCs w:val="24"/>
        </w:rPr>
        <w:t>(</w:t>
      </w:r>
      <w:hyperlink r:id="rId89" w:history="1">
        <w:r w:rsidR="00300076" w:rsidRPr="0027585C">
          <w:rPr>
            <w:rStyle w:val="Kpr"/>
            <w:rFonts w:ascii="Times New Roman" w:eastAsia="Times New Roman" w:hAnsi="Times New Roman" w:cs="Times New Roman"/>
            <w:b/>
            <w:sz w:val="24"/>
            <w:szCs w:val="24"/>
          </w:rPr>
          <w:t>Ek.2</w:t>
        </w:r>
      </w:hyperlink>
      <w:r w:rsidR="00F14C71" w:rsidRPr="0027585C">
        <w:rPr>
          <w:rFonts w:ascii="Times New Roman" w:eastAsia="Times New Roman" w:hAnsi="Times New Roman" w:cs="Times New Roman"/>
          <w:b/>
          <w:sz w:val="24"/>
          <w:szCs w:val="24"/>
        </w:rPr>
        <w:t>)</w:t>
      </w:r>
      <w:r w:rsidR="00F14C71" w:rsidRPr="0027585C">
        <w:rPr>
          <w:rFonts w:ascii="Times New Roman" w:eastAsia="Times New Roman" w:hAnsi="Times New Roman" w:cs="Times New Roman"/>
          <w:sz w:val="24"/>
          <w:szCs w:val="24"/>
        </w:rPr>
        <w:t>.</w:t>
      </w:r>
      <w:r w:rsidR="00F14C71" w:rsidRPr="006D0C65">
        <w:rPr>
          <w:rFonts w:ascii="Times New Roman" w:eastAsia="Times New Roman" w:hAnsi="Times New Roman" w:cs="Times New Roman"/>
          <w:b/>
          <w:sz w:val="24"/>
          <w:szCs w:val="24"/>
        </w:rPr>
        <w:t xml:space="preserve"> </w:t>
      </w:r>
      <w:r w:rsidR="009D7FC7" w:rsidRPr="006D0C65">
        <w:rPr>
          <w:rFonts w:ascii="Times New Roman" w:eastAsia="Times New Roman" w:hAnsi="Times New Roman" w:cs="Times New Roman"/>
          <w:sz w:val="24"/>
          <w:szCs w:val="24"/>
        </w:rPr>
        <w:t>Belirlenen eğitim programı amacı Fakülte Kuruluna iletilmiş ve 02.08.2018 tarihli 678/06 numaralı Fakülte Kurulu kararı ile kabul edilen düzenlenmiş metin fakültenin resmi internet sitesinde güncellenerek tüm paydaşlarla paylaşılmıştır</w:t>
      </w:r>
      <w:r w:rsidR="00F14C71" w:rsidRPr="006D0C65">
        <w:rPr>
          <w:rFonts w:ascii="Times New Roman" w:eastAsia="Times New Roman" w:hAnsi="Times New Roman" w:cs="Times New Roman"/>
          <w:sz w:val="24"/>
          <w:szCs w:val="24"/>
        </w:rPr>
        <w:t xml:space="preserve"> </w:t>
      </w:r>
      <w:r w:rsidR="00F14C71" w:rsidRPr="00F17D33">
        <w:rPr>
          <w:rFonts w:ascii="Times New Roman" w:eastAsia="Times New Roman" w:hAnsi="Times New Roman" w:cs="Times New Roman"/>
          <w:b/>
          <w:sz w:val="24"/>
          <w:szCs w:val="24"/>
        </w:rPr>
        <w:t>(</w:t>
      </w:r>
      <w:hyperlink r:id="rId90" w:history="1">
        <w:r w:rsidR="00F14C71" w:rsidRPr="00F17D33">
          <w:rPr>
            <w:rStyle w:val="Kpr"/>
            <w:rFonts w:ascii="Times New Roman" w:eastAsia="Times New Roman" w:hAnsi="Times New Roman" w:cs="Times New Roman"/>
            <w:b/>
            <w:sz w:val="24"/>
            <w:szCs w:val="24"/>
          </w:rPr>
          <w:t>Ek.</w:t>
        </w:r>
        <w:r w:rsidR="00F17D33" w:rsidRPr="00F17D33">
          <w:rPr>
            <w:rStyle w:val="Kpr"/>
            <w:rFonts w:ascii="Times New Roman" w:eastAsia="Times New Roman" w:hAnsi="Times New Roman" w:cs="Times New Roman"/>
            <w:b/>
            <w:sz w:val="24"/>
            <w:szCs w:val="24"/>
          </w:rPr>
          <w:t>3</w:t>
        </w:r>
      </w:hyperlink>
      <w:r w:rsidR="00F14C71" w:rsidRPr="00F17D33">
        <w:rPr>
          <w:rFonts w:ascii="Times New Roman" w:eastAsia="Times New Roman" w:hAnsi="Times New Roman" w:cs="Times New Roman"/>
          <w:b/>
          <w:sz w:val="24"/>
          <w:szCs w:val="24"/>
        </w:rPr>
        <w:t>).</w:t>
      </w:r>
      <w:r w:rsidR="00F14C71" w:rsidRPr="006D0C65">
        <w:rPr>
          <w:rFonts w:ascii="Times New Roman" w:eastAsia="Times New Roman" w:hAnsi="Times New Roman" w:cs="Times New Roman"/>
          <w:sz w:val="24"/>
          <w:szCs w:val="24"/>
        </w:rPr>
        <w:t xml:space="preserve"> </w:t>
      </w:r>
    </w:p>
    <w:p w:rsidR="009D7FC7" w:rsidRPr="006D0C65"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MÖTEK çalışma grubu mezuniyet öncesi tıp eğitimin</w:t>
      </w:r>
      <w:r w:rsidR="00026E90">
        <w:rPr>
          <w:rFonts w:ascii="Times New Roman" w:eastAsia="Times New Roman" w:hAnsi="Times New Roman" w:cs="Times New Roman"/>
          <w:sz w:val="24"/>
          <w:szCs w:val="24"/>
        </w:rPr>
        <w:t xml:space="preserve">in amacını belirledikten sonra </w:t>
      </w:r>
      <w:r w:rsidRPr="006D0C65">
        <w:rPr>
          <w:rFonts w:ascii="Times New Roman" w:eastAsia="Times New Roman" w:hAnsi="Times New Roman" w:cs="Times New Roman"/>
          <w:sz w:val="24"/>
          <w:szCs w:val="24"/>
        </w:rPr>
        <w:t xml:space="preserve">Yeterlikler/Yetkinlikler </w:t>
      </w:r>
      <w:r w:rsidR="00026E90" w:rsidRPr="006D0C65">
        <w:rPr>
          <w:rFonts w:ascii="Times New Roman" w:eastAsia="Times New Roman" w:hAnsi="Times New Roman" w:cs="Times New Roman"/>
          <w:sz w:val="24"/>
          <w:szCs w:val="24"/>
        </w:rPr>
        <w:t>Çerçevesini</w:t>
      </w:r>
      <w:r w:rsidRPr="006D0C65">
        <w:rPr>
          <w:rFonts w:ascii="Times New Roman" w:eastAsia="Times New Roman" w:hAnsi="Times New Roman" w:cs="Times New Roman"/>
          <w:sz w:val="24"/>
          <w:szCs w:val="24"/>
        </w:rPr>
        <w:t xml:space="preserve"> oluşturma kararı almıştır. Yeterlikler ve temel roller konusunda 03.01.2017 tarihli MÖTEK toplantısında Tıp Eğitimi ve Bilişimi A.D. öğretim üyesi Dr. Öğr. Üyesi Giray Kolcu tarafından sunum yapılmış ve bu toplantıda TEPD</w:t>
      </w:r>
      <w:r w:rsidR="00E858C5">
        <w:rPr>
          <w:rFonts w:ascii="Times New Roman" w:eastAsia="Times New Roman" w:hAnsi="Times New Roman" w:cs="Times New Roman"/>
          <w:sz w:val="24"/>
          <w:szCs w:val="24"/>
        </w:rPr>
        <w:t>AD, AGCME, CanMEDS-2015 ve UÇEP-</w:t>
      </w:r>
      <w:r w:rsidRPr="006D0C65">
        <w:rPr>
          <w:rFonts w:ascii="Times New Roman" w:eastAsia="Times New Roman" w:hAnsi="Times New Roman" w:cs="Times New Roman"/>
          <w:sz w:val="24"/>
          <w:szCs w:val="24"/>
        </w:rPr>
        <w:t>2014 önerileri ile diğer tıp fakültelerinin yeterlikleri için önerilen temel roller değerlendirilmiştir. Aynı toplantıda kurul içerisinde temel roller üzerine tartışma yapılmış ve 6 temel rolün “Hekimlik Alanında Uzman”, “Sağlık Savunucusu”,  “Analitik ve Bilimsel Düşünen”, “İletişimci”, “Ekip üyesi” ve “Yönetici / Lider” olması konusunda fikir birliğine varılmıştır</w:t>
      </w:r>
      <w:r w:rsidR="00E0411B" w:rsidRPr="006D0C65">
        <w:rPr>
          <w:rFonts w:ascii="Times New Roman" w:eastAsia="Times New Roman" w:hAnsi="Times New Roman" w:cs="Times New Roman"/>
          <w:sz w:val="24"/>
          <w:szCs w:val="24"/>
        </w:rPr>
        <w:t xml:space="preserve"> </w:t>
      </w:r>
      <w:r w:rsidR="00E0411B" w:rsidRPr="006D0C65">
        <w:rPr>
          <w:rFonts w:ascii="Times New Roman" w:eastAsia="Times New Roman" w:hAnsi="Times New Roman" w:cs="Times New Roman"/>
          <w:b/>
          <w:sz w:val="24"/>
          <w:szCs w:val="24"/>
        </w:rPr>
        <w:t>(</w:t>
      </w:r>
      <w:hyperlink r:id="rId91" w:history="1">
        <w:r w:rsidR="00E0411B" w:rsidRPr="00F17D33">
          <w:rPr>
            <w:rStyle w:val="Kpr"/>
            <w:rFonts w:ascii="Times New Roman" w:eastAsia="Times New Roman" w:hAnsi="Times New Roman" w:cs="Times New Roman"/>
            <w:b/>
            <w:sz w:val="24"/>
            <w:szCs w:val="24"/>
          </w:rPr>
          <w:t>Ek.4</w:t>
        </w:r>
      </w:hyperlink>
      <w:r w:rsidR="00E0411B"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Fakültemizde “profesyonelizm” ile ilgili yapılmış ve yayınlanmış bir araştırmada</w:t>
      </w:r>
      <w:r w:rsidR="00B76B78" w:rsidRPr="006D0C65">
        <w:rPr>
          <w:rFonts w:ascii="Times New Roman" w:eastAsia="Times New Roman" w:hAnsi="Times New Roman" w:cs="Times New Roman"/>
          <w:sz w:val="24"/>
          <w:szCs w:val="24"/>
        </w:rPr>
        <w:t xml:space="preserve"> </w:t>
      </w:r>
      <w:r w:rsidR="00B76B78" w:rsidRPr="006D0C65">
        <w:rPr>
          <w:rFonts w:ascii="Times New Roman" w:eastAsia="Times New Roman" w:hAnsi="Times New Roman" w:cs="Times New Roman"/>
          <w:b/>
          <w:sz w:val="24"/>
          <w:szCs w:val="24"/>
        </w:rPr>
        <w:t>(</w:t>
      </w:r>
      <w:hyperlink r:id="rId92" w:history="1">
        <w:r w:rsidR="00B76B78" w:rsidRPr="00F17D33">
          <w:rPr>
            <w:rStyle w:val="Kpr"/>
            <w:rFonts w:ascii="Times New Roman" w:eastAsia="Times New Roman" w:hAnsi="Times New Roman" w:cs="Times New Roman"/>
            <w:b/>
            <w:sz w:val="24"/>
            <w:szCs w:val="24"/>
          </w:rPr>
          <w:t>Ek.5</w:t>
        </w:r>
      </w:hyperlink>
      <w:r w:rsidR="00B76B78"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profesyonelizmin öğrencilerde geliştirilmesi gereken bir alan olduğu sonucuna ulaşılmış ve profesyonelizmin de temel roller içerisine ilave edilmesine oy çokluğu ile karar verilmiştir. </w:t>
      </w:r>
    </w:p>
    <w:p w:rsidR="009D7FC7" w:rsidRPr="006D0C65" w:rsidRDefault="009D7FC7" w:rsidP="00B76B7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Bu süreç sonunda Süleyman Demirel Üniversitesi Tıp Fakültesi Mezunu bir hekimden beklenen 7 te</w:t>
      </w:r>
      <w:r w:rsidR="00B76B78" w:rsidRPr="006D0C65">
        <w:rPr>
          <w:rFonts w:ascii="Times New Roman" w:eastAsia="Times New Roman" w:hAnsi="Times New Roman" w:cs="Times New Roman"/>
          <w:sz w:val="24"/>
          <w:szCs w:val="24"/>
        </w:rPr>
        <w:t>mel rol önerisi belirlenmiştir:</w:t>
      </w:r>
    </w:p>
    <w:p w:rsidR="00B76B78" w:rsidRPr="006D0C65" w:rsidRDefault="00B76B78" w:rsidP="00B76B78">
      <w:pPr>
        <w:spacing w:after="0" w:line="360" w:lineRule="auto"/>
        <w:jc w:val="both"/>
        <w:rPr>
          <w:rFonts w:ascii="Times New Roman" w:eastAsia="Times New Roman" w:hAnsi="Times New Roman" w:cs="Times New Roman"/>
          <w:sz w:val="24"/>
          <w:szCs w:val="24"/>
        </w:rPr>
      </w:pPr>
    </w:p>
    <w:p w:rsidR="009D7FC7" w:rsidRPr="006D0C65" w:rsidRDefault="009D7FC7" w:rsidP="00B76B78">
      <w:pPr>
        <w:pStyle w:val="ListeParagraf"/>
        <w:numPr>
          <w:ilvl w:val="0"/>
          <w:numId w:val="20"/>
        </w:numPr>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Hekimlik Alanında Uzman</w:t>
      </w:r>
    </w:p>
    <w:p w:rsidR="009D7FC7" w:rsidRPr="006D0C65" w:rsidRDefault="009D7FC7" w:rsidP="00B76B78">
      <w:pPr>
        <w:pStyle w:val="ListeParagraf"/>
        <w:numPr>
          <w:ilvl w:val="0"/>
          <w:numId w:val="20"/>
        </w:numPr>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Sağlık Savunucusu</w:t>
      </w:r>
    </w:p>
    <w:p w:rsidR="009D7FC7" w:rsidRPr="006D0C65" w:rsidRDefault="009D7FC7" w:rsidP="00B76B78">
      <w:pPr>
        <w:pStyle w:val="ListeParagraf"/>
        <w:numPr>
          <w:ilvl w:val="0"/>
          <w:numId w:val="20"/>
        </w:numPr>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Analitik ve Bilimsel Düşünen</w:t>
      </w:r>
    </w:p>
    <w:p w:rsidR="009D7FC7" w:rsidRPr="006D0C65" w:rsidRDefault="009D7FC7" w:rsidP="00B76B78">
      <w:pPr>
        <w:pStyle w:val="ListeParagraf"/>
        <w:numPr>
          <w:ilvl w:val="0"/>
          <w:numId w:val="20"/>
        </w:numPr>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İletişimci</w:t>
      </w:r>
    </w:p>
    <w:p w:rsidR="009D7FC7" w:rsidRPr="006D0C65" w:rsidRDefault="009D7FC7" w:rsidP="00B76B78">
      <w:pPr>
        <w:pStyle w:val="ListeParagraf"/>
        <w:numPr>
          <w:ilvl w:val="0"/>
          <w:numId w:val="20"/>
        </w:numPr>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Ekip üyesi</w:t>
      </w:r>
    </w:p>
    <w:p w:rsidR="009D7FC7" w:rsidRPr="006D0C65" w:rsidRDefault="009D7FC7" w:rsidP="00B76B78">
      <w:pPr>
        <w:pStyle w:val="ListeParagraf"/>
        <w:numPr>
          <w:ilvl w:val="0"/>
          <w:numId w:val="20"/>
        </w:numPr>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Yönetici / Lider</w:t>
      </w:r>
    </w:p>
    <w:p w:rsidR="009D7FC7" w:rsidRPr="006D0C65" w:rsidRDefault="009D7FC7" w:rsidP="00B76B78">
      <w:pPr>
        <w:pStyle w:val="ListeParagraf"/>
        <w:numPr>
          <w:ilvl w:val="0"/>
          <w:numId w:val="20"/>
        </w:numPr>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Profesyonel</w:t>
      </w:r>
    </w:p>
    <w:p w:rsidR="009D7FC7" w:rsidRPr="006D0C65" w:rsidRDefault="009D7FC7" w:rsidP="009D7FC7">
      <w:pPr>
        <w:spacing w:after="0" w:line="360" w:lineRule="auto"/>
        <w:jc w:val="both"/>
        <w:rPr>
          <w:rFonts w:ascii="Times New Roman" w:eastAsia="Times New Roman" w:hAnsi="Times New Roman" w:cs="Times New Roman"/>
          <w:sz w:val="24"/>
          <w:szCs w:val="24"/>
        </w:rPr>
      </w:pPr>
    </w:p>
    <w:p w:rsidR="009D7FC7" w:rsidRPr="006D0C65"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 programı amacı ve SDÜTF mezunundan beklenen temel rollerin belirlenmesinden sonra 03.01.2017 tarihli MÖTEK toplantısında kurulda eğitim programının uygulanabilir gerçekçi öğrenim hedeflerinin belirlenmesi kararı alınmıştır</w:t>
      </w:r>
      <w:r w:rsidR="00B76B78" w:rsidRPr="006D0C65">
        <w:rPr>
          <w:rFonts w:ascii="Times New Roman" w:eastAsia="Times New Roman" w:hAnsi="Times New Roman" w:cs="Times New Roman"/>
          <w:sz w:val="24"/>
          <w:szCs w:val="24"/>
        </w:rPr>
        <w:t xml:space="preserve"> </w:t>
      </w:r>
      <w:r w:rsidR="00B76B78" w:rsidRPr="006D0C65">
        <w:rPr>
          <w:rFonts w:ascii="Times New Roman" w:eastAsia="Times New Roman" w:hAnsi="Times New Roman" w:cs="Times New Roman"/>
          <w:b/>
          <w:sz w:val="24"/>
          <w:szCs w:val="24"/>
        </w:rPr>
        <w:t>(</w:t>
      </w:r>
      <w:hyperlink r:id="rId93" w:history="1">
        <w:r w:rsidR="00B76B78" w:rsidRPr="00F17D33">
          <w:rPr>
            <w:rStyle w:val="Kpr"/>
            <w:rFonts w:ascii="Times New Roman" w:eastAsia="Times New Roman" w:hAnsi="Times New Roman" w:cs="Times New Roman"/>
            <w:b/>
            <w:sz w:val="24"/>
            <w:szCs w:val="24"/>
          </w:rPr>
          <w:t>Ek.6</w:t>
        </w:r>
      </w:hyperlink>
      <w:r w:rsidR="00B76B78"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Bir sonraki toplantı olan 07.02.2017’deki toplantıda Dr. Öğr. Üyesi Giray KOLCU tarafından UÇEP 2014 kapsamındaki yetkinlikler ile ilgili sunum yapılmış ve kurulun ortak çalışmaları ile ye</w:t>
      </w:r>
      <w:r w:rsidR="00BF0F79" w:rsidRPr="006D0C65">
        <w:rPr>
          <w:rFonts w:ascii="Times New Roman" w:eastAsia="Times New Roman" w:hAnsi="Times New Roman" w:cs="Times New Roman"/>
          <w:sz w:val="24"/>
          <w:szCs w:val="24"/>
        </w:rPr>
        <w:t>tkinlik önerileri üzerine tartışılarak</w:t>
      </w:r>
      <w:r w:rsidR="00136C23" w:rsidRPr="006D0C65">
        <w:rPr>
          <w:rFonts w:ascii="Times New Roman" w:eastAsia="Times New Roman" w:hAnsi="Times New Roman" w:cs="Times New Roman"/>
          <w:sz w:val="24"/>
          <w:szCs w:val="24"/>
        </w:rPr>
        <w:t xml:space="preserve"> </w:t>
      </w:r>
      <w:r w:rsidR="00136C23" w:rsidRPr="006D0C65">
        <w:rPr>
          <w:rFonts w:ascii="Times New Roman" w:eastAsia="Times New Roman" w:hAnsi="Times New Roman" w:cs="Times New Roman"/>
          <w:b/>
          <w:sz w:val="24"/>
          <w:szCs w:val="24"/>
        </w:rPr>
        <w:t>(Ek.</w:t>
      </w:r>
      <w:hyperlink r:id="rId94" w:history="1">
        <w:r w:rsidR="00136C23" w:rsidRPr="00F17D33">
          <w:rPr>
            <w:rStyle w:val="Kpr"/>
            <w:rFonts w:ascii="Times New Roman" w:eastAsia="Times New Roman" w:hAnsi="Times New Roman" w:cs="Times New Roman"/>
            <w:b/>
            <w:sz w:val="24"/>
            <w:szCs w:val="24"/>
          </w:rPr>
          <w:t>7</w:t>
        </w:r>
      </w:hyperlink>
      <w:r w:rsidR="00136C23" w:rsidRPr="006D0C65">
        <w:rPr>
          <w:rFonts w:ascii="Times New Roman" w:eastAsia="Times New Roman" w:hAnsi="Times New Roman" w:cs="Times New Roman"/>
          <w:b/>
          <w:sz w:val="24"/>
          <w:szCs w:val="24"/>
        </w:rPr>
        <w:t>,</w:t>
      </w:r>
      <w:hyperlink r:id="rId95" w:history="1">
        <w:r w:rsidR="00136C23" w:rsidRPr="00F17D33">
          <w:rPr>
            <w:rStyle w:val="Kpr"/>
            <w:rFonts w:ascii="Times New Roman" w:eastAsia="Times New Roman" w:hAnsi="Times New Roman" w:cs="Times New Roman"/>
            <w:b/>
            <w:sz w:val="24"/>
            <w:szCs w:val="24"/>
          </w:rPr>
          <w:t>8</w:t>
        </w:r>
      </w:hyperlink>
      <w:r w:rsidR="00136C23" w:rsidRPr="006D0C65">
        <w:rPr>
          <w:rFonts w:ascii="Times New Roman" w:eastAsia="Times New Roman" w:hAnsi="Times New Roman" w:cs="Times New Roman"/>
          <w:b/>
          <w:sz w:val="24"/>
          <w:szCs w:val="24"/>
        </w:rPr>
        <w:t>)</w:t>
      </w:r>
      <w:r w:rsidR="00BF0F79"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nihai</w:t>
      </w:r>
      <w:r w:rsidR="0063474C" w:rsidRPr="006D0C65">
        <w:rPr>
          <w:rFonts w:ascii="Times New Roman" w:eastAsia="Times New Roman" w:hAnsi="Times New Roman" w:cs="Times New Roman"/>
          <w:sz w:val="24"/>
          <w:szCs w:val="24"/>
        </w:rPr>
        <w:t xml:space="preserve"> karar verilmiştir </w:t>
      </w:r>
      <w:r w:rsidR="0063474C" w:rsidRPr="006D0C65">
        <w:rPr>
          <w:rFonts w:ascii="Times New Roman" w:eastAsia="Times New Roman" w:hAnsi="Times New Roman" w:cs="Times New Roman"/>
          <w:b/>
          <w:sz w:val="24"/>
          <w:szCs w:val="24"/>
        </w:rPr>
        <w:t>(</w:t>
      </w:r>
      <w:hyperlink r:id="rId96" w:history="1">
        <w:r w:rsidR="0063474C" w:rsidRPr="00F17D33">
          <w:rPr>
            <w:rStyle w:val="Kpr"/>
            <w:rFonts w:ascii="Times New Roman" w:eastAsia="Times New Roman" w:hAnsi="Times New Roman" w:cs="Times New Roman"/>
            <w:b/>
            <w:sz w:val="24"/>
            <w:szCs w:val="24"/>
          </w:rPr>
          <w:t>Ek.9</w:t>
        </w:r>
      </w:hyperlink>
      <w:r w:rsidR="0063474C"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9D7FC7" w:rsidRPr="006D0C65"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Belirlenen mezuniyet hedefleri/yetkinlikler iç ve dış paydaş görüşlerine açılarak internet sitesinde paylaşılmıştır. Gelen öneriler değerlendirilerek amaç, hedefler, roller ve yetkinliklerin 02.08.2018 tarih 678/06 karar no’lu Fakülte </w:t>
      </w:r>
      <w:r w:rsidR="005B7193" w:rsidRPr="006D0C65">
        <w:rPr>
          <w:rFonts w:ascii="Times New Roman" w:eastAsia="Times New Roman" w:hAnsi="Times New Roman" w:cs="Times New Roman"/>
          <w:sz w:val="24"/>
          <w:szCs w:val="24"/>
        </w:rPr>
        <w:t xml:space="preserve">Yönetim </w:t>
      </w:r>
      <w:r w:rsidRPr="006D0C65">
        <w:rPr>
          <w:rFonts w:ascii="Times New Roman" w:eastAsia="Times New Roman" w:hAnsi="Times New Roman" w:cs="Times New Roman"/>
          <w:sz w:val="24"/>
          <w:szCs w:val="24"/>
        </w:rPr>
        <w:t>Kurul</w:t>
      </w:r>
      <w:r w:rsidR="005B7193" w:rsidRPr="006D0C65">
        <w:rPr>
          <w:rFonts w:ascii="Times New Roman" w:eastAsia="Times New Roman" w:hAnsi="Times New Roman" w:cs="Times New Roman"/>
          <w:sz w:val="24"/>
          <w:szCs w:val="24"/>
        </w:rPr>
        <w:t>u</w:t>
      </w:r>
      <w:r w:rsidRPr="006D0C65">
        <w:rPr>
          <w:rFonts w:ascii="Times New Roman" w:eastAsia="Times New Roman" w:hAnsi="Times New Roman" w:cs="Times New Roman"/>
          <w:sz w:val="24"/>
          <w:szCs w:val="24"/>
        </w:rPr>
        <w:t xml:space="preserve"> kararı ile son şekli belirlenmiştir</w:t>
      </w:r>
      <w:r w:rsidR="00BF0F97" w:rsidRPr="006D0C65">
        <w:rPr>
          <w:rFonts w:ascii="Times New Roman" w:eastAsia="Times New Roman" w:hAnsi="Times New Roman" w:cs="Times New Roman"/>
          <w:sz w:val="24"/>
          <w:szCs w:val="24"/>
        </w:rPr>
        <w:t xml:space="preserve"> </w:t>
      </w:r>
      <w:r w:rsidR="00BF0F97" w:rsidRPr="006D0C65">
        <w:rPr>
          <w:rFonts w:ascii="Times New Roman" w:eastAsia="Times New Roman" w:hAnsi="Times New Roman" w:cs="Times New Roman"/>
          <w:b/>
          <w:sz w:val="24"/>
          <w:szCs w:val="24"/>
        </w:rPr>
        <w:t>(</w:t>
      </w:r>
      <w:hyperlink r:id="rId97" w:history="1">
        <w:r w:rsidR="00BF0F97" w:rsidRPr="00F17D33">
          <w:rPr>
            <w:rStyle w:val="Kpr"/>
            <w:rFonts w:ascii="Times New Roman" w:eastAsia="Times New Roman" w:hAnsi="Times New Roman" w:cs="Times New Roman"/>
            <w:b/>
            <w:sz w:val="24"/>
            <w:szCs w:val="24"/>
          </w:rPr>
          <w:t>Ek.10</w:t>
        </w:r>
      </w:hyperlink>
      <w:r w:rsidR="00BF0F97" w:rsidRPr="006D0C65">
        <w:rPr>
          <w:rFonts w:ascii="Times New Roman" w:eastAsia="Times New Roman" w:hAnsi="Times New Roman" w:cs="Times New Roman"/>
          <w:b/>
          <w:sz w:val="24"/>
          <w:szCs w:val="24"/>
        </w:rPr>
        <w:t>)</w:t>
      </w:r>
      <w:r w:rsidR="00BF0F97" w:rsidRPr="006D0C65">
        <w:rPr>
          <w:rFonts w:ascii="Times New Roman" w:eastAsia="Times New Roman" w:hAnsi="Times New Roman" w:cs="Times New Roman"/>
          <w:sz w:val="24"/>
          <w:szCs w:val="24"/>
        </w:rPr>
        <w:t>.</w:t>
      </w:r>
    </w:p>
    <w:p w:rsidR="009D7FC7" w:rsidRPr="006D0C65" w:rsidRDefault="009D7FC7" w:rsidP="009D7FC7">
      <w:pPr>
        <w:spacing w:after="0" w:line="360" w:lineRule="auto"/>
        <w:jc w:val="both"/>
        <w:rPr>
          <w:rFonts w:ascii="Times New Roman" w:eastAsia="Times New Roman" w:hAnsi="Times New Roman" w:cs="Times New Roman"/>
          <w:sz w:val="24"/>
          <w:szCs w:val="24"/>
        </w:rPr>
      </w:pPr>
    </w:p>
    <w:p w:rsidR="009D7FC7" w:rsidRPr="006D0C65"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SDÜTF Mezuniyet Hedefleri /Yeterlik ve Yetkinlik Alanları;</w:t>
      </w:r>
    </w:p>
    <w:p w:rsidR="009D7FC7" w:rsidRPr="006D0C65"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Hekimliğin teknik ve prosedürel yönü ile ilgili olarak belirlenen 7 yetkinlik alanı şunlardır:</w:t>
      </w:r>
    </w:p>
    <w:p w:rsidR="009D7FC7" w:rsidRPr="006D0C65" w:rsidRDefault="009D7FC7" w:rsidP="009D7FC7">
      <w:pPr>
        <w:pStyle w:val="ListeParagraf"/>
        <w:numPr>
          <w:ilvl w:val="0"/>
          <w:numId w:val="22"/>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Temel klinik becerileri ve girişimleri yapmada yetkinlik.  </w:t>
      </w:r>
    </w:p>
    <w:p w:rsidR="009D7FC7" w:rsidRPr="006D0C65" w:rsidRDefault="009D7FC7" w:rsidP="009D7FC7">
      <w:pPr>
        <w:pStyle w:val="ListeParagraf"/>
        <w:numPr>
          <w:ilvl w:val="0"/>
          <w:numId w:val="22"/>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Tanı, tedavi, rehabilitasyon ve izlem basamakları dâhil olmak üzere hasta ve hastalık sürecini etik ve maliyet</w:t>
      </w:r>
      <w:r w:rsidRPr="006D0C65">
        <w:rPr>
          <w:rFonts w:ascii="Cambria Math" w:eastAsia="Times New Roman" w:hAnsi="Cambria Math" w:cs="Cambria Math"/>
          <w:sz w:val="24"/>
          <w:szCs w:val="24"/>
        </w:rPr>
        <w:t>‐</w:t>
      </w:r>
      <w:r w:rsidRPr="006D0C65">
        <w:rPr>
          <w:rFonts w:ascii="Times New Roman" w:eastAsia="Times New Roman" w:hAnsi="Times New Roman" w:cs="Times New Roman"/>
          <w:sz w:val="24"/>
          <w:szCs w:val="24"/>
        </w:rPr>
        <w:t>etkin olarak planlama ve yönetmede yetkinlik.</w:t>
      </w:r>
    </w:p>
    <w:p w:rsidR="009D7FC7" w:rsidRPr="006D0C65" w:rsidRDefault="009D7FC7" w:rsidP="009D7FC7">
      <w:pPr>
        <w:pStyle w:val="ListeParagraf"/>
        <w:numPr>
          <w:ilvl w:val="0"/>
          <w:numId w:val="22"/>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Sağlık bakım sürecini etik ve maliyet etkin olarak planlama ve yönetmede yetkinlik.</w:t>
      </w:r>
    </w:p>
    <w:p w:rsidR="009D7FC7" w:rsidRPr="006D0C65" w:rsidRDefault="009D7FC7" w:rsidP="009D7FC7">
      <w:pPr>
        <w:pStyle w:val="ListeParagraf"/>
        <w:numPr>
          <w:ilvl w:val="0"/>
          <w:numId w:val="22"/>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Birinci basamak sağlık kuruluşlarını  (Aile Sağlığı Merkezi,  Toplum Sağlığı Merkezi vb.)  yönetmede yetkinlik.</w:t>
      </w:r>
    </w:p>
    <w:p w:rsidR="009D7FC7" w:rsidRPr="006D0C65" w:rsidRDefault="009D7FC7" w:rsidP="009D7FC7">
      <w:pPr>
        <w:pStyle w:val="ListeParagraf"/>
        <w:numPr>
          <w:ilvl w:val="0"/>
          <w:numId w:val="22"/>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Sağlıkla ilgili süreçlerde hasta ve çalışan güvenliğini sağlama ve geliştirme, güvenli, olumlu ve destekleyici çalışma ortamları oluşturma; riskleri belirleme, riskleri ve hataları ortadan kaldırmaya yönelik önlemleri almada yetkinlik.  </w:t>
      </w:r>
    </w:p>
    <w:p w:rsidR="009D7FC7" w:rsidRPr="006D0C65" w:rsidRDefault="009D7FC7" w:rsidP="009D7FC7">
      <w:pPr>
        <w:pStyle w:val="ListeParagraf"/>
        <w:numPr>
          <w:ilvl w:val="0"/>
          <w:numId w:val="22"/>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Hastalıklardan korunma,  sağlığın korunması ve geliştirilmesi süreçlerini planlama ve yönetmede yetkinlik.</w:t>
      </w:r>
    </w:p>
    <w:p w:rsidR="009D7FC7" w:rsidRPr="006D0C65" w:rsidRDefault="009D7FC7" w:rsidP="009D7FC7">
      <w:pPr>
        <w:pStyle w:val="ListeParagraf"/>
        <w:numPr>
          <w:ilvl w:val="0"/>
          <w:numId w:val="22"/>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Sağlıkla ilgili tüm süreçlerde hasta ve hasta yakınları ile etkin iletişim kurma, bilgilendirme, yönlendirme, danışmanlık verme, hasta ve hasta yakınlarını karar sürecine dâhil etmede yetkinlik.</w:t>
      </w:r>
    </w:p>
    <w:p w:rsidR="009D7FC7" w:rsidRPr="006D0C65"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Hekimlikte karar verme ve eleştirel düşünme ile ilgili 8 yetkinlik alanı belirlenmiştir. Bunlar şu şekilde sıralanabilir;</w:t>
      </w:r>
    </w:p>
    <w:p w:rsidR="009D7FC7" w:rsidRPr="006D0C65" w:rsidRDefault="009D7FC7" w:rsidP="0021157D">
      <w:pPr>
        <w:pStyle w:val="ListeParagraf"/>
        <w:numPr>
          <w:ilvl w:val="0"/>
          <w:numId w:val="23"/>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Bilgiye  ulaşma  ve  yönetme,  öğrenme  ve  sağlık  bakım  süreçlerinde  bilgi  ve  sağlık  teknolojilerini kullanmada yetkinlik.</w:t>
      </w:r>
    </w:p>
    <w:p w:rsidR="009D7FC7" w:rsidRPr="006D0C65" w:rsidRDefault="009D7FC7" w:rsidP="0021157D">
      <w:pPr>
        <w:pStyle w:val="ListeParagraf"/>
        <w:numPr>
          <w:ilvl w:val="0"/>
          <w:numId w:val="23"/>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Temel,  klinik  ve  sosyal davranışsal bilgileri anlama, entegre etme, analitik düşünme, durumlara uyarlama, etkin karar vermede yetkinlik.</w:t>
      </w:r>
    </w:p>
    <w:p w:rsidR="009D7FC7" w:rsidRPr="006D0C65" w:rsidRDefault="009D7FC7" w:rsidP="0021157D">
      <w:pPr>
        <w:pStyle w:val="ListeParagraf"/>
        <w:numPr>
          <w:ilvl w:val="0"/>
          <w:numId w:val="23"/>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Problemleri, belirsizlikleri, karmaşıklıkları ve çelişkileri yönetmede yetkinlik.</w:t>
      </w:r>
    </w:p>
    <w:p w:rsidR="009D7FC7" w:rsidRPr="006D0C65" w:rsidRDefault="009D7FC7" w:rsidP="0021157D">
      <w:pPr>
        <w:pStyle w:val="ListeParagraf"/>
        <w:numPr>
          <w:ilvl w:val="0"/>
          <w:numId w:val="23"/>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Sağlık süreçlerinde karşılaşılan profesyonelliğe / etiğe ilişkin durumlarda karar verme,  değerlendirme, ikilemlerle / çatışmalarla baş etmede yetkinlik.</w:t>
      </w:r>
    </w:p>
    <w:p w:rsidR="009D7FC7" w:rsidRPr="006D0C65" w:rsidRDefault="009D7FC7" w:rsidP="0021157D">
      <w:pPr>
        <w:pStyle w:val="ListeParagraf"/>
        <w:numPr>
          <w:ilvl w:val="0"/>
          <w:numId w:val="23"/>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Sağlık süreçleri ile ilgili hukuki ve adli durumlarda karar verme ve yönetmede yetkinlik.  </w:t>
      </w:r>
    </w:p>
    <w:p w:rsidR="009D7FC7" w:rsidRPr="006D0C65" w:rsidRDefault="009D7FC7" w:rsidP="0021157D">
      <w:pPr>
        <w:pStyle w:val="ListeParagraf"/>
        <w:numPr>
          <w:ilvl w:val="0"/>
          <w:numId w:val="23"/>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Bilimsel yaklaşımı benimseme, kanıta dayalı hekimlik uygulamalarını yürütmede yetkinlik.</w:t>
      </w:r>
    </w:p>
    <w:p w:rsidR="009D7FC7" w:rsidRPr="006D0C65" w:rsidRDefault="009D7FC7" w:rsidP="0021157D">
      <w:pPr>
        <w:pStyle w:val="ListeParagraf"/>
        <w:numPr>
          <w:ilvl w:val="0"/>
          <w:numId w:val="23"/>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Bilimsel araştırma planlama ve yürütmede yetkinlik</w:t>
      </w:r>
    </w:p>
    <w:p w:rsidR="009D7FC7" w:rsidRPr="006D0C65" w:rsidRDefault="009D7FC7" w:rsidP="0021157D">
      <w:pPr>
        <w:pStyle w:val="ListeParagraf"/>
        <w:numPr>
          <w:ilvl w:val="0"/>
          <w:numId w:val="23"/>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Toplumun sağlık göstergelerine yönelik veri toplama, toplanmış veriyi yorumlama, hizmet sunumunda kullanmada yetkinlik.</w:t>
      </w:r>
    </w:p>
    <w:p w:rsidR="0021157D" w:rsidRPr="006D0C65" w:rsidRDefault="0021157D" w:rsidP="0021157D">
      <w:pPr>
        <w:pStyle w:val="ListeParagraf"/>
        <w:spacing w:after="0" w:line="360" w:lineRule="auto"/>
        <w:ind w:left="360"/>
        <w:jc w:val="both"/>
        <w:rPr>
          <w:rFonts w:ascii="Times New Roman" w:eastAsia="Times New Roman" w:hAnsi="Times New Roman" w:cs="Times New Roman"/>
          <w:sz w:val="24"/>
          <w:szCs w:val="24"/>
        </w:rPr>
      </w:pPr>
    </w:p>
    <w:p w:rsidR="009D7FC7" w:rsidRPr="006D0C65"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İnsani, mesleki değer ve davranışlar ile ilgili olarak belirlenen 10 yetkinlik alanı ise şunlardır;</w:t>
      </w:r>
    </w:p>
    <w:p w:rsidR="009D7FC7" w:rsidRPr="006D0C65" w:rsidRDefault="009D7FC7" w:rsidP="0021157D">
      <w:pPr>
        <w:pStyle w:val="ListeParagraf"/>
        <w:numPr>
          <w:ilvl w:val="0"/>
          <w:numId w:val="24"/>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Kişiler arası ilişkileri etkin bir şekilde yürütme, ekip çalışmasında yetkinlik.  </w:t>
      </w:r>
    </w:p>
    <w:p w:rsidR="009D7FC7" w:rsidRPr="006D0C65" w:rsidRDefault="009D7FC7" w:rsidP="0021157D">
      <w:pPr>
        <w:pStyle w:val="ListeParagraf"/>
        <w:numPr>
          <w:ilvl w:val="0"/>
          <w:numId w:val="24"/>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Sağlıkla ilgili tüm süreçlerde ve uygulamalarda insani, toplumsal ve kültürel değerleri  gözetme,  insan  haklarını  savunma,  farklılıklara  saygı  duyma,  insani  ve  toplumsal  sorumluluklarını yerine getirmede yetkinlik.</w:t>
      </w:r>
    </w:p>
    <w:p w:rsidR="009D7FC7" w:rsidRPr="006D0C65" w:rsidRDefault="009D7FC7" w:rsidP="0021157D">
      <w:pPr>
        <w:pStyle w:val="ListeParagraf"/>
        <w:numPr>
          <w:ilvl w:val="0"/>
          <w:numId w:val="24"/>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tarihi  ve  düşünce/değerler  tarihi  perspektifinde  hekimlik  kimliği  ve  bilincini  geliştirme;  etik  ve  mesleki  değerleri  gözetme,  sağlıkla  ilgili  tüm  süreçlerde  ve  uygulamalarda bu değerlere uygun davranış sergileme, ortaya çıkan profesyonelliğe/etiğe aykırı durumlara müdahalede yetkinlik.</w:t>
      </w:r>
    </w:p>
    <w:p w:rsidR="009D7FC7" w:rsidRPr="006D0C65" w:rsidRDefault="009D7FC7" w:rsidP="0021157D">
      <w:pPr>
        <w:pStyle w:val="ListeParagraf"/>
        <w:numPr>
          <w:ilvl w:val="0"/>
          <w:numId w:val="24"/>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Mesleki ve hukuksal sorumluluklara  sahip  olma,  yerine  getirme;  hasta  haklarını  ve  meslektaşlarının haklarını gözetme ve savunma; hasta sağlığı ve güvenliği, kendisinin ve  birlikte çalıştığı diğer sağlık çalışanlarının sağlığı ve güvenliğini gözetmede yetkinlik.  </w:t>
      </w:r>
    </w:p>
    <w:p w:rsidR="009D7FC7" w:rsidRPr="006D0C65" w:rsidRDefault="009D7FC7" w:rsidP="0021157D">
      <w:pPr>
        <w:pStyle w:val="ListeParagraf"/>
        <w:numPr>
          <w:ilvl w:val="0"/>
          <w:numId w:val="24"/>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Reflektif düşünme ve uygulama ile bireysel ve mesleki rollerinin, sınırlarının ve gelişim alanlarının farkında olma; çevresinden aldığı geri bildirimlerle sürekli gelişime ve değişime açık olma, gelişimini planlama ve yönetmede yetkinlik.</w:t>
      </w:r>
    </w:p>
    <w:p w:rsidR="009D7FC7" w:rsidRPr="006D0C65" w:rsidRDefault="009D7FC7" w:rsidP="0021157D">
      <w:pPr>
        <w:pStyle w:val="ListeParagraf"/>
        <w:numPr>
          <w:ilvl w:val="0"/>
          <w:numId w:val="24"/>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Sağlıkla ilgili kurumsal, ulusal ve uluslararası gelişim ve değişim süreçlerine katılma,  gelişim ve değişim süreçlerine açık olma, yönetme, liderlik etmede yetkinlik.</w:t>
      </w:r>
    </w:p>
    <w:p w:rsidR="009D7FC7" w:rsidRPr="006D0C65" w:rsidRDefault="009D7FC7" w:rsidP="0021157D">
      <w:pPr>
        <w:pStyle w:val="ListeParagraf"/>
        <w:numPr>
          <w:ilvl w:val="0"/>
          <w:numId w:val="24"/>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Sağlık sistemlerini, politikalarını ve yönetimini, bireyin ve toplumun sağlığını önceleyecek şekilde, eleştirel olarak, süreç ve sonuçlarıyla birlikte değerlendirmede yetkinlik.</w:t>
      </w:r>
    </w:p>
    <w:p w:rsidR="009D7FC7" w:rsidRPr="006D0C65" w:rsidRDefault="009D7FC7" w:rsidP="0021157D">
      <w:pPr>
        <w:pStyle w:val="ListeParagraf"/>
        <w:numPr>
          <w:ilvl w:val="0"/>
          <w:numId w:val="24"/>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Sağlığa hakkaniyetli yaklaşımı benimseme, sağlıkta fırsat eşitliğini sağlama, sağlık hizmetlerine erişimi kolaylaştırmada yetkinlik.  </w:t>
      </w:r>
    </w:p>
    <w:p w:rsidR="009D7FC7" w:rsidRPr="006D0C65" w:rsidRDefault="009D7FC7" w:rsidP="0021157D">
      <w:pPr>
        <w:pStyle w:val="ListeParagraf"/>
        <w:numPr>
          <w:ilvl w:val="0"/>
          <w:numId w:val="24"/>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Sağlıkla ilgili süreçlerde zaman ve kaynakları etkin kullanmada yetkinlik.</w:t>
      </w:r>
    </w:p>
    <w:p w:rsidR="009D7FC7" w:rsidRPr="006D0C65" w:rsidRDefault="009D7FC7" w:rsidP="0021157D">
      <w:pPr>
        <w:pStyle w:val="ListeParagraf"/>
        <w:numPr>
          <w:ilvl w:val="0"/>
          <w:numId w:val="24"/>
        </w:num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Biyopsikososyal ve kültürel bakış açısı ile sağlığın belirleyicilerini dikkate alarak sağlığın korunması ve geliştirilmesi için birey ve toplum ile birlikte hareket etme, sağlık uygulamalarına toplum katılımını sağlama, birey ve toplum sağlığı ile ilgili eğitim ve danışmanlık süreçlerini planlama ve yürütmede yetkinlik.</w:t>
      </w:r>
    </w:p>
    <w:p w:rsidR="0021157D" w:rsidRPr="006D0C65" w:rsidRDefault="0021157D" w:rsidP="0021157D">
      <w:pPr>
        <w:pStyle w:val="ListeParagraf"/>
        <w:spacing w:after="0" w:line="360" w:lineRule="auto"/>
        <w:ind w:left="360"/>
        <w:jc w:val="both"/>
        <w:rPr>
          <w:rFonts w:ascii="Times New Roman" w:eastAsia="Times New Roman" w:hAnsi="Times New Roman" w:cs="Times New Roman"/>
          <w:sz w:val="24"/>
          <w:szCs w:val="24"/>
        </w:rPr>
      </w:pPr>
    </w:p>
    <w:p w:rsidR="009D7FC7"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İç ve dış paydaşlarla paylaşılan temel rollerin akılda kalıcılığının arttırılması amacıyla literatürde çeşitli şekillerde sembolize edildiği görülmüş ve bu kapsamda SDÜTF mezunundan beklenen 7 temel rol “SDÜTF Yetkinlikler Gülü/ SDÜ Rose of Roles” olarak sembolize edilmiş ve SDÜ</w:t>
      </w:r>
      <w:r w:rsidR="0021157D" w:rsidRPr="006D0C65">
        <w:rPr>
          <w:rFonts w:ascii="Times New Roman" w:eastAsia="Times New Roman" w:hAnsi="Times New Roman" w:cs="Times New Roman"/>
          <w:sz w:val="24"/>
          <w:szCs w:val="24"/>
        </w:rPr>
        <w:t>TF dergisinde yayınlanmıştır</w:t>
      </w:r>
      <w:r w:rsidR="00F6070C">
        <w:rPr>
          <w:rFonts w:ascii="Times New Roman" w:eastAsia="Times New Roman" w:hAnsi="Times New Roman" w:cs="Times New Roman"/>
          <w:sz w:val="24"/>
          <w:szCs w:val="24"/>
        </w:rPr>
        <w:t xml:space="preserve"> </w:t>
      </w:r>
      <w:r w:rsidR="00F6070C" w:rsidRPr="00F6070C">
        <w:rPr>
          <w:rFonts w:ascii="Times New Roman" w:eastAsia="Times New Roman" w:hAnsi="Times New Roman" w:cs="Times New Roman"/>
          <w:b/>
          <w:sz w:val="24"/>
          <w:szCs w:val="24"/>
        </w:rPr>
        <w:t>(</w:t>
      </w:r>
      <w:hyperlink r:id="rId98" w:history="1">
        <w:r w:rsidR="00F6070C" w:rsidRPr="00B256A4">
          <w:rPr>
            <w:rStyle w:val="Kpr"/>
            <w:rFonts w:ascii="Times New Roman" w:eastAsia="Times New Roman" w:hAnsi="Times New Roman" w:cs="Times New Roman"/>
            <w:b/>
            <w:sz w:val="24"/>
            <w:szCs w:val="24"/>
          </w:rPr>
          <w:t>Ek.11</w:t>
        </w:r>
      </w:hyperlink>
      <w:r w:rsidR="00F6070C" w:rsidRPr="00F6070C">
        <w:rPr>
          <w:rFonts w:ascii="Times New Roman" w:eastAsia="Times New Roman" w:hAnsi="Times New Roman" w:cs="Times New Roman"/>
          <w:b/>
          <w:sz w:val="24"/>
          <w:szCs w:val="24"/>
        </w:rPr>
        <w:t>)</w:t>
      </w:r>
      <w:r w:rsidR="0021157D" w:rsidRPr="00F6070C">
        <w:rPr>
          <w:rFonts w:ascii="Times New Roman" w:eastAsia="Times New Roman" w:hAnsi="Times New Roman" w:cs="Times New Roman"/>
          <w:b/>
          <w:sz w:val="24"/>
          <w:szCs w:val="24"/>
        </w:rPr>
        <w:t>.</w:t>
      </w:r>
      <w:r w:rsidR="0021157D" w:rsidRPr="006D0C65">
        <w:rPr>
          <w:rFonts w:ascii="Times New Roman" w:eastAsia="Times New Roman" w:hAnsi="Times New Roman" w:cs="Times New Roman"/>
          <w:sz w:val="24"/>
          <w:szCs w:val="24"/>
        </w:rPr>
        <w:t xml:space="preserve">  </w:t>
      </w:r>
    </w:p>
    <w:p w:rsidR="00375BDE" w:rsidRDefault="00375BDE" w:rsidP="009D7FC7">
      <w:pPr>
        <w:spacing w:after="0" w:line="360" w:lineRule="auto"/>
        <w:jc w:val="both"/>
        <w:rPr>
          <w:rFonts w:ascii="Times New Roman" w:eastAsia="Times New Roman" w:hAnsi="Times New Roman" w:cs="Times New Roman"/>
          <w:sz w:val="24"/>
          <w:szCs w:val="24"/>
        </w:rPr>
      </w:pPr>
    </w:p>
    <w:p w:rsidR="00375BDE" w:rsidRDefault="00375BDE" w:rsidP="00375BDE">
      <w:pPr>
        <w:spacing w:after="0" w:line="360" w:lineRule="auto"/>
        <w:jc w:val="center"/>
        <w:rPr>
          <w:rFonts w:ascii="Times New Roman" w:eastAsia="Times New Roman" w:hAnsi="Times New Roman" w:cs="Times New Roman"/>
          <w:sz w:val="24"/>
          <w:szCs w:val="24"/>
        </w:rPr>
      </w:pPr>
    </w:p>
    <w:p w:rsidR="00375BDE" w:rsidRPr="006D0C65" w:rsidRDefault="00375BDE" w:rsidP="00375BD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1C83BFE" wp14:editId="59B26CA1">
            <wp:extent cx="1820173" cy="2096219"/>
            <wp:effectExtent l="0" t="0" r="8890" b="0"/>
            <wp:docPr id="13" name="Resim 13" descr="C:\Users\personel\Desktop\2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el\Desktop\2959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3618" cy="2100187"/>
                    </a:xfrm>
                    <a:prstGeom prst="rect">
                      <a:avLst/>
                    </a:prstGeom>
                    <a:noFill/>
                    <a:ln>
                      <a:noFill/>
                    </a:ln>
                  </pic:spPr>
                </pic:pic>
              </a:graphicData>
            </a:graphic>
          </wp:inline>
        </w:drawing>
      </w:r>
    </w:p>
    <w:p w:rsidR="009D7FC7" w:rsidRPr="006D0C65"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Bu temel rollerin belirlenmesi ve sembolize edilmesi sürecinde faydalanılan CanMED çerçevesi ile ilgili Kanada Kraliyet Koleji ile iletişime geçilmiş ve görüş alınmıştır</w:t>
      </w:r>
      <w:r w:rsidR="00F667AE">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Yazışmalar neticesinde, SDÜTF mezunundan beklenen temel rollerin CanMED çerçevesinden esinlendiği ve kuruma özgü gereksinimlerle şekillendirilerek yeni bir versiyon olarak kabul edilebileceği bildirilmiştir. Bu bağlamda, SDÜ Tıp Fakültesi “Rose of Roles” yetkinlikler gülü 18-492 referans numarası ile CanMED çerçevesinin adaptif bir formu olarak kabul edilmiştir</w:t>
      </w:r>
      <w:r w:rsidR="00D31B46">
        <w:rPr>
          <w:rFonts w:ascii="Times New Roman" w:eastAsia="Times New Roman" w:hAnsi="Times New Roman" w:cs="Times New Roman"/>
          <w:sz w:val="24"/>
          <w:szCs w:val="24"/>
        </w:rPr>
        <w:t xml:space="preserve"> </w:t>
      </w:r>
      <w:r w:rsidR="00D31B46" w:rsidRPr="00F667AE">
        <w:rPr>
          <w:rFonts w:ascii="Times New Roman" w:eastAsia="Times New Roman" w:hAnsi="Times New Roman" w:cs="Times New Roman"/>
          <w:b/>
          <w:sz w:val="24"/>
          <w:szCs w:val="24"/>
        </w:rPr>
        <w:t>(</w:t>
      </w:r>
      <w:hyperlink r:id="rId100" w:history="1">
        <w:r w:rsidR="00D31B46" w:rsidRPr="00B256A4">
          <w:rPr>
            <w:rStyle w:val="Kpr"/>
            <w:rFonts w:ascii="Times New Roman" w:eastAsia="Times New Roman" w:hAnsi="Times New Roman" w:cs="Times New Roman"/>
            <w:b/>
            <w:sz w:val="24"/>
            <w:szCs w:val="24"/>
          </w:rPr>
          <w:t>Ek.12</w:t>
        </w:r>
      </w:hyperlink>
      <w:r w:rsidR="00D31B46" w:rsidRPr="00F667AE">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9D7FC7" w:rsidRPr="006D0C65"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Belirlenen eğitim amacı, hedefi, mezundan beklenen temel roller ve mezuniyet yetkinliklerin UÇEP-2014 ile uyumunun değerlendirilmesi amacıyla bir çalışma yürütülmüş ve Ulusal Tıp Eğitimi Sempozyumunda (UTES-2017/Antalya) poster olarak sunulmuştur</w:t>
      </w:r>
      <w:r w:rsidR="00D31B46">
        <w:rPr>
          <w:rFonts w:ascii="Times New Roman" w:eastAsia="Times New Roman" w:hAnsi="Times New Roman" w:cs="Times New Roman"/>
          <w:sz w:val="24"/>
          <w:szCs w:val="24"/>
        </w:rPr>
        <w:t xml:space="preserve"> </w:t>
      </w:r>
      <w:r w:rsidR="00D31B46" w:rsidRPr="00D31B46">
        <w:rPr>
          <w:rFonts w:ascii="Times New Roman" w:eastAsia="Times New Roman" w:hAnsi="Times New Roman" w:cs="Times New Roman"/>
          <w:b/>
          <w:sz w:val="24"/>
          <w:szCs w:val="24"/>
        </w:rPr>
        <w:t>(</w:t>
      </w:r>
      <w:hyperlink r:id="rId101" w:history="1">
        <w:r w:rsidR="00D31B46" w:rsidRPr="00B256A4">
          <w:rPr>
            <w:rStyle w:val="Kpr"/>
            <w:rFonts w:ascii="Times New Roman" w:eastAsia="Times New Roman" w:hAnsi="Times New Roman" w:cs="Times New Roman"/>
            <w:b/>
            <w:sz w:val="24"/>
            <w:szCs w:val="24"/>
          </w:rPr>
          <w:t>Ek.13</w:t>
        </w:r>
      </w:hyperlink>
      <w:r w:rsidR="00D31B46" w:rsidRPr="00D31B46">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Bu çalışmanın sonuçları “Süleyman Demirel Üniversitesi Tıp Fakültesinin temel amaç, hedefi ve temel rolleri ile UÇEP-2014 yetkinlikleri uyumlu olduğu ve UÇEP-2014 yetkinliklerinin fakültemiz eğitim programı içerisinde değerlendirilebileceği kanaatindeyiz”  olarak ifade edilmiştir. </w:t>
      </w:r>
    </w:p>
    <w:p w:rsidR="0021157D" w:rsidRPr="006D0C65" w:rsidRDefault="009D7FC7" w:rsidP="009D7FC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Dış paydaş görüşü alınması için, SDÜTF temel amaç, temel roller ve yetkinlikleri ile ilgili Sağlık Bakanlığı ve Türk Tabipleri Birliğinden 11.04.2018 tarihinde görüş ve katkı istenmiştir. Türk Tabipleri Birliğinin 03.08.2018 tarih ve 1668/2018 sayılı raporunda SDÜTF temel amaç, temel roller ve yetkinlikleri ile ilgili “Süleyman Demirel Üniversitesi Tıp Fakültesi temel amacının kapsamlı, anlaşılır ve özgün olduğunu SDÜTF Gülünüzün yedi temel rol kapsamında etkileyici olduğunu belirtmek isteriz</w:t>
      </w:r>
      <w:r w:rsidR="00D31B46">
        <w:rPr>
          <w:rFonts w:ascii="Times New Roman" w:eastAsia="Times New Roman" w:hAnsi="Times New Roman" w:cs="Times New Roman"/>
          <w:sz w:val="24"/>
          <w:szCs w:val="24"/>
        </w:rPr>
        <w:t xml:space="preserve">” görüşünde bulunmuşlardır </w:t>
      </w:r>
      <w:r w:rsidR="00EC6667">
        <w:rPr>
          <w:rFonts w:ascii="Times New Roman" w:eastAsia="Times New Roman" w:hAnsi="Times New Roman" w:cs="Times New Roman"/>
          <w:sz w:val="24"/>
          <w:szCs w:val="24"/>
        </w:rPr>
        <w:t>Ayrıc,  m</w:t>
      </w:r>
      <w:r w:rsidRPr="006D0C65">
        <w:rPr>
          <w:rFonts w:ascii="Times New Roman" w:eastAsia="Times New Roman" w:hAnsi="Times New Roman" w:cs="Times New Roman"/>
          <w:sz w:val="24"/>
          <w:szCs w:val="24"/>
        </w:rPr>
        <w:t xml:space="preserve">ezuniyet hedefleri ve yeterlik alanlarının ayrıntılı, anlaşılır, kapsamlı, ölçülebilir ve değerlendirilebilir bir yaklaşımla derlendiğini gözlemledik.” şeklinde </w:t>
      </w:r>
      <w:r w:rsidR="00EC6667">
        <w:rPr>
          <w:rFonts w:ascii="Times New Roman" w:eastAsia="Times New Roman" w:hAnsi="Times New Roman" w:cs="Times New Roman"/>
          <w:sz w:val="24"/>
          <w:szCs w:val="24"/>
        </w:rPr>
        <w:t xml:space="preserve">de </w:t>
      </w:r>
      <w:r w:rsidRPr="006D0C65">
        <w:rPr>
          <w:rFonts w:ascii="Times New Roman" w:eastAsia="Times New Roman" w:hAnsi="Times New Roman" w:cs="Times New Roman"/>
          <w:sz w:val="24"/>
          <w:szCs w:val="24"/>
        </w:rPr>
        <w:t>görüşleri</w:t>
      </w:r>
      <w:r w:rsidR="00EC6667">
        <w:rPr>
          <w:rFonts w:ascii="Times New Roman" w:eastAsia="Times New Roman" w:hAnsi="Times New Roman" w:cs="Times New Roman"/>
          <w:sz w:val="24"/>
          <w:szCs w:val="24"/>
        </w:rPr>
        <w:t>ni belirtmişlerdir</w:t>
      </w:r>
      <w:r w:rsidRPr="006D0C65">
        <w:rPr>
          <w:rFonts w:ascii="Times New Roman" w:eastAsia="Times New Roman" w:hAnsi="Times New Roman" w:cs="Times New Roman"/>
          <w:sz w:val="24"/>
          <w:szCs w:val="24"/>
        </w:rPr>
        <w:t xml:space="preserve">. Öneriler olarak ise hasta kavramı yerine başvuran/hasta kavramının kullanılması, meslekler arası işbirliği ve hasta güvenliği ile sosyal hesap verebilirlik kapsamında sosyal sorumluluk projelerinde yer alınması önerilmiştir. Bu öneriler </w:t>
      </w:r>
      <w:r w:rsidRPr="006D0C65">
        <w:rPr>
          <w:rFonts w:ascii="Times New Roman" w:eastAsia="Times New Roman" w:hAnsi="Times New Roman" w:cs="Times New Roman"/>
          <w:sz w:val="24"/>
          <w:szCs w:val="24"/>
        </w:rPr>
        <w:lastRenderedPageBreak/>
        <w:t>doğrultusunda, hasta kavramı yerine başvuran/hasta kavramı benimsenmiş ve fakültemizde öğrencilerin katılımıyla sosyal sorumluluk projeleri yapılmıştır</w:t>
      </w:r>
      <w:r w:rsidR="00EC6667">
        <w:rPr>
          <w:rFonts w:ascii="Times New Roman" w:eastAsia="Times New Roman" w:hAnsi="Times New Roman" w:cs="Times New Roman"/>
          <w:sz w:val="24"/>
          <w:szCs w:val="24"/>
        </w:rPr>
        <w:t xml:space="preserve"> </w:t>
      </w:r>
      <w:r w:rsidR="00EC6667" w:rsidRPr="00D31B46">
        <w:rPr>
          <w:rFonts w:ascii="Times New Roman" w:eastAsia="Times New Roman" w:hAnsi="Times New Roman" w:cs="Times New Roman"/>
          <w:b/>
          <w:sz w:val="24"/>
          <w:szCs w:val="24"/>
        </w:rPr>
        <w:t>(</w:t>
      </w:r>
      <w:r w:rsidR="00EC6667" w:rsidRPr="00B256A4">
        <w:rPr>
          <w:rFonts w:ascii="Times New Roman" w:eastAsia="Times New Roman" w:hAnsi="Times New Roman" w:cs="Times New Roman"/>
          <w:b/>
          <w:sz w:val="24"/>
          <w:szCs w:val="24"/>
        </w:rPr>
        <w:t>Ek.14</w:t>
      </w:r>
      <w:r w:rsidR="00EC6667" w:rsidRPr="00D31B46">
        <w:rPr>
          <w:rFonts w:ascii="Times New Roman" w:eastAsia="Times New Roman" w:hAnsi="Times New Roman" w:cs="Times New Roman"/>
          <w:b/>
          <w:sz w:val="24"/>
          <w:szCs w:val="24"/>
        </w:rPr>
        <w:t>).</w:t>
      </w:r>
      <w:r w:rsidR="00EC6667">
        <w:rPr>
          <w:rFonts w:ascii="Times New Roman" w:eastAsia="Times New Roman" w:hAnsi="Times New Roman" w:cs="Times New Roman"/>
          <w:sz w:val="24"/>
          <w:szCs w:val="24"/>
        </w:rPr>
        <w:t xml:space="preserve">  </w:t>
      </w:r>
    </w:p>
    <w:p w:rsidR="009D7FC7" w:rsidRPr="006D0C65" w:rsidRDefault="009D7FC7" w:rsidP="008B26CF">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w:t>
      </w:r>
      <w:r w:rsidR="00492E16" w:rsidRPr="006D0C65">
        <w:rPr>
          <w:rFonts w:ascii="Times New Roman" w:eastAsia="Times New Roman" w:hAnsi="Times New Roman" w:cs="Times New Roman"/>
          <w:b/>
          <w:sz w:val="20"/>
          <w:szCs w:val="20"/>
        </w:rPr>
        <w:t>.1.</w:t>
      </w:r>
      <w:r w:rsidR="00492E16" w:rsidRPr="006D0C65">
        <w:rPr>
          <w:rFonts w:ascii="Times New Roman" w:eastAsia="Times New Roman" w:hAnsi="Times New Roman" w:cs="Times New Roman"/>
          <w:sz w:val="20"/>
          <w:szCs w:val="20"/>
        </w:rPr>
        <w:t xml:space="preserve"> </w:t>
      </w:r>
      <w:r w:rsidRPr="006D0C65">
        <w:rPr>
          <w:rFonts w:ascii="Times New Roman" w:eastAsia="Times New Roman" w:hAnsi="Times New Roman" w:cs="Times New Roman"/>
          <w:sz w:val="20"/>
          <w:szCs w:val="20"/>
        </w:rPr>
        <w:t xml:space="preserve"> </w:t>
      </w:r>
      <w:hyperlink r:id="rId102" w:history="1">
        <w:r w:rsidRPr="00F6070C">
          <w:rPr>
            <w:rStyle w:val="Kpr"/>
            <w:rFonts w:ascii="Times New Roman" w:eastAsia="Times New Roman" w:hAnsi="Times New Roman" w:cs="Times New Roman"/>
            <w:sz w:val="20"/>
            <w:szCs w:val="20"/>
          </w:rPr>
          <w:t>06.12.2016</w:t>
        </w:r>
        <w:r w:rsidR="00492E16" w:rsidRPr="00F6070C">
          <w:rPr>
            <w:rStyle w:val="Kpr"/>
            <w:rFonts w:ascii="Times New Roman" w:eastAsia="Times New Roman" w:hAnsi="Times New Roman" w:cs="Times New Roman"/>
            <w:sz w:val="20"/>
            <w:szCs w:val="20"/>
          </w:rPr>
          <w:t xml:space="preserve"> tarihli </w:t>
        </w:r>
        <w:r w:rsidRPr="00F6070C">
          <w:rPr>
            <w:rStyle w:val="Kpr"/>
            <w:rFonts w:ascii="Times New Roman" w:eastAsia="Times New Roman" w:hAnsi="Times New Roman" w:cs="Times New Roman"/>
            <w:sz w:val="20"/>
            <w:szCs w:val="20"/>
          </w:rPr>
          <w:t xml:space="preserve"> </w:t>
        </w:r>
        <w:r w:rsidR="00492E16" w:rsidRPr="00F6070C">
          <w:rPr>
            <w:rStyle w:val="Kpr"/>
            <w:rFonts w:ascii="Times New Roman" w:eastAsia="Times New Roman" w:hAnsi="Times New Roman" w:cs="Times New Roman"/>
            <w:sz w:val="20"/>
            <w:szCs w:val="20"/>
          </w:rPr>
          <w:t>MÖTEK kararı</w:t>
        </w:r>
      </w:hyperlink>
    </w:p>
    <w:p w:rsidR="009D7FC7" w:rsidRPr="006D0C65" w:rsidRDefault="00492E16" w:rsidP="008B26CF">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Ek.2.</w:t>
      </w:r>
      <w:r w:rsidRPr="006D0C65">
        <w:rPr>
          <w:rFonts w:ascii="Times New Roman" w:eastAsia="Times New Roman" w:hAnsi="Times New Roman" w:cs="Times New Roman"/>
          <w:sz w:val="20"/>
          <w:szCs w:val="20"/>
        </w:rPr>
        <w:t xml:space="preserve">  </w:t>
      </w:r>
      <w:hyperlink r:id="rId103" w:history="1">
        <w:r w:rsidRPr="00F6070C">
          <w:rPr>
            <w:rStyle w:val="Kpr"/>
            <w:rFonts w:ascii="Times New Roman" w:eastAsia="Times New Roman" w:hAnsi="Times New Roman" w:cs="Times New Roman"/>
            <w:sz w:val="20"/>
            <w:szCs w:val="20"/>
          </w:rPr>
          <w:t>03.01.2017 tarihli MÖTEK kararı</w:t>
        </w:r>
      </w:hyperlink>
    </w:p>
    <w:p w:rsidR="00E0411B" w:rsidRPr="006D0C65" w:rsidRDefault="009D7FC7" w:rsidP="008B26CF">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w:t>
      </w:r>
      <w:r w:rsidR="00492E16" w:rsidRPr="006D0C65">
        <w:rPr>
          <w:rFonts w:ascii="Times New Roman" w:eastAsia="Times New Roman" w:hAnsi="Times New Roman" w:cs="Times New Roman"/>
          <w:b/>
          <w:sz w:val="20"/>
          <w:szCs w:val="20"/>
        </w:rPr>
        <w:t>.3.</w:t>
      </w:r>
      <w:r w:rsidR="00492E16" w:rsidRPr="006D0C65">
        <w:rPr>
          <w:rFonts w:ascii="Times New Roman" w:eastAsia="Times New Roman" w:hAnsi="Times New Roman" w:cs="Times New Roman"/>
          <w:sz w:val="20"/>
          <w:szCs w:val="20"/>
        </w:rPr>
        <w:t xml:space="preserve"> </w:t>
      </w:r>
      <w:r w:rsidRPr="006D0C65">
        <w:rPr>
          <w:rFonts w:ascii="Times New Roman" w:eastAsia="Times New Roman" w:hAnsi="Times New Roman" w:cs="Times New Roman"/>
          <w:sz w:val="20"/>
          <w:szCs w:val="20"/>
        </w:rPr>
        <w:t xml:space="preserve"> </w:t>
      </w:r>
      <w:hyperlink r:id="rId104" w:history="1">
        <w:r w:rsidRPr="0027585C">
          <w:rPr>
            <w:rStyle w:val="Kpr"/>
            <w:rFonts w:ascii="Times New Roman" w:eastAsia="Times New Roman" w:hAnsi="Times New Roman" w:cs="Times New Roman"/>
            <w:sz w:val="20"/>
            <w:szCs w:val="20"/>
          </w:rPr>
          <w:t>02.08.2018</w:t>
        </w:r>
        <w:r w:rsidR="00492E16" w:rsidRPr="0027585C">
          <w:rPr>
            <w:rStyle w:val="Kpr"/>
            <w:rFonts w:ascii="Times New Roman" w:eastAsia="Times New Roman" w:hAnsi="Times New Roman" w:cs="Times New Roman"/>
            <w:sz w:val="20"/>
            <w:szCs w:val="20"/>
          </w:rPr>
          <w:t xml:space="preserve"> tarihli</w:t>
        </w:r>
        <w:r w:rsidR="00E0411B" w:rsidRPr="0027585C">
          <w:rPr>
            <w:rStyle w:val="Kpr"/>
            <w:rFonts w:ascii="Times New Roman" w:eastAsia="Times New Roman" w:hAnsi="Times New Roman" w:cs="Times New Roman"/>
            <w:sz w:val="20"/>
            <w:szCs w:val="20"/>
          </w:rPr>
          <w:t xml:space="preserve"> Fakülte Kurul K</w:t>
        </w:r>
        <w:r w:rsidRPr="0027585C">
          <w:rPr>
            <w:rStyle w:val="Kpr"/>
            <w:rFonts w:ascii="Times New Roman" w:eastAsia="Times New Roman" w:hAnsi="Times New Roman" w:cs="Times New Roman"/>
            <w:sz w:val="20"/>
            <w:szCs w:val="20"/>
          </w:rPr>
          <w:t>ararı</w:t>
        </w:r>
      </w:hyperlink>
      <w:r w:rsidRPr="006D0C65">
        <w:rPr>
          <w:rFonts w:ascii="Times New Roman" w:eastAsia="Times New Roman" w:hAnsi="Times New Roman" w:cs="Times New Roman"/>
          <w:sz w:val="20"/>
          <w:szCs w:val="20"/>
        </w:rPr>
        <w:t xml:space="preserve"> </w:t>
      </w:r>
    </w:p>
    <w:p w:rsidR="00B76B78" w:rsidRPr="006D0C65" w:rsidRDefault="00B76B78" w:rsidP="008B26CF">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Ek.4.</w:t>
      </w:r>
      <w:r w:rsidRPr="006D0C65">
        <w:rPr>
          <w:rFonts w:ascii="Times New Roman" w:eastAsia="Times New Roman" w:hAnsi="Times New Roman" w:cs="Times New Roman"/>
          <w:sz w:val="20"/>
          <w:szCs w:val="20"/>
        </w:rPr>
        <w:t xml:space="preserve"> </w:t>
      </w:r>
      <w:r w:rsidRPr="00F6070C">
        <w:rPr>
          <w:rFonts w:ascii="Times New Roman" w:eastAsia="Times New Roman" w:hAnsi="Times New Roman" w:cs="Times New Roman"/>
          <w:sz w:val="20"/>
          <w:szCs w:val="20"/>
        </w:rPr>
        <w:t xml:space="preserve"> </w:t>
      </w:r>
      <w:hyperlink r:id="rId105" w:history="1">
        <w:r w:rsidRPr="00F6070C">
          <w:rPr>
            <w:rStyle w:val="Kpr"/>
            <w:rFonts w:ascii="Times New Roman" w:eastAsia="Times New Roman" w:hAnsi="Times New Roman" w:cs="Times New Roman"/>
            <w:sz w:val="20"/>
            <w:szCs w:val="20"/>
          </w:rPr>
          <w:t>03.01.2017 tarihli MÖTEK kararı</w:t>
        </w:r>
      </w:hyperlink>
    </w:p>
    <w:p w:rsidR="00B76B78" w:rsidRPr="006D0C65" w:rsidRDefault="00B76B78" w:rsidP="00B76B78">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Ek.5</w:t>
      </w:r>
      <w:r w:rsidRPr="006D0C65">
        <w:rPr>
          <w:rFonts w:ascii="Times New Roman" w:eastAsia="Times New Roman" w:hAnsi="Times New Roman" w:cs="Times New Roman"/>
          <w:sz w:val="20"/>
          <w:szCs w:val="20"/>
        </w:rPr>
        <w:t xml:space="preserve">. </w:t>
      </w:r>
      <w:hyperlink r:id="rId106" w:history="1">
        <w:r w:rsidRPr="00F6070C">
          <w:rPr>
            <w:rStyle w:val="Kpr"/>
            <w:rFonts w:ascii="Times New Roman" w:eastAsia="Times New Roman" w:hAnsi="Times New Roman" w:cs="Times New Roman"/>
            <w:sz w:val="20"/>
            <w:szCs w:val="20"/>
          </w:rPr>
          <w:t>Kulac E, Sezik M, Asci H, Doguc DK. Medical students' participation in and perception of unprofessional behaviors: comparison of preclinical and clinical phases. Adv Physiol Educ. 2013 Dec;37(4):298-302. doi: 10.1152/advan.00076.2013.  PubMed PMID: 24292905.</w:t>
        </w:r>
      </w:hyperlink>
    </w:p>
    <w:p w:rsidR="00B76B78" w:rsidRPr="006D0C65" w:rsidRDefault="00B76B78" w:rsidP="00B76B78">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Ek.6.</w:t>
      </w:r>
      <w:r w:rsidRPr="006D0C65">
        <w:rPr>
          <w:rFonts w:ascii="Times New Roman" w:eastAsia="Times New Roman" w:hAnsi="Times New Roman" w:cs="Times New Roman"/>
          <w:sz w:val="20"/>
          <w:szCs w:val="20"/>
        </w:rPr>
        <w:t xml:space="preserve">  </w:t>
      </w:r>
      <w:hyperlink r:id="rId107" w:history="1">
        <w:r w:rsidRPr="00F6070C">
          <w:rPr>
            <w:rStyle w:val="Kpr"/>
            <w:rFonts w:ascii="Times New Roman" w:eastAsia="Times New Roman" w:hAnsi="Times New Roman" w:cs="Times New Roman"/>
            <w:sz w:val="20"/>
            <w:szCs w:val="20"/>
          </w:rPr>
          <w:t>03.01.2017 tarihli MÖTEK kararı</w:t>
        </w:r>
      </w:hyperlink>
    </w:p>
    <w:p w:rsidR="0063474C" w:rsidRPr="006D0C65" w:rsidRDefault="0063474C" w:rsidP="0063474C">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Ek.7.</w:t>
      </w:r>
      <w:r w:rsidRPr="006D0C65">
        <w:rPr>
          <w:rFonts w:ascii="Times New Roman" w:eastAsia="Times New Roman" w:hAnsi="Times New Roman" w:cs="Times New Roman"/>
          <w:sz w:val="20"/>
          <w:szCs w:val="20"/>
        </w:rPr>
        <w:t xml:space="preserve"> </w:t>
      </w:r>
      <w:hyperlink r:id="rId108" w:history="1">
        <w:r w:rsidRPr="006F6FB1">
          <w:rPr>
            <w:rStyle w:val="Kpr"/>
            <w:rFonts w:ascii="Times New Roman" w:eastAsia="Times New Roman" w:hAnsi="Times New Roman" w:cs="Times New Roman"/>
            <w:sz w:val="20"/>
            <w:szCs w:val="20"/>
          </w:rPr>
          <w:t xml:space="preserve"> 07.02.2017 tarihli MÖTEK kararı</w:t>
        </w:r>
      </w:hyperlink>
    </w:p>
    <w:p w:rsidR="0063474C" w:rsidRPr="006D0C65" w:rsidRDefault="0063474C" w:rsidP="0063474C">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Ek.8.</w:t>
      </w:r>
      <w:r w:rsidRPr="006D0C65">
        <w:rPr>
          <w:rFonts w:ascii="Times New Roman" w:eastAsia="Times New Roman" w:hAnsi="Times New Roman" w:cs="Times New Roman"/>
          <w:sz w:val="20"/>
          <w:szCs w:val="20"/>
        </w:rPr>
        <w:t xml:space="preserve">  </w:t>
      </w:r>
      <w:hyperlink r:id="rId109" w:history="1">
        <w:r w:rsidRPr="006D0C65">
          <w:rPr>
            <w:rStyle w:val="Kpr"/>
            <w:rFonts w:ascii="Times New Roman" w:eastAsia="Times New Roman" w:hAnsi="Times New Roman" w:cs="Times New Roman"/>
            <w:sz w:val="20"/>
            <w:szCs w:val="20"/>
          </w:rPr>
          <w:t>Dr. Öğr. Üyesi Giray Kolcunun sunumu</w:t>
        </w:r>
      </w:hyperlink>
    </w:p>
    <w:p w:rsidR="00BF0F79" w:rsidRPr="006D0C65" w:rsidRDefault="00BF0F79" w:rsidP="00BF0F79">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Ek.9.</w:t>
      </w:r>
      <w:r w:rsidRPr="006D0C65">
        <w:rPr>
          <w:rFonts w:ascii="Times New Roman" w:eastAsia="Times New Roman" w:hAnsi="Times New Roman" w:cs="Times New Roman"/>
          <w:sz w:val="20"/>
          <w:szCs w:val="20"/>
        </w:rPr>
        <w:t xml:space="preserve">  </w:t>
      </w:r>
      <w:hyperlink r:id="rId110" w:history="1">
        <w:r w:rsidRPr="006D0C65">
          <w:rPr>
            <w:rStyle w:val="Kpr"/>
            <w:rFonts w:ascii="Times New Roman" w:eastAsia="Times New Roman" w:hAnsi="Times New Roman" w:cs="Times New Roman"/>
            <w:sz w:val="20"/>
            <w:szCs w:val="20"/>
          </w:rPr>
          <w:t>07.02.2017 tarihli MÖTEK kararı</w:t>
        </w:r>
      </w:hyperlink>
    </w:p>
    <w:p w:rsidR="0063474C" w:rsidRPr="006D0C65" w:rsidRDefault="004E0392" w:rsidP="0063474C">
      <w:pPr>
        <w:spacing w:after="0" w:line="24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Ek.10.</w:t>
      </w:r>
      <w:r w:rsidR="00D4718F">
        <w:rPr>
          <w:rFonts w:ascii="Times New Roman" w:eastAsia="Times New Roman" w:hAnsi="Times New Roman" w:cs="Times New Roman"/>
          <w:sz w:val="20"/>
          <w:szCs w:val="20"/>
        </w:rPr>
        <w:t xml:space="preserve"> </w:t>
      </w:r>
      <w:hyperlink r:id="rId111" w:history="1">
        <w:r w:rsidRPr="00D4718F">
          <w:rPr>
            <w:rStyle w:val="Kpr"/>
            <w:rFonts w:ascii="Times New Roman" w:eastAsia="Times New Roman" w:hAnsi="Times New Roman" w:cs="Times New Roman"/>
            <w:sz w:val="20"/>
            <w:szCs w:val="20"/>
          </w:rPr>
          <w:t>02.08.2018 tarihli Fakülte Kurul Kararı</w:t>
        </w:r>
      </w:hyperlink>
    </w:p>
    <w:p w:rsidR="00F6070C" w:rsidRPr="00D4718F" w:rsidRDefault="00F6070C" w:rsidP="00F6070C">
      <w:pPr>
        <w:spacing w:after="0" w:line="240" w:lineRule="auto"/>
        <w:jc w:val="both"/>
        <w:rPr>
          <w:rFonts w:ascii="Times New Roman" w:eastAsia="Times New Roman" w:hAnsi="Times New Roman" w:cs="Times New Roman"/>
          <w:sz w:val="20"/>
          <w:szCs w:val="20"/>
        </w:rPr>
      </w:pPr>
      <w:r w:rsidRPr="00D4718F">
        <w:rPr>
          <w:rFonts w:ascii="Times New Roman" w:eastAsia="Times New Roman" w:hAnsi="Times New Roman" w:cs="Times New Roman"/>
          <w:b/>
          <w:sz w:val="20"/>
          <w:szCs w:val="20"/>
        </w:rPr>
        <w:t>Ek.11.</w:t>
      </w:r>
      <w:r w:rsidRPr="00D4718F">
        <w:rPr>
          <w:rFonts w:ascii="Times New Roman" w:eastAsia="Times New Roman" w:hAnsi="Times New Roman" w:cs="Times New Roman"/>
          <w:sz w:val="20"/>
          <w:szCs w:val="20"/>
        </w:rPr>
        <w:t xml:space="preserve"> </w:t>
      </w:r>
      <w:hyperlink r:id="rId112" w:history="1">
        <w:r w:rsidRPr="00D4718F">
          <w:rPr>
            <w:rStyle w:val="Kpr"/>
            <w:rFonts w:ascii="Times New Roman" w:eastAsia="Times New Roman" w:hAnsi="Times New Roman" w:cs="Times New Roman"/>
            <w:sz w:val="20"/>
            <w:szCs w:val="20"/>
          </w:rPr>
          <w:t>Kolcu G (2018). Süleyman Demirel Üniversitesi Tıp Fakültesi Mezunundan Beklenen 7 Temel Rolün Yetkinlikler Gülü ile Sembolize Edilmesi. SDÜ Tıp Fakültesi Dergisi, 25 (2), 232-234. DOI: 10.17343/sdutfd.427454)</w:t>
        </w:r>
      </w:hyperlink>
    </w:p>
    <w:p w:rsidR="00E0411B" w:rsidRPr="006D0C65" w:rsidRDefault="00D31B46" w:rsidP="008B26CF">
      <w:pPr>
        <w:spacing w:after="0" w:line="240" w:lineRule="auto"/>
        <w:jc w:val="both"/>
        <w:rPr>
          <w:rFonts w:ascii="Times New Roman" w:eastAsia="Times New Roman" w:hAnsi="Times New Roman" w:cs="Times New Roman"/>
          <w:sz w:val="20"/>
          <w:szCs w:val="20"/>
        </w:rPr>
      </w:pPr>
      <w:r w:rsidRPr="00D31B46">
        <w:rPr>
          <w:rFonts w:ascii="Times New Roman" w:eastAsia="Times New Roman" w:hAnsi="Times New Roman" w:cs="Times New Roman"/>
          <w:b/>
          <w:sz w:val="20"/>
          <w:szCs w:val="20"/>
        </w:rPr>
        <w:t>Ek.12.</w:t>
      </w:r>
      <w:r>
        <w:rPr>
          <w:rFonts w:ascii="Times New Roman" w:eastAsia="Times New Roman" w:hAnsi="Times New Roman" w:cs="Times New Roman"/>
          <w:sz w:val="20"/>
          <w:szCs w:val="20"/>
        </w:rPr>
        <w:t xml:space="preserve"> </w:t>
      </w:r>
      <w:hyperlink r:id="rId113" w:history="1">
        <w:r w:rsidRPr="00D31B46">
          <w:rPr>
            <w:rStyle w:val="Kpr"/>
            <w:rFonts w:ascii="Times New Roman" w:eastAsia="Times New Roman" w:hAnsi="Times New Roman" w:cs="Times New Roman"/>
            <w:sz w:val="20"/>
            <w:szCs w:val="20"/>
          </w:rPr>
          <w:t>CanM</w:t>
        </w:r>
        <w:r w:rsidR="00F667AE" w:rsidRPr="00D31B46">
          <w:rPr>
            <w:rStyle w:val="Kpr"/>
            <w:rFonts w:ascii="Times New Roman" w:eastAsia="Times New Roman" w:hAnsi="Times New Roman" w:cs="Times New Roman"/>
            <w:sz w:val="20"/>
            <w:szCs w:val="20"/>
          </w:rPr>
          <w:t>ed yazışmaları</w:t>
        </w:r>
      </w:hyperlink>
    </w:p>
    <w:p w:rsidR="00E0411B" w:rsidRPr="006D0C65" w:rsidRDefault="00D31B46" w:rsidP="008B26CF">
      <w:pPr>
        <w:spacing w:after="0" w:line="240" w:lineRule="auto"/>
        <w:jc w:val="both"/>
        <w:rPr>
          <w:rFonts w:ascii="Times New Roman" w:eastAsia="Times New Roman" w:hAnsi="Times New Roman" w:cs="Times New Roman"/>
          <w:sz w:val="20"/>
          <w:szCs w:val="20"/>
        </w:rPr>
      </w:pPr>
      <w:r w:rsidRPr="00D31B46">
        <w:rPr>
          <w:rFonts w:ascii="Times New Roman" w:eastAsia="Times New Roman" w:hAnsi="Times New Roman" w:cs="Times New Roman"/>
          <w:b/>
          <w:sz w:val="20"/>
          <w:szCs w:val="20"/>
        </w:rPr>
        <w:t>Ek.13</w:t>
      </w:r>
      <w:r>
        <w:rPr>
          <w:rFonts w:ascii="Times New Roman" w:eastAsia="Times New Roman" w:hAnsi="Times New Roman" w:cs="Times New Roman"/>
          <w:sz w:val="20"/>
          <w:szCs w:val="20"/>
        </w:rPr>
        <w:t>.</w:t>
      </w:r>
      <w:hyperlink r:id="rId114" w:history="1">
        <w:r w:rsidRPr="006F6FB1">
          <w:rPr>
            <w:rStyle w:val="Kpr"/>
            <w:rFonts w:ascii="Times New Roman" w:eastAsia="Times New Roman" w:hAnsi="Times New Roman" w:cs="Times New Roman"/>
            <w:sz w:val="20"/>
            <w:szCs w:val="20"/>
          </w:rPr>
          <w:t xml:space="preserve"> Poster UTES-2017</w:t>
        </w:r>
      </w:hyperlink>
    </w:p>
    <w:p w:rsidR="0012402C" w:rsidRPr="0012402C" w:rsidRDefault="0012402C" w:rsidP="0012402C">
      <w:pPr>
        <w:spacing w:after="0" w:line="240" w:lineRule="auto"/>
        <w:jc w:val="both"/>
        <w:rPr>
          <w:rFonts w:ascii="Times New Roman" w:eastAsia="Times New Roman" w:hAnsi="Times New Roman" w:cs="Times New Roman"/>
          <w:sz w:val="20"/>
          <w:szCs w:val="20"/>
        </w:rPr>
      </w:pPr>
      <w:r w:rsidRPr="0012402C">
        <w:rPr>
          <w:rFonts w:ascii="Times New Roman" w:eastAsia="Times New Roman" w:hAnsi="Times New Roman" w:cs="Times New Roman"/>
          <w:b/>
          <w:sz w:val="20"/>
          <w:szCs w:val="20"/>
        </w:rPr>
        <w:t>Ek.14</w:t>
      </w:r>
      <w:r>
        <w:rPr>
          <w:rFonts w:ascii="Times New Roman" w:eastAsia="Times New Roman" w:hAnsi="Times New Roman" w:cs="Times New Roman"/>
          <w:sz w:val="20"/>
          <w:szCs w:val="20"/>
        </w:rPr>
        <w:t xml:space="preserve">. </w:t>
      </w:r>
      <w:hyperlink r:id="rId115" w:history="1">
        <w:r w:rsidRPr="0012402C">
          <w:rPr>
            <w:rStyle w:val="Kpr"/>
            <w:rFonts w:ascii="Times New Roman" w:eastAsia="Times New Roman" w:hAnsi="Times New Roman" w:cs="Times New Roman"/>
            <w:sz w:val="20"/>
            <w:szCs w:val="20"/>
          </w:rPr>
          <w:t>SDÜTF Eğitim Programı Temel Amaç, Temel Roller ve Yetkinlikleri İle İlgili Sağlık Bakanlığı ve TTB Yazışmaları</w:t>
        </w:r>
      </w:hyperlink>
    </w:p>
    <w:p w:rsidR="00E0411B" w:rsidRPr="006D0C65" w:rsidRDefault="00E0411B" w:rsidP="008B26CF">
      <w:pPr>
        <w:spacing w:after="0" w:line="240" w:lineRule="auto"/>
        <w:jc w:val="both"/>
        <w:rPr>
          <w:rFonts w:ascii="Times New Roman" w:eastAsia="Times New Roman" w:hAnsi="Times New Roman" w:cs="Times New Roman"/>
          <w:sz w:val="20"/>
          <w:szCs w:val="20"/>
        </w:rPr>
      </w:pPr>
    </w:p>
    <w:p w:rsidR="00E0411B" w:rsidRPr="006D0C65" w:rsidRDefault="00E0411B" w:rsidP="008B26CF">
      <w:pPr>
        <w:spacing w:after="0" w:line="240" w:lineRule="auto"/>
        <w:jc w:val="both"/>
        <w:rPr>
          <w:rFonts w:ascii="Times New Roman" w:eastAsia="Times New Roman" w:hAnsi="Times New Roman" w:cs="Times New Roman"/>
          <w:sz w:val="20"/>
          <w:szCs w:val="20"/>
        </w:rPr>
      </w:pPr>
    </w:p>
    <w:p w:rsidR="00EC6667" w:rsidRPr="006D0C65" w:rsidRDefault="00EC6667" w:rsidP="009D7FC7">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94"/>
      </w:tblGrid>
      <w:tr w:rsidR="00D86720" w:rsidRPr="006D0C65" w:rsidTr="00AB0C13">
        <w:tc>
          <w:tcPr>
            <w:tcW w:w="8894" w:type="dxa"/>
            <w:shd w:val="clear" w:color="auto" w:fill="DBE5F1" w:themeFill="accent1" w:themeFillTint="33"/>
          </w:tcPr>
          <w:p w:rsidR="00D86720" w:rsidRPr="006D0C65" w:rsidRDefault="00D86720" w:rsidP="0098568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programının amaç ve hedefleri </w:t>
            </w:r>
            <w:r w:rsidRPr="00EC6667">
              <w:rPr>
                <w:rFonts w:ascii="Times New Roman" w:eastAsia="Times New Roman" w:hAnsi="Times New Roman" w:cs="Times New Roman"/>
                <w:b/>
                <w:sz w:val="24"/>
                <w:szCs w:val="24"/>
                <w:u w:val="single"/>
              </w:rPr>
              <w:t>mutlaka</w:t>
            </w:r>
            <w:r w:rsidRPr="00EC6667">
              <w:rPr>
                <w:rFonts w:ascii="Times New Roman" w:eastAsia="Times New Roman" w:hAnsi="Times New Roman" w:cs="Times New Roman"/>
                <w:b/>
                <w:sz w:val="24"/>
                <w:szCs w:val="24"/>
              </w:rPr>
              <w:t>;</w:t>
            </w:r>
          </w:p>
          <w:p w:rsidR="00D86720" w:rsidRPr="006D0C65" w:rsidRDefault="00D86720" w:rsidP="0098568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TS.1.2.2. </w:t>
            </w:r>
            <w:r w:rsidRPr="006D0C65">
              <w:rPr>
                <w:rFonts w:ascii="Times New Roman" w:eastAsia="Times New Roman" w:hAnsi="Times New Roman" w:cs="Times New Roman"/>
                <w:sz w:val="24"/>
                <w:szCs w:val="24"/>
              </w:rPr>
              <w:t>Yıllara / program evrelerine göre ayrıntılandırılmış ve mezuniyet hedefleri/yetkinlikleri/yeterlikler/kazanımları ile ilişkilendirilmiş,</w:t>
            </w:r>
          </w:p>
        </w:tc>
      </w:tr>
    </w:tbl>
    <w:p w:rsidR="00A1346D" w:rsidRPr="006D0C65" w:rsidRDefault="00A1346D" w:rsidP="00DE52A0">
      <w:pPr>
        <w:spacing w:after="0" w:line="360" w:lineRule="auto"/>
        <w:jc w:val="both"/>
        <w:rPr>
          <w:rFonts w:ascii="Times New Roman" w:eastAsia="Times New Roman" w:hAnsi="Times New Roman" w:cs="Times New Roman"/>
          <w:b/>
          <w:sz w:val="24"/>
          <w:szCs w:val="24"/>
        </w:rPr>
      </w:pPr>
    </w:p>
    <w:p w:rsidR="00D86720" w:rsidRDefault="00D86720" w:rsidP="00835D61">
      <w:pPr>
        <w:spacing w:after="0" w:line="360" w:lineRule="auto"/>
        <w:ind w:right="-145"/>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SDÜTF mezuniyet öncesi eğitim programı 3 evreden oluşmaktadır. Bu evrelerden birincisi; Dönem I-II ve III’ü </w:t>
      </w:r>
      <w:r w:rsidR="00687A87">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içeren preklinik dönemdir. Evre 2 olarak adlandırılan evrede ise Dönem IV ve V yer almakta ve staj programları ile yürütülmektedir. Evre 3 dönemi de intörnlük (aile hekimliği) dönemini kapsamaktadır.</w:t>
      </w:r>
    </w:p>
    <w:p w:rsidR="00A538ED" w:rsidRPr="006D0C65" w:rsidRDefault="00A538ED" w:rsidP="00835D61">
      <w:pPr>
        <w:spacing w:after="0" w:line="360" w:lineRule="auto"/>
        <w:ind w:right="-145"/>
        <w:jc w:val="both"/>
        <w:rPr>
          <w:rFonts w:ascii="Times New Roman" w:eastAsia="Times New Roman" w:hAnsi="Times New Roman" w:cs="Times New Roman"/>
          <w:sz w:val="24"/>
          <w:szCs w:val="24"/>
        </w:rPr>
      </w:pPr>
    </w:p>
    <w:p w:rsidR="00D86720" w:rsidRDefault="00D86720" w:rsidP="00835D61">
      <w:pPr>
        <w:spacing w:after="0" w:line="360" w:lineRule="auto"/>
        <w:ind w:right="-145"/>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Evre 1’in amacı;</w:t>
      </w:r>
      <w:r w:rsidRPr="006D0C65">
        <w:rPr>
          <w:rFonts w:ascii="Times New Roman" w:eastAsia="Times New Roman" w:hAnsi="Times New Roman" w:cs="Times New Roman"/>
          <w:sz w:val="24"/>
          <w:szCs w:val="24"/>
        </w:rPr>
        <w:t xml:space="preserve"> hasta teması öncesinde normal yapı fonksiyon ve sistem patolojilerini kavramış, temel hekimlik uygulamalarını manken-maket ve model üzerinde uygulayabilen, iletişim becerilerinin temel gerekliliklerine hakim, kanıta dayalı tıp uygulamalarının önemini benimsemiş ve kanıt düzeyi yüksek bilgiye ulaşabilen, teknolojinin getirdiği imkanları kullanabilen ve hekimlik değerlerini gerek etik-hukuk gerekse profesyonel kapsamda tanımlayabilen ekip çalışmasına uygun öğrenciler yetiştirmektir. </w:t>
      </w:r>
    </w:p>
    <w:p w:rsidR="00A538ED" w:rsidRPr="006D0C65" w:rsidRDefault="00A538ED" w:rsidP="00835D61">
      <w:pPr>
        <w:spacing w:after="0" w:line="360" w:lineRule="auto"/>
        <w:ind w:right="-145"/>
        <w:jc w:val="both"/>
        <w:rPr>
          <w:rFonts w:ascii="Times New Roman" w:eastAsia="Times New Roman" w:hAnsi="Times New Roman" w:cs="Times New Roman"/>
          <w:sz w:val="24"/>
          <w:szCs w:val="24"/>
        </w:rPr>
      </w:pPr>
    </w:p>
    <w:p w:rsidR="00D86720" w:rsidRDefault="00D86720" w:rsidP="00835D61">
      <w:pPr>
        <w:spacing w:after="0" w:line="360" w:lineRule="auto"/>
        <w:ind w:right="-145"/>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Evre 2’nin amacı;</w:t>
      </w:r>
      <w:r w:rsidRPr="006D0C65">
        <w:rPr>
          <w:rFonts w:ascii="Times New Roman" w:eastAsia="Times New Roman" w:hAnsi="Times New Roman" w:cs="Times New Roman"/>
          <w:sz w:val="24"/>
          <w:szCs w:val="24"/>
        </w:rPr>
        <w:t xml:space="preserve"> eğitici eşliğinde klinik ortamda hasta-hekim ilişkisi bağlamında tanı, tedavi ve izlem süreçlerini yönetebilen ve temel hekimlik uygulamalarını hasta üzerinde </w:t>
      </w:r>
      <w:r w:rsidRPr="006D0C65">
        <w:rPr>
          <w:rFonts w:ascii="Times New Roman" w:eastAsia="Times New Roman" w:hAnsi="Times New Roman" w:cs="Times New Roman"/>
          <w:sz w:val="24"/>
          <w:szCs w:val="24"/>
        </w:rPr>
        <w:lastRenderedPageBreak/>
        <w:t xml:space="preserve">uygulayabilen, gözlem altında hasta ile etkin iletişim kurabilen, bilimsel kanıt niteliğine karar verebilen ve bu kanıtları klinik karar verme sürecinde kullanabilen, hekimin hukuki sorumluluklarının bilincinde, etik değerlere bağlı öğrenciler yetiştirmektir. </w:t>
      </w:r>
    </w:p>
    <w:p w:rsidR="00A538ED" w:rsidRPr="006D0C65" w:rsidRDefault="00A538ED" w:rsidP="00835D61">
      <w:pPr>
        <w:spacing w:after="0" w:line="360" w:lineRule="auto"/>
        <w:ind w:right="-145"/>
        <w:jc w:val="both"/>
        <w:rPr>
          <w:rFonts w:ascii="Times New Roman" w:eastAsia="Times New Roman" w:hAnsi="Times New Roman" w:cs="Times New Roman"/>
          <w:sz w:val="24"/>
          <w:szCs w:val="24"/>
        </w:rPr>
      </w:pPr>
    </w:p>
    <w:p w:rsidR="00D86720" w:rsidRPr="006D0C65" w:rsidRDefault="00635698" w:rsidP="00835D61">
      <w:pPr>
        <w:spacing w:after="0" w:line="360" w:lineRule="auto"/>
        <w:ind w:right="-145"/>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Evre </w:t>
      </w:r>
      <w:r w:rsidR="00D86720" w:rsidRPr="006D0C65">
        <w:rPr>
          <w:rFonts w:ascii="Times New Roman" w:eastAsia="Times New Roman" w:hAnsi="Times New Roman" w:cs="Times New Roman"/>
          <w:b/>
          <w:sz w:val="24"/>
          <w:szCs w:val="24"/>
        </w:rPr>
        <w:t>3’ün amacı;</w:t>
      </w:r>
      <w:r w:rsidR="00D86720" w:rsidRPr="006D0C65">
        <w:rPr>
          <w:rFonts w:ascii="Times New Roman" w:eastAsia="Times New Roman" w:hAnsi="Times New Roman" w:cs="Times New Roman"/>
          <w:sz w:val="24"/>
          <w:szCs w:val="24"/>
        </w:rPr>
        <w:t xml:space="preserve"> fakültemizde eğitimin son aşaması olan aile hekimliği (intörnlük) döneminde temel amaç gözlem altında bir ekip üyesi olarak hekimlik yapabilen, hasta-hekim iletişimini sağlıklı bir şekilde sürdürebilen, klinik akıl yürütme sürecinde bilimsel kanıtları kullanıp toplumsal sorunlara yönelik kanıtlar üretebilen hekim yetiştirmektir. </w:t>
      </w:r>
    </w:p>
    <w:p w:rsidR="00D86720" w:rsidRPr="006D0C65" w:rsidRDefault="00D86720" w:rsidP="00835D61">
      <w:pPr>
        <w:spacing w:after="0" w:line="360" w:lineRule="auto"/>
        <w:ind w:right="-145"/>
        <w:jc w:val="both"/>
        <w:rPr>
          <w:rFonts w:ascii="Times New Roman" w:eastAsia="Times New Roman" w:hAnsi="Times New Roman" w:cs="Times New Roman"/>
          <w:sz w:val="24"/>
          <w:szCs w:val="24"/>
        </w:rPr>
      </w:pPr>
    </w:p>
    <w:p w:rsidR="00D86720" w:rsidRPr="006D0C65" w:rsidRDefault="00D86720" w:rsidP="00835D61">
      <w:pPr>
        <w:spacing w:after="0" w:line="360" w:lineRule="auto"/>
        <w:ind w:right="-145"/>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 programımız, mezuniyet hedefleri belirlendikten sonra Eğitim Programı Değerlendirme Kurulu’nun düzenli toplantıları ile geriye dönük olarak revize edilmiştir. Bu kapsamda, yatay-dikey entegre sistem temelli dersler ve temel hekimlik uygulamaları ile dikey koridorlar (iletişim becerileri, kanıta dayalı tıp, etik-hukuk) oluşturulmuştur. Evrelerde amaçlara hizmet edecek eğitim etkinlikleri mezundan beklenen temel roller kapsamında düzenlenmiştir</w:t>
      </w:r>
      <w:r w:rsidR="00A538ED">
        <w:rPr>
          <w:rFonts w:ascii="Times New Roman" w:eastAsia="Times New Roman" w:hAnsi="Times New Roman" w:cs="Times New Roman"/>
          <w:sz w:val="24"/>
          <w:szCs w:val="24"/>
        </w:rPr>
        <w:t xml:space="preserve"> (</w:t>
      </w:r>
      <w:r w:rsidR="00A538ED" w:rsidRPr="00A538ED">
        <w:rPr>
          <w:rFonts w:ascii="Times New Roman" w:eastAsia="Times New Roman" w:hAnsi="Times New Roman" w:cs="Times New Roman"/>
          <w:b/>
          <w:sz w:val="24"/>
          <w:szCs w:val="24"/>
        </w:rPr>
        <w:t>Ek.</w:t>
      </w:r>
      <w:hyperlink r:id="rId116" w:history="1">
        <w:r w:rsidR="00A538ED" w:rsidRPr="00A538ED">
          <w:rPr>
            <w:rStyle w:val="Kpr"/>
            <w:rFonts w:ascii="Times New Roman" w:eastAsia="Times New Roman" w:hAnsi="Times New Roman" w:cs="Times New Roman"/>
            <w:b/>
            <w:sz w:val="24"/>
            <w:szCs w:val="24"/>
          </w:rPr>
          <w:t>1</w:t>
        </w:r>
      </w:hyperlink>
      <w:r w:rsidR="00A538ED" w:rsidRPr="00A538ED">
        <w:rPr>
          <w:rFonts w:ascii="Times New Roman" w:eastAsia="Times New Roman" w:hAnsi="Times New Roman" w:cs="Times New Roman"/>
          <w:b/>
          <w:sz w:val="24"/>
          <w:szCs w:val="24"/>
        </w:rPr>
        <w:t xml:space="preserve">, </w:t>
      </w:r>
      <w:hyperlink r:id="rId117" w:history="1">
        <w:r w:rsidR="00A538ED" w:rsidRPr="00A538ED">
          <w:rPr>
            <w:rStyle w:val="Kpr"/>
            <w:rFonts w:ascii="Times New Roman" w:eastAsia="Times New Roman" w:hAnsi="Times New Roman" w:cs="Times New Roman"/>
            <w:b/>
            <w:sz w:val="24"/>
            <w:szCs w:val="24"/>
          </w:rPr>
          <w:t>2</w:t>
        </w:r>
      </w:hyperlink>
      <w:r w:rsidR="00A538ED">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w:t>
      </w:r>
    </w:p>
    <w:p w:rsidR="00D86720" w:rsidRPr="006D0C65" w:rsidRDefault="00D86720" w:rsidP="00DE52A0">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8227E3" w:rsidRPr="006D0C65" w:rsidTr="004F5D6F">
        <w:tc>
          <w:tcPr>
            <w:tcW w:w="8789" w:type="dxa"/>
            <w:shd w:val="clear" w:color="auto" w:fill="DBE5F1" w:themeFill="accent1" w:themeFillTint="33"/>
          </w:tcPr>
          <w:p w:rsidR="008227E3" w:rsidRPr="006D0C65" w:rsidRDefault="008227E3" w:rsidP="00EC12F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programının amaç ve hedefleri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8227E3" w:rsidRPr="006D0C65" w:rsidRDefault="008227E3" w:rsidP="00EC12F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TS.1.2.3.İç bileşenler</w:t>
            </w:r>
            <w:r w:rsidRPr="006D0C65">
              <w:rPr>
                <w:rFonts w:ascii="Times New Roman" w:eastAsia="Times New Roman" w:hAnsi="Times New Roman" w:cs="Times New Roman"/>
                <w:sz w:val="24"/>
                <w:szCs w:val="24"/>
              </w:rPr>
              <w:t>in geniş katılımı ile tanımlanmış ve yayınlanmış,</w:t>
            </w:r>
          </w:p>
        </w:tc>
      </w:tr>
    </w:tbl>
    <w:p w:rsidR="00D86720" w:rsidRPr="006D0C65" w:rsidRDefault="00D86720" w:rsidP="00DE52A0">
      <w:pPr>
        <w:spacing w:after="0" w:line="360" w:lineRule="auto"/>
        <w:jc w:val="both"/>
        <w:rPr>
          <w:rFonts w:ascii="Times New Roman" w:eastAsia="Times New Roman" w:hAnsi="Times New Roman" w:cs="Times New Roman"/>
          <w:b/>
          <w:sz w:val="24"/>
          <w:szCs w:val="24"/>
        </w:rPr>
      </w:pPr>
    </w:p>
    <w:p w:rsidR="008227E3" w:rsidRPr="006D0C65" w:rsidRDefault="00647F4E"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TS.1.2.3.</w:t>
      </w:r>
      <w:r w:rsidRPr="006D0C65">
        <w:rPr>
          <w:rFonts w:ascii="Times New Roman" w:eastAsia="Times New Roman" w:hAnsi="Times New Roman" w:cs="Times New Roman"/>
          <w:sz w:val="24"/>
          <w:szCs w:val="24"/>
        </w:rPr>
        <w:t xml:space="preserve"> </w:t>
      </w:r>
      <w:r w:rsidR="008227E3" w:rsidRPr="006D0C65">
        <w:rPr>
          <w:rFonts w:ascii="Times New Roman" w:eastAsia="Times New Roman" w:hAnsi="Times New Roman" w:cs="Times New Roman"/>
          <w:sz w:val="24"/>
          <w:szCs w:val="24"/>
        </w:rPr>
        <w:t xml:space="preserve">Fakültemiz eğitim programı geliştirme sürecinde iç bileşenlerin katkı görüş ve önerilerinin alınması ve iç bileşenlerin sürece katılmalarının öneminin farkındadır. Bu amaçla, öğretim üyelerinin, öğrencilerin ve fakülte yönetiminin görüşleri alınmaktadır. </w:t>
      </w:r>
    </w:p>
    <w:p w:rsidR="008227E3" w:rsidRPr="006D0C65" w:rsidRDefault="008227E3"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Öğretim Üyelerinin </w:t>
      </w:r>
      <w:r w:rsidR="00564F38" w:rsidRPr="006D0C65">
        <w:rPr>
          <w:rFonts w:ascii="Times New Roman" w:eastAsia="Times New Roman" w:hAnsi="Times New Roman" w:cs="Times New Roman"/>
          <w:sz w:val="24"/>
          <w:szCs w:val="24"/>
        </w:rPr>
        <w:t xml:space="preserve">eğitim ile konularda </w:t>
      </w:r>
      <w:r w:rsidRPr="006D0C65">
        <w:rPr>
          <w:rFonts w:ascii="Times New Roman" w:eastAsia="Times New Roman" w:hAnsi="Times New Roman" w:cs="Times New Roman"/>
          <w:sz w:val="24"/>
          <w:szCs w:val="24"/>
        </w:rPr>
        <w:t>katkı görüş ve önerilerinin alınması için</w:t>
      </w:r>
      <w:r w:rsidR="00564F38" w:rsidRPr="006D0C65">
        <w:rPr>
          <w:rFonts w:ascii="Times New Roman" w:eastAsia="Times New Roman" w:hAnsi="Times New Roman" w:cs="Times New Roman"/>
          <w:sz w:val="24"/>
          <w:szCs w:val="24"/>
        </w:rPr>
        <w:t xml:space="preserve"> işletilen süreç şu şekildedir: Ö</w:t>
      </w:r>
      <w:r w:rsidRPr="006D0C65">
        <w:rPr>
          <w:rFonts w:ascii="Times New Roman" w:eastAsia="Times New Roman" w:hAnsi="Times New Roman" w:cs="Times New Roman"/>
          <w:sz w:val="24"/>
          <w:szCs w:val="24"/>
        </w:rPr>
        <w:t>ncelikle ilgili kurul ve komisyonlarda üzerinde çalışılmış taslak metin oluşturulmakta</w:t>
      </w:r>
      <w:r w:rsidR="00AF68BC">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ve bu taslak metin geliştirilmek üzere tüm öğretim üyelerinin görüşlerine</w:t>
      </w:r>
      <w:r w:rsidR="00564F38" w:rsidRPr="006D0C65">
        <w:rPr>
          <w:rFonts w:ascii="Times New Roman" w:eastAsia="Times New Roman" w:hAnsi="Times New Roman" w:cs="Times New Roman"/>
          <w:sz w:val="24"/>
          <w:szCs w:val="24"/>
        </w:rPr>
        <w:t xml:space="preserve"> ya da akademik kurul kararlarına</w:t>
      </w:r>
      <w:r w:rsidRPr="006D0C65">
        <w:rPr>
          <w:rFonts w:ascii="Times New Roman" w:eastAsia="Times New Roman" w:hAnsi="Times New Roman" w:cs="Times New Roman"/>
          <w:sz w:val="24"/>
          <w:szCs w:val="24"/>
        </w:rPr>
        <w:t xml:space="preserve"> sunulmaktadır</w:t>
      </w:r>
      <w:r w:rsidR="00AF68BC">
        <w:rPr>
          <w:rFonts w:ascii="Times New Roman" w:eastAsia="Times New Roman" w:hAnsi="Times New Roman" w:cs="Times New Roman"/>
          <w:sz w:val="24"/>
          <w:szCs w:val="24"/>
        </w:rPr>
        <w:t xml:space="preserve"> </w:t>
      </w:r>
      <w:r w:rsidR="00AF68BC" w:rsidRPr="00AF68BC">
        <w:rPr>
          <w:rFonts w:ascii="Times New Roman" w:eastAsia="Times New Roman" w:hAnsi="Times New Roman" w:cs="Times New Roman"/>
          <w:b/>
          <w:sz w:val="24"/>
          <w:szCs w:val="24"/>
        </w:rPr>
        <w:t>(</w:t>
      </w:r>
      <w:hyperlink r:id="rId118" w:history="1">
        <w:r w:rsidR="00AF68BC" w:rsidRPr="00AF68BC">
          <w:rPr>
            <w:rStyle w:val="Kpr"/>
            <w:rFonts w:ascii="Times New Roman" w:eastAsia="Times New Roman" w:hAnsi="Times New Roman" w:cs="Times New Roman"/>
            <w:b/>
            <w:sz w:val="24"/>
            <w:szCs w:val="24"/>
          </w:rPr>
          <w:t>Ek.1</w:t>
        </w:r>
      </w:hyperlink>
      <w:r w:rsidR="00AF68BC" w:rsidRPr="00AF68BC">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Öneriler doğrultusunda yeniden kurul ve komisyonlarda değerlendirilen konu nihai karar amacıyla fakülte </w:t>
      </w:r>
      <w:r w:rsidR="00B84D97">
        <w:rPr>
          <w:rFonts w:ascii="Times New Roman" w:eastAsia="Times New Roman" w:hAnsi="Times New Roman" w:cs="Times New Roman"/>
          <w:sz w:val="24"/>
          <w:szCs w:val="24"/>
        </w:rPr>
        <w:t xml:space="preserve">yönetim </w:t>
      </w:r>
      <w:r w:rsidRPr="006D0C65">
        <w:rPr>
          <w:rFonts w:ascii="Times New Roman" w:eastAsia="Times New Roman" w:hAnsi="Times New Roman" w:cs="Times New Roman"/>
          <w:sz w:val="24"/>
          <w:szCs w:val="24"/>
        </w:rPr>
        <w:t>kuruluna iletilmektedir</w:t>
      </w:r>
      <w:r w:rsidR="00F140F6">
        <w:rPr>
          <w:rFonts w:ascii="Times New Roman" w:eastAsia="Times New Roman" w:hAnsi="Times New Roman" w:cs="Times New Roman"/>
          <w:sz w:val="24"/>
          <w:szCs w:val="24"/>
        </w:rPr>
        <w:t xml:space="preserve"> </w:t>
      </w:r>
      <w:r w:rsidR="00F140F6" w:rsidRPr="00F140F6">
        <w:rPr>
          <w:rFonts w:ascii="Times New Roman" w:eastAsia="Times New Roman" w:hAnsi="Times New Roman" w:cs="Times New Roman"/>
          <w:b/>
          <w:sz w:val="24"/>
          <w:szCs w:val="24"/>
        </w:rPr>
        <w:t>(</w:t>
      </w:r>
      <w:hyperlink r:id="rId119" w:history="1">
        <w:r w:rsidR="006F6FB1">
          <w:rPr>
            <w:rStyle w:val="Kpr"/>
            <w:rFonts w:ascii="Times New Roman" w:eastAsia="Times New Roman" w:hAnsi="Times New Roman" w:cs="Times New Roman"/>
            <w:b/>
            <w:sz w:val="24"/>
            <w:szCs w:val="24"/>
          </w:rPr>
          <w:t>Ek</w:t>
        </w:r>
        <w:r w:rsidR="00F140F6" w:rsidRPr="00F140F6">
          <w:rPr>
            <w:rStyle w:val="Kpr"/>
            <w:rFonts w:ascii="Times New Roman" w:eastAsia="Times New Roman" w:hAnsi="Times New Roman" w:cs="Times New Roman"/>
            <w:b/>
            <w:sz w:val="24"/>
            <w:szCs w:val="24"/>
          </w:rPr>
          <w:t>.2</w:t>
        </w:r>
      </w:hyperlink>
      <w:r w:rsidR="00F140F6" w:rsidRPr="00F140F6">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r w:rsidR="00564F38" w:rsidRPr="006D0C65">
        <w:rPr>
          <w:rFonts w:ascii="Times New Roman" w:eastAsia="Times New Roman" w:hAnsi="Times New Roman" w:cs="Times New Roman"/>
          <w:sz w:val="24"/>
          <w:szCs w:val="24"/>
        </w:rPr>
        <w:t xml:space="preserve"> Eğitim programı temel amacı, yetkinlikl</w:t>
      </w:r>
      <w:r w:rsidR="00112243" w:rsidRPr="006D0C65">
        <w:rPr>
          <w:rFonts w:ascii="Times New Roman" w:eastAsia="Times New Roman" w:hAnsi="Times New Roman" w:cs="Times New Roman"/>
          <w:sz w:val="24"/>
          <w:szCs w:val="24"/>
        </w:rPr>
        <w:t xml:space="preserve">er ve mezundan beklenen roller </w:t>
      </w:r>
      <w:r w:rsidR="00564F38" w:rsidRPr="006D0C65">
        <w:rPr>
          <w:rFonts w:ascii="Times New Roman" w:eastAsia="Times New Roman" w:hAnsi="Times New Roman" w:cs="Times New Roman"/>
          <w:sz w:val="24"/>
          <w:szCs w:val="24"/>
        </w:rPr>
        <w:t xml:space="preserve">gibi süreçlerde de bu işlem basamakları izlenmiştir. </w:t>
      </w:r>
      <w:r w:rsidR="00112243" w:rsidRPr="006D0C65">
        <w:rPr>
          <w:rFonts w:ascii="Times New Roman" w:eastAsia="Times New Roman" w:hAnsi="Times New Roman" w:cs="Times New Roman"/>
          <w:sz w:val="24"/>
          <w:szCs w:val="24"/>
        </w:rPr>
        <w:t>Evre, dönem ve staj amaç ve hede</w:t>
      </w:r>
      <w:r w:rsidR="008D1CD3">
        <w:rPr>
          <w:rFonts w:ascii="Times New Roman" w:eastAsia="Times New Roman" w:hAnsi="Times New Roman" w:cs="Times New Roman"/>
          <w:sz w:val="24"/>
          <w:szCs w:val="24"/>
        </w:rPr>
        <w:t xml:space="preserve">flerinin belirlenmesinde 01.08.2017 tarihli </w:t>
      </w:r>
      <w:r w:rsidR="00112243" w:rsidRPr="006D0C65">
        <w:rPr>
          <w:rFonts w:ascii="Times New Roman" w:eastAsia="Times New Roman" w:hAnsi="Times New Roman" w:cs="Times New Roman"/>
          <w:sz w:val="24"/>
          <w:szCs w:val="24"/>
        </w:rPr>
        <w:t>MÖTEK kararına istinaden</w:t>
      </w:r>
      <w:r w:rsidR="00A538ED">
        <w:rPr>
          <w:rFonts w:ascii="Times New Roman" w:eastAsia="Times New Roman" w:hAnsi="Times New Roman" w:cs="Times New Roman"/>
          <w:sz w:val="24"/>
          <w:szCs w:val="24"/>
        </w:rPr>
        <w:t xml:space="preserve"> </w:t>
      </w:r>
      <w:r w:rsidR="00A538ED" w:rsidRPr="0060388D">
        <w:rPr>
          <w:rFonts w:ascii="Times New Roman" w:eastAsia="Times New Roman" w:hAnsi="Times New Roman" w:cs="Times New Roman"/>
          <w:b/>
          <w:sz w:val="24"/>
          <w:szCs w:val="24"/>
        </w:rPr>
        <w:t>(</w:t>
      </w:r>
      <w:hyperlink r:id="rId120" w:history="1">
        <w:r w:rsidR="00A538ED" w:rsidRPr="0060388D">
          <w:rPr>
            <w:rStyle w:val="Kpr"/>
            <w:rFonts w:ascii="Times New Roman" w:eastAsia="Times New Roman" w:hAnsi="Times New Roman" w:cs="Times New Roman"/>
            <w:b/>
            <w:sz w:val="24"/>
            <w:szCs w:val="24"/>
          </w:rPr>
          <w:t>Ek.3</w:t>
        </w:r>
      </w:hyperlink>
      <w:r w:rsidR="00A538ED" w:rsidRPr="0060388D">
        <w:rPr>
          <w:rFonts w:ascii="Times New Roman" w:eastAsia="Times New Roman" w:hAnsi="Times New Roman" w:cs="Times New Roman"/>
          <w:b/>
          <w:sz w:val="24"/>
          <w:szCs w:val="24"/>
        </w:rPr>
        <w:t>)</w:t>
      </w:r>
      <w:r w:rsidR="00A538ED" w:rsidRPr="006D0C65">
        <w:rPr>
          <w:rFonts w:ascii="Times New Roman" w:eastAsia="Times New Roman" w:hAnsi="Times New Roman" w:cs="Times New Roman"/>
          <w:sz w:val="24"/>
          <w:szCs w:val="24"/>
        </w:rPr>
        <w:t xml:space="preserve"> </w:t>
      </w:r>
      <w:r w:rsidR="00112243" w:rsidRPr="006D0C65">
        <w:rPr>
          <w:rFonts w:ascii="Times New Roman" w:eastAsia="Times New Roman" w:hAnsi="Times New Roman" w:cs="Times New Roman"/>
          <w:sz w:val="24"/>
          <w:szCs w:val="24"/>
        </w:rPr>
        <w:t xml:space="preserve"> koordinatörler kurulu, </w:t>
      </w:r>
      <w:r w:rsidR="00564F38" w:rsidRPr="006D0C65">
        <w:rPr>
          <w:rFonts w:ascii="Times New Roman" w:eastAsia="Times New Roman" w:hAnsi="Times New Roman" w:cs="Times New Roman"/>
          <w:sz w:val="24"/>
          <w:szCs w:val="24"/>
        </w:rPr>
        <w:t xml:space="preserve">amaçlarının belirlenmesi aşamasında ise, EPDK kararı ile dönem koordinatörleri ve ilgili öğretim üyelerinin ortak çalışmalarını içeren toplantılar düzenlenmiş ve toplantılardan elde edilen sonuçlar EPDK’da tartışılarak kabul </w:t>
      </w:r>
      <w:r w:rsidR="00564F38" w:rsidRPr="006D0C65">
        <w:rPr>
          <w:rFonts w:ascii="Times New Roman" w:eastAsia="Times New Roman" w:hAnsi="Times New Roman" w:cs="Times New Roman"/>
          <w:sz w:val="24"/>
          <w:szCs w:val="24"/>
        </w:rPr>
        <w:lastRenderedPageBreak/>
        <w:t>edilmiştir</w:t>
      </w:r>
      <w:r w:rsidR="008D1CD3">
        <w:rPr>
          <w:rFonts w:ascii="Times New Roman" w:eastAsia="Times New Roman" w:hAnsi="Times New Roman" w:cs="Times New Roman"/>
          <w:sz w:val="24"/>
          <w:szCs w:val="24"/>
        </w:rPr>
        <w:t xml:space="preserve"> </w:t>
      </w:r>
      <w:r w:rsidR="00564F38" w:rsidRPr="006D0C65">
        <w:rPr>
          <w:rFonts w:ascii="Times New Roman" w:eastAsia="Times New Roman" w:hAnsi="Times New Roman" w:cs="Times New Roman"/>
          <w:sz w:val="24"/>
          <w:szCs w:val="24"/>
        </w:rPr>
        <w:t xml:space="preserve">Staj amaç hedeflerinin belirlenmesi için ise, klinik eğitimde sorumlu öğretim üyeleri </w:t>
      </w:r>
      <w:r w:rsidR="00121137" w:rsidRPr="006D0C65">
        <w:rPr>
          <w:rFonts w:ascii="Times New Roman" w:eastAsia="Times New Roman" w:hAnsi="Times New Roman" w:cs="Times New Roman"/>
          <w:sz w:val="24"/>
          <w:szCs w:val="24"/>
        </w:rPr>
        <w:t>MÖTEK kararı ile eğitim programlarının UÇEP uyumu üzerine çalışma gerçekleştirmiş elde edilen veriler doğrultusunda EPDK ile eğitim sorumluları bir araya gelerek staj amaç ve hedefleri netleştirilmiştir</w:t>
      </w:r>
      <w:r w:rsidR="00A538ED">
        <w:rPr>
          <w:rFonts w:ascii="Times New Roman" w:eastAsia="Times New Roman" w:hAnsi="Times New Roman" w:cs="Times New Roman"/>
          <w:sz w:val="24"/>
          <w:szCs w:val="24"/>
        </w:rPr>
        <w:t>.</w:t>
      </w:r>
      <w:r w:rsidR="0060388D">
        <w:rPr>
          <w:rFonts w:ascii="Times New Roman" w:eastAsia="Times New Roman" w:hAnsi="Times New Roman" w:cs="Times New Roman"/>
          <w:sz w:val="24"/>
          <w:szCs w:val="24"/>
        </w:rPr>
        <w:t xml:space="preserve"> </w:t>
      </w:r>
      <w:r w:rsidR="0060388D" w:rsidRPr="0060388D">
        <w:rPr>
          <w:rFonts w:ascii="Times New Roman" w:eastAsia="Times New Roman" w:hAnsi="Times New Roman" w:cs="Times New Roman"/>
          <w:b/>
          <w:sz w:val="24"/>
          <w:szCs w:val="24"/>
        </w:rPr>
        <w:t>(Ek.</w:t>
      </w:r>
      <w:hyperlink r:id="rId121" w:history="1">
        <w:r w:rsidR="0060388D" w:rsidRPr="00A538ED">
          <w:rPr>
            <w:rStyle w:val="Kpr"/>
            <w:rFonts w:ascii="Times New Roman" w:eastAsia="Times New Roman" w:hAnsi="Times New Roman" w:cs="Times New Roman"/>
            <w:b/>
            <w:sz w:val="24"/>
            <w:szCs w:val="24"/>
          </w:rPr>
          <w:t>4,</w:t>
        </w:r>
      </w:hyperlink>
      <w:r w:rsidR="007E073C">
        <w:rPr>
          <w:rFonts w:ascii="Times New Roman" w:eastAsia="Times New Roman" w:hAnsi="Times New Roman" w:cs="Times New Roman"/>
          <w:b/>
          <w:sz w:val="24"/>
          <w:szCs w:val="24"/>
        </w:rPr>
        <w:t xml:space="preserve"> </w:t>
      </w:r>
      <w:hyperlink r:id="rId122" w:history="1">
        <w:r w:rsidR="0060388D" w:rsidRPr="00A538ED">
          <w:rPr>
            <w:rStyle w:val="Kpr"/>
            <w:rFonts w:ascii="Times New Roman" w:eastAsia="Times New Roman" w:hAnsi="Times New Roman" w:cs="Times New Roman"/>
            <w:b/>
            <w:sz w:val="24"/>
            <w:szCs w:val="24"/>
          </w:rPr>
          <w:t>5,</w:t>
        </w:r>
      </w:hyperlink>
      <w:r w:rsidR="007E073C">
        <w:rPr>
          <w:rFonts w:ascii="Times New Roman" w:eastAsia="Times New Roman" w:hAnsi="Times New Roman" w:cs="Times New Roman"/>
          <w:b/>
          <w:sz w:val="24"/>
          <w:szCs w:val="24"/>
        </w:rPr>
        <w:t xml:space="preserve"> </w:t>
      </w:r>
      <w:hyperlink r:id="rId123" w:history="1">
        <w:r w:rsidR="0060388D" w:rsidRPr="00A538ED">
          <w:rPr>
            <w:rStyle w:val="Kpr"/>
            <w:rFonts w:ascii="Times New Roman" w:eastAsia="Times New Roman" w:hAnsi="Times New Roman" w:cs="Times New Roman"/>
            <w:b/>
            <w:sz w:val="24"/>
            <w:szCs w:val="24"/>
          </w:rPr>
          <w:t>6,</w:t>
        </w:r>
      </w:hyperlink>
      <w:r w:rsidR="007E073C">
        <w:rPr>
          <w:rFonts w:ascii="Times New Roman" w:eastAsia="Times New Roman" w:hAnsi="Times New Roman" w:cs="Times New Roman"/>
          <w:b/>
          <w:sz w:val="24"/>
          <w:szCs w:val="24"/>
        </w:rPr>
        <w:t xml:space="preserve"> </w:t>
      </w:r>
      <w:hyperlink r:id="rId124" w:history="1">
        <w:r w:rsidR="0060388D" w:rsidRPr="00A538ED">
          <w:rPr>
            <w:rStyle w:val="Kpr"/>
            <w:rFonts w:ascii="Times New Roman" w:eastAsia="Times New Roman" w:hAnsi="Times New Roman" w:cs="Times New Roman"/>
            <w:b/>
            <w:sz w:val="24"/>
            <w:szCs w:val="24"/>
          </w:rPr>
          <w:t>7,</w:t>
        </w:r>
      </w:hyperlink>
      <w:r w:rsidR="007E073C">
        <w:rPr>
          <w:rFonts w:ascii="Times New Roman" w:eastAsia="Times New Roman" w:hAnsi="Times New Roman" w:cs="Times New Roman"/>
          <w:b/>
          <w:sz w:val="24"/>
          <w:szCs w:val="24"/>
        </w:rPr>
        <w:t xml:space="preserve"> </w:t>
      </w:r>
      <w:hyperlink r:id="rId125" w:history="1">
        <w:r w:rsidR="0060388D" w:rsidRPr="00A538ED">
          <w:rPr>
            <w:rStyle w:val="Kpr"/>
            <w:rFonts w:ascii="Times New Roman" w:eastAsia="Times New Roman" w:hAnsi="Times New Roman" w:cs="Times New Roman"/>
            <w:b/>
            <w:sz w:val="24"/>
            <w:szCs w:val="24"/>
          </w:rPr>
          <w:t>8,</w:t>
        </w:r>
      </w:hyperlink>
      <w:r w:rsidR="007E073C">
        <w:rPr>
          <w:rFonts w:ascii="Times New Roman" w:eastAsia="Times New Roman" w:hAnsi="Times New Roman" w:cs="Times New Roman"/>
          <w:b/>
          <w:sz w:val="24"/>
          <w:szCs w:val="24"/>
        </w:rPr>
        <w:t xml:space="preserve"> </w:t>
      </w:r>
      <w:hyperlink r:id="rId126" w:history="1">
        <w:r w:rsidR="0060388D" w:rsidRPr="00A538ED">
          <w:rPr>
            <w:rStyle w:val="Kpr"/>
            <w:rFonts w:ascii="Times New Roman" w:eastAsia="Times New Roman" w:hAnsi="Times New Roman" w:cs="Times New Roman"/>
            <w:b/>
            <w:sz w:val="24"/>
            <w:szCs w:val="24"/>
          </w:rPr>
          <w:t>9,</w:t>
        </w:r>
      </w:hyperlink>
      <w:r w:rsidR="007E073C">
        <w:rPr>
          <w:rFonts w:ascii="Times New Roman" w:eastAsia="Times New Roman" w:hAnsi="Times New Roman" w:cs="Times New Roman"/>
          <w:b/>
          <w:sz w:val="24"/>
          <w:szCs w:val="24"/>
        </w:rPr>
        <w:t xml:space="preserve"> </w:t>
      </w:r>
      <w:hyperlink r:id="rId127" w:history="1">
        <w:r w:rsidR="0060388D" w:rsidRPr="00A538ED">
          <w:rPr>
            <w:rStyle w:val="Kpr"/>
            <w:rFonts w:ascii="Times New Roman" w:eastAsia="Times New Roman" w:hAnsi="Times New Roman" w:cs="Times New Roman"/>
            <w:b/>
            <w:sz w:val="24"/>
            <w:szCs w:val="24"/>
          </w:rPr>
          <w:t>10,</w:t>
        </w:r>
      </w:hyperlink>
      <w:r w:rsidR="007E073C">
        <w:rPr>
          <w:rFonts w:ascii="Times New Roman" w:eastAsia="Times New Roman" w:hAnsi="Times New Roman" w:cs="Times New Roman"/>
          <w:b/>
          <w:sz w:val="24"/>
          <w:szCs w:val="24"/>
        </w:rPr>
        <w:t xml:space="preserve"> </w:t>
      </w:r>
      <w:hyperlink r:id="rId128" w:history="1">
        <w:r w:rsidR="0060388D" w:rsidRPr="007E073C">
          <w:rPr>
            <w:rStyle w:val="Kpr"/>
            <w:rFonts w:ascii="Times New Roman" w:eastAsia="Times New Roman" w:hAnsi="Times New Roman" w:cs="Times New Roman"/>
            <w:b/>
            <w:sz w:val="24"/>
            <w:szCs w:val="24"/>
          </w:rPr>
          <w:t>11</w:t>
        </w:r>
      </w:hyperlink>
      <w:r w:rsidR="0060388D" w:rsidRPr="0060388D">
        <w:rPr>
          <w:rFonts w:ascii="Times New Roman" w:eastAsia="Times New Roman" w:hAnsi="Times New Roman" w:cs="Times New Roman"/>
          <w:b/>
          <w:sz w:val="24"/>
          <w:szCs w:val="24"/>
        </w:rPr>
        <w:t>)</w:t>
      </w:r>
      <w:r w:rsidR="00121137" w:rsidRPr="0060388D">
        <w:rPr>
          <w:rFonts w:ascii="Times New Roman" w:eastAsia="Times New Roman" w:hAnsi="Times New Roman" w:cs="Times New Roman"/>
          <w:b/>
          <w:sz w:val="24"/>
          <w:szCs w:val="24"/>
        </w:rPr>
        <w:t>.</w:t>
      </w:r>
      <w:r w:rsidR="00121137"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 </w:t>
      </w:r>
    </w:p>
    <w:p w:rsidR="008227E3" w:rsidRPr="006D0C65" w:rsidRDefault="008227E3"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Öğrencilerin eğitim programı geliştirme sürecindeki katkı görüş ve önerileri kurul ve komisyonlardaki öğrenci </w:t>
      </w:r>
      <w:r w:rsidR="00744FAF">
        <w:rPr>
          <w:rFonts w:ascii="Times New Roman" w:eastAsia="Times New Roman" w:hAnsi="Times New Roman" w:cs="Times New Roman"/>
          <w:sz w:val="24"/>
          <w:szCs w:val="24"/>
        </w:rPr>
        <w:t>temsili</w:t>
      </w:r>
      <w:r w:rsidR="00744FAF" w:rsidRPr="006D0C65">
        <w:rPr>
          <w:rFonts w:ascii="Times New Roman" w:eastAsia="Times New Roman" w:hAnsi="Times New Roman" w:cs="Times New Roman"/>
          <w:sz w:val="24"/>
          <w:szCs w:val="24"/>
        </w:rPr>
        <w:t>yeti</w:t>
      </w:r>
      <w:r w:rsidR="00AF68BC">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ile sağlanmaktadır. Ayrıca dönem koordinatörlerinin düzenlediği koordinatörlük saatlerinde öğrencilerin eğitim programı amaç ve hedefleri ile ilgili geri bildirimleri koordinatörler tarafından informal olarak kurullara iletilmektedir. </w:t>
      </w:r>
    </w:p>
    <w:p w:rsidR="00F632E8" w:rsidRPr="006D0C65" w:rsidRDefault="008227E3"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 yönetimi</w:t>
      </w:r>
      <w:r w:rsidR="00744FAF">
        <w:rPr>
          <w:rFonts w:ascii="Times New Roman" w:eastAsia="Times New Roman" w:hAnsi="Times New Roman" w:cs="Times New Roman"/>
          <w:sz w:val="24"/>
          <w:szCs w:val="24"/>
        </w:rPr>
        <w:t xml:space="preserve"> </w:t>
      </w:r>
      <w:r w:rsidR="006D59B8">
        <w:rPr>
          <w:rFonts w:ascii="Times New Roman" w:eastAsia="Times New Roman" w:hAnsi="Times New Roman" w:cs="Times New Roman"/>
          <w:sz w:val="24"/>
          <w:szCs w:val="24"/>
        </w:rPr>
        <w:t xml:space="preserve">11.09.2018 tarihli MÖTEK </w:t>
      </w:r>
      <w:r w:rsidR="00744FAF">
        <w:rPr>
          <w:rFonts w:ascii="Times New Roman" w:eastAsia="Times New Roman" w:hAnsi="Times New Roman" w:cs="Times New Roman"/>
          <w:sz w:val="24"/>
          <w:szCs w:val="24"/>
        </w:rPr>
        <w:t xml:space="preserve">kararına istinaden akreditasyon süreci kapsamında revize edilen tüm başlıklarla ilgili öğrencilere bilgilendirme toplantısı yapmaktadır </w:t>
      </w:r>
      <w:r w:rsidR="00744FAF" w:rsidRPr="00AF36FA">
        <w:rPr>
          <w:rFonts w:ascii="Times New Roman" w:eastAsia="Times New Roman" w:hAnsi="Times New Roman" w:cs="Times New Roman"/>
          <w:b/>
          <w:sz w:val="24"/>
          <w:szCs w:val="24"/>
        </w:rPr>
        <w:t>(</w:t>
      </w:r>
      <w:hyperlink r:id="rId129" w:history="1">
        <w:r w:rsidR="00744FAF" w:rsidRPr="00AF36FA">
          <w:rPr>
            <w:rStyle w:val="Kpr"/>
            <w:rFonts w:ascii="Times New Roman" w:eastAsia="Times New Roman" w:hAnsi="Times New Roman" w:cs="Times New Roman"/>
            <w:b/>
            <w:sz w:val="24"/>
            <w:szCs w:val="24"/>
          </w:rPr>
          <w:t>Ek.12</w:t>
        </w:r>
      </w:hyperlink>
      <w:r w:rsidR="00744FAF" w:rsidRPr="00AF36FA">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Bu toplantılarda eğitim programı amaç hedeflerinin geliştirilmesi konusunda</w:t>
      </w:r>
      <w:r w:rsidR="00744FAF">
        <w:rPr>
          <w:rFonts w:ascii="Times New Roman" w:eastAsia="Times New Roman" w:hAnsi="Times New Roman" w:cs="Times New Roman"/>
          <w:sz w:val="24"/>
          <w:szCs w:val="24"/>
        </w:rPr>
        <w:t xml:space="preserve"> da öğrenci</w:t>
      </w:r>
      <w:r w:rsidRPr="006D0C65">
        <w:rPr>
          <w:rFonts w:ascii="Times New Roman" w:eastAsia="Times New Roman" w:hAnsi="Times New Roman" w:cs="Times New Roman"/>
          <w:sz w:val="24"/>
          <w:szCs w:val="24"/>
        </w:rPr>
        <w:t xml:space="preserve"> </w:t>
      </w:r>
      <w:r w:rsidR="00744FAF">
        <w:rPr>
          <w:rFonts w:ascii="Times New Roman" w:eastAsia="Times New Roman" w:hAnsi="Times New Roman" w:cs="Times New Roman"/>
          <w:sz w:val="24"/>
          <w:szCs w:val="24"/>
        </w:rPr>
        <w:t>görüşleri</w:t>
      </w:r>
      <w:r w:rsidRPr="006D0C65">
        <w:rPr>
          <w:rFonts w:ascii="Times New Roman" w:eastAsia="Times New Roman" w:hAnsi="Times New Roman" w:cs="Times New Roman"/>
          <w:sz w:val="24"/>
          <w:szCs w:val="24"/>
        </w:rPr>
        <w:t xml:space="preserve"> al</w:t>
      </w:r>
      <w:r w:rsidR="00744FAF">
        <w:rPr>
          <w:rFonts w:ascii="Times New Roman" w:eastAsia="Times New Roman" w:hAnsi="Times New Roman" w:cs="Times New Roman"/>
          <w:sz w:val="24"/>
          <w:szCs w:val="24"/>
        </w:rPr>
        <w:t>ınmaktadır</w:t>
      </w:r>
      <w:r w:rsidRPr="006D0C65">
        <w:rPr>
          <w:rFonts w:ascii="Times New Roman" w:eastAsia="Times New Roman" w:hAnsi="Times New Roman" w:cs="Times New Roman"/>
          <w:sz w:val="24"/>
          <w:szCs w:val="24"/>
        </w:rPr>
        <w:t xml:space="preserve">. </w:t>
      </w:r>
    </w:p>
    <w:p w:rsidR="00F632E8" w:rsidRPr="006D0C65" w:rsidRDefault="008227E3" w:rsidP="00BD299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 eğitim programı amacı fakültenin resmi internet sitesinde iç ve dış tüm paydaşlarla paylaşılmaktadır</w:t>
      </w:r>
      <w:r w:rsidR="00B84D97">
        <w:rPr>
          <w:rFonts w:ascii="Times New Roman" w:eastAsia="Times New Roman" w:hAnsi="Times New Roman" w:cs="Times New Roman"/>
          <w:sz w:val="24"/>
          <w:szCs w:val="24"/>
        </w:rPr>
        <w:t xml:space="preserve"> </w:t>
      </w:r>
      <w:r w:rsidR="00B84D97" w:rsidRPr="006F6FB1">
        <w:rPr>
          <w:rFonts w:ascii="Times New Roman" w:eastAsia="Times New Roman" w:hAnsi="Times New Roman" w:cs="Times New Roman"/>
          <w:b/>
          <w:sz w:val="24"/>
          <w:szCs w:val="24"/>
        </w:rPr>
        <w:t>(</w:t>
      </w:r>
      <w:hyperlink r:id="rId130" w:history="1">
        <w:r w:rsidR="00B84D97" w:rsidRPr="006F6FB1">
          <w:rPr>
            <w:rStyle w:val="Kpr"/>
            <w:rFonts w:ascii="Times New Roman" w:eastAsia="Times New Roman" w:hAnsi="Times New Roman" w:cs="Times New Roman"/>
            <w:b/>
            <w:color w:val="00B0F0"/>
            <w:sz w:val="24"/>
            <w:szCs w:val="24"/>
          </w:rPr>
          <w:t>Ek.1</w:t>
        </w:r>
        <w:r w:rsidR="00744FAF" w:rsidRPr="006F6FB1">
          <w:rPr>
            <w:rStyle w:val="Kpr"/>
            <w:rFonts w:ascii="Times New Roman" w:eastAsia="Times New Roman" w:hAnsi="Times New Roman" w:cs="Times New Roman"/>
            <w:b/>
            <w:color w:val="00B0F0"/>
            <w:sz w:val="24"/>
            <w:szCs w:val="24"/>
          </w:rPr>
          <w:t>3</w:t>
        </w:r>
      </w:hyperlink>
      <w:r w:rsidR="00B84D97" w:rsidRPr="006F6FB1">
        <w:rPr>
          <w:rFonts w:ascii="Times New Roman" w:eastAsia="Times New Roman" w:hAnsi="Times New Roman" w:cs="Times New Roman"/>
          <w:b/>
          <w:sz w:val="24"/>
          <w:szCs w:val="24"/>
        </w:rPr>
        <w:t>)</w:t>
      </w:r>
      <w:r w:rsidRPr="006F6FB1">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Dönem 1 öğrencilerinin oryantasyon haftalarında fakülte kurumsal amaçlarına, eğitim programı amaç ve hedeflerine dair sunum yapılmaktadır. Belirlenen eğitim programı amaç ve hedeflerinin tanıtılması amacıyla öğrenenlerle bir araya gelinerek bilgilendirme toplantıları düzenlenmektedir. Ayrıca eğitim programı amaç ve hedeflerini ve SDÜTF mezunundan beklenen temel roller ve yetkinlikler gülü ile ilgili hastane ve dekanlık binasında duvar afişleri oluşturulmuş, iç paydaşlar ve toplumla paylaşım olanağı arttırılmıştır</w:t>
      </w:r>
      <w:r w:rsidR="00B84D97">
        <w:rPr>
          <w:rFonts w:ascii="Times New Roman" w:eastAsia="Times New Roman" w:hAnsi="Times New Roman" w:cs="Times New Roman"/>
          <w:sz w:val="24"/>
          <w:szCs w:val="24"/>
        </w:rPr>
        <w:t xml:space="preserve"> </w:t>
      </w:r>
      <w:r w:rsidR="00BD299C">
        <w:rPr>
          <w:rFonts w:ascii="Times New Roman" w:eastAsia="Times New Roman" w:hAnsi="Times New Roman" w:cs="Times New Roman"/>
          <w:sz w:val="24"/>
          <w:szCs w:val="24"/>
        </w:rPr>
        <w:t xml:space="preserve">. </w:t>
      </w:r>
    </w:p>
    <w:p w:rsidR="008227E3" w:rsidRPr="00AF36FA" w:rsidRDefault="008227E3" w:rsidP="00084FC3">
      <w:pPr>
        <w:spacing w:after="0" w:line="240" w:lineRule="auto"/>
        <w:jc w:val="both"/>
        <w:r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w:t>
      </w:r>
      <w:r w:rsidR="005F29BA" w:rsidRPr="00AF36FA">
        <w:rPr>
          <w:rFonts w:ascii="Times New Roman" w:eastAsia="Times New Roman" w:hAnsi="Times New Roman" w:cs="Times New Roman"/>
          <w:b/>
          <w:sz w:val="20"/>
          <w:szCs w:val="20"/>
        </w:rPr>
        <w:t>.1</w:t>
      </w:r>
      <w:hyperlink r:id="rId131" w:history="1">
        <w:r w:rsidR="005F29BA" w:rsidRPr="00AF36FA">
          <w:rPr>
            <w:rStyle w:val="Kpr"/>
            <w:rFonts w:ascii="Times New Roman" w:eastAsia="Times New Roman" w:hAnsi="Times New Roman" w:cs="Times New Roman"/>
            <w:sz w:val="20"/>
            <w:szCs w:val="20"/>
            <w:u w:val="none"/>
          </w:rPr>
          <w:t>.</w:t>
        </w:r>
        <w:r w:rsidR="00AF36FA">
          <w:rPr>
            <w:rStyle w:val="Kpr"/>
            <w:rFonts w:ascii="Times New Roman" w:eastAsia="Times New Roman" w:hAnsi="Times New Roman" w:cs="Times New Roman"/>
            <w:sz w:val="20"/>
            <w:szCs w:val="20"/>
            <w:u w:val="none"/>
          </w:rPr>
          <w:tab/>
        </w:r>
        <w:r w:rsidR="00B84D97" w:rsidRPr="00AF36FA">
          <w:rPr>
            <w:rStyle w:val="Kpr"/>
            <w:rFonts w:ascii="Times New Roman" w:eastAsia="Times New Roman" w:hAnsi="Times New Roman" w:cs="Times New Roman"/>
            <w:sz w:val="20"/>
            <w:szCs w:val="20"/>
          </w:rPr>
          <w:t>06.12.2016 tarihli MÖTEK kararı</w:t>
        </w:r>
      </w:hyperlink>
    </w:p>
    <w:p w:rsidR="00B84D97" w:rsidRPr="00AF36FA" w:rsidRDefault="00B84D97" w:rsidP="00084FC3">
      <w:pPr>
        <w:spacing w:after="0" w:line="240" w:lineRule="auto"/>
        <w:jc w:val="both"/>
        <w:r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Ek.2</w:t>
      </w:r>
      <w:r w:rsidRPr="00AF36FA">
        <w:rPr>
          <w:rFonts w:ascii="Times New Roman" w:eastAsia="Times New Roman" w:hAnsi="Times New Roman" w:cs="Times New Roman"/>
          <w:sz w:val="20"/>
          <w:szCs w:val="20"/>
        </w:rPr>
        <w:t xml:space="preserve">. </w:t>
      </w:r>
      <w:hyperlink r:id="rId132" w:history="1">
        <w:r w:rsidR="00084FC3" w:rsidRPr="00AF36FA">
          <w:rPr>
            <w:rStyle w:val="Kpr"/>
            <w:rFonts w:ascii="Times New Roman" w:eastAsia="Times New Roman" w:hAnsi="Times New Roman" w:cs="Times New Roman"/>
            <w:sz w:val="20"/>
            <w:szCs w:val="20"/>
          </w:rPr>
          <w:tab/>
        </w:r>
        <w:r w:rsidRPr="00AF36FA">
          <w:rPr>
            <w:rStyle w:val="Kpr"/>
            <w:rFonts w:ascii="Times New Roman" w:eastAsia="Times New Roman" w:hAnsi="Times New Roman" w:cs="Times New Roman"/>
            <w:sz w:val="20"/>
            <w:szCs w:val="20"/>
          </w:rPr>
          <w:t>02.08.2018 tarihli FYKK</w:t>
        </w:r>
      </w:hyperlink>
    </w:p>
    <w:p w:rsidR="00084FC3" w:rsidRPr="00AF36FA" w:rsidRDefault="00084FC3" w:rsidP="00084FC3">
      <w:pPr>
        <w:spacing w:after="0" w:line="240" w:lineRule="auto"/>
        <w:jc w:val="both"/>
        <w:r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Ek.3</w:t>
      </w:r>
      <w:r w:rsidRPr="00AF36FA">
        <w:rPr>
          <w:rFonts w:ascii="Times New Roman" w:eastAsia="Times New Roman" w:hAnsi="Times New Roman" w:cs="Times New Roman"/>
          <w:sz w:val="20"/>
          <w:szCs w:val="20"/>
        </w:rPr>
        <w:t xml:space="preserve">. </w:t>
      </w:r>
      <w:r w:rsidRPr="00AF36FA">
        <w:rPr>
          <w:rFonts w:ascii="Times New Roman" w:eastAsia="Times New Roman" w:hAnsi="Times New Roman" w:cs="Times New Roman"/>
          <w:sz w:val="20"/>
          <w:szCs w:val="20"/>
        </w:rPr>
        <w:tab/>
      </w:r>
      <w:hyperlink r:id="rId133" w:history="1">
        <w:r w:rsidRPr="00AF36FA">
          <w:rPr>
            <w:rStyle w:val="Kpr"/>
            <w:rFonts w:ascii="Times New Roman" w:eastAsia="Times New Roman" w:hAnsi="Times New Roman" w:cs="Times New Roman"/>
            <w:sz w:val="20"/>
            <w:szCs w:val="20"/>
          </w:rPr>
          <w:t>01.08.2017 tarihli EPDK kararı</w:t>
        </w:r>
      </w:hyperlink>
    </w:p>
    <w:p w:rsidR="00084FC3" w:rsidRPr="00AF36FA" w:rsidRDefault="00084FC3" w:rsidP="00084FC3">
      <w:pPr>
        <w:spacing w:after="0" w:line="240" w:lineRule="auto"/>
        <w:jc w:val="both"/>
        <w:r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Ek.4</w:t>
      </w:r>
      <w:r w:rsidRPr="00AF36FA">
        <w:rPr>
          <w:rFonts w:ascii="Times New Roman" w:eastAsia="Times New Roman" w:hAnsi="Times New Roman" w:cs="Times New Roman"/>
          <w:sz w:val="20"/>
          <w:szCs w:val="20"/>
        </w:rPr>
        <w:t xml:space="preserve">. </w:t>
      </w:r>
      <w:r w:rsidRPr="00AF36FA">
        <w:rPr>
          <w:rFonts w:ascii="Times New Roman" w:eastAsia="Times New Roman" w:hAnsi="Times New Roman" w:cs="Times New Roman"/>
          <w:sz w:val="20"/>
          <w:szCs w:val="20"/>
        </w:rPr>
        <w:tab/>
      </w:r>
      <w:hyperlink r:id="rId134" w:history="1">
        <w:r w:rsidRPr="00AF36FA">
          <w:rPr>
            <w:rStyle w:val="Kpr"/>
            <w:rFonts w:ascii="Times New Roman" w:eastAsia="Times New Roman" w:hAnsi="Times New Roman" w:cs="Times New Roman"/>
            <w:sz w:val="20"/>
            <w:szCs w:val="20"/>
          </w:rPr>
          <w:t>06.02.2018 tarihli EPDK kararı</w:t>
        </w:r>
      </w:hyperlink>
    </w:p>
    <w:p w:rsidR="00084FC3" w:rsidRPr="00AF36FA" w:rsidRDefault="00084FC3" w:rsidP="00084FC3">
      <w:pPr>
        <w:spacing w:after="0" w:line="240" w:lineRule="auto"/>
        <w:jc w:val="both"/>
        <w:r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Ek.5</w:t>
      </w:r>
      <w:r w:rsidRPr="00AF36FA">
        <w:rPr>
          <w:rFonts w:ascii="Times New Roman" w:eastAsia="Times New Roman" w:hAnsi="Times New Roman" w:cs="Times New Roman"/>
          <w:sz w:val="20"/>
          <w:szCs w:val="20"/>
        </w:rPr>
        <w:t xml:space="preserve">. </w:t>
      </w:r>
      <w:r w:rsidRPr="00AF36FA">
        <w:rPr>
          <w:rFonts w:ascii="Times New Roman" w:eastAsia="Times New Roman" w:hAnsi="Times New Roman" w:cs="Times New Roman"/>
          <w:sz w:val="20"/>
          <w:szCs w:val="20"/>
        </w:rPr>
        <w:tab/>
      </w:r>
      <w:hyperlink r:id="rId135" w:history="1">
        <w:r w:rsidRPr="00AF36FA">
          <w:rPr>
            <w:rStyle w:val="Kpr"/>
            <w:rFonts w:ascii="Times New Roman" w:eastAsia="Times New Roman" w:hAnsi="Times New Roman" w:cs="Times New Roman"/>
            <w:sz w:val="20"/>
            <w:szCs w:val="20"/>
          </w:rPr>
          <w:t>20.02.2018 tarihli EPDK kararı</w:t>
        </w:r>
      </w:hyperlink>
    </w:p>
    <w:p w:rsidR="00084FC3" w:rsidRPr="00AF36FA" w:rsidRDefault="00084FC3" w:rsidP="00084FC3">
      <w:pPr>
        <w:spacing w:after="0" w:line="240" w:lineRule="auto"/>
        <w:jc w:val="both"/>
        <w:r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Ek.6.</w:t>
      </w:r>
      <w:r w:rsidRPr="00AF36FA">
        <w:rPr>
          <w:rFonts w:ascii="Times New Roman" w:eastAsia="Times New Roman" w:hAnsi="Times New Roman" w:cs="Times New Roman"/>
          <w:b/>
          <w:sz w:val="20"/>
          <w:szCs w:val="20"/>
        </w:rPr>
        <w:tab/>
      </w:r>
      <w:hyperlink r:id="rId136" w:history="1">
        <w:r w:rsidRPr="00AF36FA">
          <w:rPr>
            <w:rStyle w:val="Kpr"/>
            <w:rFonts w:ascii="Times New Roman" w:eastAsia="Times New Roman" w:hAnsi="Times New Roman" w:cs="Times New Roman"/>
            <w:sz w:val="20"/>
            <w:szCs w:val="20"/>
          </w:rPr>
          <w:t>26.02.2018 tarihli EPDK kararı</w:t>
        </w:r>
      </w:hyperlink>
    </w:p>
    <w:p w:rsidR="00084FC3" w:rsidRPr="00AF36FA" w:rsidRDefault="00084FC3" w:rsidP="00084FC3">
      <w:pPr>
        <w:spacing w:after="0" w:line="240" w:lineRule="auto"/>
        <w:jc w:val="both"/>
        <w:r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Ek.7.</w:t>
      </w:r>
      <w:r w:rsidRPr="00AF36FA">
        <w:rPr>
          <w:rFonts w:ascii="Times New Roman" w:eastAsia="Times New Roman" w:hAnsi="Times New Roman" w:cs="Times New Roman"/>
          <w:sz w:val="20"/>
          <w:szCs w:val="20"/>
        </w:rPr>
        <w:t xml:space="preserve"> </w:t>
      </w:r>
      <w:r w:rsidRPr="00AF36FA">
        <w:rPr>
          <w:rFonts w:ascii="Times New Roman" w:eastAsia="Times New Roman" w:hAnsi="Times New Roman" w:cs="Times New Roman"/>
          <w:sz w:val="20"/>
          <w:szCs w:val="20"/>
        </w:rPr>
        <w:tab/>
      </w:r>
      <w:hyperlink r:id="rId137" w:history="1">
        <w:r w:rsidRPr="00AF36FA">
          <w:rPr>
            <w:rStyle w:val="Kpr"/>
            <w:rFonts w:ascii="Times New Roman" w:eastAsia="Times New Roman" w:hAnsi="Times New Roman" w:cs="Times New Roman"/>
            <w:sz w:val="20"/>
            <w:szCs w:val="20"/>
          </w:rPr>
          <w:t>06.03.2018 tarihli EPDK kararı</w:t>
        </w:r>
      </w:hyperlink>
    </w:p>
    <w:p w:rsidR="00084FC3" w:rsidRPr="00AF36FA" w:rsidRDefault="00084FC3" w:rsidP="00084FC3">
      <w:pPr>
        <w:spacing w:after="0" w:line="240" w:lineRule="auto"/>
        <w:jc w:val="both"/>
        <w:r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Ek.8.</w:t>
      </w:r>
      <w:r w:rsidRPr="00AF36FA">
        <w:rPr>
          <w:rFonts w:ascii="Times New Roman" w:eastAsia="Times New Roman" w:hAnsi="Times New Roman" w:cs="Times New Roman"/>
          <w:sz w:val="20"/>
          <w:szCs w:val="20"/>
        </w:rPr>
        <w:t xml:space="preserve"> </w:t>
      </w:r>
      <w:hyperlink r:id="rId138" w:history="1">
        <w:r w:rsidRPr="00D63419">
          <w:rPr>
            <w:rStyle w:val="Kpr"/>
            <w:rFonts w:ascii="Times New Roman" w:eastAsia="Times New Roman" w:hAnsi="Times New Roman" w:cs="Times New Roman"/>
            <w:sz w:val="20"/>
            <w:szCs w:val="20"/>
          </w:rPr>
          <w:tab/>
          <w:t>15.03.2018 tarihli EPDK kararı</w:t>
        </w:r>
      </w:hyperlink>
    </w:p>
    <w:p w:rsidR="00084FC3" w:rsidRPr="00AF36FA" w:rsidRDefault="00084FC3" w:rsidP="00084FC3">
      <w:pPr>
        <w:spacing w:after="0" w:line="240" w:lineRule="auto"/>
        <w:jc w:val="both"/>
        <w:r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Ek.9.</w:t>
      </w:r>
      <w:r w:rsidRPr="00AF36FA">
        <w:rPr>
          <w:rFonts w:ascii="Times New Roman" w:eastAsia="Times New Roman" w:hAnsi="Times New Roman" w:cs="Times New Roman"/>
          <w:sz w:val="20"/>
          <w:szCs w:val="20"/>
        </w:rPr>
        <w:t xml:space="preserve"> </w:t>
      </w:r>
      <w:r w:rsidRPr="00AF36FA">
        <w:rPr>
          <w:rFonts w:ascii="Times New Roman" w:eastAsia="Times New Roman" w:hAnsi="Times New Roman" w:cs="Times New Roman"/>
          <w:sz w:val="20"/>
          <w:szCs w:val="20"/>
        </w:rPr>
        <w:tab/>
      </w:r>
      <w:hyperlink r:id="rId139" w:history="1">
        <w:r w:rsidRPr="00AF36FA">
          <w:rPr>
            <w:rStyle w:val="Kpr"/>
            <w:rFonts w:ascii="Times New Roman" w:eastAsia="Times New Roman" w:hAnsi="Times New Roman" w:cs="Times New Roman"/>
            <w:sz w:val="20"/>
            <w:szCs w:val="20"/>
          </w:rPr>
          <w:t>03.04.2018 tarihli EPDK kararı</w:t>
        </w:r>
      </w:hyperlink>
    </w:p>
    <w:p w:rsidR="00084FC3" w:rsidRPr="00AF36FA" w:rsidRDefault="00084FC3" w:rsidP="00084FC3">
      <w:pPr>
        <w:spacing w:after="0" w:line="240" w:lineRule="auto"/>
        <w:jc w:val="both"/>
        <w:r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Ek.10.</w:t>
      </w:r>
      <w:r w:rsidRPr="00AF36FA">
        <w:rPr>
          <w:rFonts w:ascii="Times New Roman" w:eastAsia="Times New Roman" w:hAnsi="Times New Roman" w:cs="Times New Roman"/>
          <w:sz w:val="20"/>
          <w:szCs w:val="20"/>
        </w:rPr>
        <w:t xml:space="preserve"> </w:t>
      </w:r>
      <w:hyperlink r:id="rId140" w:history="1">
        <w:r w:rsidRPr="00AF36FA">
          <w:rPr>
            <w:rStyle w:val="Kpr"/>
            <w:rFonts w:ascii="Times New Roman" w:eastAsia="Times New Roman" w:hAnsi="Times New Roman" w:cs="Times New Roman"/>
            <w:sz w:val="20"/>
            <w:szCs w:val="20"/>
          </w:rPr>
          <w:t>02.05.2018 tarihli EPDK kararı</w:t>
        </w:r>
      </w:hyperlink>
    </w:p>
    <w:p w:rsidR="00084FC3" w:rsidRDefault="00084FC3" w:rsidP="00084FC3">
      <w:pPr>
        <w:spacing w:after="0" w:line="240" w:lineRule="auto"/>
        <w:jc w:val="both"/>
        <w:rPr>
          <w:rStyle w:val="Kpr"/>
          <w:rFonts w:ascii="Times New Roman" w:eastAsia="Times New Roman" w:hAnsi="Times New Roman" w:cs="Times New Roman"/>
          <w:sz w:val="20"/>
          <w:szCs w:val="20"/>
        </w:rPr>
      </w:pPr>
      <w:r w:rsidRPr="00AF36FA">
        <w:rPr>
          <w:rFonts w:ascii="Times New Roman" w:eastAsia="Times New Roman" w:hAnsi="Times New Roman" w:cs="Times New Roman"/>
          <w:b/>
          <w:sz w:val="20"/>
          <w:szCs w:val="20"/>
        </w:rPr>
        <w:t>Ek.11.</w:t>
      </w:r>
      <w:r w:rsidRPr="00AF36FA">
        <w:rPr>
          <w:rFonts w:ascii="Times New Roman" w:eastAsia="Times New Roman" w:hAnsi="Times New Roman" w:cs="Times New Roman"/>
          <w:sz w:val="20"/>
          <w:szCs w:val="20"/>
        </w:rPr>
        <w:t xml:space="preserve"> </w:t>
      </w:r>
      <w:hyperlink r:id="rId141" w:history="1">
        <w:r w:rsidRPr="00AF36FA">
          <w:rPr>
            <w:rStyle w:val="Kpr"/>
            <w:rFonts w:ascii="Times New Roman" w:eastAsia="Times New Roman" w:hAnsi="Times New Roman" w:cs="Times New Roman"/>
            <w:sz w:val="20"/>
            <w:szCs w:val="20"/>
          </w:rPr>
          <w:t>12.06.2018 tarihli EPDK kararı</w:t>
        </w:r>
      </w:hyperlink>
    </w:p>
    <w:p w:rsidR="00AF36FA" w:rsidRPr="00AF36FA" w:rsidRDefault="00AF36FA" w:rsidP="00AF36F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Ek.12</w:t>
      </w:r>
      <w:r w:rsidRPr="00AF36FA">
        <w:rPr>
          <w:rFonts w:ascii="Times New Roman" w:eastAsia="Times New Roman" w:hAnsi="Times New Roman" w:cs="Times New Roman"/>
          <w:b/>
          <w:sz w:val="20"/>
          <w:szCs w:val="20"/>
        </w:rPr>
        <w:t>.</w:t>
      </w:r>
      <w:r w:rsidRPr="00AF36FA">
        <w:rPr>
          <w:rFonts w:ascii="Times New Roman" w:eastAsia="Times New Roman" w:hAnsi="Times New Roman" w:cs="Times New Roman"/>
          <w:sz w:val="20"/>
          <w:szCs w:val="20"/>
        </w:rPr>
        <w:t xml:space="preserve"> </w:t>
      </w:r>
      <w:hyperlink r:id="rId142" w:history="1">
        <w:r w:rsidRPr="00AF36FA">
          <w:rPr>
            <w:rStyle w:val="Kpr"/>
            <w:rFonts w:ascii="Times New Roman" w:eastAsia="Times New Roman" w:hAnsi="Times New Roman" w:cs="Times New Roman"/>
            <w:sz w:val="20"/>
            <w:szCs w:val="20"/>
          </w:rPr>
          <w:t>11.09.2018 tarihli MÖTEK kararı</w:t>
        </w:r>
      </w:hyperlink>
    </w:p>
    <w:p w:rsidR="00AF36FA" w:rsidRPr="00AF36FA" w:rsidRDefault="00AF36FA" w:rsidP="00AF36F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Ek.13</w:t>
      </w:r>
      <w:r w:rsidRPr="00AF36FA">
        <w:rPr>
          <w:rFonts w:ascii="Times New Roman" w:eastAsia="Times New Roman" w:hAnsi="Times New Roman" w:cs="Times New Roman"/>
          <w:b/>
          <w:sz w:val="20"/>
          <w:szCs w:val="20"/>
        </w:rPr>
        <w:t>.</w:t>
      </w:r>
      <w:r w:rsidRPr="00AF36FA">
        <w:rPr>
          <w:rFonts w:ascii="Times New Roman" w:eastAsia="Times New Roman" w:hAnsi="Times New Roman" w:cs="Times New Roman"/>
          <w:sz w:val="20"/>
          <w:szCs w:val="20"/>
        </w:rPr>
        <w:t xml:space="preserve"> </w:t>
      </w:r>
      <w:hyperlink r:id="rId143" w:history="1">
        <w:r w:rsidRPr="00AF36FA">
          <w:rPr>
            <w:rStyle w:val="Kpr"/>
            <w:rFonts w:ascii="Times New Roman" w:eastAsia="Times New Roman" w:hAnsi="Times New Roman" w:cs="Times New Roman"/>
            <w:color w:val="00B0F0"/>
            <w:sz w:val="20"/>
            <w:szCs w:val="20"/>
          </w:rPr>
          <w:t>Fakülte eğitim programının paylaşıldığı web sitesi</w:t>
        </w:r>
      </w:hyperlink>
    </w:p>
    <w:p w:rsidR="00AF36FA" w:rsidRPr="00AF36FA" w:rsidRDefault="00AF36FA" w:rsidP="00084FC3">
      <w:pPr>
        <w:spacing w:after="0" w:line="240" w:lineRule="auto"/>
        <w:jc w:val="both"/>
        <w:rPr>
          <w:rFonts w:ascii="Times New Roman" w:eastAsia="Times New Roman" w:hAnsi="Times New Roman" w:cs="Times New Roman"/>
          <w:sz w:val="20"/>
          <w:szCs w:val="20"/>
        </w:rPr>
      </w:pPr>
    </w:p>
    <w:p w:rsidR="00742FD9" w:rsidRPr="006D0C65" w:rsidRDefault="00742FD9">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EC12F9" w:rsidRPr="006D0C65" w:rsidTr="004F5D6F">
        <w:tc>
          <w:tcPr>
            <w:tcW w:w="8789" w:type="dxa"/>
            <w:shd w:val="clear" w:color="auto" w:fill="DBE5F1" w:themeFill="accent1" w:themeFillTint="33"/>
          </w:tcPr>
          <w:p w:rsidR="00EC12F9" w:rsidRPr="006D0C65" w:rsidRDefault="00EC12F9" w:rsidP="00EC12F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programının amaç ve hedefleri </w:t>
            </w:r>
            <w:r w:rsidRPr="00BD299C">
              <w:rPr>
                <w:rFonts w:ascii="Times New Roman" w:eastAsia="Times New Roman" w:hAnsi="Times New Roman" w:cs="Times New Roman"/>
                <w:b/>
                <w:sz w:val="24"/>
                <w:szCs w:val="24"/>
                <w:u w:val="single"/>
              </w:rPr>
              <w:t>mutlaka</w:t>
            </w:r>
            <w:r w:rsidRPr="00BD299C">
              <w:rPr>
                <w:rFonts w:ascii="Times New Roman" w:eastAsia="Times New Roman" w:hAnsi="Times New Roman" w:cs="Times New Roman"/>
                <w:b/>
                <w:sz w:val="24"/>
                <w:szCs w:val="24"/>
              </w:rPr>
              <w:t>;</w:t>
            </w:r>
          </w:p>
          <w:p w:rsidR="00EC12F9" w:rsidRPr="006D0C65" w:rsidRDefault="00EC12F9" w:rsidP="00EC12F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TS.1.2.4.</w:t>
            </w:r>
            <w:r w:rsidRPr="006D0C65">
              <w:rPr>
                <w:rFonts w:ascii="Times New Roman" w:eastAsia="Times New Roman" w:hAnsi="Times New Roman" w:cs="Times New Roman"/>
                <w:sz w:val="24"/>
                <w:szCs w:val="24"/>
              </w:rPr>
              <w:t xml:space="preserve"> Düzenli olarak güncellenmiş</w:t>
            </w:r>
          </w:p>
        </w:tc>
      </w:tr>
    </w:tbl>
    <w:p w:rsidR="00E17B39" w:rsidRDefault="00E17B39" w:rsidP="00C77112">
      <w:pPr>
        <w:spacing w:after="0" w:line="360" w:lineRule="auto"/>
        <w:jc w:val="both"/>
        <w:rPr>
          <w:rFonts w:ascii="Times New Roman" w:eastAsia="Times New Roman" w:hAnsi="Times New Roman" w:cs="Times New Roman"/>
          <w:b/>
          <w:sz w:val="24"/>
          <w:szCs w:val="24"/>
        </w:rPr>
      </w:pPr>
    </w:p>
    <w:p w:rsidR="001577CC" w:rsidRDefault="00647F4E" w:rsidP="00E17B3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lastRenderedPageBreak/>
        <w:t>TS.1.2.4</w:t>
      </w:r>
      <w:r w:rsidR="001577CC">
        <w:rPr>
          <w:rFonts w:ascii="Times New Roman" w:eastAsia="Times New Roman" w:hAnsi="Times New Roman" w:cs="Times New Roman"/>
          <w:b/>
          <w:sz w:val="24"/>
          <w:szCs w:val="24"/>
        </w:rPr>
        <w:t xml:space="preserve">. </w:t>
      </w:r>
      <w:r w:rsidR="00B071FA" w:rsidRPr="00865AD0">
        <w:rPr>
          <w:rFonts w:ascii="Times New Roman" w:eastAsia="Times New Roman" w:hAnsi="Times New Roman" w:cs="Times New Roman"/>
          <w:sz w:val="24"/>
          <w:szCs w:val="24"/>
        </w:rPr>
        <w:t>Eğitim programı dinamiktir</w:t>
      </w:r>
      <w:r w:rsidR="00B071FA" w:rsidRPr="00865AD0">
        <w:rPr>
          <w:rFonts w:ascii="Times New Roman" w:eastAsia="Times New Roman" w:hAnsi="Times New Roman" w:cs="Times New Roman"/>
          <w:b/>
          <w:sz w:val="24"/>
          <w:szCs w:val="24"/>
        </w:rPr>
        <w:t xml:space="preserve">. </w:t>
      </w:r>
      <w:r w:rsidR="00B071FA" w:rsidRPr="00865AD0">
        <w:rPr>
          <w:rFonts w:ascii="Times New Roman" w:eastAsia="Times New Roman" w:hAnsi="Times New Roman" w:cs="Times New Roman"/>
          <w:sz w:val="24"/>
          <w:szCs w:val="24"/>
        </w:rPr>
        <w:t>Eğitim programının güncel kalmasının sağlanmasında fakültemizdeki kurul ve komisyonlar aktif rol almaktadır</w:t>
      </w:r>
      <w:r w:rsidR="00865AD0">
        <w:rPr>
          <w:rFonts w:ascii="Times New Roman" w:eastAsia="Times New Roman" w:hAnsi="Times New Roman" w:cs="Times New Roman"/>
          <w:sz w:val="24"/>
          <w:szCs w:val="24"/>
        </w:rPr>
        <w:t xml:space="preserve"> </w:t>
      </w:r>
      <w:r w:rsidR="00865AD0" w:rsidRPr="00C77112">
        <w:rPr>
          <w:rFonts w:ascii="Times New Roman" w:eastAsia="Times New Roman" w:hAnsi="Times New Roman" w:cs="Times New Roman"/>
          <w:b/>
          <w:sz w:val="24"/>
          <w:szCs w:val="24"/>
        </w:rPr>
        <w:t>(</w:t>
      </w:r>
      <w:hyperlink r:id="rId144" w:history="1">
        <w:r w:rsidR="00865AD0" w:rsidRPr="00C77112">
          <w:rPr>
            <w:rStyle w:val="Kpr"/>
            <w:rFonts w:ascii="Times New Roman" w:eastAsia="Times New Roman" w:hAnsi="Times New Roman" w:cs="Times New Roman"/>
            <w:b/>
            <w:sz w:val="24"/>
            <w:szCs w:val="24"/>
          </w:rPr>
          <w:t>Ek.1</w:t>
        </w:r>
      </w:hyperlink>
      <w:r w:rsidR="00865AD0" w:rsidRPr="00C77112">
        <w:rPr>
          <w:rFonts w:ascii="Times New Roman" w:eastAsia="Times New Roman" w:hAnsi="Times New Roman" w:cs="Times New Roman"/>
          <w:b/>
          <w:sz w:val="24"/>
          <w:szCs w:val="24"/>
        </w:rPr>
        <w:t>)</w:t>
      </w:r>
      <w:r w:rsidR="00B071FA" w:rsidRPr="00865AD0">
        <w:rPr>
          <w:rFonts w:ascii="Times New Roman" w:eastAsia="Times New Roman" w:hAnsi="Times New Roman" w:cs="Times New Roman"/>
          <w:sz w:val="24"/>
          <w:szCs w:val="24"/>
        </w:rPr>
        <w:t xml:space="preserve">. </w:t>
      </w:r>
      <w:r w:rsidR="00CF6B36" w:rsidRPr="00865AD0">
        <w:rPr>
          <w:rFonts w:ascii="Times New Roman" w:eastAsia="Times New Roman" w:hAnsi="Times New Roman" w:cs="Times New Roman"/>
          <w:sz w:val="24"/>
          <w:szCs w:val="24"/>
        </w:rPr>
        <w:t xml:space="preserve">Fakülte yönetimi bu kurul ve komisyonların en az ayda bir kez toplanmalarını </w:t>
      </w:r>
      <w:r w:rsidR="00043802" w:rsidRPr="00865AD0">
        <w:rPr>
          <w:rFonts w:ascii="Times New Roman" w:eastAsia="Times New Roman" w:hAnsi="Times New Roman" w:cs="Times New Roman"/>
          <w:sz w:val="24"/>
          <w:szCs w:val="24"/>
        </w:rPr>
        <w:t>Fakültemizde</w:t>
      </w:r>
      <w:r w:rsidR="00EC12F9" w:rsidRPr="00865AD0">
        <w:rPr>
          <w:rFonts w:ascii="Times New Roman" w:eastAsia="Times New Roman" w:hAnsi="Times New Roman" w:cs="Times New Roman"/>
          <w:sz w:val="24"/>
          <w:szCs w:val="24"/>
        </w:rPr>
        <w:t xml:space="preserve"> </w:t>
      </w:r>
      <w:r w:rsidR="00043802" w:rsidRPr="00865AD0">
        <w:rPr>
          <w:rFonts w:ascii="Times New Roman" w:eastAsia="Times New Roman" w:hAnsi="Times New Roman" w:cs="Times New Roman"/>
          <w:sz w:val="24"/>
          <w:szCs w:val="24"/>
        </w:rPr>
        <w:t>mevcut eğitim programının g</w:t>
      </w:r>
      <w:r w:rsidR="00EC12F9" w:rsidRPr="00865AD0">
        <w:rPr>
          <w:rFonts w:ascii="Times New Roman" w:eastAsia="Times New Roman" w:hAnsi="Times New Roman" w:cs="Times New Roman"/>
          <w:sz w:val="24"/>
          <w:szCs w:val="24"/>
        </w:rPr>
        <w:t xml:space="preserve">eliştirilmesi ve sürdürülmesi </w:t>
      </w:r>
      <w:r w:rsidR="00744FAF" w:rsidRPr="00865AD0">
        <w:rPr>
          <w:rFonts w:ascii="Times New Roman" w:eastAsia="Times New Roman" w:hAnsi="Times New Roman" w:cs="Times New Roman"/>
          <w:sz w:val="24"/>
          <w:szCs w:val="24"/>
        </w:rPr>
        <w:t>amacıyla 26</w:t>
      </w:r>
      <w:r w:rsidR="00043802" w:rsidRPr="00865AD0">
        <w:rPr>
          <w:rFonts w:ascii="Times New Roman" w:eastAsia="Times New Roman" w:hAnsi="Times New Roman" w:cs="Times New Roman"/>
          <w:sz w:val="24"/>
          <w:szCs w:val="24"/>
        </w:rPr>
        <w:t>.01.2018 tari</w:t>
      </w:r>
      <w:r w:rsidR="00EC12F9" w:rsidRPr="00865AD0">
        <w:rPr>
          <w:rFonts w:ascii="Times New Roman" w:eastAsia="Times New Roman" w:hAnsi="Times New Roman" w:cs="Times New Roman"/>
          <w:sz w:val="24"/>
          <w:szCs w:val="24"/>
        </w:rPr>
        <w:t>hinde</w:t>
      </w:r>
      <w:r w:rsidR="00B071FA" w:rsidRPr="00865AD0">
        <w:rPr>
          <w:rFonts w:ascii="Times New Roman" w:eastAsia="Times New Roman" w:hAnsi="Times New Roman" w:cs="Times New Roman"/>
          <w:sz w:val="24"/>
          <w:szCs w:val="24"/>
        </w:rPr>
        <w:t xml:space="preserve"> Eğitim Programı Değerlendi</w:t>
      </w:r>
      <w:r w:rsidR="00865AD0">
        <w:rPr>
          <w:rFonts w:ascii="Times New Roman" w:eastAsia="Times New Roman" w:hAnsi="Times New Roman" w:cs="Times New Roman"/>
          <w:sz w:val="24"/>
          <w:szCs w:val="24"/>
        </w:rPr>
        <w:t xml:space="preserve">rme Kurulu (EPDK) </w:t>
      </w:r>
      <w:r w:rsidR="00EC12F9" w:rsidRPr="00865AD0">
        <w:rPr>
          <w:rFonts w:ascii="Times New Roman" w:eastAsia="Times New Roman" w:hAnsi="Times New Roman" w:cs="Times New Roman"/>
          <w:sz w:val="24"/>
          <w:szCs w:val="24"/>
        </w:rPr>
        <w:t>kurulmuştur</w:t>
      </w:r>
      <w:r w:rsidR="00043802" w:rsidRPr="00865AD0">
        <w:rPr>
          <w:rFonts w:ascii="Times New Roman" w:eastAsia="Times New Roman" w:hAnsi="Times New Roman" w:cs="Times New Roman"/>
          <w:sz w:val="24"/>
          <w:szCs w:val="24"/>
        </w:rPr>
        <w:t>. EPDK toplantılarında eğitim programının amaç ve hedefleri ile eğitim etkinlikleri uyumu değerlendiril</w:t>
      </w:r>
      <w:r w:rsidR="00B071FA" w:rsidRPr="00865AD0">
        <w:rPr>
          <w:rFonts w:ascii="Times New Roman" w:eastAsia="Times New Roman" w:hAnsi="Times New Roman" w:cs="Times New Roman"/>
          <w:sz w:val="24"/>
          <w:szCs w:val="24"/>
        </w:rPr>
        <w:t>mekte</w:t>
      </w:r>
      <w:r w:rsidR="00043802" w:rsidRPr="00865AD0">
        <w:rPr>
          <w:rFonts w:ascii="Times New Roman" w:eastAsia="Times New Roman" w:hAnsi="Times New Roman" w:cs="Times New Roman"/>
          <w:sz w:val="24"/>
          <w:szCs w:val="24"/>
        </w:rPr>
        <w:t>, güçlü ve geliştirilmesi gereken yönler belirlenme</w:t>
      </w:r>
      <w:r w:rsidR="00B071FA" w:rsidRPr="00865AD0">
        <w:rPr>
          <w:rFonts w:ascii="Times New Roman" w:eastAsia="Times New Roman" w:hAnsi="Times New Roman" w:cs="Times New Roman"/>
          <w:sz w:val="24"/>
          <w:szCs w:val="24"/>
        </w:rPr>
        <w:t>ktedir.</w:t>
      </w:r>
      <w:r w:rsidR="00043802" w:rsidRPr="00865AD0">
        <w:rPr>
          <w:rFonts w:ascii="Times New Roman" w:eastAsia="Times New Roman" w:hAnsi="Times New Roman" w:cs="Times New Roman"/>
          <w:sz w:val="24"/>
          <w:szCs w:val="24"/>
        </w:rPr>
        <w:t xml:space="preserve"> </w:t>
      </w:r>
      <w:r w:rsidR="00FA5905" w:rsidRPr="00865AD0">
        <w:rPr>
          <w:rFonts w:ascii="Times New Roman" w:eastAsia="Times New Roman" w:hAnsi="Times New Roman" w:cs="Times New Roman"/>
          <w:sz w:val="24"/>
          <w:szCs w:val="24"/>
        </w:rPr>
        <w:t>Aynı zamanda bu kurulda</w:t>
      </w:r>
      <w:r w:rsidR="00B071FA" w:rsidRPr="00865AD0">
        <w:rPr>
          <w:rFonts w:ascii="Times New Roman" w:eastAsia="Times New Roman" w:hAnsi="Times New Roman" w:cs="Times New Roman"/>
          <w:sz w:val="24"/>
          <w:szCs w:val="24"/>
        </w:rPr>
        <w:t xml:space="preserve"> alınan eğitim programı ile ilgili</w:t>
      </w:r>
      <w:r w:rsidR="00FA5905" w:rsidRPr="00865AD0">
        <w:rPr>
          <w:rFonts w:ascii="Times New Roman" w:eastAsia="Times New Roman" w:hAnsi="Times New Roman" w:cs="Times New Roman"/>
          <w:sz w:val="24"/>
          <w:szCs w:val="24"/>
        </w:rPr>
        <w:t xml:space="preserve"> revizyon ve günce</w:t>
      </w:r>
      <w:r w:rsidR="00B071FA" w:rsidRPr="00865AD0">
        <w:rPr>
          <w:rFonts w:ascii="Times New Roman" w:eastAsia="Times New Roman" w:hAnsi="Times New Roman" w:cs="Times New Roman"/>
          <w:sz w:val="24"/>
          <w:szCs w:val="24"/>
        </w:rPr>
        <w:t>lleme kararları MÖTEK’e iletilmektedir</w:t>
      </w:r>
      <w:r w:rsidR="00FA5905" w:rsidRPr="00865AD0">
        <w:rPr>
          <w:rFonts w:ascii="Times New Roman" w:eastAsia="Times New Roman" w:hAnsi="Times New Roman" w:cs="Times New Roman"/>
          <w:sz w:val="24"/>
          <w:szCs w:val="24"/>
        </w:rPr>
        <w:t>.</w:t>
      </w:r>
      <w:r w:rsidR="00043802" w:rsidRPr="006D0C65">
        <w:rPr>
          <w:rFonts w:ascii="Times New Roman" w:eastAsia="Times New Roman" w:hAnsi="Times New Roman" w:cs="Times New Roman"/>
          <w:color w:val="FF0000"/>
          <w:sz w:val="24"/>
          <w:szCs w:val="24"/>
        </w:rPr>
        <w:t xml:space="preserve">                                                                                                                                                                                                                                                                                                                                                                                                   </w:t>
      </w:r>
      <w:r w:rsidR="00C77112">
        <w:rPr>
          <w:rFonts w:ascii="Times New Roman" w:eastAsia="Times New Roman" w:hAnsi="Times New Roman" w:cs="Times New Roman"/>
          <w:color w:val="FF0000"/>
          <w:sz w:val="24"/>
          <w:szCs w:val="24"/>
        </w:rPr>
        <w:t xml:space="preserve">                               </w:t>
      </w:r>
      <w:r w:rsidR="00865AD0" w:rsidRPr="00C77112">
        <w:rPr>
          <w:rFonts w:ascii="Times New Roman" w:eastAsia="Times New Roman" w:hAnsi="Times New Roman" w:cs="Times New Roman"/>
          <w:b/>
          <w:sz w:val="20"/>
          <w:szCs w:val="20"/>
        </w:rPr>
        <w:t>Ek.1.</w:t>
      </w:r>
      <w:r w:rsidR="00865AD0" w:rsidRPr="00C77112">
        <w:rPr>
          <w:rFonts w:ascii="Times New Roman" w:eastAsia="Times New Roman" w:hAnsi="Times New Roman" w:cs="Times New Roman"/>
          <w:sz w:val="20"/>
          <w:szCs w:val="20"/>
        </w:rPr>
        <w:t xml:space="preserve"> </w:t>
      </w:r>
      <w:r w:rsidR="00865AD0" w:rsidRPr="00E17B39">
        <w:rPr>
          <w:rFonts w:ascii="Times New Roman" w:eastAsia="Times New Roman" w:hAnsi="Times New Roman" w:cs="Times New Roman"/>
          <w:sz w:val="20"/>
          <w:szCs w:val="20"/>
        </w:rPr>
        <w:t>08.01.2017</w:t>
      </w:r>
      <w:r w:rsidR="00E17B39">
        <w:rPr>
          <w:rFonts w:ascii="Times New Roman" w:eastAsia="Times New Roman" w:hAnsi="Times New Roman" w:cs="Times New Roman"/>
          <w:sz w:val="20"/>
          <w:szCs w:val="20"/>
        </w:rPr>
        <w:t xml:space="preserve"> tarihli MÖTEK karar</w:t>
      </w:r>
    </w:p>
    <w:p w:rsidR="001577CC" w:rsidRPr="006D0C65" w:rsidRDefault="001577CC" w:rsidP="009E208B">
      <w:pPr>
        <w:spacing w:after="0" w:line="24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9E208B" w:rsidRPr="006D0C65" w:rsidTr="00B5478F">
        <w:tc>
          <w:tcPr>
            <w:tcW w:w="8789" w:type="dxa"/>
            <w:shd w:val="clear" w:color="auto" w:fill="DBE5F1" w:themeFill="accent1" w:themeFillTint="33"/>
          </w:tcPr>
          <w:p w:rsidR="009E208B" w:rsidRPr="006D0C65" w:rsidRDefault="009E208B" w:rsidP="00170815">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programının amaç ve hedefleri </w:t>
            </w:r>
            <w:r w:rsidRPr="00B5478F">
              <w:rPr>
                <w:rFonts w:ascii="Times New Roman" w:eastAsia="Times New Roman" w:hAnsi="Times New Roman" w:cs="Times New Roman"/>
                <w:b/>
                <w:sz w:val="24"/>
                <w:szCs w:val="24"/>
                <w:u w:val="single"/>
              </w:rPr>
              <w:t>mutlaka</w:t>
            </w:r>
            <w:r w:rsidRPr="00B5478F">
              <w:rPr>
                <w:rFonts w:ascii="Times New Roman" w:eastAsia="Times New Roman" w:hAnsi="Times New Roman" w:cs="Times New Roman"/>
                <w:b/>
                <w:sz w:val="24"/>
                <w:szCs w:val="24"/>
              </w:rPr>
              <w:t>;</w:t>
            </w:r>
          </w:p>
          <w:p w:rsidR="009E208B" w:rsidRPr="006D0C65" w:rsidRDefault="009E208B" w:rsidP="00170815">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TS.1.2.5. </w:t>
            </w:r>
            <w:r w:rsidRPr="006D0C65">
              <w:rPr>
                <w:rFonts w:ascii="Times New Roman" w:eastAsia="Times New Roman" w:hAnsi="Times New Roman" w:cs="Times New Roman"/>
                <w:sz w:val="24"/>
                <w:szCs w:val="24"/>
              </w:rPr>
              <w:t>Öğrenim ve öğretim süreçlerinde kullanılır hale getirilmiş olmalıdır.</w:t>
            </w:r>
          </w:p>
        </w:tc>
      </w:tr>
    </w:tbl>
    <w:p w:rsidR="009E208B" w:rsidRPr="006D0C65" w:rsidRDefault="009E208B" w:rsidP="009E208B">
      <w:pPr>
        <w:spacing w:after="0" w:line="240" w:lineRule="auto"/>
        <w:jc w:val="both"/>
        <w:rPr>
          <w:rFonts w:ascii="Times New Roman" w:eastAsia="Times New Roman" w:hAnsi="Times New Roman" w:cs="Times New Roman"/>
          <w:sz w:val="24"/>
          <w:szCs w:val="24"/>
        </w:rPr>
      </w:pPr>
    </w:p>
    <w:p w:rsidR="009E208B" w:rsidRPr="006D0C65" w:rsidRDefault="009E208B" w:rsidP="008B26CF">
      <w:pPr>
        <w:spacing w:after="0" w:line="360" w:lineRule="auto"/>
        <w:jc w:val="both"/>
        <w:rPr>
          <w:rFonts w:ascii="Times New Roman" w:eastAsia="Times New Roman" w:hAnsi="Times New Roman" w:cs="Times New Roman"/>
          <w:sz w:val="24"/>
          <w:szCs w:val="24"/>
        </w:rPr>
      </w:pPr>
    </w:p>
    <w:p w:rsidR="00043802" w:rsidRPr="00BD3E39" w:rsidRDefault="00647F4E"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TS.1.2.5. </w:t>
      </w:r>
      <w:r w:rsidR="00043802" w:rsidRPr="006D0C65">
        <w:rPr>
          <w:rFonts w:ascii="Times New Roman" w:eastAsia="Times New Roman" w:hAnsi="Times New Roman" w:cs="Times New Roman"/>
          <w:sz w:val="24"/>
          <w:szCs w:val="24"/>
        </w:rPr>
        <w:t>MÖTEK ve EP</w:t>
      </w:r>
      <w:r w:rsidR="00A91911">
        <w:rPr>
          <w:rFonts w:ascii="Times New Roman" w:eastAsia="Times New Roman" w:hAnsi="Times New Roman" w:cs="Times New Roman"/>
          <w:sz w:val="24"/>
          <w:szCs w:val="24"/>
        </w:rPr>
        <w:t xml:space="preserve">DK toplantılarında </w:t>
      </w:r>
      <w:r w:rsidR="00687A87">
        <w:rPr>
          <w:rFonts w:ascii="Times New Roman" w:eastAsia="Times New Roman" w:hAnsi="Times New Roman" w:cs="Times New Roman"/>
          <w:sz w:val="24"/>
          <w:szCs w:val="24"/>
        </w:rPr>
        <w:t xml:space="preserve">SDÜTF’si </w:t>
      </w:r>
      <w:r w:rsidR="00687A87" w:rsidRPr="006D0C65">
        <w:rPr>
          <w:rFonts w:ascii="Times New Roman" w:eastAsia="Times New Roman" w:hAnsi="Times New Roman" w:cs="Times New Roman"/>
          <w:sz w:val="24"/>
          <w:szCs w:val="24"/>
        </w:rPr>
        <w:t>amaç</w:t>
      </w:r>
      <w:r w:rsidR="00043802" w:rsidRPr="006D0C65">
        <w:rPr>
          <w:rFonts w:ascii="Times New Roman" w:eastAsia="Times New Roman" w:hAnsi="Times New Roman" w:cs="Times New Roman"/>
          <w:sz w:val="24"/>
          <w:szCs w:val="24"/>
        </w:rPr>
        <w:t xml:space="preserve"> ve hedefi, eğitim programı amaç ve hedefi, tüm evrelerin amaç ve hedefleri, dönem ve kurul/staj amaç hedefleri birbirleri ile ilişkili olarak güncellenmiştir. Yine bu toplantılarda kurullarda yer alan öğretim üyeleri ve dönem koordinatörleri ortak çalışma yürüterek kurul amaç ve hedeflerine ulaşmayı sağlayacak şekilde ders öğrenme hedeflerini, öğretim stratejilerini, ders süresini ve sorumlu öğretim üyelerini belirlemiştir. Bu veriler ile </w:t>
      </w:r>
      <w:r w:rsidR="009E208B" w:rsidRPr="006D0C65">
        <w:rPr>
          <w:rFonts w:ascii="Times New Roman" w:eastAsia="Times New Roman" w:hAnsi="Times New Roman" w:cs="Times New Roman"/>
          <w:sz w:val="24"/>
          <w:szCs w:val="24"/>
        </w:rPr>
        <w:t xml:space="preserve">revize edilmiş </w:t>
      </w:r>
      <w:r w:rsidR="00043802" w:rsidRPr="006D0C65">
        <w:rPr>
          <w:rFonts w:ascii="Times New Roman" w:eastAsia="Times New Roman" w:hAnsi="Times New Roman" w:cs="Times New Roman"/>
          <w:sz w:val="24"/>
          <w:szCs w:val="24"/>
          <w:u w:val="single"/>
        </w:rPr>
        <w:t>ders programı</w:t>
      </w:r>
      <w:r w:rsidR="009E208B" w:rsidRPr="006D0C65">
        <w:rPr>
          <w:rFonts w:ascii="Times New Roman" w:eastAsia="Times New Roman" w:hAnsi="Times New Roman" w:cs="Times New Roman"/>
          <w:sz w:val="24"/>
          <w:szCs w:val="24"/>
          <w:u w:val="single"/>
        </w:rPr>
        <w:t xml:space="preserve"> 2017-2018 eğitim-öğretim yılından itibaren </w:t>
      </w:r>
      <w:r w:rsidR="00687A87" w:rsidRPr="006D0C65">
        <w:rPr>
          <w:rFonts w:ascii="Times New Roman" w:eastAsia="Times New Roman" w:hAnsi="Times New Roman" w:cs="Times New Roman"/>
          <w:sz w:val="24"/>
          <w:szCs w:val="24"/>
          <w:u w:val="single"/>
        </w:rPr>
        <w:t>uygulanmaya</w:t>
      </w:r>
      <w:r w:rsidR="009E208B" w:rsidRPr="006D0C65">
        <w:rPr>
          <w:rFonts w:ascii="Times New Roman" w:eastAsia="Times New Roman" w:hAnsi="Times New Roman" w:cs="Times New Roman"/>
          <w:sz w:val="24"/>
          <w:szCs w:val="24"/>
          <w:u w:val="single"/>
        </w:rPr>
        <w:t xml:space="preserve"> başlamıştır</w:t>
      </w:r>
      <w:r w:rsidR="00BD3E39">
        <w:rPr>
          <w:rFonts w:ascii="Times New Roman" w:eastAsia="Times New Roman" w:hAnsi="Times New Roman" w:cs="Times New Roman"/>
          <w:sz w:val="24"/>
          <w:szCs w:val="24"/>
        </w:rPr>
        <w:t xml:space="preserve"> </w:t>
      </w:r>
      <w:r w:rsidR="00BD3E39" w:rsidRPr="00BD3E39">
        <w:rPr>
          <w:rFonts w:ascii="Times New Roman" w:eastAsia="Times New Roman" w:hAnsi="Times New Roman" w:cs="Times New Roman"/>
          <w:b/>
          <w:sz w:val="24"/>
          <w:szCs w:val="24"/>
        </w:rPr>
        <w:t>(Ek.</w:t>
      </w:r>
      <w:r w:rsidR="00BD3E39">
        <w:rPr>
          <w:rFonts w:ascii="Times New Roman" w:eastAsia="Times New Roman" w:hAnsi="Times New Roman" w:cs="Times New Roman"/>
          <w:b/>
          <w:sz w:val="24"/>
          <w:szCs w:val="24"/>
        </w:rPr>
        <w:t xml:space="preserve"> </w:t>
      </w:r>
      <w:hyperlink r:id="rId145" w:history="1">
        <w:r w:rsidR="00BD3E39" w:rsidRPr="007175D5">
          <w:rPr>
            <w:rStyle w:val="Kpr"/>
            <w:rFonts w:ascii="Times New Roman" w:eastAsia="Times New Roman" w:hAnsi="Times New Roman" w:cs="Times New Roman"/>
            <w:b/>
            <w:sz w:val="24"/>
            <w:szCs w:val="24"/>
          </w:rPr>
          <w:t>1,</w:t>
        </w:r>
      </w:hyperlink>
      <w:r w:rsidR="00BD3E39">
        <w:rPr>
          <w:rFonts w:ascii="Times New Roman" w:eastAsia="Times New Roman" w:hAnsi="Times New Roman" w:cs="Times New Roman"/>
          <w:b/>
          <w:sz w:val="24"/>
          <w:szCs w:val="24"/>
        </w:rPr>
        <w:t xml:space="preserve"> </w:t>
      </w:r>
      <w:hyperlink r:id="rId146" w:history="1">
        <w:r w:rsidR="00BD3E39" w:rsidRPr="00BD3E39">
          <w:rPr>
            <w:rStyle w:val="Kpr"/>
            <w:rFonts w:ascii="Times New Roman" w:eastAsia="Times New Roman" w:hAnsi="Times New Roman" w:cs="Times New Roman"/>
            <w:b/>
            <w:sz w:val="24"/>
            <w:szCs w:val="24"/>
          </w:rPr>
          <w:t>2</w:t>
        </w:r>
      </w:hyperlink>
      <w:r w:rsidR="00BD3E39" w:rsidRPr="00BD3E39">
        <w:rPr>
          <w:rFonts w:ascii="Times New Roman" w:eastAsia="Times New Roman" w:hAnsi="Times New Roman" w:cs="Times New Roman"/>
          <w:b/>
          <w:sz w:val="24"/>
          <w:szCs w:val="24"/>
        </w:rPr>
        <w:t>,</w:t>
      </w:r>
      <w:hyperlink r:id="rId147" w:history="1">
        <w:r w:rsidR="00BD3E39" w:rsidRPr="00BD3E39">
          <w:rPr>
            <w:rStyle w:val="Kpr"/>
            <w:rFonts w:ascii="Times New Roman" w:eastAsia="Times New Roman" w:hAnsi="Times New Roman" w:cs="Times New Roman"/>
            <w:b/>
            <w:sz w:val="24"/>
            <w:szCs w:val="24"/>
          </w:rPr>
          <w:t>3</w:t>
        </w:r>
      </w:hyperlink>
      <w:r w:rsidR="00BD3E39" w:rsidRPr="00BD3E39">
        <w:rPr>
          <w:rFonts w:ascii="Times New Roman" w:eastAsia="Times New Roman" w:hAnsi="Times New Roman" w:cs="Times New Roman"/>
          <w:b/>
          <w:sz w:val="24"/>
          <w:szCs w:val="24"/>
        </w:rPr>
        <w:t>)</w:t>
      </w:r>
      <w:r w:rsidR="00BD3E39">
        <w:rPr>
          <w:rFonts w:ascii="Times New Roman" w:eastAsia="Times New Roman" w:hAnsi="Times New Roman" w:cs="Times New Roman"/>
          <w:b/>
          <w:sz w:val="24"/>
          <w:szCs w:val="24"/>
        </w:rPr>
        <w:t>.</w:t>
      </w:r>
    </w:p>
    <w:p w:rsidR="00F547A9" w:rsidRPr="006D0C65" w:rsidRDefault="00043802"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Evre 1 için “ders programı” başlığı altında Evre 2 için “Staj amaç ve temel hedefleri” başlı</w:t>
      </w:r>
      <w:r w:rsidR="00853EF2">
        <w:rPr>
          <w:rFonts w:ascii="Times New Roman" w:eastAsia="Times New Roman" w:hAnsi="Times New Roman" w:cs="Times New Roman"/>
          <w:sz w:val="24"/>
          <w:szCs w:val="24"/>
        </w:rPr>
        <w:t>ğı altında bu amaç hedefler SDÜ</w:t>
      </w:r>
      <w:r w:rsidRPr="006D0C65">
        <w:rPr>
          <w:rFonts w:ascii="Times New Roman" w:eastAsia="Times New Roman" w:hAnsi="Times New Roman" w:cs="Times New Roman"/>
          <w:sz w:val="24"/>
          <w:szCs w:val="24"/>
        </w:rPr>
        <w:t>TF resmi i</w:t>
      </w:r>
      <w:r w:rsidR="009E208B" w:rsidRPr="006D0C65">
        <w:rPr>
          <w:rFonts w:ascii="Times New Roman" w:eastAsia="Times New Roman" w:hAnsi="Times New Roman" w:cs="Times New Roman"/>
          <w:sz w:val="24"/>
          <w:szCs w:val="24"/>
        </w:rPr>
        <w:t>nternet sitesinde paylaşılmaktadır</w:t>
      </w:r>
      <w:r w:rsidRPr="006D0C65">
        <w:rPr>
          <w:rFonts w:ascii="Times New Roman" w:eastAsia="Times New Roman" w:hAnsi="Times New Roman" w:cs="Times New Roman"/>
          <w:sz w:val="24"/>
          <w:szCs w:val="24"/>
        </w:rPr>
        <w:t>. Ders</w:t>
      </w:r>
      <w:r w:rsidR="00F547A9" w:rsidRPr="006D0C65">
        <w:rPr>
          <w:rFonts w:ascii="Times New Roman" w:eastAsia="Times New Roman" w:hAnsi="Times New Roman" w:cs="Times New Roman"/>
          <w:sz w:val="24"/>
          <w:szCs w:val="24"/>
        </w:rPr>
        <w:t>/staj</w:t>
      </w:r>
      <w:r w:rsidRPr="006D0C65">
        <w:rPr>
          <w:rFonts w:ascii="Times New Roman" w:eastAsia="Times New Roman" w:hAnsi="Times New Roman" w:cs="Times New Roman"/>
          <w:sz w:val="24"/>
          <w:szCs w:val="24"/>
        </w:rPr>
        <w:t xml:space="preserve"> programları öğrenenlere rehberlik edecek şekilde kurul</w:t>
      </w:r>
      <w:r w:rsidR="00F547A9" w:rsidRPr="006D0C65">
        <w:rPr>
          <w:rFonts w:ascii="Times New Roman" w:eastAsia="Times New Roman" w:hAnsi="Times New Roman" w:cs="Times New Roman"/>
          <w:sz w:val="24"/>
          <w:szCs w:val="24"/>
        </w:rPr>
        <w:t>/staj</w:t>
      </w:r>
      <w:r w:rsidRPr="006D0C65">
        <w:rPr>
          <w:rFonts w:ascii="Times New Roman" w:eastAsia="Times New Roman" w:hAnsi="Times New Roman" w:cs="Times New Roman"/>
          <w:sz w:val="24"/>
          <w:szCs w:val="24"/>
        </w:rPr>
        <w:t xml:space="preserve"> amaç hedeflerini içerecek şekilde düzenlenmiş ve i</w:t>
      </w:r>
      <w:r w:rsidR="00F547A9" w:rsidRPr="006D0C65">
        <w:rPr>
          <w:rFonts w:ascii="Times New Roman" w:eastAsia="Times New Roman" w:hAnsi="Times New Roman" w:cs="Times New Roman"/>
          <w:sz w:val="24"/>
          <w:szCs w:val="24"/>
        </w:rPr>
        <w:t>nternet sitesinde paylaşılmaktadır</w:t>
      </w:r>
      <w:r w:rsidR="00853EF2">
        <w:rPr>
          <w:rFonts w:ascii="Times New Roman" w:eastAsia="Times New Roman" w:hAnsi="Times New Roman" w:cs="Times New Roman"/>
          <w:sz w:val="24"/>
          <w:szCs w:val="24"/>
        </w:rPr>
        <w:t xml:space="preserve"> </w:t>
      </w:r>
      <w:r w:rsidR="00853EF2" w:rsidRPr="00853EF2">
        <w:rPr>
          <w:rFonts w:ascii="Times New Roman" w:eastAsia="Times New Roman" w:hAnsi="Times New Roman" w:cs="Times New Roman"/>
          <w:b/>
          <w:sz w:val="24"/>
          <w:szCs w:val="24"/>
        </w:rPr>
        <w:t>(</w:t>
      </w:r>
      <w:hyperlink r:id="rId148" w:history="1">
        <w:r w:rsidR="00853EF2" w:rsidRPr="00853EF2">
          <w:rPr>
            <w:rStyle w:val="Kpr"/>
            <w:rFonts w:ascii="Times New Roman" w:eastAsia="Times New Roman" w:hAnsi="Times New Roman" w:cs="Times New Roman"/>
            <w:b/>
            <w:sz w:val="24"/>
            <w:szCs w:val="24"/>
          </w:rPr>
          <w:t>Ek.4</w:t>
        </w:r>
      </w:hyperlink>
      <w:r w:rsidR="00853EF2" w:rsidRPr="00853EF2">
        <w:rPr>
          <w:rFonts w:ascii="Times New Roman" w:eastAsia="Times New Roman" w:hAnsi="Times New Roman" w:cs="Times New Roman"/>
          <w:b/>
          <w:sz w:val="24"/>
          <w:szCs w:val="24"/>
        </w:rPr>
        <w:t>)</w:t>
      </w:r>
      <w:r w:rsidR="00F547A9" w:rsidRPr="006D0C65">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Ayrıca Evre 1’de dönem başlarında koordinatörlük saatinde dönem koordinatörleri öğrenenlere dönem ve kurul/stajların amaç hedefleri, kurul/stajların işleyişi, ölçme değerlendirme yöntemleri ve başarılı sayılma kriterlerini hakkında bilgi aktarmaktadır</w:t>
      </w:r>
      <w:r w:rsidR="00C862DD">
        <w:rPr>
          <w:rFonts w:ascii="Times New Roman" w:eastAsia="Times New Roman" w:hAnsi="Times New Roman" w:cs="Times New Roman"/>
          <w:sz w:val="24"/>
          <w:szCs w:val="24"/>
        </w:rPr>
        <w:t xml:space="preserve"> </w:t>
      </w:r>
      <w:r w:rsidR="00C862DD" w:rsidRPr="00C862DD">
        <w:rPr>
          <w:rFonts w:ascii="Times New Roman" w:eastAsia="Times New Roman" w:hAnsi="Times New Roman" w:cs="Times New Roman"/>
          <w:b/>
          <w:sz w:val="24"/>
          <w:szCs w:val="24"/>
        </w:rPr>
        <w:t>(</w:t>
      </w:r>
      <w:hyperlink r:id="rId149" w:history="1">
        <w:r w:rsidR="00C862DD" w:rsidRPr="00ED3891">
          <w:rPr>
            <w:rStyle w:val="Kpr"/>
            <w:rFonts w:ascii="Times New Roman" w:eastAsia="Times New Roman" w:hAnsi="Times New Roman" w:cs="Times New Roman"/>
            <w:b/>
            <w:sz w:val="24"/>
            <w:szCs w:val="24"/>
          </w:rPr>
          <w:t>Ek.5</w:t>
        </w:r>
      </w:hyperlink>
      <w:r w:rsidR="00C862DD" w:rsidRPr="00C862DD">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Evre 1 için tüm kurullarda görev alan öğretim üyeleri her dersin öğrenme hedeflerini dersin başında belirtmekte ve öğrenenlerle paylaşılan ders notlarına bu bilgiyi eklemektedirler. Evre 2’de staj başlarında öğretim üyeleri ilk derslerinde staja dair beklentilerinin alınması, staj tanıtımı, amaç hedeflerin, ölçme değerlendirme yöntemlerinin ve başarılı sayılma kriterlerinin açıklanması için zaman ayırmaktadır. </w:t>
      </w:r>
    </w:p>
    <w:p w:rsidR="00043802" w:rsidRPr="006D0C65" w:rsidRDefault="00043802"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Evre 3’te intörn karneleri dönem başında öğrenenlere dağıtılmaktadır, bu karnelerde staj amaçları ve öğrenenden staj sürecinde beklenenler ifade edilmiştir</w:t>
      </w:r>
      <w:r w:rsidR="00ED3891">
        <w:rPr>
          <w:rFonts w:ascii="Times New Roman" w:eastAsia="Times New Roman" w:hAnsi="Times New Roman" w:cs="Times New Roman"/>
          <w:sz w:val="24"/>
          <w:szCs w:val="24"/>
        </w:rPr>
        <w:t xml:space="preserve"> </w:t>
      </w:r>
      <w:r w:rsidR="00ED3891" w:rsidRPr="00ED3891">
        <w:rPr>
          <w:rFonts w:ascii="Times New Roman" w:eastAsia="Times New Roman" w:hAnsi="Times New Roman" w:cs="Times New Roman"/>
          <w:b/>
          <w:sz w:val="24"/>
          <w:szCs w:val="24"/>
        </w:rPr>
        <w:t>(</w:t>
      </w:r>
      <w:hyperlink r:id="rId150" w:history="1">
        <w:r w:rsidR="00ED3891" w:rsidRPr="00ED3891">
          <w:rPr>
            <w:rStyle w:val="Kpr"/>
            <w:rFonts w:ascii="Times New Roman" w:eastAsia="Times New Roman" w:hAnsi="Times New Roman" w:cs="Times New Roman"/>
            <w:b/>
            <w:sz w:val="24"/>
            <w:szCs w:val="24"/>
          </w:rPr>
          <w:t>Ek.6</w:t>
        </w:r>
      </w:hyperlink>
      <w:r w:rsidR="00ED3891" w:rsidRPr="00ED3891">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043802" w:rsidRPr="006D0C65" w:rsidRDefault="00043802"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Ayrıca fakültemizde kullanılan ölçme değerlendirme sistemi, soru girişlerinde soruların öğrenme hedefleri ile ilişkilendirilmesini şart koşmaktadır. Evre 1’de yer alan tüm sınavlar bu sistemin kullanılması ile hazırlanmaktadır, bu sayede eğitim etkinliklerinin eğitim amaç ve hedefleri ölçme değerlendirme araçlarında da aktif olarak kullanılmaktadır</w:t>
      </w:r>
      <w:r w:rsidR="00ED3891">
        <w:rPr>
          <w:rFonts w:ascii="Times New Roman" w:eastAsia="Times New Roman" w:hAnsi="Times New Roman" w:cs="Times New Roman"/>
          <w:sz w:val="24"/>
          <w:szCs w:val="24"/>
        </w:rPr>
        <w:t xml:space="preserve"> </w:t>
      </w:r>
      <w:r w:rsidR="00ED3891" w:rsidRPr="00771E2D">
        <w:rPr>
          <w:rFonts w:ascii="Times New Roman" w:eastAsia="Times New Roman" w:hAnsi="Times New Roman" w:cs="Times New Roman"/>
          <w:b/>
          <w:sz w:val="24"/>
          <w:szCs w:val="24"/>
        </w:rPr>
        <w:t>(</w:t>
      </w:r>
      <w:hyperlink r:id="rId151" w:history="1">
        <w:r w:rsidR="00ED3891" w:rsidRPr="00771E2D">
          <w:rPr>
            <w:rStyle w:val="Kpr"/>
            <w:rFonts w:ascii="Times New Roman" w:eastAsia="Times New Roman" w:hAnsi="Times New Roman" w:cs="Times New Roman"/>
            <w:b/>
            <w:sz w:val="24"/>
            <w:szCs w:val="24"/>
          </w:rPr>
          <w:t>Ek.7</w:t>
        </w:r>
      </w:hyperlink>
      <w:r w:rsidR="00ED3891" w:rsidRPr="00771E2D">
        <w:rPr>
          <w:rFonts w:ascii="Times New Roman" w:eastAsia="Times New Roman" w:hAnsi="Times New Roman" w:cs="Times New Roman"/>
          <w:b/>
          <w:sz w:val="24"/>
          <w:szCs w:val="24"/>
        </w:rPr>
        <w:t>)</w:t>
      </w:r>
      <w:r w:rsidRPr="00771E2D">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w:t>
      </w:r>
    </w:p>
    <w:p w:rsidR="00043802" w:rsidRPr="006D0C65" w:rsidRDefault="00043802"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Fakültelerin eğitim programı dinamik bir süreçtir. </w:t>
      </w:r>
      <w:r w:rsidR="00F547A9" w:rsidRPr="006D0C65">
        <w:rPr>
          <w:rFonts w:ascii="Times New Roman" w:eastAsia="Times New Roman" w:hAnsi="Times New Roman" w:cs="Times New Roman"/>
          <w:sz w:val="24"/>
          <w:szCs w:val="24"/>
        </w:rPr>
        <w:t>Fakültemizde e</w:t>
      </w:r>
      <w:r w:rsidRPr="006D0C65">
        <w:rPr>
          <w:rFonts w:ascii="Times New Roman" w:eastAsia="Times New Roman" w:hAnsi="Times New Roman" w:cs="Times New Roman"/>
          <w:sz w:val="24"/>
          <w:szCs w:val="24"/>
        </w:rPr>
        <w:t>ğitim programı geliştirme çabaları deva</w:t>
      </w:r>
      <w:r w:rsidR="00F547A9" w:rsidRPr="006D0C65">
        <w:rPr>
          <w:rFonts w:ascii="Times New Roman" w:eastAsia="Times New Roman" w:hAnsi="Times New Roman" w:cs="Times New Roman"/>
          <w:sz w:val="24"/>
          <w:szCs w:val="24"/>
        </w:rPr>
        <w:t>m etmektedir. Bu bağlamda, 2018-2019 e</w:t>
      </w:r>
      <w:r w:rsidRPr="006D0C65">
        <w:rPr>
          <w:rFonts w:ascii="Times New Roman" w:eastAsia="Times New Roman" w:hAnsi="Times New Roman" w:cs="Times New Roman"/>
          <w:sz w:val="24"/>
          <w:szCs w:val="24"/>
        </w:rPr>
        <w:t>ğitim öğretim yılında EPDK çalışmaları ile ders programları ve staj amaç ve temel hedefleri başlığında yer alan bilgilerin standardizasyonu amacıyla “kurul ve staj kılavuz</w:t>
      </w:r>
      <w:r w:rsidR="00F547A9" w:rsidRPr="006D0C65">
        <w:rPr>
          <w:rFonts w:ascii="Times New Roman" w:eastAsia="Times New Roman" w:hAnsi="Times New Roman" w:cs="Times New Roman"/>
          <w:sz w:val="24"/>
          <w:szCs w:val="24"/>
        </w:rPr>
        <w:t>ları” oluşturulmuştur</w:t>
      </w:r>
      <w:r w:rsidR="00D31B68">
        <w:rPr>
          <w:rFonts w:ascii="Times New Roman" w:eastAsia="Times New Roman" w:hAnsi="Times New Roman" w:cs="Times New Roman"/>
          <w:sz w:val="24"/>
          <w:szCs w:val="24"/>
        </w:rPr>
        <w:t xml:space="preserve"> </w:t>
      </w:r>
      <w:r w:rsidR="00D31B68" w:rsidRPr="00D31B68">
        <w:rPr>
          <w:rFonts w:ascii="Times New Roman" w:eastAsia="Times New Roman" w:hAnsi="Times New Roman" w:cs="Times New Roman"/>
          <w:b/>
          <w:sz w:val="24"/>
          <w:szCs w:val="24"/>
        </w:rPr>
        <w:t>(</w:t>
      </w:r>
      <w:hyperlink r:id="rId152" w:history="1">
        <w:r w:rsidR="00D31B68" w:rsidRPr="00D31B68">
          <w:rPr>
            <w:rStyle w:val="Kpr"/>
            <w:rFonts w:ascii="Times New Roman" w:eastAsia="Times New Roman" w:hAnsi="Times New Roman" w:cs="Times New Roman"/>
            <w:b/>
            <w:sz w:val="24"/>
            <w:szCs w:val="24"/>
          </w:rPr>
          <w:t>Ek.8</w:t>
        </w:r>
      </w:hyperlink>
      <w:r w:rsidR="00D31B68" w:rsidRPr="00D31B68">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043802" w:rsidRDefault="00043802"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 eğitim programında yer alan eğitim etkinliklerinden ÖÇM’ler</w:t>
      </w:r>
      <w:r w:rsidR="004F09E3"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de eğitim programı amaç ve hedefleri doğrultusunda planlanmıştır. ÖÇM’ler “İletişimci”, “Ekip Üyesi”, “Bilim insanı” ve “Yönetici/Lider” rollerine katkı sağlayacak şekilde yapılandırılmıştır. Bu amaçla ÖÇM’ler öğrenen merkezli küçük grup eğitim etkinliği olarak yürütülmektedir. Bütün ÖÇM’ler 6-8 kişilik küçük gruplar halinde uygulanmaktadır. Bu eğitim etkinliklerinde öğrenciler küçük grup dinamikleri içerisinde medikal veya para medikal konularda bir ürün ortaya çıkarmak amacıyla bireysel ve ekip çalışmaları yürütmektedir. Bu çalışmaların modern bilimsel yöntemleri destekleyecek şekilde sürdürülmesi de yönlendiricilerin sorumluluğundadır. Eğitim yönlendiricilerinin fakültemizde düzenlenen küçük gruplarda eğitim yönlendiriciliği kursuna katılımları teşvik edilmekte, bu kurslarda fakültemiz eğitim programlarında ÖÇM’lerin yeri ve hedefine dair bilgi sunulmaktadır. 2018 yılında 19 öğretim üyesi bu eğitimi almıştır. Fakültemizde bu eğitimin yılda iki kez düzenlenmesi kararı alınmış ve 2019 bahar döneminde tekrarı planlanmaktadır.  Yönlendiricilik eğitimi sayıca doygunluğa ulaşmadığı ve farklı fakültelerden ÖÇM’ler açılabildiği için ÖÇM Kurulu tarafından hazırlanmış olan ÖÇM yönergesi öğretim üyelerine ulaştırılmakta ve dekanlıkça ÖÇM’lerin bu yönerge doğrultu</w:t>
      </w:r>
      <w:r w:rsidR="00F33F6E" w:rsidRPr="006D0C65">
        <w:rPr>
          <w:rFonts w:ascii="Times New Roman" w:eastAsia="Times New Roman" w:hAnsi="Times New Roman" w:cs="Times New Roman"/>
          <w:sz w:val="24"/>
          <w:szCs w:val="24"/>
        </w:rPr>
        <w:t>sunda işlen</w:t>
      </w:r>
      <w:r w:rsidR="004F09E3" w:rsidRPr="006D0C65">
        <w:rPr>
          <w:rFonts w:ascii="Times New Roman" w:eastAsia="Times New Roman" w:hAnsi="Times New Roman" w:cs="Times New Roman"/>
          <w:sz w:val="24"/>
          <w:szCs w:val="24"/>
        </w:rPr>
        <w:t xml:space="preserve">mesi istenmektedir. </w:t>
      </w:r>
      <w:r w:rsidRPr="006D0C65">
        <w:rPr>
          <w:rFonts w:ascii="Times New Roman" w:eastAsia="Times New Roman" w:hAnsi="Times New Roman" w:cs="Times New Roman"/>
          <w:sz w:val="24"/>
          <w:szCs w:val="24"/>
        </w:rPr>
        <w:t xml:space="preserve">Ayrıca bu yönerge web </w:t>
      </w:r>
      <w:r w:rsidR="004F09E3" w:rsidRPr="006D0C65">
        <w:rPr>
          <w:rFonts w:ascii="Times New Roman" w:eastAsia="Times New Roman" w:hAnsi="Times New Roman" w:cs="Times New Roman"/>
          <w:sz w:val="24"/>
          <w:szCs w:val="24"/>
        </w:rPr>
        <w:t>sayfasında paylaşılmaktadır</w:t>
      </w:r>
      <w:r w:rsidR="00A808ED">
        <w:rPr>
          <w:rFonts w:ascii="Times New Roman" w:eastAsia="Times New Roman" w:hAnsi="Times New Roman" w:cs="Times New Roman"/>
          <w:sz w:val="24"/>
          <w:szCs w:val="24"/>
        </w:rPr>
        <w:t xml:space="preserve"> </w:t>
      </w:r>
      <w:r w:rsidR="00A808ED" w:rsidRPr="00A808ED">
        <w:rPr>
          <w:rFonts w:ascii="Times New Roman" w:eastAsia="Times New Roman" w:hAnsi="Times New Roman" w:cs="Times New Roman"/>
          <w:b/>
          <w:sz w:val="24"/>
          <w:szCs w:val="24"/>
        </w:rPr>
        <w:t>(</w:t>
      </w:r>
      <w:hyperlink r:id="rId153" w:history="1">
        <w:r w:rsidR="00853EF2" w:rsidRPr="00D31B68">
          <w:rPr>
            <w:rStyle w:val="Kpr"/>
            <w:rFonts w:ascii="Times New Roman" w:eastAsia="Times New Roman" w:hAnsi="Times New Roman" w:cs="Times New Roman"/>
            <w:b/>
            <w:sz w:val="24"/>
            <w:szCs w:val="24"/>
          </w:rPr>
          <w:t>Ek.</w:t>
        </w:r>
        <w:r w:rsidR="00D31B68" w:rsidRPr="00D31B68">
          <w:rPr>
            <w:rStyle w:val="Kpr"/>
            <w:rFonts w:ascii="Times New Roman" w:eastAsia="Times New Roman" w:hAnsi="Times New Roman" w:cs="Times New Roman"/>
            <w:b/>
            <w:sz w:val="24"/>
            <w:szCs w:val="24"/>
          </w:rPr>
          <w:t>9</w:t>
        </w:r>
      </w:hyperlink>
      <w:r w:rsidR="00A808ED" w:rsidRPr="00A808ED">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r w:rsidR="004F09E3" w:rsidRPr="006D0C65">
        <w:rPr>
          <w:rFonts w:ascii="Times New Roman" w:eastAsia="Times New Roman" w:hAnsi="Times New Roman" w:cs="Times New Roman"/>
          <w:sz w:val="24"/>
          <w:szCs w:val="24"/>
        </w:rPr>
        <w:t xml:space="preserve"> </w:t>
      </w:r>
    </w:p>
    <w:p w:rsidR="00AB0C13" w:rsidRDefault="00AB0C13" w:rsidP="008B26CF">
      <w:pPr>
        <w:spacing w:after="0" w:line="360" w:lineRule="auto"/>
        <w:jc w:val="both"/>
        <w:rPr>
          <w:rFonts w:ascii="Times New Roman" w:eastAsia="Times New Roman" w:hAnsi="Times New Roman" w:cs="Times New Roman"/>
          <w:sz w:val="24"/>
          <w:szCs w:val="24"/>
        </w:rPr>
      </w:pPr>
    </w:p>
    <w:p w:rsidR="00B56BEF" w:rsidRDefault="00B56BEF" w:rsidP="008B26CF">
      <w:pPr>
        <w:spacing w:after="0" w:line="360" w:lineRule="auto"/>
        <w:jc w:val="both"/>
        <w:rPr>
          <w:rFonts w:ascii="Times New Roman" w:eastAsia="Times New Roman" w:hAnsi="Times New Roman" w:cs="Times New Roman"/>
          <w:sz w:val="24"/>
          <w:szCs w:val="24"/>
        </w:rPr>
      </w:pPr>
    </w:p>
    <w:p w:rsidR="00B56BEF" w:rsidRDefault="00B56BEF" w:rsidP="008B26CF">
      <w:pPr>
        <w:spacing w:after="0" w:line="360" w:lineRule="auto"/>
        <w:jc w:val="both"/>
        <w:rPr>
          <w:rFonts w:ascii="Times New Roman" w:eastAsia="Times New Roman" w:hAnsi="Times New Roman" w:cs="Times New Roman"/>
          <w:sz w:val="24"/>
          <w:szCs w:val="24"/>
        </w:rPr>
      </w:pPr>
    </w:p>
    <w:p w:rsidR="00B56BEF" w:rsidRDefault="00B56BEF" w:rsidP="008B26CF">
      <w:pPr>
        <w:spacing w:after="0" w:line="360" w:lineRule="auto"/>
        <w:jc w:val="both"/>
        <w:rPr>
          <w:rFonts w:ascii="Times New Roman" w:eastAsia="Times New Roman" w:hAnsi="Times New Roman" w:cs="Times New Roman"/>
          <w:sz w:val="24"/>
          <w:szCs w:val="24"/>
        </w:rPr>
      </w:pPr>
    </w:p>
    <w:p w:rsidR="00B56BEF" w:rsidRDefault="00B56BEF" w:rsidP="008B26CF">
      <w:pPr>
        <w:spacing w:after="0" w:line="360" w:lineRule="auto"/>
        <w:jc w:val="both"/>
        <w:rPr>
          <w:rFonts w:ascii="Times New Roman" w:eastAsia="Times New Roman" w:hAnsi="Times New Roman" w:cs="Times New Roman"/>
          <w:sz w:val="24"/>
          <w:szCs w:val="24"/>
        </w:rPr>
      </w:pPr>
    </w:p>
    <w:p w:rsidR="00BD3E39" w:rsidRPr="00AB0C13" w:rsidRDefault="00AB0C13" w:rsidP="007175D5">
      <w:pPr>
        <w:spacing w:after="0" w:line="360" w:lineRule="auto"/>
        <w:jc w:val="both"/>
        <w:rPr>
          <w:rFonts w:ascii="Times New Roman" w:eastAsia="Times New Roman" w:hAnsi="Times New Roman" w:cs="Times New Roman"/>
          <w:b/>
        </w:rPr>
      </w:pPr>
      <w:r w:rsidRPr="00AB0C13">
        <w:rPr>
          <w:rFonts w:ascii="Times New Roman" w:eastAsia="Times New Roman" w:hAnsi="Times New Roman" w:cs="Times New Roman"/>
          <w:b/>
        </w:rPr>
        <w:lastRenderedPageBreak/>
        <w:t>Tablo.11. Yetkinlikler ile ÖÇM, MBU, Kanıta dayalı tıp derslerinin ilişki tablosu.</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23"/>
        <w:gridCol w:w="2231"/>
        <w:gridCol w:w="2232"/>
        <w:gridCol w:w="2232"/>
      </w:tblGrid>
      <w:tr w:rsidR="00BD3E39" w:rsidTr="00AB0C13">
        <w:tc>
          <w:tcPr>
            <w:tcW w:w="2123" w:type="dxa"/>
            <w:shd w:val="clear" w:color="auto" w:fill="365F91" w:themeFill="accent1" w:themeFillShade="BF"/>
          </w:tcPr>
          <w:p w:rsidR="00A808ED" w:rsidRDefault="00A808ED" w:rsidP="008B26CF">
            <w:pPr>
              <w:spacing w:line="360" w:lineRule="auto"/>
              <w:jc w:val="both"/>
              <w:rPr>
                <w:rFonts w:ascii="Times New Roman" w:eastAsia="Times New Roman" w:hAnsi="Times New Roman" w:cs="Times New Roman"/>
                <w:color w:val="FFFFFF" w:themeColor="background1"/>
              </w:rPr>
            </w:pPr>
          </w:p>
          <w:p w:rsidR="00BD3E39" w:rsidRPr="00A808ED" w:rsidRDefault="00A808ED" w:rsidP="00A808ED">
            <w:pPr>
              <w:spacing w:line="360" w:lineRule="auto"/>
              <w:jc w:val="center"/>
              <w:rPr>
                <w:rFonts w:ascii="Times New Roman" w:eastAsia="Times New Roman" w:hAnsi="Times New Roman" w:cs="Times New Roman"/>
                <w:b/>
              </w:rPr>
            </w:pPr>
            <w:r w:rsidRPr="00A808ED">
              <w:rPr>
                <w:rFonts w:ascii="Times New Roman" w:eastAsia="Times New Roman" w:hAnsi="Times New Roman" w:cs="Times New Roman"/>
                <w:b/>
                <w:color w:val="FFFFFF" w:themeColor="background1"/>
              </w:rPr>
              <w:t>Yetkinlikler</w:t>
            </w:r>
          </w:p>
        </w:tc>
        <w:tc>
          <w:tcPr>
            <w:tcW w:w="2231" w:type="dxa"/>
            <w:shd w:val="clear" w:color="auto" w:fill="365F91" w:themeFill="accent1" w:themeFillShade="BF"/>
          </w:tcPr>
          <w:p w:rsidR="00A808ED" w:rsidRDefault="00A808ED" w:rsidP="00BD3E39">
            <w:pPr>
              <w:spacing w:line="360" w:lineRule="auto"/>
              <w:jc w:val="center"/>
              <w:rPr>
                <w:rFonts w:ascii="Times New Roman" w:eastAsia="Times New Roman" w:hAnsi="Times New Roman" w:cs="Times New Roman"/>
                <w:b/>
                <w:color w:val="FFFFFF" w:themeColor="background1"/>
              </w:rPr>
            </w:pPr>
          </w:p>
          <w:p w:rsidR="00BD3E39" w:rsidRPr="00BD3E39" w:rsidRDefault="00BD3E39" w:rsidP="00BD3E39">
            <w:pPr>
              <w:spacing w:line="360" w:lineRule="auto"/>
              <w:jc w:val="center"/>
              <w:rPr>
                <w:rFonts w:ascii="Times New Roman" w:eastAsia="Times New Roman" w:hAnsi="Times New Roman" w:cs="Times New Roman"/>
                <w:b/>
                <w:color w:val="FFFFFF" w:themeColor="background1"/>
              </w:rPr>
            </w:pPr>
            <w:r w:rsidRPr="00BD3E39">
              <w:rPr>
                <w:rFonts w:ascii="Times New Roman" w:eastAsia="Times New Roman" w:hAnsi="Times New Roman" w:cs="Times New Roman"/>
                <w:b/>
                <w:color w:val="FFFFFF" w:themeColor="background1"/>
              </w:rPr>
              <w:t>ÖÇM</w:t>
            </w:r>
          </w:p>
        </w:tc>
        <w:tc>
          <w:tcPr>
            <w:tcW w:w="2232" w:type="dxa"/>
            <w:shd w:val="clear" w:color="auto" w:fill="365F91" w:themeFill="accent1" w:themeFillShade="BF"/>
          </w:tcPr>
          <w:p w:rsidR="00A808ED" w:rsidRDefault="00A808ED" w:rsidP="00BD3E39">
            <w:pPr>
              <w:spacing w:line="360" w:lineRule="auto"/>
              <w:jc w:val="center"/>
              <w:rPr>
                <w:rFonts w:ascii="Times New Roman" w:eastAsia="Times New Roman" w:hAnsi="Times New Roman" w:cs="Times New Roman"/>
                <w:b/>
                <w:color w:val="FFFFFF" w:themeColor="background1"/>
              </w:rPr>
            </w:pPr>
          </w:p>
          <w:p w:rsidR="00BD3E39" w:rsidRPr="00BD3E39" w:rsidRDefault="00BD3E39" w:rsidP="00BD3E39">
            <w:pPr>
              <w:spacing w:line="360" w:lineRule="auto"/>
              <w:jc w:val="center"/>
              <w:rPr>
                <w:rFonts w:ascii="Times New Roman" w:eastAsia="Times New Roman" w:hAnsi="Times New Roman" w:cs="Times New Roman"/>
                <w:b/>
                <w:color w:val="FFFFFF" w:themeColor="background1"/>
              </w:rPr>
            </w:pPr>
            <w:r w:rsidRPr="00BD3E39">
              <w:rPr>
                <w:rFonts w:ascii="Times New Roman" w:eastAsia="Times New Roman" w:hAnsi="Times New Roman" w:cs="Times New Roman"/>
                <w:b/>
                <w:color w:val="FFFFFF" w:themeColor="background1"/>
              </w:rPr>
              <w:t>MBU</w:t>
            </w:r>
          </w:p>
        </w:tc>
        <w:tc>
          <w:tcPr>
            <w:tcW w:w="2232" w:type="dxa"/>
            <w:shd w:val="clear" w:color="auto" w:fill="365F91" w:themeFill="accent1" w:themeFillShade="BF"/>
          </w:tcPr>
          <w:p w:rsidR="00BD3E39" w:rsidRPr="00BD3E39" w:rsidRDefault="00BD3E39" w:rsidP="00A808ED">
            <w:pPr>
              <w:spacing w:line="360" w:lineRule="auto"/>
              <w:jc w:val="center"/>
              <w:rPr>
                <w:rFonts w:ascii="Times New Roman" w:eastAsia="Times New Roman" w:hAnsi="Times New Roman" w:cs="Times New Roman"/>
                <w:b/>
                <w:color w:val="FFFFFF" w:themeColor="background1"/>
              </w:rPr>
            </w:pPr>
            <w:r w:rsidRPr="00BD3E39">
              <w:rPr>
                <w:rFonts w:ascii="Times New Roman" w:eastAsia="Times New Roman" w:hAnsi="Times New Roman" w:cs="Times New Roman"/>
                <w:b/>
                <w:color w:val="FFFFFF" w:themeColor="background1"/>
              </w:rPr>
              <w:t>Kanıta Dayalı Tıp Dersleri</w:t>
            </w:r>
          </w:p>
        </w:tc>
      </w:tr>
      <w:tr w:rsidR="00BD3E39" w:rsidTr="00AB0C13">
        <w:tc>
          <w:tcPr>
            <w:tcW w:w="2123" w:type="dxa"/>
            <w:shd w:val="clear" w:color="auto" w:fill="DBE5F1" w:themeFill="accent1" w:themeFillTint="33"/>
          </w:tcPr>
          <w:p w:rsidR="00BD3E39" w:rsidRPr="00D65ABE" w:rsidRDefault="00BD3E39" w:rsidP="008B26CF">
            <w:pPr>
              <w:spacing w:line="360" w:lineRule="auto"/>
              <w:jc w:val="both"/>
              <w:rPr>
                <w:rFonts w:ascii="Times New Roman" w:eastAsia="Times New Roman" w:hAnsi="Times New Roman" w:cs="Times New Roman"/>
                <w:b/>
              </w:rPr>
            </w:pPr>
            <w:r w:rsidRPr="00D65ABE">
              <w:rPr>
                <w:rFonts w:ascii="Times New Roman" w:eastAsia="Times New Roman" w:hAnsi="Times New Roman" w:cs="Times New Roman"/>
                <w:b/>
              </w:rPr>
              <w:t>İletişimci</w:t>
            </w:r>
          </w:p>
        </w:tc>
        <w:tc>
          <w:tcPr>
            <w:tcW w:w="2231"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xxx</w:t>
            </w:r>
          </w:p>
        </w:tc>
        <w:tc>
          <w:tcPr>
            <w:tcW w:w="2232" w:type="dxa"/>
            <w:shd w:val="clear" w:color="auto" w:fill="DBE5F1" w:themeFill="accent1" w:themeFillTint="33"/>
          </w:tcPr>
          <w:p w:rsidR="00BD3E39" w:rsidRPr="00BD3E39" w:rsidRDefault="00BD3E39" w:rsidP="008B26CF">
            <w:pPr>
              <w:spacing w:line="360" w:lineRule="auto"/>
              <w:jc w:val="both"/>
              <w:rPr>
                <w:rFonts w:ascii="Times New Roman" w:eastAsia="Times New Roman" w:hAnsi="Times New Roman" w:cs="Times New Roman"/>
              </w:rPr>
            </w:pPr>
          </w:p>
        </w:tc>
        <w:tc>
          <w:tcPr>
            <w:tcW w:w="2232" w:type="dxa"/>
            <w:shd w:val="clear" w:color="auto" w:fill="DBE5F1" w:themeFill="accent1" w:themeFillTint="33"/>
          </w:tcPr>
          <w:p w:rsidR="00BD3E39" w:rsidRPr="00BD3E39" w:rsidRDefault="00BD3E39" w:rsidP="008B26CF">
            <w:pPr>
              <w:spacing w:line="360" w:lineRule="auto"/>
              <w:jc w:val="both"/>
              <w:rPr>
                <w:rFonts w:ascii="Times New Roman" w:eastAsia="Times New Roman" w:hAnsi="Times New Roman" w:cs="Times New Roman"/>
              </w:rPr>
            </w:pPr>
          </w:p>
        </w:tc>
      </w:tr>
      <w:tr w:rsidR="00BD3E39" w:rsidTr="00AB0C13">
        <w:tc>
          <w:tcPr>
            <w:tcW w:w="2123" w:type="dxa"/>
            <w:shd w:val="clear" w:color="auto" w:fill="DBE5F1" w:themeFill="accent1" w:themeFillTint="33"/>
          </w:tcPr>
          <w:p w:rsidR="00BD3E39" w:rsidRPr="00D65ABE" w:rsidRDefault="00BD3E39" w:rsidP="008B26CF">
            <w:pPr>
              <w:spacing w:line="360" w:lineRule="auto"/>
              <w:jc w:val="both"/>
              <w:rPr>
                <w:rFonts w:ascii="Times New Roman" w:eastAsia="Times New Roman" w:hAnsi="Times New Roman" w:cs="Times New Roman"/>
                <w:b/>
              </w:rPr>
            </w:pPr>
            <w:r w:rsidRPr="00D65ABE">
              <w:rPr>
                <w:rFonts w:ascii="Times New Roman" w:eastAsia="Times New Roman" w:hAnsi="Times New Roman" w:cs="Times New Roman"/>
                <w:b/>
              </w:rPr>
              <w:t>Ekip Üyesi</w:t>
            </w:r>
          </w:p>
        </w:tc>
        <w:tc>
          <w:tcPr>
            <w:tcW w:w="2231"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xxx</w:t>
            </w: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xx</w:t>
            </w: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w:t>
            </w:r>
          </w:p>
        </w:tc>
      </w:tr>
      <w:tr w:rsidR="00BD3E39" w:rsidTr="00AB0C13">
        <w:tc>
          <w:tcPr>
            <w:tcW w:w="2123" w:type="dxa"/>
            <w:shd w:val="clear" w:color="auto" w:fill="DBE5F1" w:themeFill="accent1" w:themeFillTint="33"/>
          </w:tcPr>
          <w:p w:rsidR="00BD3E39" w:rsidRPr="00D65ABE" w:rsidRDefault="00BD3E39" w:rsidP="008B26CF">
            <w:pPr>
              <w:spacing w:line="360" w:lineRule="auto"/>
              <w:jc w:val="both"/>
              <w:rPr>
                <w:rFonts w:ascii="Times New Roman" w:eastAsia="Times New Roman" w:hAnsi="Times New Roman" w:cs="Times New Roman"/>
                <w:b/>
              </w:rPr>
            </w:pPr>
            <w:r w:rsidRPr="00D65ABE">
              <w:rPr>
                <w:rFonts w:ascii="Times New Roman" w:eastAsia="Times New Roman" w:hAnsi="Times New Roman" w:cs="Times New Roman"/>
                <w:b/>
              </w:rPr>
              <w:t>Bilim İnsanı</w:t>
            </w:r>
          </w:p>
        </w:tc>
        <w:tc>
          <w:tcPr>
            <w:tcW w:w="2231"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xx</w:t>
            </w: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xxx</w:t>
            </w:r>
          </w:p>
        </w:tc>
      </w:tr>
      <w:tr w:rsidR="00BD3E39" w:rsidTr="00AB0C13">
        <w:tc>
          <w:tcPr>
            <w:tcW w:w="2123" w:type="dxa"/>
            <w:shd w:val="clear" w:color="auto" w:fill="DBE5F1" w:themeFill="accent1" w:themeFillTint="33"/>
          </w:tcPr>
          <w:p w:rsidR="00BD3E39" w:rsidRPr="00D65ABE" w:rsidRDefault="00BD3E39" w:rsidP="008B26CF">
            <w:pPr>
              <w:spacing w:line="360" w:lineRule="auto"/>
              <w:jc w:val="both"/>
              <w:rPr>
                <w:rFonts w:ascii="Times New Roman" w:eastAsia="Times New Roman" w:hAnsi="Times New Roman" w:cs="Times New Roman"/>
                <w:b/>
              </w:rPr>
            </w:pPr>
            <w:r w:rsidRPr="00D65ABE">
              <w:rPr>
                <w:rFonts w:ascii="Times New Roman" w:eastAsia="Times New Roman" w:hAnsi="Times New Roman" w:cs="Times New Roman"/>
                <w:b/>
              </w:rPr>
              <w:t>Profesyonel</w:t>
            </w:r>
          </w:p>
        </w:tc>
        <w:tc>
          <w:tcPr>
            <w:tcW w:w="2231"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xx</w:t>
            </w:r>
          </w:p>
        </w:tc>
      </w:tr>
      <w:tr w:rsidR="00BD3E39" w:rsidTr="00AB0C13">
        <w:tc>
          <w:tcPr>
            <w:tcW w:w="2123" w:type="dxa"/>
            <w:shd w:val="clear" w:color="auto" w:fill="DBE5F1" w:themeFill="accent1" w:themeFillTint="33"/>
          </w:tcPr>
          <w:p w:rsidR="00BD3E39" w:rsidRPr="00D65ABE" w:rsidRDefault="00BD3E39" w:rsidP="008B26CF">
            <w:pPr>
              <w:spacing w:line="360" w:lineRule="auto"/>
              <w:jc w:val="both"/>
              <w:rPr>
                <w:rFonts w:ascii="Times New Roman" w:eastAsia="Times New Roman" w:hAnsi="Times New Roman" w:cs="Times New Roman"/>
                <w:b/>
              </w:rPr>
            </w:pPr>
            <w:r w:rsidRPr="00D65ABE">
              <w:rPr>
                <w:rFonts w:ascii="Times New Roman" w:eastAsia="Times New Roman" w:hAnsi="Times New Roman" w:cs="Times New Roman"/>
                <w:b/>
              </w:rPr>
              <w:t>Yönetici/Lider</w:t>
            </w:r>
          </w:p>
        </w:tc>
        <w:tc>
          <w:tcPr>
            <w:tcW w:w="2231"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w:t>
            </w: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p>
        </w:tc>
      </w:tr>
      <w:tr w:rsidR="00BD3E39" w:rsidTr="00AB0C13">
        <w:tc>
          <w:tcPr>
            <w:tcW w:w="2123" w:type="dxa"/>
            <w:shd w:val="clear" w:color="auto" w:fill="DBE5F1" w:themeFill="accent1" w:themeFillTint="33"/>
          </w:tcPr>
          <w:p w:rsidR="00BD3E39" w:rsidRPr="00D65ABE" w:rsidRDefault="00BD3E39" w:rsidP="008B26CF">
            <w:pPr>
              <w:spacing w:line="360" w:lineRule="auto"/>
              <w:jc w:val="both"/>
              <w:rPr>
                <w:rFonts w:ascii="Times New Roman" w:eastAsia="Times New Roman" w:hAnsi="Times New Roman" w:cs="Times New Roman"/>
                <w:b/>
              </w:rPr>
            </w:pPr>
            <w:r w:rsidRPr="00D65ABE">
              <w:rPr>
                <w:rFonts w:ascii="Times New Roman" w:eastAsia="Times New Roman" w:hAnsi="Times New Roman" w:cs="Times New Roman"/>
                <w:b/>
              </w:rPr>
              <w:t>Sağlık Savunucusu</w:t>
            </w:r>
          </w:p>
        </w:tc>
        <w:tc>
          <w:tcPr>
            <w:tcW w:w="2231" w:type="dxa"/>
            <w:shd w:val="clear" w:color="auto" w:fill="DBE5F1" w:themeFill="accent1" w:themeFillTint="33"/>
          </w:tcPr>
          <w:p w:rsidR="00BD3E39" w:rsidRPr="00BD3E39" w:rsidRDefault="00BD3E39" w:rsidP="008B26CF">
            <w:pPr>
              <w:spacing w:line="360" w:lineRule="auto"/>
              <w:jc w:val="both"/>
              <w:rPr>
                <w:rFonts w:ascii="Times New Roman" w:eastAsia="Times New Roman" w:hAnsi="Times New Roman" w:cs="Times New Roman"/>
              </w:rPr>
            </w:pP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w:t>
            </w: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w:t>
            </w:r>
          </w:p>
        </w:tc>
      </w:tr>
      <w:tr w:rsidR="00BD3E39" w:rsidTr="00AB0C13">
        <w:tc>
          <w:tcPr>
            <w:tcW w:w="2123" w:type="dxa"/>
            <w:shd w:val="clear" w:color="auto" w:fill="DBE5F1" w:themeFill="accent1" w:themeFillTint="33"/>
          </w:tcPr>
          <w:p w:rsidR="00BD3E39" w:rsidRPr="00D65ABE" w:rsidRDefault="00BD3E39" w:rsidP="008B26CF">
            <w:pPr>
              <w:spacing w:line="360" w:lineRule="auto"/>
              <w:jc w:val="both"/>
              <w:rPr>
                <w:rFonts w:ascii="Times New Roman" w:eastAsia="Times New Roman" w:hAnsi="Times New Roman" w:cs="Times New Roman"/>
                <w:b/>
              </w:rPr>
            </w:pPr>
            <w:r w:rsidRPr="00D65ABE">
              <w:rPr>
                <w:rFonts w:ascii="Times New Roman" w:eastAsia="Times New Roman" w:hAnsi="Times New Roman" w:cs="Times New Roman"/>
                <w:b/>
              </w:rPr>
              <w:t>Hekim</w:t>
            </w:r>
          </w:p>
        </w:tc>
        <w:tc>
          <w:tcPr>
            <w:tcW w:w="2231" w:type="dxa"/>
            <w:shd w:val="clear" w:color="auto" w:fill="DBE5F1" w:themeFill="accent1" w:themeFillTint="33"/>
          </w:tcPr>
          <w:p w:rsidR="00BD3E39" w:rsidRPr="00BD3E39" w:rsidRDefault="00BD3E39" w:rsidP="008B26CF">
            <w:pPr>
              <w:spacing w:line="360" w:lineRule="auto"/>
              <w:jc w:val="both"/>
              <w:rPr>
                <w:rFonts w:ascii="Times New Roman" w:eastAsia="Times New Roman" w:hAnsi="Times New Roman" w:cs="Times New Roman"/>
              </w:rPr>
            </w:pP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xxx</w:t>
            </w:r>
          </w:p>
        </w:tc>
        <w:tc>
          <w:tcPr>
            <w:tcW w:w="2232" w:type="dxa"/>
            <w:shd w:val="clear" w:color="auto" w:fill="DBE5F1" w:themeFill="accent1" w:themeFillTint="33"/>
          </w:tcPr>
          <w:p w:rsidR="00BD3E39" w:rsidRPr="00BD3E39" w:rsidRDefault="00BD3E39" w:rsidP="00BD3E39">
            <w:pPr>
              <w:ind w:left="150" w:right="150"/>
              <w:jc w:val="center"/>
              <w:rPr>
                <w:rFonts w:ascii="Times New Roman" w:eastAsia="Times New Roman" w:hAnsi="Times New Roman" w:cs="Times New Roman"/>
                <w:color w:val="000000"/>
                <w:lang w:val="en-GB" w:eastAsia="en-GB"/>
              </w:rPr>
            </w:pPr>
            <w:r w:rsidRPr="00BD3E39">
              <w:rPr>
                <w:rFonts w:ascii="Times New Roman" w:eastAsia="Times New Roman" w:hAnsi="Times New Roman" w:cs="Times New Roman"/>
                <w:color w:val="000000"/>
                <w:lang w:val="en-GB" w:eastAsia="en-GB"/>
              </w:rPr>
              <w:t>x</w:t>
            </w:r>
          </w:p>
        </w:tc>
      </w:tr>
    </w:tbl>
    <w:p w:rsidR="00BD3E39" w:rsidRDefault="00BD3E39" w:rsidP="008B26CF">
      <w:pPr>
        <w:spacing w:after="0" w:line="360" w:lineRule="auto"/>
        <w:jc w:val="both"/>
        <w:rPr>
          <w:rFonts w:ascii="Times New Roman" w:eastAsia="Times New Roman" w:hAnsi="Times New Roman" w:cs="Times New Roman"/>
          <w:sz w:val="24"/>
          <w:szCs w:val="24"/>
        </w:rPr>
      </w:pPr>
    </w:p>
    <w:p w:rsidR="00BD3E39" w:rsidRDefault="00BD3E39" w:rsidP="008B26CF">
      <w:pPr>
        <w:spacing w:after="0" w:line="360" w:lineRule="auto"/>
        <w:jc w:val="both"/>
        <w:rPr>
          <w:rFonts w:ascii="Times New Roman" w:eastAsia="Times New Roman" w:hAnsi="Times New Roman" w:cs="Times New Roman"/>
          <w:sz w:val="24"/>
          <w:szCs w:val="24"/>
        </w:rPr>
      </w:pPr>
    </w:p>
    <w:p w:rsidR="00BD3E39" w:rsidRDefault="00BD3E39" w:rsidP="008B26CF">
      <w:pPr>
        <w:spacing w:after="0" w:line="360" w:lineRule="auto"/>
        <w:jc w:val="both"/>
        <w:rPr>
          <w:rFonts w:ascii="Times New Roman" w:eastAsia="Times New Roman" w:hAnsi="Times New Roman" w:cs="Times New Roman"/>
          <w:sz w:val="24"/>
          <w:szCs w:val="24"/>
        </w:rPr>
      </w:pPr>
    </w:p>
    <w:p w:rsidR="00043802" w:rsidRPr="006D0C65" w:rsidRDefault="00043802"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yer alan</w:t>
      </w:r>
      <w:r w:rsidR="00687A87">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MBU’lar Evre 1’de mesleksel beceri laboratuvarında, Evre 2 ve 3’te klinikte yürütülmektedir. Evre 1’deki MBU’ları kurul amaç hedefleri ile Evre 2 ve 3’te staj amaç hedefleri ile entegredir. </w:t>
      </w:r>
    </w:p>
    <w:p w:rsidR="00043802" w:rsidRPr="006D0C65" w:rsidRDefault="00043802"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 eğitim programı SDÜTF mezunundan beklenen temel roller ve yetkinliklere ulaşılması için kanıta dayalı tıp derslerinin yapılandırılması gerekliliği tartışılmış ve KDT dersleri ve etkinlikleri dönem 1’den dönem 6’ya kadar eğitimin her döneminde farklı şekilde yapılandırılarak KDT dikey kori</w:t>
      </w:r>
      <w:r w:rsidR="00FB3466" w:rsidRPr="006D0C65">
        <w:rPr>
          <w:rFonts w:ascii="Times New Roman" w:eastAsia="Times New Roman" w:hAnsi="Times New Roman" w:cs="Times New Roman"/>
          <w:sz w:val="24"/>
          <w:szCs w:val="24"/>
        </w:rPr>
        <w:t>doru oluşturulmuştur</w:t>
      </w:r>
      <w:r w:rsidRPr="006D0C65">
        <w:rPr>
          <w:rFonts w:ascii="Times New Roman" w:eastAsia="Times New Roman" w:hAnsi="Times New Roman" w:cs="Times New Roman"/>
          <w:sz w:val="24"/>
          <w:szCs w:val="24"/>
        </w:rPr>
        <w:t>. Bu eğitim etkinliklerinde Evre 1’de öğrenenlerin bilimsellik ilkelerini ve etik kurallarını benimsemesi, kanıt düzeyine karar vermeleri ve kanıta ulaşma yollarını öğrenmeleri amaçlanmaktadır. Evre 2’de tıbbi tedavilerde hekimin kanıtlara ulaşma ve yorumlama sorumluluğunun benimsenmesi ve gerekli ödev görev yönetimleri ve hasta başı uygulamaları ile bu amacı uygulam</w:t>
      </w:r>
      <w:r w:rsidR="00675A84">
        <w:rPr>
          <w:rFonts w:ascii="Times New Roman" w:eastAsia="Times New Roman" w:hAnsi="Times New Roman" w:cs="Times New Roman"/>
          <w:sz w:val="24"/>
          <w:szCs w:val="24"/>
        </w:rPr>
        <w:t>aları, Evre 3’te ise kanıt üret</w:t>
      </w:r>
      <w:r w:rsidRPr="006D0C65">
        <w:rPr>
          <w:rFonts w:ascii="Times New Roman" w:eastAsia="Times New Roman" w:hAnsi="Times New Roman" w:cs="Times New Roman"/>
          <w:sz w:val="24"/>
          <w:szCs w:val="24"/>
        </w:rPr>
        <w:t xml:space="preserve">ebilmek amacıyla bağımsız bilimsel bir araştırmayı yönetebilmeleri ve sunmaları beklenmektedir.  </w:t>
      </w:r>
    </w:p>
    <w:p w:rsidR="008B26CF" w:rsidRPr="006D0C65" w:rsidRDefault="00FB3466"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Tüm eğitim </w:t>
      </w:r>
      <w:r w:rsidR="00687A87" w:rsidRPr="006D0C65">
        <w:rPr>
          <w:rFonts w:ascii="Times New Roman" w:eastAsia="Times New Roman" w:hAnsi="Times New Roman" w:cs="Times New Roman"/>
          <w:sz w:val="24"/>
          <w:szCs w:val="24"/>
        </w:rPr>
        <w:t>etkinlikleri</w:t>
      </w:r>
      <w:r w:rsidRPr="006D0C65">
        <w:rPr>
          <w:rFonts w:ascii="Times New Roman" w:eastAsia="Times New Roman" w:hAnsi="Times New Roman" w:cs="Times New Roman"/>
          <w:sz w:val="24"/>
          <w:szCs w:val="24"/>
        </w:rPr>
        <w:t xml:space="preserve"> amaçları ve hedefleri ile birlikte SDÜTF mezuniyet öncesi eğitim programı kitabında yer almakta ve internette paylaşılmaktadır. </w:t>
      </w:r>
    </w:p>
    <w:p w:rsidR="00FB3466" w:rsidRPr="006D0C65" w:rsidRDefault="008B26CF" w:rsidP="008B26C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Tüm evrelerin eğitim etkinliklerinin eğitim programının amaç ve hedefleri doğrultusunda gerçekleştiği program değerlendirme kapsamında öğrenci geri bildirimleri ile de değerlendirilmektedir. Tüm geri bildirim formları içerisinde “eğitim içeriğinin amaç ve hedeflerle uyumu” sorgulanmaktadır.</w:t>
      </w:r>
    </w:p>
    <w:p w:rsidR="00FB3466" w:rsidRPr="007D2734" w:rsidRDefault="00FB3466" w:rsidP="007D2734">
      <w:pPr>
        <w:spacing w:after="0" w:line="240" w:lineRule="auto"/>
        <w:jc w:val="both"/>
        <w:rPr>
          <w:rFonts w:ascii="Times New Roman" w:eastAsia="Times New Roman" w:hAnsi="Times New Roman" w:cs="Times New Roman"/>
          <w:sz w:val="20"/>
          <w:szCs w:val="20"/>
        </w:rPr>
      </w:pPr>
      <w:r w:rsidRPr="00771E2D">
        <w:rPr>
          <w:rFonts w:ascii="Times New Roman" w:eastAsia="Times New Roman" w:hAnsi="Times New Roman" w:cs="Times New Roman"/>
          <w:b/>
          <w:sz w:val="20"/>
          <w:szCs w:val="20"/>
        </w:rPr>
        <w:t>Ek.1.</w:t>
      </w:r>
      <w:r w:rsidR="00771E2D" w:rsidRPr="007175D5">
        <w:rPr>
          <w:rFonts w:ascii="Times New Roman" w:eastAsia="Times New Roman" w:hAnsi="Times New Roman" w:cs="Times New Roman"/>
          <w:b/>
          <w:sz w:val="20"/>
          <w:szCs w:val="20"/>
        </w:rPr>
        <w:tab/>
      </w:r>
      <w:hyperlink r:id="rId154" w:history="1">
        <w:r w:rsidR="005F6C76" w:rsidRPr="007175D5">
          <w:rPr>
            <w:rStyle w:val="Kpr"/>
            <w:rFonts w:ascii="Times New Roman" w:eastAsia="Times New Roman" w:hAnsi="Times New Roman" w:cs="Times New Roman"/>
            <w:sz w:val="20"/>
            <w:szCs w:val="20"/>
          </w:rPr>
          <w:t>03.01.2017 tarihli MÖTEK kararı</w:t>
        </w:r>
      </w:hyperlink>
    </w:p>
    <w:p w:rsidR="00C562B6" w:rsidRPr="007D2734" w:rsidRDefault="004553D9" w:rsidP="007D2734">
      <w:pPr>
        <w:spacing w:after="0" w:line="240" w:lineRule="auto"/>
        <w:jc w:val="both"/>
        <w:rPr>
          <w:rFonts w:ascii="Times New Roman" w:eastAsia="Times New Roman" w:hAnsi="Times New Roman" w:cs="Times New Roman"/>
          <w:sz w:val="20"/>
          <w:szCs w:val="20"/>
        </w:rPr>
      </w:pPr>
      <w:r w:rsidRPr="00771E2D">
        <w:rPr>
          <w:rFonts w:ascii="Times New Roman" w:eastAsia="Times New Roman" w:hAnsi="Times New Roman" w:cs="Times New Roman"/>
          <w:b/>
          <w:sz w:val="20"/>
          <w:szCs w:val="20"/>
        </w:rPr>
        <w:t>Ek.2</w:t>
      </w:r>
      <w:r w:rsidR="005F6C76" w:rsidRPr="00771E2D">
        <w:rPr>
          <w:rFonts w:ascii="Times New Roman" w:eastAsia="Times New Roman" w:hAnsi="Times New Roman" w:cs="Times New Roman"/>
          <w:b/>
          <w:sz w:val="20"/>
          <w:szCs w:val="20"/>
        </w:rPr>
        <w:t>.</w:t>
      </w:r>
      <w:r w:rsidR="00771E2D">
        <w:rPr>
          <w:rFonts w:ascii="Times New Roman" w:eastAsia="Times New Roman" w:hAnsi="Times New Roman" w:cs="Times New Roman"/>
          <w:b/>
          <w:sz w:val="20"/>
          <w:szCs w:val="20"/>
        </w:rPr>
        <w:tab/>
      </w:r>
      <w:hyperlink r:id="rId155" w:history="1">
        <w:r w:rsidR="005F6C76" w:rsidRPr="00771E2D">
          <w:rPr>
            <w:rStyle w:val="Kpr"/>
            <w:rFonts w:ascii="Times New Roman" w:eastAsia="Times New Roman" w:hAnsi="Times New Roman" w:cs="Times New Roman"/>
            <w:sz w:val="20"/>
            <w:szCs w:val="20"/>
          </w:rPr>
          <w:t>01.08.2017 tarihli MÖTEK kararı</w:t>
        </w:r>
      </w:hyperlink>
    </w:p>
    <w:p w:rsidR="00C562B6" w:rsidRPr="007D2734" w:rsidRDefault="004553D9" w:rsidP="007D2734">
      <w:pPr>
        <w:spacing w:after="0" w:line="240" w:lineRule="auto"/>
        <w:jc w:val="both"/>
        <w:rPr>
          <w:rFonts w:ascii="Times New Roman" w:eastAsia="Times New Roman" w:hAnsi="Times New Roman" w:cs="Times New Roman"/>
          <w:sz w:val="20"/>
          <w:szCs w:val="20"/>
        </w:rPr>
      </w:pPr>
      <w:r w:rsidRPr="00771E2D">
        <w:rPr>
          <w:rFonts w:ascii="Times New Roman" w:eastAsia="Times New Roman" w:hAnsi="Times New Roman" w:cs="Times New Roman"/>
          <w:b/>
          <w:sz w:val="20"/>
          <w:szCs w:val="20"/>
        </w:rPr>
        <w:lastRenderedPageBreak/>
        <w:t>Ek.3</w:t>
      </w:r>
      <w:r w:rsidR="005F6C76" w:rsidRPr="00771E2D">
        <w:rPr>
          <w:rFonts w:ascii="Times New Roman" w:eastAsia="Times New Roman" w:hAnsi="Times New Roman" w:cs="Times New Roman"/>
          <w:b/>
          <w:sz w:val="20"/>
          <w:szCs w:val="20"/>
        </w:rPr>
        <w:t>.</w:t>
      </w:r>
      <w:r w:rsidR="00771E2D">
        <w:rPr>
          <w:rFonts w:ascii="Times New Roman" w:eastAsia="Times New Roman" w:hAnsi="Times New Roman" w:cs="Times New Roman"/>
          <w:b/>
          <w:sz w:val="20"/>
          <w:szCs w:val="20"/>
        </w:rPr>
        <w:tab/>
      </w:r>
      <w:hyperlink r:id="rId156" w:history="1">
        <w:r w:rsidR="005F6C76" w:rsidRPr="00771E2D">
          <w:rPr>
            <w:rStyle w:val="Kpr"/>
            <w:rFonts w:ascii="Times New Roman" w:eastAsia="Times New Roman" w:hAnsi="Times New Roman" w:cs="Times New Roman"/>
            <w:sz w:val="20"/>
            <w:szCs w:val="20"/>
          </w:rPr>
          <w:t>12.02.2019 tarihli MÖTEK kararı</w:t>
        </w:r>
      </w:hyperlink>
    </w:p>
    <w:p w:rsidR="008B26CF" w:rsidRPr="007D2734" w:rsidRDefault="004553D9" w:rsidP="007D2734">
      <w:pPr>
        <w:spacing w:after="0" w:line="240" w:lineRule="auto"/>
        <w:jc w:val="both"/>
        <w:rPr>
          <w:rFonts w:ascii="Times New Roman" w:eastAsia="Times New Roman" w:hAnsi="Times New Roman" w:cs="Times New Roman"/>
          <w:sz w:val="20"/>
          <w:szCs w:val="20"/>
        </w:rPr>
      </w:pPr>
      <w:r w:rsidRPr="00771E2D">
        <w:rPr>
          <w:rFonts w:ascii="Times New Roman" w:eastAsia="Times New Roman" w:hAnsi="Times New Roman" w:cs="Times New Roman"/>
          <w:b/>
          <w:sz w:val="20"/>
          <w:szCs w:val="20"/>
        </w:rPr>
        <w:t>Ek.4</w:t>
      </w:r>
      <w:r w:rsidR="005F6C76" w:rsidRPr="00771E2D">
        <w:rPr>
          <w:rFonts w:ascii="Times New Roman" w:eastAsia="Times New Roman" w:hAnsi="Times New Roman" w:cs="Times New Roman"/>
          <w:b/>
          <w:sz w:val="20"/>
          <w:szCs w:val="20"/>
        </w:rPr>
        <w:t>.</w:t>
      </w:r>
      <w:r w:rsidR="00771E2D">
        <w:rPr>
          <w:rFonts w:ascii="Times New Roman" w:eastAsia="Times New Roman" w:hAnsi="Times New Roman" w:cs="Times New Roman"/>
          <w:b/>
          <w:sz w:val="20"/>
          <w:szCs w:val="20"/>
        </w:rPr>
        <w:tab/>
      </w:r>
      <w:hyperlink r:id="rId157" w:history="1">
        <w:r w:rsidR="005F6C76" w:rsidRPr="00771E2D">
          <w:rPr>
            <w:rStyle w:val="Kpr"/>
            <w:rFonts w:ascii="Times New Roman" w:eastAsia="Times New Roman" w:hAnsi="Times New Roman" w:cs="Times New Roman"/>
            <w:sz w:val="20"/>
            <w:szCs w:val="20"/>
          </w:rPr>
          <w:t>Ders programı ve kılavuzların yer aldığı web sitesi</w:t>
        </w:r>
      </w:hyperlink>
    </w:p>
    <w:p w:rsidR="004553D9" w:rsidRPr="007D2734" w:rsidRDefault="00771E2D" w:rsidP="007D2734">
      <w:pPr>
        <w:spacing w:after="0" w:line="240" w:lineRule="auto"/>
        <w:jc w:val="both"/>
        <w:rPr>
          <w:rFonts w:ascii="Times New Roman" w:eastAsia="Times New Roman" w:hAnsi="Times New Roman" w:cs="Times New Roman"/>
          <w:sz w:val="20"/>
          <w:szCs w:val="20"/>
        </w:rPr>
      </w:pPr>
      <w:r w:rsidRPr="00771E2D">
        <w:rPr>
          <w:rFonts w:ascii="Times New Roman" w:eastAsia="Times New Roman" w:hAnsi="Times New Roman" w:cs="Times New Roman"/>
          <w:b/>
          <w:sz w:val="20"/>
          <w:szCs w:val="20"/>
        </w:rPr>
        <w:t>Ek.5.</w:t>
      </w:r>
      <w:r>
        <w:rPr>
          <w:rFonts w:ascii="Times New Roman" w:eastAsia="Times New Roman" w:hAnsi="Times New Roman" w:cs="Times New Roman"/>
          <w:b/>
          <w:sz w:val="20"/>
          <w:szCs w:val="20"/>
        </w:rPr>
        <w:tab/>
      </w:r>
      <w:hyperlink r:id="rId158" w:history="1">
        <w:r w:rsidRPr="00771E2D">
          <w:rPr>
            <w:rStyle w:val="Kpr"/>
            <w:rFonts w:ascii="Times New Roman" w:eastAsia="Times New Roman" w:hAnsi="Times New Roman" w:cs="Times New Roman"/>
            <w:sz w:val="20"/>
            <w:szCs w:val="20"/>
          </w:rPr>
          <w:t>Dönem I Ders programı</w:t>
        </w:r>
      </w:hyperlink>
    </w:p>
    <w:p w:rsidR="004553D9" w:rsidRPr="007D2734" w:rsidRDefault="004553D9" w:rsidP="007D2734">
      <w:pPr>
        <w:spacing w:after="0" w:line="240" w:lineRule="auto"/>
        <w:jc w:val="both"/>
        <w:rPr>
          <w:rFonts w:ascii="Times New Roman" w:eastAsia="Times New Roman" w:hAnsi="Times New Roman" w:cs="Times New Roman"/>
          <w:sz w:val="20"/>
          <w:szCs w:val="20"/>
        </w:rPr>
      </w:pPr>
      <w:r w:rsidRPr="00771E2D">
        <w:rPr>
          <w:rFonts w:ascii="Times New Roman" w:eastAsia="Times New Roman" w:hAnsi="Times New Roman" w:cs="Times New Roman"/>
          <w:b/>
          <w:sz w:val="20"/>
          <w:szCs w:val="20"/>
        </w:rPr>
        <w:t>Ek.6.</w:t>
      </w:r>
      <w:r w:rsidR="00771E2D">
        <w:rPr>
          <w:rFonts w:ascii="Times New Roman" w:eastAsia="Times New Roman" w:hAnsi="Times New Roman" w:cs="Times New Roman"/>
          <w:b/>
          <w:sz w:val="20"/>
          <w:szCs w:val="20"/>
        </w:rPr>
        <w:tab/>
      </w:r>
      <w:hyperlink r:id="rId159" w:history="1">
        <w:r w:rsidR="00771E2D" w:rsidRPr="00771E2D">
          <w:rPr>
            <w:rStyle w:val="Kpr"/>
            <w:rFonts w:ascii="Times New Roman" w:eastAsia="Times New Roman" w:hAnsi="Times New Roman" w:cs="Times New Roman"/>
            <w:sz w:val="20"/>
            <w:szCs w:val="20"/>
          </w:rPr>
          <w:t>İntörn karnesi</w:t>
        </w:r>
      </w:hyperlink>
    </w:p>
    <w:p w:rsidR="004553D9" w:rsidRPr="007D2734" w:rsidRDefault="00771E2D" w:rsidP="007D2734">
      <w:pPr>
        <w:spacing w:after="0" w:line="240" w:lineRule="auto"/>
        <w:jc w:val="both"/>
        <w:rPr>
          <w:rFonts w:ascii="Times New Roman" w:eastAsia="Times New Roman" w:hAnsi="Times New Roman" w:cs="Times New Roman"/>
          <w:sz w:val="20"/>
          <w:szCs w:val="20"/>
        </w:rPr>
      </w:pPr>
      <w:r w:rsidRPr="00771E2D">
        <w:rPr>
          <w:rFonts w:ascii="Times New Roman" w:eastAsia="Times New Roman" w:hAnsi="Times New Roman" w:cs="Times New Roman"/>
          <w:b/>
          <w:sz w:val="20"/>
          <w:szCs w:val="20"/>
        </w:rPr>
        <w:t>Ek.7.</w:t>
      </w:r>
      <w:r>
        <w:rPr>
          <w:rFonts w:ascii="Times New Roman" w:eastAsia="Times New Roman" w:hAnsi="Times New Roman" w:cs="Times New Roman"/>
          <w:b/>
          <w:sz w:val="20"/>
          <w:szCs w:val="20"/>
        </w:rPr>
        <w:tab/>
      </w:r>
      <w:hyperlink r:id="rId160" w:history="1">
        <w:r w:rsidRPr="00771E2D">
          <w:rPr>
            <w:rStyle w:val="Kpr"/>
            <w:rFonts w:ascii="Times New Roman" w:eastAsia="Times New Roman" w:hAnsi="Times New Roman" w:cs="Times New Roman"/>
            <w:sz w:val="20"/>
            <w:szCs w:val="20"/>
          </w:rPr>
          <w:t>SDÜTF değerlendirme sistemi örnek</w:t>
        </w:r>
      </w:hyperlink>
    </w:p>
    <w:p w:rsidR="00C20796" w:rsidRPr="007D2734" w:rsidRDefault="00771E2D" w:rsidP="007D2734">
      <w:pPr>
        <w:spacing w:after="0" w:line="240" w:lineRule="auto"/>
        <w:jc w:val="both"/>
        <w:rPr>
          <w:rFonts w:ascii="Times New Roman" w:eastAsia="Times New Roman" w:hAnsi="Times New Roman" w:cs="Times New Roman"/>
          <w:sz w:val="20"/>
          <w:szCs w:val="20"/>
        </w:rPr>
      </w:pPr>
      <w:r w:rsidRPr="00771E2D">
        <w:rPr>
          <w:rFonts w:ascii="Times New Roman" w:eastAsia="Times New Roman" w:hAnsi="Times New Roman" w:cs="Times New Roman"/>
          <w:b/>
          <w:sz w:val="20"/>
          <w:szCs w:val="20"/>
        </w:rPr>
        <w:t>Ek.8.</w:t>
      </w:r>
      <w:r>
        <w:rPr>
          <w:rFonts w:ascii="Times New Roman" w:eastAsia="Times New Roman" w:hAnsi="Times New Roman" w:cs="Times New Roman"/>
          <w:b/>
          <w:sz w:val="20"/>
          <w:szCs w:val="20"/>
        </w:rPr>
        <w:tab/>
      </w:r>
      <w:hyperlink r:id="rId161" w:history="1">
        <w:r w:rsidRPr="00771E2D">
          <w:rPr>
            <w:rStyle w:val="Kpr"/>
            <w:rFonts w:ascii="Times New Roman" w:eastAsia="Times New Roman" w:hAnsi="Times New Roman" w:cs="Times New Roman"/>
            <w:sz w:val="20"/>
            <w:szCs w:val="20"/>
          </w:rPr>
          <w:t>Ders programı ve kılavuzların yer aldığı web sitesi</w:t>
        </w:r>
      </w:hyperlink>
    </w:p>
    <w:p w:rsidR="004553D9" w:rsidRPr="007D2734" w:rsidRDefault="00C20796" w:rsidP="007D2734">
      <w:pPr>
        <w:spacing w:after="0" w:line="240" w:lineRule="auto"/>
        <w:jc w:val="both"/>
        <w:rPr>
          <w:rFonts w:ascii="Times New Roman" w:eastAsia="Times New Roman" w:hAnsi="Times New Roman" w:cs="Times New Roman"/>
          <w:sz w:val="20"/>
          <w:szCs w:val="20"/>
        </w:rPr>
      </w:pPr>
      <w:r w:rsidRPr="00771E2D">
        <w:rPr>
          <w:rFonts w:ascii="Times New Roman" w:eastAsia="Times New Roman" w:hAnsi="Times New Roman" w:cs="Times New Roman"/>
          <w:b/>
          <w:sz w:val="20"/>
          <w:szCs w:val="20"/>
        </w:rPr>
        <w:t>Ek.9</w:t>
      </w:r>
      <w:r w:rsidR="00771E2D" w:rsidRPr="00771E2D">
        <w:rPr>
          <w:rFonts w:ascii="Times New Roman" w:eastAsia="Times New Roman" w:hAnsi="Times New Roman" w:cs="Times New Roman"/>
          <w:b/>
          <w:sz w:val="20"/>
          <w:szCs w:val="20"/>
        </w:rPr>
        <w:t>.</w:t>
      </w:r>
      <w:r w:rsidR="00771E2D">
        <w:rPr>
          <w:rFonts w:ascii="Times New Roman" w:eastAsia="Times New Roman" w:hAnsi="Times New Roman" w:cs="Times New Roman"/>
          <w:b/>
          <w:sz w:val="20"/>
          <w:szCs w:val="20"/>
        </w:rPr>
        <w:tab/>
      </w:r>
      <w:hyperlink r:id="rId162" w:history="1">
        <w:r w:rsidR="00771E2D" w:rsidRPr="00771E2D">
          <w:rPr>
            <w:rStyle w:val="Kpr"/>
            <w:rFonts w:ascii="Times New Roman" w:eastAsia="Times New Roman" w:hAnsi="Times New Roman" w:cs="Times New Roman"/>
            <w:sz w:val="20"/>
            <w:szCs w:val="20"/>
          </w:rPr>
          <w:t>ÖÇM yönergesini gösteren web sitesi</w:t>
        </w:r>
      </w:hyperlink>
    </w:p>
    <w:p w:rsidR="007D37BE" w:rsidRDefault="007D37BE">
      <w:pPr>
        <w:pBdr>
          <w:top w:val="nil"/>
          <w:left w:val="nil"/>
          <w:bottom w:val="nil"/>
          <w:right w:val="nil"/>
          <w:between w:val="nil"/>
        </w:pBdr>
        <w:tabs>
          <w:tab w:val="left" w:pos="5513"/>
        </w:tabs>
        <w:spacing w:after="0" w:line="360" w:lineRule="auto"/>
        <w:jc w:val="both"/>
        <w:rPr>
          <w:rFonts w:ascii="Times New Roman" w:eastAsia="Times New Roman" w:hAnsi="Times New Roman" w:cs="Times New Roman"/>
          <w:b/>
          <w:sz w:val="24"/>
          <w:szCs w:val="24"/>
        </w:rPr>
      </w:pPr>
    </w:p>
    <w:p w:rsidR="00771E2D" w:rsidRDefault="00771E2D">
      <w:pPr>
        <w:pBdr>
          <w:top w:val="nil"/>
          <w:left w:val="nil"/>
          <w:bottom w:val="nil"/>
          <w:right w:val="nil"/>
          <w:between w:val="nil"/>
        </w:pBdr>
        <w:tabs>
          <w:tab w:val="left" w:pos="5513"/>
        </w:tabs>
        <w:spacing w:after="0" w:line="360" w:lineRule="auto"/>
        <w:jc w:val="both"/>
        <w:rPr>
          <w:rFonts w:ascii="Times New Roman" w:eastAsia="Times New Roman" w:hAnsi="Times New Roman" w:cs="Times New Roman"/>
          <w:b/>
          <w:sz w:val="24"/>
          <w:szCs w:val="24"/>
        </w:rPr>
      </w:pPr>
    </w:p>
    <w:p w:rsidR="00771E2D" w:rsidRDefault="00771E2D">
      <w:pPr>
        <w:pBdr>
          <w:top w:val="nil"/>
          <w:left w:val="nil"/>
          <w:bottom w:val="nil"/>
          <w:right w:val="nil"/>
          <w:between w:val="nil"/>
        </w:pBdr>
        <w:tabs>
          <w:tab w:val="left" w:pos="5513"/>
        </w:tabs>
        <w:spacing w:after="0" w:line="360" w:lineRule="auto"/>
        <w:jc w:val="both"/>
        <w:rPr>
          <w:rFonts w:ascii="Times New Roman" w:eastAsia="Times New Roman" w:hAnsi="Times New Roman" w:cs="Times New Roman"/>
          <w:b/>
          <w:sz w:val="24"/>
          <w:szCs w:val="24"/>
        </w:rPr>
      </w:pPr>
    </w:p>
    <w:p w:rsidR="00771E2D" w:rsidRPr="006D0C65" w:rsidRDefault="00771E2D">
      <w:pPr>
        <w:pBdr>
          <w:top w:val="nil"/>
          <w:left w:val="nil"/>
          <w:bottom w:val="nil"/>
          <w:right w:val="nil"/>
          <w:between w:val="nil"/>
        </w:pBdr>
        <w:tabs>
          <w:tab w:val="left" w:pos="5513"/>
        </w:tabs>
        <w:spacing w:after="0" w:line="360" w:lineRule="auto"/>
        <w:jc w:val="both"/>
        <w:rPr>
          <w:rFonts w:ascii="Times New Roman" w:eastAsia="Times New Roman" w:hAnsi="Times New Roman" w:cs="Times New Roman"/>
          <w:b/>
          <w:sz w:val="24"/>
          <w:szCs w:val="24"/>
        </w:rPr>
      </w:pPr>
    </w:p>
    <w:tbl>
      <w:tblPr>
        <w:tblStyle w:val="56"/>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90"/>
        <w:gridCol w:w="6899"/>
      </w:tblGrid>
      <w:tr w:rsidR="00742FD9" w:rsidRPr="006D0C65" w:rsidTr="00835D61">
        <w:trPr>
          <w:trHeight w:val="2360"/>
        </w:trPr>
        <w:tc>
          <w:tcPr>
            <w:tcW w:w="1890" w:type="dxa"/>
            <w:tcBorders>
              <w:top w:val="nil"/>
              <w:left w:val="nil"/>
              <w:bottom w:val="nil"/>
              <w:right w:val="nil"/>
            </w:tcBorders>
            <w:shd w:val="clear" w:color="auto" w:fill="632423"/>
            <w:tcMar>
              <w:top w:w="100" w:type="dxa"/>
              <w:left w:w="100" w:type="dxa"/>
              <w:bottom w:w="100" w:type="dxa"/>
              <w:right w:w="100" w:type="dxa"/>
            </w:tcMar>
          </w:tcPr>
          <w:p w:rsidR="00742FD9" w:rsidRPr="006D0C65" w:rsidRDefault="00742FD9">
            <w:pPr>
              <w:tabs>
                <w:tab w:val="left" w:pos="5513"/>
              </w:tabs>
              <w:spacing w:after="0" w:line="360" w:lineRule="auto"/>
              <w:jc w:val="both"/>
              <w:rPr>
                <w:rFonts w:ascii="Times New Roman" w:eastAsia="Times New Roman" w:hAnsi="Times New Roman" w:cs="Times New Roman"/>
                <w:b/>
                <w:sz w:val="24"/>
                <w:szCs w:val="24"/>
              </w:rPr>
            </w:pPr>
          </w:p>
          <w:p w:rsidR="00E10CCA" w:rsidRPr="006D0C65" w:rsidRDefault="00E10CCA" w:rsidP="003A465B">
            <w:pPr>
              <w:tabs>
                <w:tab w:val="left" w:pos="5513"/>
              </w:tabs>
              <w:spacing w:after="0" w:line="360" w:lineRule="auto"/>
              <w:jc w:val="center"/>
              <w:rPr>
                <w:rFonts w:ascii="Times New Roman" w:eastAsia="Times New Roman" w:hAnsi="Times New Roman" w:cs="Times New Roman"/>
                <w:b/>
                <w:sz w:val="24"/>
                <w:szCs w:val="24"/>
              </w:rPr>
            </w:pPr>
          </w:p>
          <w:p w:rsidR="00742FD9" w:rsidRPr="006D0C65" w:rsidRDefault="00647F4E" w:rsidP="003A465B">
            <w:pPr>
              <w:tabs>
                <w:tab w:val="left" w:pos="5513"/>
              </w:tabs>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Gelişim Standartları</w:t>
            </w:r>
          </w:p>
          <w:p w:rsidR="00742FD9" w:rsidRPr="006D0C65" w:rsidRDefault="00742FD9">
            <w:pPr>
              <w:tabs>
                <w:tab w:val="left" w:pos="5513"/>
              </w:tabs>
              <w:spacing w:after="0" w:line="360" w:lineRule="auto"/>
              <w:jc w:val="both"/>
              <w:rPr>
                <w:rFonts w:ascii="Times New Roman" w:eastAsia="Times New Roman" w:hAnsi="Times New Roman" w:cs="Times New Roman"/>
                <w:b/>
                <w:sz w:val="24"/>
                <w:szCs w:val="24"/>
              </w:rPr>
            </w:pPr>
          </w:p>
        </w:tc>
        <w:tc>
          <w:tcPr>
            <w:tcW w:w="6899" w:type="dxa"/>
            <w:tcBorders>
              <w:top w:val="nil"/>
              <w:left w:val="nil"/>
              <w:bottom w:val="nil"/>
              <w:right w:val="nil"/>
            </w:tcBorders>
            <w:shd w:val="clear" w:color="auto" w:fill="F2DBDB"/>
            <w:tcMar>
              <w:top w:w="100" w:type="dxa"/>
              <w:left w:w="100" w:type="dxa"/>
              <w:bottom w:w="100" w:type="dxa"/>
              <w:right w:w="100" w:type="dxa"/>
            </w:tcMar>
          </w:tcPr>
          <w:p w:rsidR="00742FD9" w:rsidRPr="006D0C65" w:rsidRDefault="00742FD9">
            <w:pPr>
              <w:tabs>
                <w:tab w:val="left" w:pos="5513"/>
              </w:tabs>
              <w:spacing w:after="0" w:line="360" w:lineRule="auto"/>
              <w:jc w:val="both"/>
              <w:rPr>
                <w:rFonts w:ascii="Times New Roman" w:eastAsia="Times New Roman" w:hAnsi="Times New Roman" w:cs="Times New Roman"/>
                <w:b/>
                <w:sz w:val="24"/>
                <w:szCs w:val="24"/>
              </w:rPr>
            </w:pPr>
          </w:p>
          <w:p w:rsidR="00742FD9" w:rsidRPr="006D0C65" w:rsidRDefault="00647F4E">
            <w:pPr>
              <w:tabs>
                <w:tab w:val="left" w:pos="5513"/>
              </w:tabs>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Tıp fakültesi, amaç ve hedeflerini tanımlama sürecinde;</w:t>
            </w:r>
          </w:p>
          <w:p w:rsidR="00742FD9" w:rsidRPr="006D0C65" w:rsidRDefault="00647F4E">
            <w:pPr>
              <w:tabs>
                <w:tab w:val="left" w:pos="5513"/>
              </w:tabs>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GS.1.2.1. Dış bileşenlerin katkı ve görüşlerini almış,</w:t>
            </w:r>
          </w:p>
          <w:p w:rsidR="00742FD9" w:rsidRPr="006D0C65" w:rsidRDefault="00647F4E">
            <w:pPr>
              <w:tabs>
                <w:tab w:val="left" w:pos="5513"/>
              </w:tabs>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GS.1.2.2. Uluslararası tıp eğitimi amaç ve hedeflerini göz etmiş olmalıdır.</w:t>
            </w:r>
          </w:p>
        </w:tc>
      </w:tr>
    </w:tbl>
    <w:p w:rsidR="00742FD9" w:rsidRPr="006D0C65" w:rsidRDefault="00742FD9">
      <w:pPr>
        <w:tabs>
          <w:tab w:val="left" w:pos="5513"/>
        </w:tabs>
        <w:spacing w:before="120" w:after="12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7D37BE" w:rsidRPr="006D0C65" w:rsidTr="00835D61">
        <w:tc>
          <w:tcPr>
            <w:tcW w:w="8789" w:type="dxa"/>
            <w:shd w:val="clear" w:color="auto" w:fill="F2DBDB" w:themeFill="accent2" w:themeFillTint="33"/>
          </w:tcPr>
          <w:p w:rsidR="007D37BE" w:rsidRPr="006D0C65" w:rsidRDefault="007D37BE" w:rsidP="007D37BE">
            <w:pPr>
              <w:tabs>
                <w:tab w:val="left" w:pos="5513"/>
              </w:tabs>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Tıp fakültesi, amaç ve hedeflerini tanımlama sürecinde;</w:t>
            </w:r>
          </w:p>
          <w:p w:rsidR="007D37BE" w:rsidRPr="006D0C65" w:rsidRDefault="007D37BE" w:rsidP="007D37BE">
            <w:pPr>
              <w:tabs>
                <w:tab w:val="left" w:pos="5513"/>
              </w:tabs>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GS.1.2.1.</w:t>
            </w:r>
            <w:r w:rsidRPr="006D0C65">
              <w:rPr>
                <w:rFonts w:ascii="Times New Roman" w:eastAsia="Times New Roman" w:hAnsi="Times New Roman" w:cs="Times New Roman"/>
                <w:sz w:val="24"/>
                <w:szCs w:val="24"/>
              </w:rPr>
              <w:t xml:space="preserve"> Dış bileşenlerin katkı ve görüşlerini almış,</w:t>
            </w:r>
          </w:p>
        </w:tc>
      </w:tr>
    </w:tbl>
    <w:p w:rsidR="007D37BE" w:rsidRPr="006D0C65" w:rsidRDefault="007D37BE" w:rsidP="00043802">
      <w:pPr>
        <w:spacing w:line="360" w:lineRule="auto"/>
        <w:jc w:val="both"/>
        <w:rPr>
          <w:rFonts w:ascii="Times New Roman" w:eastAsia="Times New Roman" w:hAnsi="Times New Roman" w:cs="Times New Roman"/>
          <w:b/>
          <w:sz w:val="24"/>
          <w:szCs w:val="24"/>
        </w:rPr>
      </w:pPr>
    </w:p>
    <w:p w:rsidR="00CA4307" w:rsidRPr="006D0C65" w:rsidRDefault="00043802" w:rsidP="00CA430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GS.1.2.1.</w:t>
      </w:r>
      <w:r w:rsidRPr="006D0C65">
        <w:rPr>
          <w:rFonts w:ascii="Times New Roman" w:eastAsia="Times New Roman" w:hAnsi="Times New Roman" w:cs="Times New Roman"/>
          <w:sz w:val="24"/>
          <w:szCs w:val="24"/>
        </w:rPr>
        <w:t xml:space="preserve"> SDÜTF temel amaç, temel roller ve yetkinlikleri ile ilgili Sağlık Bakanlığı ve Türk Tabipleri Birliğinden 11.04.2018 tarihinde görüş ve katkı istendi</w:t>
      </w:r>
      <w:r w:rsidR="00675A84">
        <w:rPr>
          <w:rFonts w:ascii="Times New Roman" w:eastAsia="Times New Roman" w:hAnsi="Times New Roman" w:cs="Times New Roman"/>
          <w:sz w:val="24"/>
          <w:szCs w:val="24"/>
        </w:rPr>
        <w:t xml:space="preserve"> </w:t>
      </w:r>
      <w:r w:rsidR="009A789A" w:rsidRPr="009A789A">
        <w:rPr>
          <w:rFonts w:ascii="Times New Roman" w:eastAsia="Times New Roman" w:hAnsi="Times New Roman" w:cs="Times New Roman"/>
          <w:b/>
          <w:sz w:val="24"/>
          <w:szCs w:val="24"/>
        </w:rPr>
        <w:t>(Ek.</w:t>
      </w:r>
      <w:hyperlink r:id="rId163" w:history="1">
        <w:r w:rsidR="009A789A" w:rsidRPr="006E51DF">
          <w:rPr>
            <w:rStyle w:val="Kpr"/>
            <w:rFonts w:ascii="Times New Roman" w:eastAsia="Times New Roman" w:hAnsi="Times New Roman" w:cs="Times New Roman"/>
            <w:b/>
            <w:sz w:val="24"/>
            <w:szCs w:val="24"/>
          </w:rPr>
          <w:t>1,</w:t>
        </w:r>
      </w:hyperlink>
      <w:r w:rsidR="00771E2D">
        <w:rPr>
          <w:rFonts w:ascii="Times New Roman" w:eastAsia="Times New Roman" w:hAnsi="Times New Roman" w:cs="Times New Roman"/>
          <w:b/>
          <w:sz w:val="24"/>
          <w:szCs w:val="24"/>
        </w:rPr>
        <w:t xml:space="preserve"> </w:t>
      </w:r>
      <w:hyperlink r:id="rId164" w:history="1">
        <w:r w:rsidR="009A789A" w:rsidRPr="009A789A">
          <w:rPr>
            <w:rStyle w:val="Kpr"/>
            <w:rFonts w:ascii="Times New Roman" w:eastAsia="Times New Roman" w:hAnsi="Times New Roman" w:cs="Times New Roman"/>
            <w:b/>
            <w:sz w:val="24"/>
            <w:szCs w:val="24"/>
          </w:rPr>
          <w:t>2</w:t>
        </w:r>
      </w:hyperlink>
      <w:r w:rsidR="00675A84" w:rsidRPr="009A789A">
        <w:rPr>
          <w:rFonts w:ascii="Times New Roman" w:eastAsia="Times New Roman" w:hAnsi="Times New Roman" w:cs="Times New Roman"/>
          <w:b/>
          <w:sz w:val="24"/>
          <w:szCs w:val="24"/>
        </w:rPr>
        <w:t>)</w:t>
      </w:r>
      <w:r w:rsidRPr="009A789A">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Türk Tabipleri Birliğinin 03.08.2018 tarih ve 1668/2018 sayılı raporunda SDÜTF temel amaç, temel roller ve yetkinlikleri ile ilgili “</w:t>
      </w:r>
      <w:r w:rsidRPr="006D0C65">
        <w:rPr>
          <w:rFonts w:ascii="Times New Roman" w:eastAsia="Times New Roman" w:hAnsi="Times New Roman" w:cs="Times New Roman"/>
          <w:i/>
          <w:sz w:val="24"/>
          <w:szCs w:val="24"/>
        </w:rPr>
        <w:t>Süleyman Demirel Üniversitesi Tıp Fakültesi temel amacının kapsamlı, anlaşılır ve özgün olduğunu SDÜTF Gülünüzün yedi temel rol kapsamında etkileyici olduğunu belirtmek isteriz, Mezuniyet hedefleri ve yeterlik alanlarının ayrıntılı anlaşılır, kapsamlı, ölçülebilir ve değerlendirilebilir bir yaklaşımlar derlendiğini gözlemledik.</w:t>
      </w:r>
      <w:r w:rsidRPr="006D0C65">
        <w:rPr>
          <w:rFonts w:ascii="Times New Roman" w:eastAsia="Times New Roman" w:hAnsi="Times New Roman" w:cs="Times New Roman"/>
          <w:sz w:val="24"/>
          <w:szCs w:val="24"/>
        </w:rPr>
        <w:t xml:space="preserve">” görüşleri belirtilmiştir. Öneriler olarak ise </w:t>
      </w:r>
      <w:r w:rsidRPr="006D0C65">
        <w:rPr>
          <w:rFonts w:ascii="Times New Roman" w:eastAsia="Times New Roman" w:hAnsi="Times New Roman" w:cs="Times New Roman"/>
          <w:i/>
          <w:sz w:val="24"/>
          <w:szCs w:val="24"/>
        </w:rPr>
        <w:t>hasta kavramı yerine başvuran/hasta kavramının kullanılması, mesleklerarası işbirliği ve hasta güvenliği ile sosyal hesap verebilirlik kapsamında sosyal sorumluluk projelerinde yer alınması</w:t>
      </w:r>
      <w:r w:rsidR="009A789A">
        <w:rPr>
          <w:rFonts w:ascii="Times New Roman" w:eastAsia="Times New Roman" w:hAnsi="Times New Roman" w:cs="Times New Roman"/>
          <w:sz w:val="24"/>
          <w:szCs w:val="24"/>
        </w:rPr>
        <w:t xml:space="preserve"> önerilmiştir. </w:t>
      </w:r>
    </w:p>
    <w:p w:rsidR="00043802" w:rsidRPr="009A789A" w:rsidRDefault="007D37BE" w:rsidP="007D37BE">
      <w:pPr>
        <w:spacing w:after="0" w:line="240" w:lineRule="auto"/>
        <w:jc w:val="both"/>
        <w:rPr>
          <w:rFonts w:ascii="Times New Roman" w:eastAsia="Times New Roman" w:hAnsi="Times New Roman" w:cs="Times New Roman"/>
          <w:b/>
          <w:sz w:val="20"/>
          <w:szCs w:val="20"/>
        </w:rPr>
      </w:pPr>
      <w:r w:rsidRPr="00E8510D">
        <w:rPr>
          <w:rFonts w:ascii="Times New Roman" w:eastAsia="Times New Roman" w:hAnsi="Times New Roman" w:cs="Times New Roman"/>
          <w:b/>
          <w:sz w:val="20"/>
          <w:szCs w:val="20"/>
        </w:rPr>
        <w:t>Ek.1.</w:t>
      </w:r>
      <w:r w:rsidR="00E8510D" w:rsidRPr="00E8510D">
        <w:rPr>
          <w:rFonts w:ascii="Times New Roman" w:eastAsia="Times New Roman" w:hAnsi="Times New Roman" w:cs="Times New Roman"/>
          <w:b/>
          <w:sz w:val="20"/>
          <w:szCs w:val="20"/>
        </w:rPr>
        <w:tab/>
      </w:r>
      <w:hyperlink r:id="rId165" w:history="1">
        <w:r w:rsidR="00043802" w:rsidRPr="00E8510D">
          <w:rPr>
            <w:rStyle w:val="Kpr"/>
            <w:rFonts w:ascii="Times New Roman" w:eastAsia="Times New Roman" w:hAnsi="Times New Roman" w:cs="Times New Roman"/>
            <w:sz w:val="20"/>
            <w:szCs w:val="20"/>
          </w:rPr>
          <w:t>SDÜTF Eğitim Programı Temel Amaç, Temel Roller ve Yetkinlikleri İle İlgili Sağlık Bakanlığı ve TTB Yazışmaları</w:t>
        </w:r>
      </w:hyperlink>
    </w:p>
    <w:p w:rsidR="00043802" w:rsidRPr="009A789A" w:rsidRDefault="00E8510D" w:rsidP="007D37BE">
      <w:pPr>
        <w:spacing w:after="0" w:line="240" w:lineRule="auto"/>
        <w:jc w:val="both"/>
        <w:rPr>
          <w:rFonts w:ascii="Times New Roman" w:eastAsia="Times New Roman" w:hAnsi="Times New Roman" w:cs="Times New Roman"/>
          <w:b/>
          <w:sz w:val="20"/>
          <w:szCs w:val="20"/>
        </w:rPr>
      </w:pPr>
      <w:r w:rsidRPr="00E8510D">
        <w:rPr>
          <w:rFonts w:ascii="Times New Roman" w:eastAsia="Times New Roman" w:hAnsi="Times New Roman" w:cs="Times New Roman"/>
          <w:b/>
          <w:sz w:val="20"/>
          <w:szCs w:val="20"/>
        </w:rPr>
        <w:t>Ek.</w:t>
      </w:r>
      <w:r w:rsidR="007D37BE" w:rsidRPr="00E8510D">
        <w:rPr>
          <w:rFonts w:ascii="Times New Roman" w:eastAsia="Times New Roman" w:hAnsi="Times New Roman" w:cs="Times New Roman"/>
          <w:b/>
          <w:sz w:val="20"/>
          <w:szCs w:val="20"/>
        </w:rPr>
        <w:t>2.</w:t>
      </w:r>
      <w:r w:rsidRPr="00E8510D">
        <w:rPr>
          <w:rFonts w:ascii="Times New Roman" w:eastAsia="Times New Roman" w:hAnsi="Times New Roman" w:cs="Times New Roman"/>
          <w:b/>
          <w:sz w:val="20"/>
          <w:szCs w:val="20"/>
        </w:rPr>
        <w:tab/>
      </w:r>
      <w:hyperlink r:id="rId166" w:history="1">
        <w:r w:rsidR="00043802" w:rsidRPr="00E8510D">
          <w:rPr>
            <w:rStyle w:val="Kpr"/>
            <w:rFonts w:ascii="Times New Roman" w:eastAsia="Times New Roman" w:hAnsi="Times New Roman" w:cs="Times New Roman"/>
            <w:sz w:val="20"/>
            <w:szCs w:val="20"/>
          </w:rPr>
          <w:t>SDÜTF Eğitim Programı Temel Amaç, Temel Roller ve Yetkinlikleri ile İlgili TTB Görüş Raporu)</w:t>
        </w:r>
      </w:hyperlink>
    </w:p>
    <w:p w:rsidR="0067242E" w:rsidRPr="006D0C65" w:rsidRDefault="0067242E" w:rsidP="003A465B">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CA4307" w:rsidRPr="006D0C65" w:rsidTr="009A789A">
        <w:tc>
          <w:tcPr>
            <w:tcW w:w="8789" w:type="dxa"/>
            <w:shd w:val="clear" w:color="auto" w:fill="F2DBDB" w:themeFill="accent2" w:themeFillTint="33"/>
          </w:tcPr>
          <w:p w:rsidR="00CA4307" w:rsidRPr="006D0C65" w:rsidRDefault="00CA4307" w:rsidP="00170815">
            <w:pPr>
              <w:tabs>
                <w:tab w:val="left" w:pos="5513"/>
              </w:tabs>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lastRenderedPageBreak/>
              <w:t>Tıp fakültesi, amaç ve hedeflerini tanımlama sürecinde;</w:t>
            </w:r>
          </w:p>
          <w:p w:rsidR="00CA4307" w:rsidRPr="006D0C65" w:rsidRDefault="00CA4307" w:rsidP="00170815">
            <w:pPr>
              <w:tabs>
                <w:tab w:val="left" w:pos="5513"/>
              </w:tabs>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 xml:space="preserve">GS.1.2.2. </w:t>
            </w:r>
            <w:r w:rsidRPr="006D0C65">
              <w:rPr>
                <w:rFonts w:ascii="Times New Roman" w:eastAsia="Times New Roman" w:hAnsi="Times New Roman" w:cs="Times New Roman"/>
                <w:sz w:val="24"/>
                <w:szCs w:val="24"/>
              </w:rPr>
              <w:t>Uluslararası tıp eğitimi amaç ve hedeflerini göz etmiş olmalıdır.</w:t>
            </w:r>
          </w:p>
        </w:tc>
      </w:tr>
    </w:tbl>
    <w:p w:rsidR="00CA4307" w:rsidRPr="006D0C65" w:rsidRDefault="00CA4307" w:rsidP="003A465B">
      <w:pPr>
        <w:spacing w:after="0" w:line="360" w:lineRule="auto"/>
        <w:jc w:val="both"/>
        <w:rPr>
          <w:rFonts w:ascii="Times New Roman" w:eastAsia="Times New Roman" w:hAnsi="Times New Roman" w:cs="Times New Roman"/>
          <w:b/>
          <w:sz w:val="24"/>
          <w:szCs w:val="24"/>
        </w:rPr>
      </w:pPr>
    </w:p>
    <w:p w:rsidR="00043802" w:rsidRPr="006D0C65" w:rsidRDefault="00043802" w:rsidP="00043802">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GS.1.2.2.</w:t>
      </w:r>
      <w:r w:rsidRPr="006D0C65">
        <w:rPr>
          <w:rFonts w:ascii="Times New Roman" w:eastAsia="Times New Roman" w:hAnsi="Times New Roman" w:cs="Times New Roman"/>
          <w:sz w:val="24"/>
          <w:szCs w:val="24"/>
        </w:rPr>
        <w:t xml:space="preserve"> SDÜTF mezuniyet öncesi tıp eğitimi programında uluslararası modern tıp eğitimi amaç ve hedeflerini gözetmektedir. Eğitim programı amaç ve hedeflerinin belirlenmesi aşamasında 03.01.2017 tarihli MÖTEK toplantısında Tıp Eğitimi ve Bilişimi A.D. öğretim üyesi Dr. Öğr. Üyesi Giray Kolcu tarafından mezuniyet öncesi tıp eğitimi programının temel amaç, hedefleri ve mezundan beklenen rollerle ilgili AGCME, CanMEDS-2015 kaynaklarının paylaşıldığı bir sunum yapılmıştır</w:t>
      </w:r>
      <w:r w:rsidR="00802F7F">
        <w:rPr>
          <w:rFonts w:ascii="Times New Roman" w:eastAsia="Times New Roman" w:hAnsi="Times New Roman" w:cs="Times New Roman"/>
          <w:sz w:val="24"/>
          <w:szCs w:val="24"/>
        </w:rPr>
        <w:t xml:space="preserve"> </w:t>
      </w:r>
      <w:r w:rsidR="00802F7F" w:rsidRPr="00802F7F">
        <w:rPr>
          <w:rFonts w:ascii="Times New Roman" w:eastAsia="Times New Roman" w:hAnsi="Times New Roman" w:cs="Times New Roman"/>
          <w:b/>
          <w:sz w:val="24"/>
          <w:szCs w:val="24"/>
        </w:rPr>
        <w:t>(</w:t>
      </w:r>
      <w:hyperlink r:id="rId167" w:history="1">
        <w:r w:rsidR="00802F7F" w:rsidRPr="006E51DF">
          <w:rPr>
            <w:rStyle w:val="Kpr"/>
            <w:rFonts w:ascii="Times New Roman" w:eastAsia="Times New Roman" w:hAnsi="Times New Roman" w:cs="Times New Roman"/>
            <w:b/>
            <w:sz w:val="24"/>
            <w:szCs w:val="24"/>
          </w:rPr>
          <w:t>Ek.</w:t>
        </w:r>
        <w:r w:rsidR="006E51DF" w:rsidRPr="006E51DF">
          <w:rPr>
            <w:rStyle w:val="Kpr"/>
            <w:rFonts w:ascii="Times New Roman" w:eastAsia="Times New Roman" w:hAnsi="Times New Roman" w:cs="Times New Roman"/>
            <w:b/>
            <w:sz w:val="24"/>
            <w:szCs w:val="24"/>
          </w:rPr>
          <w:t>1</w:t>
        </w:r>
      </w:hyperlink>
      <w:r w:rsidR="00802F7F" w:rsidRPr="00802F7F">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Bu toplantıda AGCME ve CanMEDS-2015’te önerilen önerilen temel roller değerlendirilmiştir</w:t>
      </w:r>
      <w:r w:rsidR="003F1E19">
        <w:rPr>
          <w:rFonts w:ascii="Times New Roman" w:eastAsia="Times New Roman" w:hAnsi="Times New Roman" w:cs="Times New Roman"/>
          <w:sz w:val="24"/>
          <w:szCs w:val="24"/>
        </w:rPr>
        <w:t xml:space="preserve"> </w:t>
      </w:r>
      <w:r w:rsidR="003F1E19" w:rsidRPr="00802F7F">
        <w:rPr>
          <w:rFonts w:ascii="Times New Roman" w:eastAsia="Times New Roman" w:hAnsi="Times New Roman" w:cs="Times New Roman"/>
          <w:b/>
          <w:sz w:val="24"/>
          <w:szCs w:val="24"/>
        </w:rPr>
        <w:t>(</w:t>
      </w:r>
      <w:hyperlink r:id="rId168" w:history="1">
        <w:r w:rsidR="003F1E19" w:rsidRPr="006E51DF">
          <w:rPr>
            <w:rStyle w:val="Kpr"/>
            <w:rFonts w:ascii="Times New Roman" w:eastAsia="Times New Roman" w:hAnsi="Times New Roman" w:cs="Times New Roman"/>
            <w:b/>
            <w:sz w:val="24"/>
            <w:szCs w:val="24"/>
          </w:rPr>
          <w:t>Ek.</w:t>
        </w:r>
        <w:r w:rsidR="006E51DF" w:rsidRPr="006E51DF">
          <w:rPr>
            <w:rStyle w:val="Kpr"/>
            <w:rFonts w:ascii="Times New Roman" w:eastAsia="Times New Roman" w:hAnsi="Times New Roman" w:cs="Times New Roman"/>
            <w:b/>
            <w:sz w:val="24"/>
            <w:szCs w:val="24"/>
          </w:rPr>
          <w:t>2</w:t>
        </w:r>
      </w:hyperlink>
      <w:r w:rsidR="003F1E19" w:rsidRPr="00802F7F">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3B64C6" w:rsidRPr="003F1E19" w:rsidRDefault="00043802" w:rsidP="003F1E1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Bu temel rollerin belirlenmesi ve sembolize edilmesi sürecinde faydalanılan CanMED çerçevesi ile ilgili Kanada Kraliyet Koleji ile iletişime geçilmiş ve görüş alınmıştır</w:t>
      </w:r>
      <w:r w:rsidR="003F1E19">
        <w:rPr>
          <w:rFonts w:ascii="Times New Roman" w:eastAsia="Times New Roman" w:hAnsi="Times New Roman" w:cs="Times New Roman"/>
          <w:sz w:val="24"/>
          <w:szCs w:val="24"/>
        </w:rPr>
        <w:t>.</w:t>
      </w:r>
      <w:r w:rsidR="00802F7F">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Yazışmalar neticesinde, SDÜTF mezunundan beklenen temel rollerin CanMED çerçevesinden esinlendiği ve kuruma özgü gereksinimlerle şekillendirilerek yeni bir versiyon olarak kabul edilebileceği bildirilmiştir</w:t>
      </w:r>
      <w:r w:rsidR="00802F7F">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Bu bağlamda, SDÜ Tıp Fakültesi “Rose of Roles” yetkinlikler gülü 18-492 referans numarası ile CanMED çerçevesinin adaptif bir formu olarak kabul edilmiştir</w:t>
      </w:r>
      <w:r w:rsidR="00802F7F">
        <w:rPr>
          <w:rFonts w:ascii="Times New Roman" w:eastAsia="Times New Roman" w:hAnsi="Times New Roman" w:cs="Times New Roman"/>
          <w:sz w:val="24"/>
          <w:szCs w:val="24"/>
        </w:rPr>
        <w:t xml:space="preserve"> </w:t>
      </w:r>
      <w:r w:rsidR="003F1E19" w:rsidRPr="00802F7F">
        <w:rPr>
          <w:rFonts w:ascii="Times New Roman" w:eastAsia="Times New Roman" w:hAnsi="Times New Roman" w:cs="Times New Roman"/>
          <w:b/>
          <w:sz w:val="24"/>
          <w:szCs w:val="24"/>
        </w:rPr>
        <w:t>(</w:t>
      </w:r>
      <w:hyperlink r:id="rId169" w:history="1">
        <w:r w:rsidR="003F1E19" w:rsidRPr="003F1E19">
          <w:rPr>
            <w:rStyle w:val="Kpr"/>
            <w:rFonts w:ascii="Times New Roman" w:eastAsia="Times New Roman" w:hAnsi="Times New Roman" w:cs="Times New Roman"/>
            <w:b/>
            <w:sz w:val="24"/>
            <w:szCs w:val="24"/>
          </w:rPr>
          <w:t>Ek.3</w:t>
        </w:r>
      </w:hyperlink>
      <w:r w:rsidR="003F1E19" w:rsidRPr="00802F7F">
        <w:rPr>
          <w:rFonts w:ascii="Times New Roman" w:eastAsia="Times New Roman" w:hAnsi="Times New Roman" w:cs="Times New Roman"/>
          <w:b/>
          <w:sz w:val="24"/>
          <w:szCs w:val="24"/>
        </w:rPr>
        <w:t>).</w:t>
      </w:r>
    </w:p>
    <w:p w:rsidR="00043802" w:rsidRPr="00B45317" w:rsidRDefault="003F1E19" w:rsidP="00CA4307">
      <w:pPr>
        <w:spacing w:after="0" w:line="240" w:lineRule="auto"/>
        <w:jc w:val="both"/>
        <w:rPr>
          <w:rFonts w:ascii="Times New Roman" w:eastAsia="Times New Roman" w:hAnsi="Times New Roman" w:cs="Times New Roman"/>
          <w:sz w:val="20"/>
          <w:szCs w:val="20"/>
        </w:rPr>
      </w:pPr>
      <w:r w:rsidRPr="00B45317">
        <w:rPr>
          <w:rFonts w:ascii="Times New Roman" w:eastAsia="Times New Roman" w:hAnsi="Times New Roman" w:cs="Times New Roman"/>
          <w:b/>
          <w:sz w:val="20"/>
          <w:szCs w:val="20"/>
        </w:rPr>
        <w:t>Ek.1.</w:t>
      </w:r>
      <w:r w:rsidR="00B45317">
        <w:rPr>
          <w:rFonts w:ascii="Times New Roman" w:eastAsia="Times New Roman" w:hAnsi="Times New Roman" w:cs="Times New Roman"/>
          <w:sz w:val="20"/>
          <w:szCs w:val="20"/>
        </w:rPr>
        <w:tab/>
      </w:r>
      <w:hyperlink r:id="rId170" w:history="1">
        <w:r w:rsidR="006E51DF" w:rsidRPr="006E51DF">
          <w:rPr>
            <w:rStyle w:val="Kpr"/>
            <w:rFonts w:ascii="Times New Roman" w:eastAsia="Times New Roman" w:hAnsi="Times New Roman" w:cs="Times New Roman"/>
            <w:sz w:val="20"/>
            <w:szCs w:val="20"/>
          </w:rPr>
          <w:t>Dr.Öğr.Üyesi Giray Kolcunun tıp eğitimi programının temel amaç, hedefleri ve mezundan beklenen rollerle ilgili sunumu</w:t>
        </w:r>
      </w:hyperlink>
      <w:r w:rsidR="006E51DF" w:rsidRPr="006E51DF">
        <w:rPr>
          <w:rFonts w:ascii="Times New Roman" w:eastAsia="Times New Roman" w:hAnsi="Times New Roman" w:cs="Times New Roman"/>
          <w:sz w:val="20"/>
          <w:szCs w:val="20"/>
        </w:rPr>
        <w:t xml:space="preserve"> </w:t>
      </w:r>
    </w:p>
    <w:p w:rsidR="00217C71" w:rsidRPr="00B45317" w:rsidRDefault="003F1E19" w:rsidP="00217C71">
      <w:pPr>
        <w:spacing w:after="0" w:line="240" w:lineRule="auto"/>
        <w:jc w:val="both"/>
        <w:rPr>
          <w:rFonts w:ascii="Times New Roman" w:eastAsia="Times New Roman" w:hAnsi="Times New Roman" w:cs="Times New Roman"/>
          <w:sz w:val="20"/>
          <w:szCs w:val="20"/>
        </w:rPr>
      </w:pPr>
      <w:r w:rsidRPr="00B45317">
        <w:rPr>
          <w:rFonts w:ascii="Times New Roman" w:eastAsia="Times New Roman" w:hAnsi="Times New Roman" w:cs="Times New Roman"/>
          <w:b/>
          <w:sz w:val="20"/>
          <w:szCs w:val="20"/>
        </w:rPr>
        <w:t>Ek.2</w:t>
      </w:r>
      <w:r w:rsidR="00B45317">
        <w:rPr>
          <w:rFonts w:ascii="Times New Roman" w:eastAsia="Times New Roman" w:hAnsi="Times New Roman" w:cs="Times New Roman"/>
          <w:sz w:val="20"/>
          <w:szCs w:val="20"/>
        </w:rPr>
        <w:t>.</w:t>
      </w:r>
      <w:r w:rsidR="00B45317" w:rsidRPr="006E51DF">
        <w:rPr>
          <w:rFonts w:ascii="Times New Roman" w:eastAsia="Times New Roman" w:hAnsi="Times New Roman" w:cs="Times New Roman"/>
          <w:sz w:val="20"/>
          <w:szCs w:val="20"/>
        </w:rPr>
        <w:tab/>
      </w:r>
      <w:hyperlink r:id="rId171" w:history="1">
        <w:r w:rsidR="006E51DF" w:rsidRPr="00B45317">
          <w:rPr>
            <w:rStyle w:val="Kpr"/>
            <w:rFonts w:ascii="Times New Roman" w:eastAsia="Times New Roman" w:hAnsi="Times New Roman" w:cs="Times New Roman"/>
            <w:sz w:val="20"/>
            <w:szCs w:val="20"/>
          </w:rPr>
          <w:t>03.01.2017 tarihli MÖTEK toplantı tutanağı</w:t>
        </w:r>
      </w:hyperlink>
    </w:p>
    <w:p w:rsidR="00217C71" w:rsidRPr="00B45317" w:rsidRDefault="003F1E19" w:rsidP="00217C71">
      <w:pPr>
        <w:spacing w:after="0" w:line="240" w:lineRule="auto"/>
        <w:jc w:val="both"/>
        <w:rPr>
          <w:rFonts w:ascii="Times New Roman" w:eastAsia="Times New Roman" w:hAnsi="Times New Roman" w:cs="Times New Roman"/>
          <w:b/>
          <w:sz w:val="20"/>
          <w:szCs w:val="20"/>
        </w:rPr>
      </w:pPr>
      <w:r w:rsidRPr="00B45317">
        <w:rPr>
          <w:rFonts w:ascii="Times New Roman" w:eastAsia="Times New Roman" w:hAnsi="Times New Roman" w:cs="Times New Roman"/>
          <w:b/>
          <w:sz w:val="20"/>
          <w:szCs w:val="20"/>
        </w:rPr>
        <w:t>Ek.3.</w:t>
      </w:r>
      <w:r w:rsidR="00B45317">
        <w:rPr>
          <w:rFonts w:ascii="Times New Roman" w:eastAsia="Times New Roman" w:hAnsi="Times New Roman" w:cs="Times New Roman"/>
          <w:sz w:val="20"/>
          <w:szCs w:val="20"/>
        </w:rPr>
        <w:tab/>
      </w:r>
      <w:hyperlink r:id="rId172" w:history="1">
        <w:r w:rsidRPr="00B45317">
          <w:rPr>
            <w:rStyle w:val="Kpr"/>
            <w:rFonts w:ascii="Times New Roman" w:eastAsia="Times New Roman" w:hAnsi="Times New Roman" w:cs="Times New Roman"/>
            <w:sz w:val="20"/>
            <w:szCs w:val="20"/>
          </w:rPr>
          <w:t>CanMed yazışmaları</w:t>
        </w:r>
      </w:hyperlink>
    </w:p>
    <w:p w:rsidR="003B64C6" w:rsidRPr="006D0C65" w:rsidRDefault="003B64C6" w:rsidP="00E10CCA">
      <w:pPr>
        <w:spacing w:after="0" w:line="360" w:lineRule="auto"/>
        <w:jc w:val="both"/>
        <w:rPr>
          <w:rFonts w:ascii="Times New Roman" w:eastAsia="Times New Roman" w:hAnsi="Times New Roman" w:cs="Times New Roman"/>
          <w:b/>
          <w:sz w:val="24"/>
          <w:szCs w:val="24"/>
        </w:rPr>
      </w:pPr>
    </w:p>
    <w:p w:rsidR="003B64C6" w:rsidRPr="006D0C65" w:rsidRDefault="003B64C6" w:rsidP="00E10CCA">
      <w:pPr>
        <w:spacing w:after="0" w:line="360" w:lineRule="auto"/>
        <w:jc w:val="both"/>
        <w:rPr>
          <w:rFonts w:ascii="Times New Roman" w:eastAsia="Times New Roman" w:hAnsi="Times New Roman" w:cs="Times New Roman"/>
          <w:b/>
          <w:sz w:val="24"/>
          <w:szCs w:val="24"/>
        </w:rPr>
      </w:pPr>
    </w:p>
    <w:p w:rsidR="005B3FDF" w:rsidRPr="006D0C65" w:rsidRDefault="005B3FDF" w:rsidP="003A465B">
      <w:pPr>
        <w:pStyle w:val="Balk1"/>
        <w:spacing w:before="0" w:line="360" w:lineRule="auto"/>
        <w:rPr>
          <w:rFonts w:ascii="Times New Roman" w:hAnsi="Times New Roman" w:cs="Times New Roman"/>
        </w:rPr>
      </w:pPr>
      <w:bookmarkStart w:id="9" w:name="_Toc1393710"/>
    </w:p>
    <w:p w:rsidR="005B3FDF" w:rsidRPr="006D0C65" w:rsidRDefault="005B3FDF" w:rsidP="005B3FDF"/>
    <w:p w:rsidR="005B3FDF" w:rsidRPr="006D0C65" w:rsidRDefault="005B3FDF" w:rsidP="005B3FDF"/>
    <w:p w:rsidR="005B3FDF" w:rsidRPr="006D0C65" w:rsidRDefault="005B3FDF" w:rsidP="005B3FDF"/>
    <w:p w:rsidR="005B3FDF" w:rsidRDefault="005B3FDF" w:rsidP="005B3FDF"/>
    <w:p w:rsidR="009A789A" w:rsidRDefault="009A789A" w:rsidP="005B3FDF"/>
    <w:p w:rsidR="009A789A" w:rsidRDefault="009A789A" w:rsidP="005B3FDF"/>
    <w:p w:rsidR="009A789A" w:rsidRDefault="009A789A" w:rsidP="005B3FDF"/>
    <w:p w:rsidR="009A789A" w:rsidRDefault="009A789A" w:rsidP="005B3FDF"/>
    <w:p w:rsidR="009A789A" w:rsidRDefault="009A789A" w:rsidP="005B3FDF"/>
    <w:p w:rsidR="009A789A" w:rsidRPr="006D0C65" w:rsidRDefault="009A789A" w:rsidP="005B3FDF"/>
    <w:p w:rsidR="00742FD9" w:rsidRPr="00B56BEF" w:rsidRDefault="00647F4E" w:rsidP="003A465B">
      <w:pPr>
        <w:pStyle w:val="Balk1"/>
        <w:spacing w:before="0" w:line="360" w:lineRule="auto"/>
        <w:rPr>
          <w:rFonts w:ascii="Times New Roman" w:hAnsi="Times New Roman" w:cs="Times New Roman"/>
          <w:b/>
          <w:color w:val="000000" w:themeColor="text1"/>
          <w:sz w:val="24"/>
          <w:szCs w:val="24"/>
        </w:rPr>
      </w:pPr>
      <w:r w:rsidRPr="00B56BEF">
        <w:rPr>
          <w:rFonts w:ascii="Times New Roman" w:hAnsi="Times New Roman" w:cs="Times New Roman"/>
          <w:b/>
          <w:color w:val="000000" w:themeColor="text1"/>
          <w:sz w:val="24"/>
          <w:szCs w:val="24"/>
        </w:rPr>
        <w:lastRenderedPageBreak/>
        <w:t>2. EĞİTİM PROGRAMININ YAPISI VE İÇERİĞİ</w:t>
      </w:r>
      <w:bookmarkEnd w:id="9"/>
    </w:p>
    <w:p w:rsidR="004904DE" w:rsidRPr="006D0C65" w:rsidRDefault="00647F4E" w:rsidP="003A465B">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2.1. Eğitim programının yapısı</w:t>
      </w:r>
    </w:p>
    <w:tbl>
      <w:tblPr>
        <w:tblStyle w:val="55"/>
        <w:tblW w:w="877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05"/>
        <w:gridCol w:w="7174"/>
      </w:tblGrid>
      <w:tr w:rsidR="00742FD9" w:rsidRPr="006D0C65" w:rsidTr="00FD3509">
        <w:trPr>
          <w:trHeight w:val="4009"/>
        </w:trPr>
        <w:tc>
          <w:tcPr>
            <w:tcW w:w="1605" w:type="dxa"/>
            <w:tcBorders>
              <w:top w:val="nil"/>
              <w:left w:val="nil"/>
              <w:bottom w:val="nil"/>
              <w:right w:val="nil"/>
            </w:tcBorders>
            <w:shd w:val="clear" w:color="auto" w:fill="244061"/>
            <w:tcMar>
              <w:top w:w="100" w:type="dxa"/>
              <w:left w:w="100" w:type="dxa"/>
              <w:bottom w:w="100" w:type="dxa"/>
              <w:right w:w="100" w:type="dxa"/>
            </w:tcMar>
          </w:tcPr>
          <w:p w:rsidR="00742FD9" w:rsidRPr="006D0C65" w:rsidRDefault="00742FD9">
            <w:pPr>
              <w:spacing w:line="360" w:lineRule="auto"/>
              <w:jc w:val="both"/>
              <w:rPr>
                <w:rFonts w:ascii="Times New Roman" w:eastAsia="Times New Roman" w:hAnsi="Times New Roman" w:cs="Times New Roman"/>
                <w:b/>
                <w:sz w:val="24"/>
                <w:szCs w:val="24"/>
              </w:rPr>
            </w:pPr>
          </w:p>
          <w:p w:rsidR="00E10CCA" w:rsidRPr="006D0C65" w:rsidRDefault="00E10CCA">
            <w:pPr>
              <w:spacing w:line="360" w:lineRule="auto"/>
              <w:jc w:val="both"/>
              <w:rPr>
                <w:rFonts w:ascii="Times New Roman" w:eastAsia="Times New Roman" w:hAnsi="Times New Roman" w:cs="Times New Roman"/>
                <w:b/>
                <w:sz w:val="24"/>
                <w:szCs w:val="24"/>
              </w:rPr>
            </w:pPr>
          </w:p>
          <w:p w:rsidR="00742FD9" w:rsidRPr="006D0C65" w:rsidRDefault="00647F4E" w:rsidP="003A465B">
            <w:pPr>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742FD9" w:rsidRPr="006D0C65" w:rsidRDefault="00742FD9">
            <w:pPr>
              <w:spacing w:line="360" w:lineRule="auto"/>
              <w:jc w:val="both"/>
              <w:rPr>
                <w:rFonts w:ascii="Times New Roman" w:eastAsia="Times New Roman" w:hAnsi="Times New Roman" w:cs="Times New Roman"/>
                <w:b/>
                <w:sz w:val="24"/>
                <w:szCs w:val="24"/>
              </w:rPr>
            </w:pPr>
          </w:p>
        </w:tc>
        <w:tc>
          <w:tcPr>
            <w:tcW w:w="7174" w:type="dxa"/>
            <w:tcBorders>
              <w:top w:val="nil"/>
              <w:left w:val="nil"/>
              <w:bottom w:val="nil"/>
              <w:right w:val="nil"/>
            </w:tcBorders>
            <w:shd w:val="clear" w:color="auto" w:fill="DBE5F1"/>
            <w:tcMar>
              <w:top w:w="100" w:type="dxa"/>
              <w:left w:w="100" w:type="dxa"/>
              <w:bottom w:w="100" w:type="dxa"/>
              <w:right w:w="100" w:type="dxa"/>
            </w:tcMar>
          </w:tcPr>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 Eğitim programı</w:t>
            </w:r>
            <w:r w:rsidR="002A56DC" w:rsidRPr="006D0C65">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TS.2.1.1.</w:t>
            </w:r>
            <w:r w:rsidRPr="006D0C65">
              <w:rPr>
                <w:rFonts w:ascii="Times New Roman" w:eastAsia="Times New Roman" w:hAnsi="Times New Roman" w:cs="Times New Roman"/>
                <w:sz w:val="24"/>
                <w:szCs w:val="24"/>
              </w:rPr>
              <w:t xml:space="preserve"> Yapısı ve kullanılan öğretim yöntemleri, programın geneli ve evrelerine göre açıklanmış ve tüm bileşenlerle paylaşılmış,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TS.2.1.2.Öğrenen merkezli eğitim uygulamaları</w:t>
            </w:r>
            <w:r w:rsidRPr="006D0C65">
              <w:rPr>
                <w:rFonts w:ascii="Times New Roman" w:eastAsia="Times New Roman" w:hAnsi="Times New Roman" w:cs="Times New Roman"/>
                <w:sz w:val="24"/>
                <w:szCs w:val="24"/>
              </w:rPr>
              <w:t>nı her evrede içermiş,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TS.2.1.3.Yatay ve dikey</w:t>
            </w:r>
            <w:r w:rsidR="002A56DC" w:rsidRPr="006D0C65">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b/>
                <w:sz w:val="24"/>
                <w:szCs w:val="24"/>
              </w:rPr>
              <w:t>entegrasyon</w:t>
            </w:r>
            <w:r w:rsidRPr="006D0C65">
              <w:rPr>
                <w:rFonts w:ascii="Times New Roman" w:eastAsia="Times New Roman" w:hAnsi="Times New Roman" w:cs="Times New Roman"/>
                <w:sz w:val="24"/>
                <w:szCs w:val="24"/>
              </w:rPr>
              <w:t>u sağlamış,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TS.2.1.4. Seçmeli programlar </w:t>
            </w:r>
            <w:r w:rsidRPr="006D0C65">
              <w:rPr>
                <w:rFonts w:ascii="Times New Roman" w:eastAsia="Times New Roman" w:hAnsi="Times New Roman" w:cs="Times New Roman"/>
                <w:sz w:val="24"/>
                <w:szCs w:val="24"/>
              </w:rPr>
              <w:t xml:space="preserve">ve </w:t>
            </w:r>
            <w:r w:rsidRPr="006D0C65">
              <w:rPr>
                <w:rFonts w:ascii="Times New Roman" w:eastAsia="Times New Roman" w:hAnsi="Times New Roman" w:cs="Times New Roman"/>
                <w:b/>
                <w:sz w:val="24"/>
                <w:szCs w:val="24"/>
              </w:rPr>
              <w:t>bağımsız çalışma saatleri</w:t>
            </w:r>
            <w:r w:rsidRPr="006D0C65">
              <w:rPr>
                <w:rFonts w:ascii="Times New Roman" w:eastAsia="Times New Roman" w:hAnsi="Times New Roman" w:cs="Times New Roman"/>
                <w:sz w:val="24"/>
                <w:szCs w:val="24"/>
              </w:rPr>
              <w:t>ne her evrede yer vermiş,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TS.2.1.5.</w:t>
            </w:r>
            <w:r w:rsidRPr="006D0C65">
              <w:rPr>
                <w:rFonts w:ascii="Times New Roman" w:eastAsia="Times New Roman" w:hAnsi="Times New Roman" w:cs="Times New Roman"/>
                <w:sz w:val="24"/>
                <w:szCs w:val="24"/>
              </w:rPr>
              <w:t xml:space="preserve"> Üçüncü basamak dışındaki sağlık kurumlarında ve toplum içinde gerçekleşen eğitim etkinliklerini içermiş olmalıdır.</w:t>
            </w:r>
          </w:p>
        </w:tc>
      </w:tr>
    </w:tbl>
    <w:p w:rsidR="009B43D2" w:rsidRPr="006D0C65" w:rsidRDefault="009B43D2">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4904DE" w:rsidRPr="006D0C65" w:rsidTr="00FD3509">
        <w:tc>
          <w:tcPr>
            <w:tcW w:w="8789" w:type="dxa"/>
            <w:shd w:val="clear" w:color="auto" w:fill="C6D9F1" w:themeFill="text2" w:themeFillTint="33"/>
          </w:tcPr>
          <w:p w:rsidR="004904DE" w:rsidRPr="006D0C65" w:rsidRDefault="004904DE" w:rsidP="00170815">
            <w:pPr>
              <w:tabs>
                <w:tab w:val="left" w:pos="5513"/>
              </w:tabs>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Eğitim programı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4904DE" w:rsidRPr="006D0C65" w:rsidRDefault="004904DE" w:rsidP="004904D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TS.2.1.1.</w:t>
            </w:r>
            <w:r w:rsidRPr="006D0C65">
              <w:rPr>
                <w:rFonts w:ascii="Times New Roman" w:eastAsia="Times New Roman" w:hAnsi="Times New Roman" w:cs="Times New Roman"/>
                <w:sz w:val="24"/>
                <w:szCs w:val="24"/>
              </w:rPr>
              <w:t xml:space="preserve"> Yapısı ve kullanılan öğretim yöntemleri, programın geneli ve evrelerine göre açıklanmış ve tüm bileşenlerle paylaşılmış,</w:t>
            </w:r>
          </w:p>
        </w:tc>
      </w:tr>
    </w:tbl>
    <w:p w:rsidR="004904DE" w:rsidRPr="006D0C65" w:rsidRDefault="004904DE" w:rsidP="009B43D2">
      <w:pPr>
        <w:tabs>
          <w:tab w:val="left" w:pos="360"/>
        </w:tabs>
        <w:spacing w:after="0" w:line="360" w:lineRule="auto"/>
        <w:jc w:val="both"/>
        <w:rPr>
          <w:rFonts w:ascii="Times New Roman" w:eastAsia="Times New Roman" w:hAnsi="Times New Roman" w:cs="Times New Roman"/>
          <w:sz w:val="24"/>
          <w:szCs w:val="24"/>
        </w:rPr>
      </w:pPr>
    </w:p>
    <w:p w:rsidR="00EE4204" w:rsidRPr="006D0C65" w:rsidRDefault="00647F4E" w:rsidP="009B43D2">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TS.2.1.1.</w:t>
      </w:r>
      <w:r w:rsidRPr="006D0C65">
        <w:rPr>
          <w:rFonts w:ascii="Times New Roman" w:eastAsia="Times New Roman" w:hAnsi="Times New Roman" w:cs="Times New Roman"/>
          <w:sz w:val="24"/>
          <w:szCs w:val="24"/>
        </w:rPr>
        <w:t xml:space="preserve"> SDÜTF’de toplumun öncelikli sağlık sorunlarına yönelik, sistem temelli, mezuniyet hedeflerine dayalı, yatay ve dikey entegre eğitim programı modeli uygulanmaktadır. Fakültemizde öğrencilerin mezuniyet aşamasında sahip olması gereken yetkinlikler tanımlanarak fakülte amaç ve hedeflerinde belirtilmiş ve bu yetkinlikler bilgi-beceri-tutum olarak dönemler, stajlar ve kurulla</w:t>
      </w:r>
      <w:r w:rsidR="007A020C" w:rsidRPr="006D0C65">
        <w:rPr>
          <w:rFonts w:ascii="Times New Roman" w:eastAsia="Times New Roman" w:hAnsi="Times New Roman" w:cs="Times New Roman"/>
          <w:sz w:val="24"/>
          <w:szCs w:val="24"/>
        </w:rPr>
        <w:t>r</w:t>
      </w:r>
      <w:r w:rsidR="009B43D2" w:rsidRPr="006D0C65">
        <w:rPr>
          <w:rFonts w:ascii="Times New Roman" w:eastAsia="Times New Roman" w:hAnsi="Times New Roman" w:cs="Times New Roman"/>
          <w:sz w:val="24"/>
          <w:szCs w:val="24"/>
        </w:rPr>
        <w:t xml:space="preserve"> düzeyinde detaylandırılmıştır</w:t>
      </w:r>
      <w:r w:rsidR="00702908" w:rsidRPr="006D0C65">
        <w:rPr>
          <w:rFonts w:ascii="Times New Roman" w:eastAsia="Times New Roman" w:hAnsi="Times New Roman" w:cs="Times New Roman"/>
          <w:sz w:val="24"/>
          <w:szCs w:val="24"/>
        </w:rPr>
        <w:t xml:space="preserve"> </w:t>
      </w:r>
      <w:r w:rsidR="00702908" w:rsidRPr="00B45317">
        <w:rPr>
          <w:rFonts w:ascii="Times New Roman" w:eastAsia="Times New Roman" w:hAnsi="Times New Roman" w:cs="Times New Roman"/>
          <w:b/>
          <w:sz w:val="24"/>
          <w:szCs w:val="24"/>
        </w:rPr>
        <w:t>(</w:t>
      </w:r>
      <w:hyperlink r:id="rId173" w:history="1">
        <w:r w:rsidR="00702908" w:rsidRPr="00B45317">
          <w:rPr>
            <w:rStyle w:val="Kpr"/>
            <w:rFonts w:ascii="Times New Roman" w:eastAsia="Times New Roman" w:hAnsi="Times New Roman" w:cs="Times New Roman"/>
            <w:b/>
            <w:sz w:val="24"/>
            <w:szCs w:val="24"/>
          </w:rPr>
          <w:t>Ek</w:t>
        </w:r>
        <w:r w:rsidR="009B43D2" w:rsidRPr="00B45317">
          <w:rPr>
            <w:rStyle w:val="Kpr"/>
            <w:rFonts w:ascii="Times New Roman" w:eastAsia="Times New Roman" w:hAnsi="Times New Roman" w:cs="Times New Roman"/>
            <w:b/>
            <w:sz w:val="24"/>
            <w:szCs w:val="24"/>
          </w:rPr>
          <w:t>.</w:t>
        </w:r>
        <w:r w:rsidR="00702908" w:rsidRPr="00B45317">
          <w:rPr>
            <w:rStyle w:val="Kpr"/>
            <w:rFonts w:ascii="Times New Roman" w:eastAsia="Times New Roman" w:hAnsi="Times New Roman" w:cs="Times New Roman"/>
            <w:b/>
            <w:sz w:val="24"/>
            <w:szCs w:val="24"/>
          </w:rPr>
          <w:t>1</w:t>
        </w:r>
      </w:hyperlink>
      <w:r w:rsidR="00702908" w:rsidRPr="00B45317">
        <w:rPr>
          <w:rFonts w:ascii="Times New Roman" w:eastAsia="Times New Roman" w:hAnsi="Times New Roman" w:cs="Times New Roman"/>
          <w:b/>
          <w:sz w:val="24"/>
          <w:szCs w:val="24"/>
        </w:rPr>
        <w:t>)</w:t>
      </w:r>
      <w:r w:rsidR="0030702D">
        <w:rPr>
          <w:rFonts w:ascii="Times New Roman" w:eastAsia="Times New Roman" w:hAnsi="Times New Roman" w:cs="Times New Roman"/>
          <w:b/>
          <w:sz w:val="24"/>
          <w:szCs w:val="24"/>
        </w:rPr>
        <w:t xml:space="preserve"> (Tablo. 12-13)</w:t>
      </w:r>
      <w:r w:rsidR="00702908" w:rsidRPr="00B45317">
        <w:rPr>
          <w:rFonts w:ascii="Times New Roman" w:eastAsia="Times New Roman" w:hAnsi="Times New Roman" w:cs="Times New Roman"/>
          <w:b/>
          <w:sz w:val="24"/>
          <w:szCs w:val="24"/>
        </w:rPr>
        <w:t>.</w:t>
      </w:r>
    </w:p>
    <w:p w:rsidR="007B5817" w:rsidRDefault="007B5817" w:rsidP="009B43D2">
      <w:pPr>
        <w:tabs>
          <w:tab w:val="left" w:pos="360"/>
        </w:tabs>
        <w:spacing w:after="0" w:line="360" w:lineRule="auto"/>
        <w:jc w:val="both"/>
        <w:rPr>
          <w:rFonts w:ascii="Times New Roman" w:eastAsia="Times New Roman" w:hAnsi="Times New Roman" w:cs="Times New Roman"/>
          <w:sz w:val="24"/>
          <w:szCs w:val="24"/>
        </w:rPr>
      </w:pPr>
    </w:p>
    <w:p w:rsidR="008064B1" w:rsidRDefault="008064B1" w:rsidP="009B43D2">
      <w:pPr>
        <w:tabs>
          <w:tab w:val="left" w:pos="360"/>
        </w:tabs>
        <w:spacing w:after="0" w:line="360" w:lineRule="auto"/>
        <w:jc w:val="both"/>
        <w:rPr>
          <w:rFonts w:ascii="Times New Roman" w:eastAsia="Times New Roman" w:hAnsi="Times New Roman" w:cs="Times New Roman"/>
          <w:sz w:val="24"/>
          <w:szCs w:val="24"/>
        </w:rPr>
      </w:pPr>
    </w:p>
    <w:p w:rsidR="008064B1" w:rsidRDefault="008064B1" w:rsidP="009B43D2">
      <w:pPr>
        <w:tabs>
          <w:tab w:val="left" w:pos="360"/>
        </w:tabs>
        <w:spacing w:after="0" w:line="360" w:lineRule="auto"/>
        <w:jc w:val="both"/>
        <w:rPr>
          <w:rFonts w:ascii="Times New Roman" w:eastAsia="Times New Roman" w:hAnsi="Times New Roman" w:cs="Times New Roman"/>
          <w:sz w:val="24"/>
          <w:szCs w:val="24"/>
        </w:rPr>
      </w:pPr>
    </w:p>
    <w:p w:rsidR="008064B1" w:rsidRDefault="008064B1" w:rsidP="009B43D2">
      <w:pPr>
        <w:tabs>
          <w:tab w:val="left" w:pos="360"/>
        </w:tabs>
        <w:spacing w:after="0" w:line="360" w:lineRule="auto"/>
        <w:jc w:val="both"/>
        <w:rPr>
          <w:rFonts w:ascii="Times New Roman" w:eastAsia="Times New Roman" w:hAnsi="Times New Roman" w:cs="Times New Roman"/>
          <w:sz w:val="24"/>
          <w:szCs w:val="24"/>
        </w:rPr>
      </w:pPr>
    </w:p>
    <w:p w:rsidR="008064B1" w:rsidRDefault="008064B1" w:rsidP="009B43D2">
      <w:pPr>
        <w:tabs>
          <w:tab w:val="left" w:pos="360"/>
        </w:tabs>
        <w:spacing w:after="0" w:line="360" w:lineRule="auto"/>
        <w:jc w:val="both"/>
        <w:rPr>
          <w:rFonts w:ascii="Times New Roman" w:eastAsia="Times New Roman" w:hAnsi="Times New Roman" w:cs="Times New Roman"/>
          <w:sz w:val="24"/>
          <w:szCs w:val="24"/>
        </w:rPr>
      </w:pPr>
    </w:p>
    <w:p w:rsidR="008064B1" w:rsidRDefault="008064B1" w:rsidP="009B43D2">
      <w:pPr>
        <w:tabs>
          <w:tab w:val="left" w:pos="360"/>
        </w:tabs>
        <w:spacing w:after="0" w:line="360" w:lineRule="auto"/>
        <w:jc w:val="both"/>
        <w:rPr>
          <w:rFonts w:ascii="Times New Roman" w:eastAsia="Times New Roman" w:hAnsi="Times New Roman" w:cs="Times New Roman"/>
          <w:sz w:val="24"/>
          <w:szCs w:val="24"/>
        </w:rPr>
      </w:pPr>
    </w:p>
    <w:p w:rsidR="008064B1" w:rsidRDefault="008064B1" w:rsidP="009B43D2">
      <w:pPr>
        <w:tabs>
          <w:tab w:val="left" w:pos="360"/>
        </w:tabs>
        <w:spacing w:after="0" w:line="360" w:lineRule="auto"/>
        <w:jc w:val="both"/>
        <w:rPr>
          <w:rFonts w:ascii="Times New Roman" w:eastAsia="Times New Roman" w:hAnsi="Times New Roman" w:cs="Times New Roman"/>
          <w:sz w:val="24"/>
          <w:szCs w:val="24"/>
        </w:rPr>
      </w:pPr>
    </w:p>
    <w:p w:rsidR="008064B1" w:rsidRDefault="008064B1" w:rsidP="009B43D2">
      <w:pPr>
        <w:tabs>
          <w:tab w:val="left" w:pos="360"/>
        </w:tabs>
        <w:spacing w:after="0" w:line="360" w:lineRule="auto"/>
        <w:jc w:val="both"/>
        <w:rPr>
          <w:rFonts w:ascii="Times New Roman" w:eastAsia="Times New Roman" w:hAnsi="Times New Roman" w:cs="Times New Roman"/>
          <w:sz w:val="24"/>
          <w:szCs w:val="24"/>
        </w:rPr>
      </w:pPr>
    </w:p>
    <w:p w:rsidR="008064B1" w:rsidRDefault="008064B1" w:rsidP="009B43D2">
      <w:pPr>
        <w:tabs>
          <w:tab w:val="left" w:pos="360"/>
        </w:tabs>
        <w:spacing w:after="0" w:line="360" w:lineRule="auto"/>
        <w:jc w:val="both"/>
        <w:rPr>
          <w:rFonts w:ascii="Times New Roman" w:eastAsia="Times New Roman" w:hAnsi="Times New Roman" w:cs="Times New Roman"/>
          <w:sz w:val="24"/>
          <w:szCs w:val="24"/>
        </w:rPr>
      </w:pPr>
    </w:p>
    <w:p w:rsidR="008064B1" w:rsidRPr="006D0C65" w:rsidRDefault="008064B1" w:rsidP="009B43D2">
      <w:pPr>
        <w:tabs>
          <w:tab w:val="left" w:pos="360"/>
        </w:tabs>
        <w:spacing w:after="0" w:line="360" w:lineRule="auto"/>
        <w:jc w:val="both"/>
        <w:rPr>
          <w:rFonts w:ascii="Times New Roman" w:eastAsia="Times New Roman" w:hAnsi="Times New Roman" w:cs="Times New Roman"/>
          <w:sz w:val="24"/>
          <w:szCs w:val="24"/>
        </w:rPr>
      </w:pPr>
    </w:p>
    <w:p w:rsidR="007B5817" w:rsidRPr="008064B1" w:rsidRDefault="00D65ABE" w:rsidP="006E11BF">
      <w:pPr>
        <w:tabs>
          <w:tab w:val="left" w:pos="360"/>
        </w:tabs>
        <w:spacing w:after="0" w:line="360" w:lineRule="auto"/>
        <w:jc w:val="both"/>
        <w:rPr>
          <w:rFonts w:ascii="Times New Roman" w:eastAsia="Times New Roman" w:hAnsi="Times New Roman" w:cs="Times New Roman"/>
        </w:rPr>
      </w:pPr>
      <w:r>
        <w:rPr>
          <w:rFonts w:ascii="Times New Roman" w:eastAsia="Times New Roman" w:hAnsi="Times New Roman" w:cs="Times New Roman"/>
          <w:b/>
        </w:rPr>
        <w:t>Tablo.1</w:t>
      </w:r>
      <w:r w:rsidR="00B45317">
        <w:rPr>
          <w:rFonts w:ascii="Times New Roman" w:eastAsia="Times New Roman" w:hAnsi="Times New Roman" w:cs="Times New Roman"/>
          <w:b/>
        </w:rPr>
        <w:t>2</w:t>
      </w:r>
      <w:r>
        <w:rPr>
          <w:rFonts w:ascii="Times New Roman" w:eastAsia="Times New Roman" w:hAnsi="Times New Roman" w:cs="Times New Roman"/>
          <w:b/>
        </w:rPr>
        <w:t xml:space="preserve">. </w:t>
      </w:r>
      <w:r w:rsidRPr="001926E5">
        <w:rPr>
          <w:rFonts w:ascii="Times New Roman" w:eastAsia="Times New Roman" w:hAnsi="Times New Roman" w:cs="Times New Roman"/>
        </w:rPr>
        <w:t>Evrelere</w:t>
      </w:r>
      <w:r w:rsidR="007B5817" w:rsidRPr="001926E5">
        <w:rPr>
          <w:rFonts w:ascii="Times New Roman" w:eastAsia="Times New Roman" w:hAnsi="Times New Roman" w:cs="Times New Roman"/>
        </w:rPr>
        <w:t xml:space="preserve"> Göre SDÜTF Eğitim Programı</w:t>
      </w:r>
      <w:r w:rsidR="007B5817" w:rsidRPr="006D0C65">
        <w:rPr>
          <w:rFonts w:ascii="Times New Roman" w:eastAsia="Times New Roman" w:hAnsi="Times New Roman" w:cs="Times New Roman"/>
        </w:rPr>
        <w:fldChar w:fldCharType="begin"/>
      </w:r>
      <w:r w:rsidR="007B5817" w:rsidRPr="006D0C65">
        <w:rPr>
          <w:rFonts w:ascii="Times New Roman" w:hAnsi="Times New Roman" w:cs="Times New Roman"/>
        </w:rPr>
        <w:instrText xml:space="preserve"> XE "</w:instrText>
      </w:r>
      <w:r w:rsidR="007B5817" w:rsidRPr="006D0C65">
        <w:rPr>
          <w:rFonts w:ascii="Times New Roman" w:eastAsia="Times New Roman" w:hAnsi="Times New Roman" w:cs="Times New Roman"/>
          <w:b/>
        </w:rPr>
        <w:instrText>Tablo11.</w:instrText>
      </w:r>
      <w:r w:rsidR="007B5817" w:rsidRPr="006D0C65">
        <w:rPr>
          <w:rFonts w:ascii="Times New Roman" w:eastAsia="Times New Roman" w:hAnsi="Times New Roman" w:cs="Times New Roman"/>
        </w:rPr>
        <w:instrText xml:space="preserve"> Yıllara Göre SDÜTF Eğitim Programı</w:instrText>
      </w:r>
      <w:r w:rsidR="007B5817" w:rsidRPr="006D0C65">
        <w:rPr>
          <w:rFonts w:ascii="Times New Roman" w:hAnsi="Times New Roman" w:cs="Times New Roman"/>
        </w:rPr>
        <w:instrText xml:space="preserve">" </w:instrText>
      </w:r>
      <w:r w:rsidR="007B5817" w:rsidRPr="006D0C65">
        <w:rPr>
          <w:rFonts w:ascii="Times New Roman" w:eastAsia="Times New Roman" w:hAnsi="Times New Roman" w:cs="Times New Roman"/>
        </w:rPr>
        <w:fldChar w:fldCharType="end"/>
      </w:r>
    </w:p>
    <w:tbl>
      <w:tblPr>
        <w:tblStyle w:val="TableNormal"/>
        <w:tblW w:w="4991" w:type="pct"/>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14"/>
        <w:gridCol w:w="1138"/>
        <w:gridCol w:w="949"/>
        <w:gridCol w:w="2702"/>
        <w:gridCol w:w="1352"/>
        <w:gridCol w:w="1345"/>
      </w:tblGrid>
      <w:tr w:rsidR="007B5817" w:rsidRPr="006D0C65" w:rsidTr="00B45317">
        <w:trPr>
          <w:trHeight w:hRule="exact" w:val="320"/>
        </w:trPr>
        <w:tc>
          <w:tcPr>
            <w:tcW w:w="747" w:type="pct"/>
            <w:shd w:val="clear" w:color="auto" w:fill="244061" w:themeFill="accent1" w:themeFillShade="80"/>
          </w:tcPr>
          <w:p w:rsidR="007B5817" w:rsidRPr="006D0C65" w:rsidRDefault="007B5817" w:rsidP="00170815">
            <w:pPr>
              <w:pStyle w:val="TableParagraph"/>
              <w:ind w:left="104"/>
              <w:rPr>
                <w:rFonts w:ascii="Times New Roman" w:hAnsi="Times New Roman"/>
                <w:sz w:val="14"/>
              </w:rPr>
            </w:pPr>
          </w:p>
        </w:tc>
        <w:tc>
          <w:tcPr>
            <w:tcW w:w="647" w:type="pct"/>
            <w:shd w:val="clear" w:color="auto" w:fill="244061" w:themeFill="accent1" w:themeFillShade="80"/>
            <w:vAlign w:val="center"/>
          </w:tcPr>
          <w:p w:rsidR="007B5817" w:rsidRPr="008064B1" w:rsidRDefault="007B5817" w:rsidP="00170815">
            <w:pPr>
              <w:pStyle w:val="TableParagraph"/>
              <w:ind w:left="104"/>
              <w:jc w:val="center"/>
              <w:rPr>
                <w:rFonts w:ascii="Times New Roman" w:eastAsia="Times New Roman" w:hAnsi="Times New Roman" w:cs="Times New Roman"/>
                <w:b/>
                <w:color w:val="FFFFFF" w:themeColor="background1"/>
                <w:sz w:val="20"/>
                <w:szCs w:val="20"/>
              </w:rPr>
            </w:pPr>
            <w:r w:rsidRPr="008064B1">
              <w:rPr>
                <w:rFonts w:ascii="Times New Roman" w:hAnsi="Times New Roman"/>
                <w:b/>
                <w:color w:val="FFFFFF" w:themeColor="background1"/>
                <w:sz w:val="20"/>
                <w:szCs w:val="20"/>
              </w:rPr>
              <w:t>Dönem</w:t>
            </w:r>
          </w:p>
        </w:tc>
        <w:tc>
          <w:tcPr>
            <w:tcW w:w="539" w:type="pct"/>
            <w:shd w:val="clear" w:color="auto" w:fill="244061" w:themeFill="accent1" w:themeFillShade="80"/>
            <w:vAlign w:val="bottom"/>
          </w:tcPr>
          <w:p w:rsidR="007B5817" w:rsidRPr="008064B1" w:rsidRDefault="007B5817" w:rsidP="00170815">
            <w:pPr>
              <w:spacing w:line="240" w:lineRule="auto"/>
              <w:jc w:val="center"/>
              <w:rPr>
                <w:rFonts w:ascii="Times New Roman" w:hAnsi="Times New Roman" w:cs="Times New Roman"/>
                <w:b/>
                <w:color w:val="FFFFFF" w:themeColor="background1"/>
                <w:sz w:val="20"/>
                <w:szCs w:val="20"/>
              </w:rPr>
            </w:pPr>
            <w:r w:rsidRPr="008064B1">
              <w:rPr>
                <w:rFonts w:ascii="Times New Roman" w:hAnsi="Times New Roman" w:cs="Times New Roman"/>
                <w:b/>
                <w:color w:val="FFFFFF" w:themeColor="background1"/>
                <w:sz w:val="20"/>
                <w:szCs w:val="20"/>
              </w:rPr>
              <w:t>Kurul</w:t>
            </w:r>
          </w:p>
        </w:tc>
        <w:tc>
          <w:tcPr>
            <w:tcW w:w="1535" w:type="pct"/>
            <w:shd w:val="clear" w:color="auto" w:fill="244061" w:themeFill="accent1" w:themeFillShade="80"/>
            <w:vAlign w:val="center"/>
          </w:tcPr>
          <w:p w:rsidR="007B5817" w:rsidRPr="008064B1" w:rsidRDefault="007B5817" w:rsidP="00170815">
            <w:pPr>
              <w:pStyle w:val="TableParagraph"/>
              <w:ind w:left="102"/>
              <w:jc w:val="center"/>
              <w:rPr>
                <w:rFonts w:ascii="Times New Roman" w:eastAsia="Times New Roman" w:hAnsi="Times New Roman" w:cs="Times New Roman"/>
                <w:b/>
                <w:color w:val="FFFFFF" w:themeColor="background1"/>
                <w:sz w:val="20"/>
                <w:szCs w:val="20"/>
              </w:rPr>
            </w:pPr>
            <w:r w:rsidRPr="008064B1">
              <w:rPr>
                <w:rFonts w:ascii="Times New Roman" w:hAnsi="Times New Roman"/>
                <w:b/>
                <w:color w:val="FFFFFF" w:themeColor="background1"/>
                <w:spacing w:val="-1"/>
                <w:sz w:val="20"/>
                <w:szCs w:val="20"/>
              </w:rPr>
              <w:t>Kurul/StajAdı</w:t>
            </w:r>
          </w:p>
        </w:tc>
        <w:tc>
          <w:tcPr>
            <w:tcW w:w="1533" w:type="pct"/>
            <w:gridSpan w:val="2"/>
            <w:shd w:val="clear" w:color="auto" w:fill="244061" w:themeFill="accent1" w:themeFillShade="80"/>
          </w:tcPr>
          <w:p w:rsidR="007B5817" w:rsidRPr="008064B1" w:rsidRDefault="007B5817" w:rsidP="00170815">
            <w:pPr>
              <w:pStyle w:val="TableParagraph"/>
              <w:ind w:left="102"/>
              <w:jc w:val="center"/>
              <w:rPr>
                <w:rFonts w:ascii="Times New Roman" w:hAnsi="Times New Roman"/>
                <w:b/>
                <w:color w:val="FFFFFF" w:themeColor="background1"/>
                <w:spacing w:val="-1"/>
                <w:sz w:val="20"/>
                <w:szCs w:val="20"/>
              </w:rPr>
            </w:pPr>
            <w:r w:rsidRPr="008064B1">
              <w:rPr>
                <w:rFonts w:ascii="Times New Roman" w:hAnsi="Times New Roman"/>
                <w:b/>
                <w:color w:val="FFFFFF" w:themeColor="background1"/>
                <w:spacing w:val="-1"/>
                <w:sz w:val="20"/>
                <w:szCs w:val="20"/>
              </w:rPr>
              <w:t>Seçmeli Ders / Stajlar</w:t>
            </w:r>
          </w:p>
        </w:tc>
      </w:tr>
      <w:tr w:rsidR="007B5817" w:rsidRPr="006D0C65" w:rsidTr="00B45317">
        <w:trPr>
          <w:trHeight w:val="57"/>
        </w:trPr>
        <w:tc>
          <w:tcPr>
            <w:tcW w:w="747" w:type="pct"/>
            <w:vMerge w:val="restart"/>
            <w:shd w:val="clear" w:color="auto" w:fill="DBE5F1" w:themeFill="accent1" w:themeFillTint="33"/>
            <w:vAlign w:val="center"/>
          </w:tcPr>
          <w:p w:rsidR="007B5817" w:rsidRPr="00AA1805" w:rsidRDefault="007B5817" w:rsidP="00170815">
            <w:pPr>
              <w:pStyle w:val="TableParagraph"/>
              <w:jc w:val="center"/>
              <w:rPr>
                <w:rFonts w:ascii="Times New Roman" w:hAnsi="Times New Roman" w:cs="Times New Roman"/>
                <w:b/>
                <w:spacing w:val="-1"/>
                <w:sz w:val="20"/>
                <w:szCs w:val="20"/>
              </w:rPr>
            </w:pPr>
            <w:r w:rsidRPr="00AA1805">
              <w:rPr>
                <w:rFonts w:ascii="Times New Roman" w:hAnsi="Times New Roman" w:cs="Times New Roman"/>
                <w:b/>
                <w:spacing w:val="-1"/>
                <w:sz w:val="20"/>
                <w:szCs w:val="20"/>
              </w:rPr>
              <w:t>Evre 1</w:t>
            </w:r>
          </w:p>
        </w:tc>
        <w:tc>
          <w:tcPr>
            <w:tcW w:w="647" w:type="pct"/>
            <w:vMerge w:val="restart"/>
            <w:shd w:val="clear" w:color="auto" w:fill="DBE5F1" w:themeFill="accent1" w:themeFillTint="33"/>
            <w:vAlign w:val="center"/>
          </w:tcPr>
          <w:p w:rsidR="007B5817" w:rsidRPr="00AA1805" w:rsidRDefault="007B5817" w:rsidP="00170815">
            <w:pPr>
              <w:pStyle w:val="TableParagraph"/>
              <w:ind w:left="104"/>
              <w:jc w:val="center"/>
              <w:rPr>
                <w:rFonts w:ascii="Times New Roman" w:eastAsia="Times New Roman" w:hAnsi="Times New Roman" w:cs="Times New Roman"/>
                <w:b/>
                <w:sz w:val="18"/>
                <w:szCs w:val="18"/>
              </w:rPr>
            </w:pPr>
            <w:r w:rsidRPr="00AA1805">
              <w:rPr>
                <w:rFonts w:ascii="Times New Roman" w:hAnsi="Times New Roman" w:cs="Times New Roman"/>
                <w:b/>
                <w:spacing w:val="-1"/>
                <w:sz w:val="18"/>
                <w:szCs w:val="18"/>
              </w:rPr>
              <w:t>Dönem I</w:t>
            </w:r>
          </w:p>
        </w:tc>
        <w:tc>
          <w:tcPr>
            <w:tcW w:w="539" w:type="pct"/>
            <w:shd w:val="clear" w:color="auto" w:fill="DBE5F1" w:themeFill="accent1" w:themeFillTint="33"/>
            <w:vAlign w:val="center"/>
          </w:tcPr>
          <w:p w:rsidR="007B5817" w:rsidRPr="008064B1" w:rsidRDefault="007B5817" w:rsidP="00170815">
            <w:pPr>
              <w:pStyle w:val="TableParagraph"/>
              <w:ind w:left="102" w:hanging="1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1</w:t>
            </w:r>
          </w:p>
        </w:tc>
        <w:tc>
          <w:tcPr>
            <w:tcW w:w="1535" w:type="pct"/>
            <w:shd w:val="clear" w:color="auto" w:fill="DBE5F1" w:themeFill="accent1" w:themeFillTint="33"/>
          </w:tcPr>
          <w:p w:rsidR="007B5817" w:rsidRPr="008064B1" w:rsidRDefault="007B5817" w:rsidP="00170815">
            <w:pPr>
              <w:pStyle w:val="TableParagraph"/>
              <w:ind w:left="102" w:hanging="12"/>
              <w:rPr>
                <w:rFonts w:ascii="Times New Roman" w:eastAsia="Times New Roman" w:hAnsi="Times New Roman" w:cs="Times New Roman"/>
                <w:sz w:val="18"/>
                <w:szCs w:val="18"/>
              </w:rPr>
            </w:pPr>
            <w:r w:rsidRPr="008064B1">
              <w:rPr>
                <w:rFonts w:ascii="Times New Roman" w:hAnsi="Times New Roman" w:cs="Times New Roman"/>
                <w:spacing w:val="-1"/>
                <w:sz w:val="18"/>
                <w:szCs w:val="18"/>
              </w:rPr>
              <w:t>Temel Bilimler</w:t>
            </w:r>
            <w:r w:rsidRPr="008064B1">
              <w:rPr>
                <w:rFonts w:ascii="Times New Roman" w:hAnsi="Times New Roman" w:cs="Times New Roman"/>
                <w:sz w:val="18"/>
                <w:szCs w:val="18"/>
              </w:rPr>
              <w:t xml:space="preserve"> 1 </w:t>
            </w:r>
            <w:r w:rsidRPr="008064B1">
              <w:rPr>
                <w:rFonts w:ascii="Times New Roman" w:hAnsi="Times New Roman" w:cs="Times New Roman"/>
                <w:spacing w:val="-1"/>
                <w:sz w:val="18"/>
                <w:szCs w:val="18"/>
              </w:rPr>
              <w:t>(Hücre)</w:t>
            </w:r>
          </w:p>
        </w:tc>
        <w:tc>
          <w:tcPr>
            <w:tcW w:w="1533" w:type="pct"/>
            <w:gridSpan w:val="2"/>
            <w:shd w:val="clear" w:color="auto" w:fill="DBE5F1" w:themeFill="accent1" w:themeFillTint="33"/>
          </w:tcPr>
          <w:p w:rsidR="007B5817" w:rsidRPr="008064B1" w:rsidRDefault="007B5817" w:rsidP="00170815">
            <w:pPr>
              <w:pStyle w:val="TableParagraph"/>
              <w:ind w:left="102" w:hanging="1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DBE5F1" w:themeFill="accent1"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DBE5F1" w:themeFill="accent1" w:themeFillTint="33"/>
          </w:tcPr>
          <w:p w:rsidR="007B5817" w:rsidRPr="00AA1805" w:rsidRDefault="007B5817" w:rsidP="00170815">
            <w:pPr>
              <w:spacing w:line="240" w:lineRule="auto"/>
              <w:rPr>
                <w:rFonts w:ascii="Times New Roman" w:hAnsi="Times New Roman" w:cs="Times New Roman"/>
                <w:b/>
                <w:sz w:val="18"/>
                <w:szCs w:val="18"/>
              </w:rPr>
            </w:pPr>
          </w:p>
        </w:tc>
        <w:tc>
          <w:tcPr>
            <w:tcW w:w="539" w:type="pct"/>
            <w:shd w:val="clear" w:color="auto" w:fill="DBE5F1" w:themeFill="accent1"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2</w:t>
            </w:r>
          </w:p>
        </w:tc>
        <w:tc>
          <w:tcPr>
            <w:tcW w:w="1535" w:type="pct"/>
            <w:shd w:val="clear" w:color="auto" w:fill="DBE5F1" w:themeFill="accent1"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Temel Bilimler</w:t>
            </w:r>
            <w:r w:rsidRPr="008064B1">
              <w:rPr>
                <w:rFonts w:ascii="Times New Roman" w:hAnsi="Times New Roman" w:cs="Times New Roman"/>
                <w:sz w:val="18"/>
                <w:szCs w:val="18"/>
              </w:rPr>
              <w:t xml:space="preserve"> 2 </w:t>
            </w:r>
            <w:r w:rsidRPr="008064B1">
              <w:rPr>
                <w:rFonts w:ascii="Times New Roman" w:hAnsi="Times New Roman" w:cs="Times New Roman"/>
                <w:spacing w:val="-1"/>
                <w:sz w:val="18"/>
                <w:szCs w:val="18"/>
              </w:rPr>
              <w:t>(Biyomoleküller)</w:t>
            </w:r>
          </w:p>
        </w:tc>
        <w:tc>
          <w:tcPr>
            <w:tcW w:w="1533" w:type="pct"/>
            <w:gridSpan w:val="2"/>
            <w:shd w:val="clear" w:color="auto" w:fill="DBE5F1" w:themeFill="accent1" w:themeFillTint="33"/>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DBE5F1" w:themeFill="accent1"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DBE5F1" w:themeFill="accent1" w:themeFillTint="33"/>
          </w:tcPr>
          <w:p w:rsidR="007B5817" w:rsidRPr="00AA1805" w:rsidRDefault="007B5817" w:rsidP="00170815">
            <w:pPr>
              <w:spacing w:line="240" w:lineRule="auto"/>
              <w:rPr>
                <w:rFonts w:ascii="Times New Roman" w:hAnsi="Times New Roman" w:cs="Times New Roman"/>
                <w:b/>
                <w:sz w:val="18"/>
                <w:szCs w:val="18"/>
              </w:rPr>
            </w:pPr>
          </w:p>
        </w:tc>
        <w:tc>
          <w:tcPr>
            <w:tcW w:w="539" w:type="pct"/>
            <w:shd w:val="clear" w:color="auto" w:fill="DBE5F1" w:themeFill="accent1"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3</w:t>
            </w:r>
          </w:p>
        </w:tc>
        <w:tc>
          <w:tcPr>
            <w:tcW w:w="1535" w:type="pct"/>
            <w:shd w:val="clear" w:color="auto" w:fill="DBE5F1" w:themeFill="accent1"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Temel Bilimler</w:t>
            </w:r>
            <w:r w:rsidRPr="008064B1">
              <w:rPr>
                <w:rFonts w:ascii="Times New Roman" w:hAnsi="Times New Roman" w:cs="Times New Roman"/>
                <w:sz w:val="18"/>
                <w:szCs w:val="18"/>
              </w:rPr>
              <w:t xml:space="preserve"> 3 </w:t>
            </w:r>
            <w:r w:rsidRPr="008064B1">
              <w:rPr>
                <w:rFonts w:ascii="Times New Roman" w:hAnsi="Times New Roman" w:cs="Times New Roman"/>
                <w:spacing w:val="-1"/>
                <w:sz w:val="18"/>
                <w:szCs w:val="18"/>
              </w:rPr>
              <w:t>(Dokular)</w:t>
            </w:r>
          </w:p>
        </w:tc>
        <w:tc>
          <w:tcPr>
            <w:tcW w:w="1533" w:type="pct"/>
            <w:gridSpan w:val="2"/>
            <w:shd w:val="clear" w:color="auto" w:fill="DBE5F1" w:themeFill="accent1" w:themeFillTint="33"/>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DBE5F1" w:themeFill="accent1"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DBE5F1" w:themeFill="accent1" w:themeFillTint="33"/>
          </w:tcPr>
          <w:p w:rsidR="007B5817" w:rsidRPr="00AA1805" w:rsidRDefault="007B5817" w:rsidP="00170815">
            <w:pPr>
              <w:spacing w:line="240" w:lineRule="auto"/>
              <w:rPr>
                <w:rFonts w:ascii="Times New Roman" w:hAnsi="Times New Roman" w:cs="Times New Roman"/>
                <w:b/>
                <w:sz w:val="18"/>
                <w:szCs w:val="18"/>
              </w:rPr>
            </w:pPr>
          </w:p>
        </w:tc>
        <w:tc>
          <w:tcPr>
            <w:tcW w:w="539" w:type="pct"/>
            <w:shd w:val="clear" w:color="auto" w:fill="DBE5F1" w:themeFill="accent1"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4</w:t>
            </w:r>
          </w:p>
        </w:tc>
        <w:tc>
          <w:tcPr>
            <w:tcW w:w="1535" w:type="pct"/>
            <w:shd w:val="clear" w:color="auto" w:fill="DBE5F1" w:themeFill="accent1" w:themeFillTint="33"/>
          </w:tcPr>
          <w:p w:rsidR="007B5817" w:rsidRPr="008064B1" w:rsidRDefault="007B5817" w:rsidP="00170815">
            <w:pPr>
              <w:pStyle w:val="TableParagraph"/>
              <w:ind w:left="102"/>
              <w:rPr>
                <w:rFonts w:ascii="Times New Roman" w:hAnsi="Times New Roman" w:cs="Times New Roman"/>
                <w:sz w:val="18"/>
                <w:szCs w:val="18"/>
              </w:rPr>
            </w:pPr>
            <w:r w:rsidRPr="008064B1">
              <w:rPr>
                <w:rFonts w:ascii="Times New Roman" w:hAnsi="Times New Roman" w:cs="Times New Roman"/>
                <w:spacing w:val="-1"/>
                <w:sz w:val="18"/>
                <w:szCs w:val="18"/>
              </w:rPr>
              <w:t>Temel Bilimler</w:t>
            </w:r>
            <w:r w:rsidRPr="008064B1">
              <w:rPr>
                <w:rFonts w:ascii="Times New Roman" w:hAnsi="Times New Roman" w:cs="Times New Roman"/>
                <w:sz w:val="18"/>
                <w:szCs w:val="18"/>
              </w:rPr>
              <w:t xml:space="preserve"> 4</w:t>
            </w:r>
          </w:p>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(Gen İfadesi</w:t>
            </w:r>
            <w:r w:rsidRPr="008064B1">
              <w:rPr>
                <w:rFonts w:ascii="Times New Roman" w:hAnsi="Times New Roman" w:cs="Times New Roman"/>
                <w:sz w:val="18"/>
                <w:szCs w:val="18"/>
              </w:rPr>
              <w:t xml:space="preserve">&amp; Protein </w:t>
            </w:r>
            <w:r w:rsidRPr="008064B1">
              <w:rPr>
                <w:rFonts w:ascii="Times New Roman" w:hAnsi="Times New Roman" w:cs="Times New Roman"/>
                <w:spacing w:val="-1"/>
                <w:sz w:val="18"/>
                <w:szCs w:val="18"/>
              </w:rPr>
              <w:t>Sentezi)</w:t>
            </w:r>
          </w:p>
        </w:tc>
        <w:tc>
          <w:tcPr>
            <w:tcW w:w="1533" w:type="pct"/>
            <w:gridSpan w:val="2"/>
            <w:shd w:val="clear" w:color="auto" w:fill="DBE5F1" w:themeFill="accent1" w:themeFillTint="33"/>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DBE5F1" w:themeFill="accent1" w:themeFillTint="33"/>
            <w:vAlign w:val="center"/>
          </w:tcPr>
          <w:p w:rsidR="007B5817" w:rsidRPr="008064B1" w:rsidRDefault="007B5817" w:rsidP="00170815">
            <w:pPr>
              <w:pStyle w:val="TableParagraph"/>
              <w:ind w:left="104"/>
              <w:jc w:val="center"/>
              <w:rPr>
                <w:rFonts w:ascii="Times New Roman" w:hAnsi="Times New Roman" w:cs="Times New Roman"/>
                <w:spacing w:val="-1"/>
                <w:sz w:val="20"/>
                <w:szCs w:val="20"/>
              </w:rPr>
            </w:pPr>
          </w:p>
        </w:tc>
        <w:tc>
          <w:tcPr>
            <w:tcW w:w="647" w:type="pct"/>
            <w:vMerge w:val="restart"/>
            <w:shd w:val="clear" w:color="auto" w:fill="DBE5F1" w:themeFill="accent1" w:themeFillTint="33"/>
            <w:vAlign w:val="center"/>
          </w:tcPr>
          <w:p w:rsidR="007B5817" w:rsidRPr="00AA1805" w:rsidRDefault="007B5817" w:rsidP="00170815">
            <w:pPr>
              <w:pStyle w:val="TableParagraph"/>
              <w:ind w:left="104"/>
              <w:jc w:val="center"/>
              <w:rPr>
                <w:rFonts w:ascii="Times New Roman" w:eastAsia="Times New Roman" w:hAnsi="Times New Roman" w:cs="Times New Roman"/>
                <w:b/>
                <w:sz w:val="18"/>
                <w:szCs w:val="18"/>
              </w:rPr>
            </w:pPr>
            <w:r w:rsidRPr="00AA1805">
              <w:rPr>
                <w:rFonts w:ascii="Times New Roman" w:hAnsi="Times New Roman" w:cs="Times New Roman"/>
                <w:b/>
                <w:spacing w:val="-1"/>
                <w:sz w:val="18"/>
                <w:szCs w:val="18"/>
              </w:rPr>
              <w:t>Dönem II</w:t>
            </w:r>
          </w:p>
        </w:tc>
        <w:tc>
          <w:tcPr>
            <w:tcW w:w="539" w:type="pct"/>
            <w:shd w:val="clear" w:color="auto" w:fill="DBE5F1" w:themeFill="accent1"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1</w:t>
            </w:r>
          </w:p>
        </w:tc>
        <w:tc>
          <w:tcPr>
            <w:tcW w:w="1535" w:type="pct"/>
            <w:shd w:val="clear" w:color="auto" w:fill="DBE5F1" w:themeFill="accent1"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DokuBiyolojisi</w:t>
            </w:r>
          </w:p>
        </w:tc>
        <w:tc>
          <w:tcPr>
            <w:tcW w:w="1533" w:type="pct"/>
            <w:gridSpan w:val="2"/>
            <w:vMerge w:val="restart"/>
            <w:shd w:val="clear" w:color="auto" w:fill="DBE5F1" w:themeFill="accent1" w:themeFillTint="33"/>
          </w:tcPr>
          <w:p w:rsidR="007B5817" w:rsidRPr="008064B1" w:rsidRDefault="007B5817" w:rsidP="007B5817">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Özel Çalışma Modülleri</w:t>
            </w:r>
          </w:p>
        </w:tc>
      </w:tr>
      <w:tr w:rsidR="007B5817" w:rsidRPr="006D0C65" w:rsidTr="00B45317">
        <w:trPr>
          <w:trHeight w:val="57"/>
        </w:trPr>
        <w:tc>
          <w:tcPr>
            <w:tcW w:w="747" w:type="pct"/>
            <w:vMerge/>
            <w:shd w:val="clear" w:color="auto" w:fill="DBE5F1" w:themeFill="accent1"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DBE5F1" w:themeFill="accent1" w:themeFillTint="33"/>
            <w:vAlign w:val="center"/>
          </w:tcPr>
          <w:p w:rsidR="007B5817" w:rsidRPr="00AA1805" w:rsidRDefault="007B5817" w:rsidP="00170815">
            <w:pPr>
              <w:spacing w:line="240" w:lineRule="auto"/>
              <w:jc w:val="center"/>
              <w:rPr>
                <w:rFonts w:ascii="Times New Roman" w:hAnsi="Times New Roman" w:cs="Times New Roman"/>
                <w:b/>
                <w:sz w:val="18"/>
                <w:szCs w:val="18"/>
              </w:rPr>
            </w:pPr>
          </w:p>
        </w:tc>
        <w:tc>
          <w:tcPr>
            <w:tcW w:w="539" w:type="pct"/>
            <w:shd w:val="clear" w:color="auto" w:fill="DBE5F1" w:themeFill="accent1"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2</w:t>
            </w:r>
          </w:p>
        </w:tc>
        <w:tc>
          <w:tcPr>
            <w:tcW w:w="1535" w:type="pct"/>
            <w:shd w:val="clear" w:color="auto" w:fill="DBE5F1" w:themeFill="accent1"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DolaşımveSolunum</w:t>
            </w:r>
            <w:r w:rsidRPr="008064B1">
              <w:rPr>
                <w:rFonts w:ascii="Times New Roman" w:hAnsi="Times New Roman" w:cs="Times New Roman"/>
                <w:spacing w:val="-1"/>
                <w:sz w:val="18"/>
                <w:szCs w:val="18"/>
              </w:rPr>
              <w:t>Sistemi.</w:t>
            </w:r>
          </w:p>
        </w:tc>
        <w:tc>
          <w:tcPr>
            <w:tcW w:w="1533" w:type="pct"/>
            <w:gridSpan w:val="2"/>
            <w:vMerge/>
            <w:shd w:val="clear" w:color="auto" w:fill="DBE5F1" w:themeFill="accent1" w:themeFillTint="33"/>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DBE5F1" w:themeFill="accent1"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DBE5F1" w:themeFill="accent1" w:themeFillTint="33"/>
            <w:vAlign w:val="center"/>
          </w:tcPr>
          <w:p w:rsidR="007B5817" w:rsidRPr="00AA1805" w:rsidRDefault="007B5817" w:rsidP="00170815">
            <w:pPr>
              <w:spacing w:line="240" w:lineRule="auto"/>
              <w:jc w:val="center"/>
              <w:rPr>
                <w:rFonts w:ascii="Times New Roman" w:hAnsi="Times New Roman" w:cs="Times New Roman"/>
                <w:b/>
                <w:sz w:val="18"/>
                <w:szCs w:val="18"/>
              </w:rPr>
            </w:pPr>
          </w:p>
        </w:tc>
        <w:tc>
          <w:tcPr>
            <w:tcW w:w="539" w:type="pct"/>
            <w:shd w:val="clear" w:color="auto" w:fill="DBE5F1" w:themeFill="accent1"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3</w:t>
            </w:r>
          </w:p>
        </w:tc>
        <w:tc>
          <w:tcPr>
            <w:tcW w:w="1535" w:type="pct"/>
            <w:shd w:val="clear" w:color="auto" w:fill="DBE5F1" w:themeFill="accent1"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Sindirim</w:t>
            </w:r>
            <w:r w:rsidRPr="008064B1">
              <w:rPr>
                <w:rFonts w:ascii="Times New Roman" w:hAnsi="Times New Roman" w:cs="Times New Roman"/>
                <w:spacing w:val="-1"/>
                <w:sz w:val="18"/>
                <w:szCs w:val="18"/>
              </w:rPr>
              <w:t>veMetabolizmaSistemi.</w:t>
            </w:r>
          </w:p>
        </w:tc>
        <w:tc>
          <w:tcPr>
            <w:tcW w:w="1533" w:type="pct"/>
            <w:gridSpan w:val="2"/>
            <w:vMerge/>
            <w:shd w:val="clear" w:color="auto" w:fill="DBE5F1" w:themeFill="accent1" w:themeFillTint="33"/>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DBE5F1" w:themeFill="accent1"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DBE5F1" w:themeFill="accent1" w:themeFillTint="33"/>
            <w:vAlign w:val="center"/>
          </w:tcPr>
          <w:p w:rsidR="007B5817" w:rsidRPr="00AA1805" w:rsidRDefault="007B5817" w:rsidP="00170815">
            <w:pPr>
              <w:spacing w:line="240" w:lineRule="auto"/>
              <w:jc w:val="center"/>
              <w:rPr>
                <w:rFonts w:ascii="Times New Roman" w:hAnsi="Times New Roman" w:cs="Times New Roman"/>
                <w:b/>
                <w:sz w:val="18"/>
                <w:szCs w:val="18"/>
              </w:rPr>
            </w:pPr>
          </w:p>
        </w:tc>
        <w:tc>
          <w:tcPr>
            <w:tcW w:w="539" w:type="pct"/>
            <w:shd w:val="clear" w:color="auto" w:fill="DBE5F1" w:themeFill="accent1"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4</w:t>
            </w:r>
          </w:p>
        </w:tc>
        <w:tc>
          <w:tcPr>
            <w:tcW w:w="1535" w:type="pct"/>
            <w:shd w:val="clear" w:color="auto" w:fill="DBE5F1" w:themeFill="accent1"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Endokrin</w:t>
            </w:r>
            <w:r w:rsidRPr="008064B1">
              <w:rPr>
                <w:rFonts w:ascii="Times New Roman" w:hAnsi="Times New Roman" w:cs="Times New Roman"/>
                <w:sz w:val="18"/>
                <w:szCs w:val="18"/>
              </w:rPr>
              <w:t>ve</w:t>
            </w:r>
            <w:r w:rsidRPr="008064B1">
              <w:rPr>
                <w:rFonts w:ascii="Times New Roman" w:hAnsi="Times New Roman" w:cs="Times New Roman"/>
                <w:spacing w:val="-1"/>
                <w:sz w:val="18"/>
                <w:szCs w:val="18"/>
              </w:rPr>
              <w:t>ÜrogenitalSistem</w:t>
            </w:r>
          </w:p>
        </w:tc>
        <w:tc>
          <w:tcPr>
            <w:tcW w:w="1533" w:type="pct"/>
            <w:gridSpan w:val="2"/>
            <w:vMerge/>
            <w:shd w:val="clear" w:color="auto" w:fill="DBE5F1" w:themeFill="accent1" w:themeFillTint="33"/>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270"/>
        </w:trPr>
        <w:tc>
          <w:tcPr>
            <w:tcW w:w="747" w:type="pct"/>
            <w:vMerge/>
            <w:shd w:val="clear" w:color="auto" w:fill="DBE5F1" w:themeFill="accent1"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DBE5F1" w:themeFill="accent1" w:themeFillTint="33"/>
            <w:vAlign w:val="center"/>
          </w:tcPr>
          <w:p w:rsidR="007B5817" w:rsidRPr="00AA1805" w:rsidRDefault="007B5817" w:rsidP="00170815">
            <w:pPr>
              <w:spacing w:line="240" w:lineRule="auto"/>
              <w:jc w:val="center"/>
              <w:rPr>
                <w:rFonts w:ascii="Times New Roman" w:hAnsi="Times New Roman" w:cs="Times New Roman"/>
                <w:b/>
                <w:sz w:val="18"/>
                <w:szCs w:val="18"/>
              </w:rPr>
            </w:pPr>
          </w:p>
        </w:tc>
        <w:tc>
          <w:tcPr>
            <w:tcW w:w="539" w:type="pct"/>
            <w:shd w:val="clear" w:color="auto" w:fill="DBE5F1" w:themeFill="accent1"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5</w:t>
            </w:r>
          </w:p>
        </w:tc>
        <w:tc>
          <w:tcPr>
            <w:tcW w:w="1535" w:type="pct"/>
            <w:shd w:val="clear" w:color="auto" w:fill="DBE5F1" w:themeFill="accent1"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Sinir</w:t>
            </w:r>
            <w:r w:rsidRPr="008064B1">
              <w:rPr>
                <w:rFonts w:ascii="Times New Roman" w:hAnsi="Times New Roman" w:cs="Times New Roman"/>
                <w:spacing w:val="-1"/>
                <w:sz w:val="18"/>
                <w:szCs w:val="18"/>
              </w:rPr>
              <w:t>Sistemi</w:t>
            </w:r>
          </w:p>
        </w:tc>
        <w:tc>
          <w:tcPr>
            <w:tcW w:w="1533" w:type="pct"/>
            <w:gridSpan w:val="2"/>
            <w:vMerge/>
            <w:shd w:val="clear" w:color="auto" w:fill="DBE5F1" w:themeFill="accent1" w:themeFillTint="33"/>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DBE5F1" w:themeFill="accent1" w:themeFillTint="33"/>
            <w:vAlign w:val="center"/>
          </w:tcPr>
          <w:p w:rsidR="007B5817" w:rsidRPr="008064B1" w:rsidRDefault="007B5817" w:rsidP="00170815">
            <w:pPr>
              <w:pStyle w:val="TableParagraph"/>
              <w:ind w:left="104"/>
              <w:jc w:val="center"/>
              <w:rPr>
                <w:rFonts w:ascii="Times New Roman" w:hAnsi="Times New Roman" w:cs="Times New Roman"/>
                <w:spacing w:val="-1"/>
                <w:sz w:val="20"/>
                <w:szCs w:val="20"/>
              </w:rPr>
            </w:pPr>
          </w:p>
        </w:tc>
        <w:tc>
          <w:tcPr>
            <w:tcW w:w="647" w:type="pct"/>
            <w:vMerge w:val="restart"/>
            <w:shd w:val="clear" w:color="auto" w:fill="DBE5F1" w:themeFill="accent1" w:themeFillTint="33"/>
            <w:vAlign w:val="center"/>
          </w:tcPr>
          <w:p w:rsidR="007B5817" w:rsidRPr="00AA1805" w:rsidRDefault="007B5817" w:rsidP="00170815">
            <w:pPr>
              <w:pStyle w:val="TableParagraph"/>
              <w:ind w:left="104"/>
              <w:jc w:val="center"/>
              <w:rPr>
                <w:rFonts w:ascii="Times New Roman" w:eastAsia="Times New Roman" w:hAnsi="Times New Roman" w:cs="Times New Roman"/>
                <w:b/>
                <w:sz w:val="18"/>
                <w:szCs w:val="18"/>
              </w:rPr>
            </w:pPr>
            <w:r w:rsidRPr="00AA1805">
              <w:rPr>
                <w:rFonts w:ascii="Times New Roman" w:hAnsi="Times New Roman" w:cs="Times New Roman"/>
                <w:b/>
                <w:spacing w:val="-1"/>
                <w:sz w:val="18"/>
                <w:szCs w:val="18"/>
              </w:rPr>
              <w:t>Dönem III</w:t>
            </w:r>
          </w:p>
        </w:tc>
        <w:tc>
          <w:tcPr>
            <w:tcW w:w="539" w:type="pct"/>
            <w:shd w:val="clear" w:color="auto" w:fill="DBE5F1" w:themeFill="accent1"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1</w:t>
            </w:r>
          </w:p>
        </w:tc>
        <w:tc>
          <w:tcPr>
            <w:tcW w:w="1535" w:type="pct"/>
            <w:shd w:val="clear" w:color="auto" w:fill="DBE5F1" w:themeFill="accent1"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Doku</w:t>
            </w:r>
            <w:r w:rsidRPr="008064B1">
              <w:rPr>
                <w:rFonts w:ascii="Times New Roman" w:hAnsi="Times New Roman" w:cs="Times New Roman"/>
                <w:spacing w:val="-1"/>
                <w:sz w:val="18"/>
                <w:szCs w:val="18"/>
              </w:rPr>
              <w:t xml:space="preserve">Zedelenmesi </w:t>
            </w:r>
            <w:r w:rsidRPr="008064B1">
              <w:rPr>
                <w:rFonts w:ascii="Times New Roman" w:hAnsi="Times New Roman" w:cs="Times New Roman"/>
                <w:sz w:val="18"/>
                <w:szCs w:val="18"/>
              </w:rPr>
              <w:t>veEnflamasyon</w:t>
            </w:r>
          </w:p>
        </w:tc>
        <w:tc>
          <w:tcPr>
            <w:tcW w:w="1533" w:type="pct"/>
            <w:gridSpan w:val="2"/>
            <w:vMerge w:val="restart"/>
            <w:shd w:val="clear" w:color="auto" w:fill="DBE5F1" w:themeFill="accent1" w:themeFillTint="33"/>
          </w:tcPr>
          <w:p w:rsidR="007B5817" w:rsidRPr="008064B1" w:rsidRDefault="007B5817" w:rsidP="00170815">
            <w:pPr>
              <w:pStyle w:val="TableParagraph"/>
              <w:ind w:left="102"/>
              <w:rPr>
                <w:rFonts w:ascii="Times New Roman" w:hAnsi="Times New Roman" w:cs="Times New Roman"/>
                <w:sz w:val="18"/>
                <w:szCs w:val="18"/>
              </w:rPr>
            </w:pPr>
            <w:r w:rsidRPr="008064B1">
              <w:rPr>
                <w:rFonts w:ascii="Times New Roman" w:hAnsi="Times New Roman" w:cs="Times New Roman"/>
                <w:spacing w:val="-1"/>
                <w:sz w:val="18"/>
                <w:szCs w:val="18"/>
              </w:rPr>
              <w:t>Özel Çalışma Modülleri</w:t>
            </w:r>
          </w:p>
        </w:tc>
      </w:tr>
      <w:tr w:rsidR="007B5817" w:rsidRPr="006D0C65" w:rsidTr="00B45317">
        <w:trPr>
          <w:trHeight w:val="57"/>
        </w:trPr>
        <w:tc>
          <w:tcPr>
            <w:tcW w:w="747" w:type="pct"/>
            <w:vMerge/>
            <w:shd w:val="clear" w:color="auto" w:fill="C6D9F1" w:themeFill="text2"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C6D9F1" w:themeFill="text2" w:themeFillTint="33"/>
          </w:tcPr>
          <w:p w:rsidR="007B5817" w:rsidRPr="008064B1" w:rsidRDefault="007B5817" w:rsidP="00170815">
            <w:pPr>
              <w:spacing w:line="240" w:lineRule="auto"/>
              <w:rPr>
                <w:rFonts w:ascii="Times New Roman" w:hAnsi="Times New Roman" w:cs="Times New Roman"/>
                <w:sz w:val="18"/>
                <w:szCs w:val="18"/>
              </w:rPr>
            </w:pPr>
          </w:p>
        </w:tc>
        <w:tc>
          <w:tcPr>
            <w:tcW w:w="539" w:type="pct"/>
            <w:shd w:val="clear" w:color="auto" w:fill="C6D9F1" w:themeFill="text2"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2</w:t>
            </w:r>
          </w:p>
        </w:tc>
        <w:tc>
          <w:tcPr>
            <w:tcW w:w="1535" w:type="pct"/>
            <w:shd w:val="clear" w:color="auto" w:fill="C6D9F1" w:themeFill="text2"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DolaşımveSolunum</w:t>
            </w:r>
            <w:r w:rsidRPr="008064B1">
              <w:rPr>
                <w:rFonts w:ascii="Times New Roman" w:hAnsi="Times New Roman" w:cs="Times New Roman"/>
                <w:spacing w:val="-1"/>
                <w:sz w:val="18"/>
                <w:szCs w:val="18"/>
              </w:rPr>
              <w:t>Sistemi</w:t>
            </w:r>
          </w:p>
        </w:tc>
        <w:tc>
          <w:tcPr>
            <w:tcW w:w="1533" w:type="pct"/>
            <w:gridSpan w:val="2"/>
            <w:vMerge/>
            <w:shd w:val="clear" w:color="auto" w:fill="C6D9F1" w:themeFill="text2" w:themeFillTint="33"/>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C6D9F1" w:themeFill="text2"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C6D9F1" w:themeFill="text2" w:themeFillTint="33"/>
          </w:tcPr>
          <w:p w:rsidR="007B5817" w:rsidRPr="008064B1" w:rsidRDefault="007B5817" w:rsidP="00170815">
            <w:pPr>
              <w:spacing w:line="240" w:lineRule="auto"/>
              <w:rPr>
                <w:rFonts w:ascii="Times New Roman" w:hAnsi="Times New Roman" w:cs="Times New Roman"/>
                <w:sz w:val="18"/>
                <w:szCs w:val="18"/>
              </w:rPr>
            </w:pPr>
          </w:p>
        </w:tc>
        <w:tc>
          <w:tcPr>
            <w:tcW w:w="539" w:type="pct"/>
            <w:shd w:val="clear" w:color="auto" w:fill="C6D9F1" w:themeFill="text2"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3</w:t>
            </w:r>
          </w:p>
        </w:tc>
        <w:tc>
          <w:tcPr>
            <w:tcW w:w="1535" w:type="pct"/>
            <w:shd w:val="clear" w:color="auto" w:fill="C6D9F1" w:themeFill="text2"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Sindirim</w:t>
            </w:r>
            <w:r w:rsidRPr="008064B1">
              <w:rPr>
                <w:rFonts w:ascii="Times New Roman" w:hAnsi="Times New Roman" w:cs="Times New Roman"/>
                <w:spacing w:val="-1"/>
                <w:sz w:val="18"/>
                <w:szCs w:val="18"/>
              </w:rPr>
              <w:t>ve</w:t>
            </w:r>
            <w:r w:rsidRPr="008064B1">
              <w:rPr>
                <w:rFonts w:ascii="Times New Roman" w:hAnsi="Times New Roman" w:cs="Times New Roman"/>
                <w:sz w:val="18"/>
                <w:szCs w:val="18"/>
              </w:rPr>
              <w:t>HematopetikSistem</w:t>
            </w:r>
          </w:p>
        </w:tc>
        <w:tc>
          <w:tcPr>
            <w:tcW w:w="1533" w:type="pct"/>
            <w:gridSpan w:val="2"/>
            <w:vMerge/>
            <w:shd w:val="clear" w:color="auto" w:fill="C6D9F1" w:themeFill="text2" w:themeFillTint="33"/>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C6D9F1" w:themeFill="text2"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C6D9F1" w:themeFill="text2" w:themeFillTint="33"/>
          </w:tcPr>
          <w:p w:rsidR="007B5817" w:rsidRPr="008064B1" w:rsidRDefault="007B5817" w:rsidP="00170815">
            <w:pPr>
              <w:spacing w:line="240" w:lineRule="auto"/>
              <w:rPr>
                <w:rFonts w:ascii="Times New Roman" w:hAnsi="Times New Roman" w:cs="Times New Roman"/>
                <w:sz w:val="18"/>
                <w:szCs w:val="18"/>
              </w:rPr>
            </w:pPr>
          </w:p>
        </w:tc>
        <w:tc>
          <w:tcPr>
            <w:tcW w:w="539" w:type="pct"/>
            <w:shd w:val="clear" w:color="auto" w:fill="C6D9F1" w:themeFill="text2"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4</w:t>
            </w:r>
          </w:p>
        </w:tc>
        <w:tc>
          <w:tcPr>
            <w:tcW w:w="1535" w:type="pct"/>
            <w:shd w:val="clear" w:color="auto" w:fill="C6D9F1" w:themeFill="text2"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Endokrin</w:t>
            </w:r>
            <w:r w:rsidRPr="008064B1">
              <w:rPr>
                <w:rFonts w:ascii="Times New Roman" w:hAnsi="Times New Roman" w:cs="Times New Roman"/>
                <w:sz w:val="18"/>
                <w:szCs w:val="18"/>
              </w:rPr>
              <w:t>ve</w:t>
            </w:r>
            <w:r w:rsidRPr="008064B1">
              <w:rPr>
                <w:rFonts w:ascii="Times New Roman" w:hAnsi="Times New Roman" w:cs="Times New Roman"/>
                <w:spacing w:val="-1"/>
                <w:sz w:val="18"/>
                <w:szCs w:val="18"/>
              </w:rPr>
              <w:t>ÜrogenitalSistem</w:t>
            </w:r>
          </w:p>
        </w:tc>
        <w:tc>
          <w:tcPr>
            <w:tcW w:w="1533" w:type="pct"/>
            <w:gridSpan w:val="2"/>
            <w:vMerge/>
            <w:shd w:val="clear" w:color="auto" w:fill="C6D9F1" w:themeFill="text2" w:themeFillTint="33"/>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C6D9F1" w:themeFill="text2"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C6D9F1" w:themeFill="text2" w:themeFillTint="33"/>
          </w:tcPr>
          <w:p w:rsidR="007B5817" w:rsidRPr="008064B1" w:rsidRDefault="007B5817" w:rsidP="00170815">
            <w:pPr>
              <w:spacing w:line="240" w:lineRule="auto"/>
              <w:rPr>
                <w:rFonts w:ascii="Times New Roman" w:hAnsi="Times New Roman" w:cs="Times New Roman"/>
                <w:sz w:val="18"/>
                <w:szCs w:val="18"/>
              </w:rPr>
            </w:pPr>
          </w:p>
        </w:tc>
        <w:tc>
          <w:tcPr>
            <w:tcW w:w="539" w:type="pct"/>
            <w:shd w:val="clear" w:color="auto" w:fill="C6D9F1" w:themeFill="text2"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5</w:t>
            </w:r>
          </w:p>
        </w:tc>
        <w:tc>
          <w:tcPr>
            <w:tcW w:w="1535" w:type="pct"/>
            <w:shd w:val="clear" w:color="auto" w:fill="C6D9F1" w:themeFill="text2"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Hareketve Nöropsikiyatrik Sistem</w:t>
            </w:r>
          </w:p>
        </w:tc>
        <w:tc>
          <w:tcPr>
            <w:tcW w:w="1533" w:type="pct"/>
            <w:gridSpan w:val="2"/>
            <w:vMerge/>
            <w:shd w:val="clear" w:color="auto" w:fill="C6D9F1" w:themeFill="text2" w:themeFillTint="33"/>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C6D9F1" w:themeFill="text2" w:themeFillTint="33"/>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shd w:val="clear" w:color="auto" w:fill="C6D9F1" w:themeFill="text2" w:themeFillTint="33"/>
          </w:tcPr>
          <w:p w:rsidR="007B5817" w:rsidRPr="008064B1" w:rsidRDefault="007B5817" w:rsidP="00170815">
            <w:pPr>
              <w:spacing w:line="240" w:lineRule="auto"/>
              <w:rPr>
                <w:rFonts w:ascii="Times New Roman" w:hAnsi="Times New Roman" w:cs="Times New Roman"/>
                <w:sz w:val="18"/>
                <w:szCs w:val="18"/>
              </w:rPr>
            </w:pPr>
          </w:p>
        </w:tc>
        <w:tc>
          <w:tcPr>
            <w:tcW w:w="539" w:type="pct"/>
            <w:shd w:val="clear" w:color="auto" w:fill="C6D9F1" w:themeFill="text2"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Kurul 6</w:t>
            </w:r>
          </w:p>
        </w:tc>
        <w:tc>
          <w:tcPr>
            <w:tcW w:w="1535" w:type="pct"/>
            <w:shd w:val="clear" w:color="auto" w:fill="C6D9F1" w:themeFill="text2" w:themeFillTint="33"/>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HalkSağlığı</w:t>
            </w:r>
            <w:r w:rsidRPr="008064B1">
              <w:rPr>
                <w:rFonts w:ascii="Times New Roman" w:hAnsi="Times New Roman" w:cs="Times New Roman"/>
                <w:sz w:val="18"/>
                <w:szCs w:val="18"/>
              </w:rPr>
              <w:t>ve</w:t>
            </w:r>
            <w:r w:rsidRPr="008064B1">
              <w:rPr>
                <w:rFonts w:ascii="Times New Roman" w:hAnsi="Times New Roman" w:cs="Times New Roman"/>
                <w:spacing w:val="-1"/>
                <w:sz w:val="18"/>
                <w:szCs w:val="18"/>
              </w:rPr>
              <w:t>AileHekimliği</w:t>
            </w:r>
          </w:p>
        </w:tc>
        <w:tc>
          <w:tcPr>
            <w:tcW w:w="1533" w:type="pct"/>
            <w:gridSpan w:val="2"/>
            <w:vMerge/>
            <w:shd w:val="clear" w:color="auto" w:fill="C6D9F1" w:themeFill="text2" w:themeFillTint="33"/>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val="restart"/>
            <w:shd w:val="clear" w:color="auto" w:fill="FFFFFF" w:themeFill="background1"/>
            <w:vAlign w:val="center"/>
          </w:tcPr>
          <w:p w:rsidR="007B5817" w:rsidRPr="008064B1" w:rsidRDefault="007B5817" w:rsidP="00170815">
            <w:pPr>
              <w:pStyle w:val="TableParagraph"/>
              <w:jc w:val="center"/>
              <w:rPr>
                <w:rFonts w:ascii="Times New Roman" w:hAnsi="Times New Roman" w:cs="Times New Roman"/>
                <w:spacing w:val="-1"/>
                <w:sz w:val="20"/>
                <w:szCs w:val="20"/>
              </w:rPr>
            </w:pPr>
            <w:r w:rsidRPr="008064B1">
              <w:rPr>
                <w:rFonts w:ascii="Times New Roman" w:hAnsi="Times New Roman" w:cs="Times New Roman"/>
                <w:spacing w:val="-1"/>
                <w:sz w:val="20"/>
                <w:szCs w:val="20"/>
              </w:rPr>
              <w:t>Evre 2</w:t>
            </w:r>
          </w:p>
        </w:tc>
        <w:tc>
          <w:tcPr>
            <w:tcW w:w="647" w:type="pct"/>
            <w:vMerge w:val="restart"/>
            <w:vAlign w:val="center"/>
          </w:tcPr>
          <w:p w:rsidR="007B5817" w:rsidRPr="008064B1" w:rsidRDefault="007B5817" w:rsidP="00170815">
            <w:pPr>
              <w:pStyle w:val="TableParagraph"/>
              <w:ind w:left="104"/>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Dönem IV</w:t>
            </w:r>
          </w:p>
        </w:tc>
        <w:tc>
          <w:tcPr>
            <w:tcW w:w="539" w:type="pct"/>
            <w:vMerge w:val="restart"/>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z w:val="18"/>
                <w:szCs w:val="18"/>
              </w:rPr>
              <w:t>Staj</w:t>
            </w: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Çocuk</w:t>
            </w:r>
            <w:r w:rsidRPr="008064B1">
              <w:rPr>
                <w:rFonts w:ascii="Times New Roman" w:hAnsi="Times New Roman" w:cs="Times New Roman"/>
                <w:spacing w:val="-1"/>
                <w:sz w:val="18"/>
                <w:szCs w:val="18"/>
              </w:rPr>
              <w:t>SağlığıveHastalıkları</w:t>
            </w:r>
          </w:p>
        </w:tc>
        <w:tc>
          <w:tcPr>
            <w:tcW w:w="1533" w:type="pct"/>
            <w:gridSpan w:val="2"/>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KardiyovaskülerCerrahi</w:t>
            </w:r>
          </w:p>
        </w:tc>
        <w:tc>
          <w:tcPr>
            <w:tcW w:w="1533" w:type="pct"/>
            <w:gridSpan w:val="2"/>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Dahiliye</w:t>
            </w:r>
          </w:p>
        </w:tc>
        <w:tc>
          <w:tcPr>
            <w:tcW w:w="1533" w:type="pct"/>
            <w:gridSpan w:val="2"/>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Çocuk</w:t>
            </w:r>
            <w:r w:rsidRPr="008064B1">
              <w:rPr>
                <w:rFonts w:ascii="Times New Roman" w:hAnsi="Times New Roman" w:cs="Times New Roman"/>
                <w:spacing w:val="-1"/>
                <w:sz w:val="18"/>
                <w:szCs w:val="18"/>
              </w:rPr>
              <w:t>Cerrahisi</w:t>
            </w:r>
          </w:p>
        </w:tc>
        <w:tc>
          <w:tcPr>
            <w:tcW w:w="1533" w:type="pct"/>
            <w:gridSpan w:val="2"/>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GenelCerrahi</w:t>
            </w:r>
          </w:p>
        </w:tc>
        <w:tc>
          <w:tcPr>
            <w:tcW w:w="1533" w:type="pct"/>
            <w:gridSpan w:val="2"/>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Kardiyoloji</w:t>
            </w:r>
          </w:p>
        </w:tc>
        <w:tc>
          <w:tcPr>
            <w:tcW w:w="1533" w:type="pct"/>
            <w:gridSpan w:val="2"/>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Plastik</w:t>
            </w:r>
            <w:r w:rsidRPr="008064B1">
              <w:rPr>
                <w:rFonts w:ascii="Times New Roman" w:hAnsi="Times New Roman" w:cs="Times New Roman"/>
                <w:spacing w:val="-1"/>
                <w:sz w:val="18"/>
                <w:szCs w:val="18"/>
              </w:rPr>
              <w:t>Cerrahi</w:t>
            </w:r>
          </w:p>
        </w:tc>
        <w:tc>
          <w:tcPr>
            <w:tcW w:w="1533" w:type="pct"/>
            <w:gridSpan w:val="2"/>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Kadın HastalıklarıveDoğum</w:t>
            </w:r>
          </w:p>
        </w:tc>
        <w:tc>
          <w:tcPr>
            <w:tcW w:w="1533" w:type="pct"/>
            <w:gridSpan w:val="2"/>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pStyle w:val="TableParagraph"/>
              <w:spacing w:before="1"/>
              <w:ind w:left="104"/>
              <w:jc w:val="center"/>
              <w:rPr>
                <w:rFonts w:ascii="Times New Roman" w:hAnsi="Times New Roman" w:cs="Times New Roman"/>
                <w:spacing w:val="-1"/>
                <w:sz w:val="20"/>
                <w:szCs w:val="20"/>
              </w:rPr>
            </w:pPr>
          </w:p>
        </w:tc>
        <w:tc>
          <w:tcPr>
            <w:tcW w:w="647" w:type="pct"/>
            <w:vMerge w:val="restart"/>
            <w:vAlign w:val="center"/>
          </w:tcPr>
          <w:p w:rsidR="007B5817" w:rsidRPr="008064B1" w:rsidRDefault="007B5817" w:rsidP="00170815">
            <w:pPr>
              <w:pStyle w:val="TableParagraph"/>
              <w:spacing w:before="1"/>
              <w:ind w:left="104"/>
              <w:jc w:val="center"/>
              <w:rPr>
                <w:rFonts w:ascii="Times New Roman" w:eastAsia="Times New Roman" w:hAnsi="Times New Roman" w:cs="Times New Roman"/>
                <w:sz w:val="18"/>
                <w:szCs w:val="18"/>
              </w:rPr>
            </w:pPr>
            <w:r w:rsidRPr="008064B1">
              <w:rPr>
                <w:rFonts w:ascii="Times New Roman" w:hAnsi="Times New Roman" w:cs="Times New Roman"/>
                <w:spacing w:val="-1"/>
                <w:sz w:val="18"/>
                <w:szCs w:val="18"/>
              </w:rPr>
              <w:t>Dönem V</w:t>
            </w:r>
          </w:p>
        </w:tc>
        <w:tc>
          <w:tcPr>
            <w:tcW w:w="539" w:type="pct"/>
            <w:vMerge w:val="restart"/>
            <w:vAlign w:val="center"/>
          </w:tcPr>
          <w:p w:rsidR="007B5817" w:rsidRPr="008064B1" w:rsidRDefault="007B5817" w:rsidP="00170815">
            <w:pPr>
              <w:pStyle w:val="TableParagraph"/>
              <w:spacing w:before="1"/>
              <w:ind w:left="102"/>
              <w:jc w:val="center"/>
              <w:rPr>
                <w:rFonts w:ascii="Times New Roman" w:eastAsia="Times New Roman" w:hAnsi="Times New Roman" w:cs="Times New Roman"/>
                <w:sz w:val="18"/>
                <w:szCs w:val="18"/>
              </w:rPr>
            </w:pPr>
            <w:r w:rsidRPr="008064B1">
              <w:rPr>
                <w:rFonts w:ascii="Times New Roman" w:hAnsi="Times New Roman" w:cs="Times New Roman"/>
                <w:sz w:val="18"/>
                <w:szCs w:val="18"/>
              </w:rPr>
              <w:t>Staj</w:t>
            </w:r>
          </w:p>
        </w:tc>
        <w:tc>
          <w:tcPr>
            <w:tcW w:w="1535" w:type="pct"/>
          </w:tcPr>
          <w:p w:rsidR="007B5817" w:rsidRPr="008064B1" w:rsidRDefault="007B5817" w:rsidP="00170815">
            <w:pPr>
              <w:pStyle w:val="TableParagraph"/>
              <w:spacing w:before="1"/>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Acil Tıp</w:t>
            </w:r>
          </w:p>
        </w:tc>
        <w:tc>
          <w:tcPr>
            <w:tcW w:w="768" w:type="pct"/>
            <w:vMerge w:val="restart"/>
          </w:tcPr>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Çocuk Psikiyatrisi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Radyasyon Onkolojisi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Tıbbi Genetik</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Klinik Mikrobiyoloji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Klinik Biyokimya</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Beyin Cerrahisi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Kardiyovasküler Cerrahi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Plastik Ve Rekonstruktif Cerrahi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Nükleer Tıp</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Radyoloji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Göğüs Cerrahisi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Dermatoloji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Nöroloji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Çocuk Cerrahisi</w:t>
            </w:r>
          </w:p>
        </w:tc>
        <w:tc>
          <w:tcPr>
            <w:tcW w:w="765" w:type="pct"/>
            <w:vMerge w:val="restart"/>
          </w:tcPr>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Üroloji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Enfeksiyon</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Adli Tıp</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Fiziksel Tıp Ve Rehabilitasyon</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Kulak Burun Boğaz</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Anestezi Ve Reanimasyon</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Psikiyatri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 xml:space="preserve">Göz </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Acil</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Ortopedi Ve Travmatoloji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Kardiyoloji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Genel Cerrahi</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 xml:space="preserve">Spor Hekimliği </w:t>
            </w:r>
          </w:p>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 xml:space="preserve">Göğüs Hastalıkları </w:t>
            </w: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Adli</w:t>
            </w:r>
            <w:r w:rsidRPr="008064B1">
              <w:rPr>
                <w:rFonts w:ascii="Times New Roman" w:hAnsi="Times New Roman" w:cs="Times New Roman"/>
                <w:sz w:val="18"/>
                <w:szCs w:val="18"/>
              </w:rPr>
              <w:t xml:space="preserve"> Tıp</w:t>
            </w:r>
          </w:p>
        </w:tc>
        <w:tc>
          <w:tcPr>
            <w:tcW w:w="768" w:type="pct"/>
            <w:vMerge/>
          </w:tcPr>
          <w:p w:rsidR="007B5817" w:rsidRPr="008064B1" w:rsidRDefault="007B5817" w:rsidP="00170815">
            <w:pPr>
              <w:pStyle w:val="TableParagraph"/>
              <w:ind w:left="102"/>
              <w:rPr>
                <w:rFonts w:ascii="Times New Roman" w:hAnsi="Times New Roman" w:cs="Times New Roman"/>
                <w:spacing w:val="-1"/>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Anestezive Reanimasyon</w:t>
            </w:r>
          </w:p>
        </w:tc>
        <w:tc>
          <w:tcPr>
            <w:tcW w:w="768" w:type="pct"/>
            <w:vMerge/>
          </w:tcPr>
          <w:p w:rsidR="007B5817" w:rsidRPr="008064B1" w:rsidRDefault="007B5817" w:rsidP="00170815">
            <w:pPr>
              <w:pStyle w:val="TableParagraph"/>
              <w:ind w:left="102"/>
              <w:rPr>
                <w:rFonts w:ascii="Times New Roman" w:hAnsi="Times New Roman" w:cs="Times New Roman"/>
                <w:spacing w:val="-1"/>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BeyinCerrahisi</w:t>
            </w:r>
          </w:p>
        </w:tc>
        <w:tc>
          <w:tcPr>
            <w:tcW w:w="768" w:type="pct"/>
            <w:vMerge/>
          </w:tcPr>
          <w:p w:rsidR="007B5817" w:rsidRPr="008064B1" w:rsidRDefault="007B5817" w:rsidP="00170815">
            <w:pPr>
              <w:pStyle w:val="TableParagraph"/>
              <w:ind w:left="102"/>
              <w:rPr>
                <w:rFonts w:ascii="Times New Roman" w:hAnsi="Times New Roman" w:cs="Times New Roman"/>
                <w:spacing w:val="-1"/>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Cildiye</w:t>
            </w:r>
          </w:p>
        </w:tc>
        <w:tc>
          <w:tcPr>
            <w:tcW w:w="768" w:type="pct"/>
            <w:vMerge/>
          </w:tcPr>
          <w:p w:rsidR="007B5817" w:rsidRPr="008064B1" w:rsidRDefault="007B5817" w:rsidP="00170815">
            <w:pPr>
              <w:pStyle w:val="TableParagraph"/>
              <w:ind w:left="102"/>
              <w:rPr>
                <w:rFonts w:ascii="Times New Roman" w:hAnsi="Times New Roman" w:cs="Times New Roman"/>
                <w:spacing w:val="-1"/>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EnfeksiyonHastalıkları</w:t>
            </w:r>
          </w:p>
        </w:tc>
        <w:tc>
          <w:tcPr>
            <w:tcW w:w="768" w:type="pct"/>
            <w:vMerge/>
          </w:tcPr>
          <w:p w:rsidR="007B5817" w:rsidRPr="008064B1" w:rsidRDefault="007B5817" w:rsidP="00170815">
            <w:pPr>
              <w:pStyle w:val="TableParagraph"/>
              <w:ind w:left="102"/>
              <w:rPr>
                <w:rFonts w:ascii="Times New Roman" w:hAnsi="Times New Roman" w:cs="Times New Roman"/>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Fizik</w:t>
            </w:r>
            <w:r w:rsidRPr="008064B1">
              <w:rPr>
                <w:rFonts w:ascii="Times New Roman" w:hAnsi="Times New Roman" w:cs="Times New Roman"/>
                <w:spacing w:val="-1"/>
                <w:sz w:val="18"/>
                <w:szCs w:val="18"/>
              </w:rPr>
              <w:t>Tedavi</w:t>
            </w:r>
            <w:r w:rsidRPr="008064B1">
              <w:rPr>
                <w:rFonts w:ascii="Times New Roman" w:hAnsi="Times New Roman" w:cs="Times New Roman"/>
                <w:sz w:val="18"/>
                <w:szCs w:val="18"/>
              </w:rPr>
              <w:t>ve</w:t>
            </w:r>
            <w:r w:rsidRPr="008064B1">
              <w:rPr>
                <w:rFonts w:ascii="Times New Roman" w:hAnsi="Times New Roman" w:cs="Times New Roman"/>
                <w:spacing w:val="-1"/>
                <w:sz w:val="18"/>
                <w:szCs w:val="18"/>
              </w:rPr>
              <w:t>Rehabilitasyon</w:t>
            </w:r>
          </w:p>
        </w:tc>
        <w:tc>
          <w:tcPr>
            <w:tcW w:w="768" w:type="pct"/>
            <w:vMerge/>
          </w:tcPr>
          <w:p w:rsidR="007B5817" w:rsidRPr="008064B1" w:rsidRDefault="007B5817" w:rsidP="00170815">
            <w:pPr>
              <w:pStyle w:val="TableParagraph"/>
              <w:ind w:left="102"/>
              <w:rPr>
                <w:rFonts w:ascii="Times New Roman" w:hAnsi="Times New Roman" w:cs="Times New Roman"/>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GöğüsCerrahisi</w:t>
            </w:r>
          </w:p>
        </w:tc>
        <w:tc>
          <w:tcPr>
            <w:tcW w:w="768" w:type="pct"/>
            <w:vMerge/>
          </w:tcPr>
          <w:p w:rsidR="007B5817" w:rsidRPr="008064B1" w:rsidRDefault="007B5817" w:rsidP="00170815">
            <w:pPr>
              <w:pStyle w:val="TableParagraph"/>
              <w:ind w:left="102"/>
              <w:rPr>
                <w:rFonts w:ascii="Times New Roman" w:hAnsi="Times New Roman" w:cs="Times New Roman"/>
                <w:spacing w:val="-1"/>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GöğüsHastalıkları</w:t>
            </w:r>
          </w:p>
        </w:tc>
        <w:tc>
          <w:tcPr>
            <w:tcW w:w="768" w:type="pct"/>
            <w:vMerge/>
          </w:tcPr>
          <w:p w:rsidR="007B5817" w:rsidRPr="008064B1" w:rsidRDefault="007B5817" w:rsidP="00170815">
            <w:pPr>
              <w:pStyle w:val="TableParagraph"/>
              <w:ind w:left="102"/>
              <w:rPr>
                <w:rFonts w:ascii="Times New Roman" w:hAnsi="Times New Roman" w:cs="Times New Roman"/>
                <w:spacing w:val="-1"/>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GözHastalıkları</w:t>
            </w:r>
          </w:p>
        </w:tc>
        <w:tc>
          <w:tcPr>
            <w:tcW w:w="768" w:type="pct"/>
            <w:vMerge/>
          </w:tcPr>
          <w:p w:rsidR="007B5817" w:rsidRPr="008064B1" w:rsidRDefault="007B5817" w:rsidP="00170815">
            <w:pPr>
              <w:pStyle w:val="TableParagraph"/>
              <w:ind w:left="102"/>
              <w:rPr>
                <w:rFonts w:ascii="Times New Roman" w:hAnsi="Times New Roman" w:cs="Times New Roman"/>
                <w:spacing w:val="-1"/>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Kulak Burun</w:t>
            </w:r>
            <w:r w:rsidRPr="008064B1">
              <w:rPr>
                <w:rFonts w:ascii="Times New Roman" w:hAnsi="Times New Roman" w:cs="Times New Roman"/>
                <w:spacing w:val="-1"/>
                <w:sz w:val="18"/>
                <w:szCs w:val="18"/>
              </w:rPr>
              <w:t>BoğazHastalıkları</w:t>
            </w:r>
          </w:p>
        </w:tc>
        <w:tc>
          <w:tcPr>
            <w:tcW w:w="768" w:type="pct"/>
            <w:vMerge/>
          </w:tcPr>
          <w:p w:rsidR="007B5817" w:rsidRPr="008064B1" w:rsidRDefault="007B5817" w:rsidP="00170815">
            <w:pPr>
              <w:pStyle w:val="TableParagraph"/>
              <w:ind w:left="102"/>
              <w:rPr>
                <w:rFonts w:ascii="Times New Roman" w:hAnsi="Times New Roman" w:cs="Times New Roman"/>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Nöroloji</w:t>
            </w:r>
          </w:p>
        </w:tc>
        <w:tc>
          <w:tcPr>
            <w:tcW w:w="768" w:type="pct"/>
            <w:vMerge/>
          </w:tcPr>
          <w:p w:rsidR="007B5817" w:rsidRPr="008064B1" w:rsidRDefault="007B5817" w:rsidP="00170815">
            <w:pPr>
              <w:pStyle w:val="TableParagraph"/>
              <w:ind w:left="102"/>
              <w:rPr>
                <w:rFonts w:ascii="Times New Roman" w:hAnsi="Times New Roman" w:cs="Times New Roman"/>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NükleerTıp</w:t>
            </w:r>
          </w:p>
        </w:tc>
        <w:tc>
          <w:tcPr>
            <w:tcW w:w="768" w:type="pct"/>
            <w:vMerge/>
          </w:tcPr>
          <w:p w:rsidR="007B5817" w:rsidRPr="008064B1" w:rsidRDefault="007B5817" w:rsidP="00170815">
            <w:pPr>
              <w:pStyle w:val="TableParagraph"/>
              <w:ind w:left="102"/>
              <w:rPr>
                <w:rFonts w:ascii="Times New Roman" w:hAnsi="Times New Roman" w:cs="Times New Roman"/>
                <w:spacing w:val="-1"/>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spacing w:before="1"/>
              <w:ind w:left="102"/>
              <w:rPr>
                <w:rFonts w:ascii="Times New Roman" w:hAnsi="Times New Roman" w:cs="Times New Roman"/>
                <w:spacing w:val="-1"/>
                <w:sz w:val="18"/>
                <w:szCs w:val="18"/>
              </w:rPr>
            </w:pPr>
            <w:r w:rsidRPr="008064B1">
              <w:rPr>
                <w:rFonts w:ascii="Times New Roman" w:hAnsi="Times New Roman" w:cs="Times New Roman"/>
                <w:sz w:val="18"/>
                <w:szCs w:val="18"/>
              </w:rPr>
              <w:t xml:space="preserve">Ortopedi </w:t>
            </w:r>
            <w:r w:rsidRPr="008064B1">
              <w:rPr>
                <w:rFonts w:ascii="Times New Roman" w:hAnsi="Times New Roman" w:cs="Times New Roman"/>
                <w:spacing w:val="-1"/>
                <w:sz w:val="18"/>
                <w:szCs w:val="18"/>
              </w:rPr>
              <w:t>ve Travmatoloji</w:t>
            </w:r>
          </w:p>
          <w:p w:rsidR="007B5817" w:rsidRPr="008064B1" w:rsidRDefault="007B5817" w:rsidP="00170815">
            <w:pPr>
              <w:pStyle w:val="TableParagraph"/>
              <w:ind w:left="102"/>
              <w:rPr>
                <w:rFonts w:ascii="Times New Roman" w:eastAsia="Times New Roman" w:hAnsi="Times New Roman" w:cs="Times New Roman"/>
                <w:sz w:val="18"/>
                <w:szCs w:val="18"/>
              </w:rPr>
            </w:pPr>
          </w:p>
        </w:tc>
        <w:tc>
          <w:tcPr>
            <w:tcW w:w="768" w:type="pct"/>
            <w:vMerge/>
          </w:tcPr>
          <w:p w:rsidR="007B5817" w:rsidRPr="008064B1" w:rsidRDefault="007B5817" w:rsidP="00170815">
            <w:pPr>
              <w:pStyle w:val="TableParagraph"/>
              <w:ind w:left="102"/>
              <w:rPr>
                <w:rFonts w:ascii="Times New Roman" w:hAnsi="Times New Roman" w:cs="Times New Roman"/>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168"/>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Psikiyatri</w:t>
            </w:r>
          </w:p>
        </w:tc>
        <w:tc>
          <w:tcPr>
            <w:tcW w:w="768" w:type="pct"/>
            <w:vMerge/>
          </w:tcPr>
          <w:p w:rsidR="007B5817" w:rsidRPr="008064B1" w:rsidRDefault="007B5817" w:rsidP="00170815">
            <w:pPr>
              <w:pStyle w:val="TableParagraph"/>
              <w:ind w:left="102"/>
              <w:rPr>
                <w:rFonts w:ascii="Times New Roman" w:hAnsi="Times New Roman" w:cs="Times New Roman"/>
                <w:spacing w:val="-1"/>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57"/>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pacing w:val="-1"/>
                <w:sz w:val="18"/>
                <w:szCs w:val="18"/>
              </w:rPr>
              <w:t>Radyoloji</w:t>
            </w:r>
          </w:p>
        </w:tc>
        <w:tc>
          <w:tcPr>
            <w:tcW w:w="768" w:type="pct"/>
            <w:vMerge/>
          </w:tcPr>
          <w:p w:rsidR="007B5817" w:rsidRPr="008064B1" w:rsidRDefault="007B5817" w:rsidP="00170815">
            <w:pPr>
              <w:pStyle w:val="TableParagraph"/>
              <w:ind w:left="102"/>
              <w:rPr>
                <w:rFonts w:ascii="Times New Roman" w:hAnsi="Times New Roman" w:cs="Times New Roman"/>
                <w:spacing w:val="-1"/>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pacing w:val="-1"/>
                <w:sz w:val="18"/>
                <w:szCs w:val="18"/>
              </w:rPr>
            </w:pPr>
          </w:p>
        </w:tc>
      </w:tr>
      <w:tr w:rsidR="007B5817" w:rsidRPr="006D0C65" w:rsidTr="00B45317">
        <w:trPr>
          <w:trHeight w:val="126"/>
        </w:trPr>
        <w:tc>
          <w:tcPr>
            <w:tcW w:w="747" w:type="pct"/>
            <w:vMerge/>
            <w:shd w:val="clear" w:color="auto" w:fill="FFFFFF" w:themeFill="background1"/>
            <w:vAlign w:val="center"/>
          </w:tcPr>
          <w:p w:rsidR="007B5817" w:rsidRPr="008064B1" w:rsidRDefault="007B5817" w:rsidP="00170815">
            <w:pPr>
              <w:spacing w:line="240" w:lineRule="auto"/>
              <w:jc w:val="center"/>
              <w:rPr>
                <w:rFonts w:ascii="Times New Roman" w:hAnsi="Times New Roman" w:cs="Times New Roman"/>
                <w:sz w:val="20"/>
                <w:szCs w:val="20"/>
              </w:rPr>
            </w:pPr>
          </w:p>
        </w:tc>
        <w:tc>
          <w:tcPr>
            <w:tcW w:w="647" w:type="pct"/>
            <w:vMerge/>
          </w:tcPr>
          <w:p w:rsidR="007B5817" w:rsidRPr="008064B1" w:rsidRDefault="007B5817" w:rsidP="00170815">
            <w:pPr>
              <w:spacing w:line="240" w:lineRule="auto"/>
              <w:rPr>
                <w:rFonts w:ascii="Times New Roman" w:hAnsi="Times New Roman" w:cs="Times New Roman"/>
                <w:sz w:val="18"/>
                <w:szCs w:val="18"/>
              </w:rPr>
            </w:pPr>
          </w:p>
        </w:tc>
        <w:tc>
          <w:tcPr>
            <w:tcW w:w="539" w:type="pct"/>
            <w:vMerge/>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p>
        </w:tc>
        <w:tc>
          <w:tcPr>
            <w:tcW w:w="1535" w:type="pct"/>
          </w:tcPr>
          <w:p w:rsidR="007B5817" w:rsidRPr="008064B1" w:rsidRDefault="007B5817" w:rsidP="00170815">
            <w:pPr>
              <w:pStyle w:val="TableParagraph"/>
              <w:ind w:left="102"/>
              <w:rPr>
                <w:rFonts w:ascii="Times New Roman" w:eastAsia="Times New Roman" w:hAnsi="Times New Roman" w:cs="Times New Roman"/>
                <w:sz w:val="18"/>
                <w:szCs w:val="18"/>
              </w:rPr>
            </w:pPr>
            <w:r w:rsidRPr="008064B1">
              <w:rPr>
                <w:rFonts w:ascii="Times New Roman" w:hAnsi="Times New Roman" w:cs="Times New Roman"/>
                <w:sz w:val="18"/>
                <w:szCs w:val="18"/>
              </w:rPr>
              <w:t>Üroloji</w:t>
            </w:r>
          </w:p>
        </w:tc>
        <w:tc>
          <w:tcPr>
            <w:tcW w:w="768" w:type="pct"/>
            <w:vMerge/>
          </w:tcPr>
          <w:p w:rsidR="007B5817" w:rsidRPr="008064B1" w:rsidRDefault="007B5817" w:rsidP="00170815">
            <w:pPr>
              <w:pStyle w:val="TableParagraph"/>
              <w:ind w:left="102"/>
              <w:rPr>
                <w:rFonts w:ascii="Times New Roman" w:hAnsi="Times New Roman" w:cs="Times New Roman"/>
                <w:sz w:val="18"/>
                <w:szCs w:val="18"/>
              </w:rPr>
            </w:pPr>
          </w:p>
        </w:tc>
        <w:tc>
          <w:tcPr>
            <w:tcW w:w="765" w:type="pct"/>
            <w:vMerge/>
          </w:tcPr>
          <w:p w:rsidR="007B5817" w:rsidRPr="008064B1" w:rsidRDefault="007B5817" w:rsidP="00170815">
            <w:pPr>
              <w:pStyle w:val="TableParagraph"/>
              <w:ind w:left="102"/>
              <w:rPr>
                <w:rFonts w:ascii="Times New Roman" w:hAnsi="Times New Roman" w:cs="Times New Roman"/>
                <w:sz w:val="18"/>
                <w:szCs w:val="18"/>
              </w:rPr>
            </w:pPr>
          </w:p>
        </w:tc>
      </w:tr>
      <w:tr w:rsidR="007B5817" w:rsidRPr="006D0C65" w:rsidTr="00B45317">
        <w:trPr>
          <w:trHeight w:val="57"/>
        </w:trPr>
        <w:tc>
          <w:tcPr>
            <w:tcW w:w="747" w:type="pct"/>
            <w:vMerge w:val="restart"/>
            <w:shd w:val="clear" w:color="auto" w:fill="DBE5F1" w:themeFill="accent1" w:themeFillTint="33"/>
            <w:vAlign w:val="center"/>
          </w:tcPr>
          <w:p w:rsidR="007B5817" w:rsidRPr="00AA1805" w:rsidRDefault="007B5817" w:rsidP="00170815">
            <w:pPr>
              <w:pStyle w:val="TableParagraph"/>
              <w:jc w:val="center"/>
              <w:rPr>
                <w:rFonts w:ascii="Times New Roman" w:hAnsi="Times New Roman" w:cs="Times New Roman"/>
                <w:b/>
                <w:spacing w:val="-1"/>
                <w:sz w:val="18"/>
                <w:szCs w:val="18"/>
              </w:rPr>
            </w:pPr>
            <w:r w:rsidRPr="00AA1805">
              <w:rPr>
                <w:rFonts w:ascii="Times New Roman" w:hAnsi="Times New Roman" w:cs="Times New Roman"/>
                <w:b/>
                <w:spacing w:val="-1"/>
                <w:sz w:val="18"/>
                <w:szCs w:val="18"/>
              </w:rPr>
              <w:t>Evre 3</w:t>
            </w:r>
          </w:p>
        </w:tc>
        <w:tc>
          <w:tcPr>
            <w:tcW w:w="647" w:type="pct"/>
            <w:vMerge w:val="restart"/>
            <w:shd w:val="clear" w:color="auto" w:fill="DBE5F1" w:themeFill="accent1" w:themeFillTint="33"/>
            <w:vAlign w:val="center"/>
          </w:tcPr>
          <w:p w:rsidR="007B5817" w:rsidRPr="00AA1805" w:rsidRDefault="007B5817" w:rsidP="00170815">
            <w:pPr>
              <w:pStyle w:val="TableParagraph"/>
              <w:ind w:left="104"/>
              <w:jc w:val="center"/>
              <w:rPr>
                <w:rFonts w:ascii="Times New Roman" w:eastAsia="Times New Roman" w:hAnsi="Times New Roman" w:cs="Times New Roman"/>
                <w:b/>
                <w:sz w:val="18"/>
                <w:szCs w:val="18"/>
              </w:rPr>
            </w:pPr>
            <w:r w:rsidRPr="00AA1805">
              <w:rPr>
                <w:rFonts w:ascii="Times New Roman" w:hAnsi="Times New Roman" w:cs="Times New Roman"/>
                <w:b/>
                <w:spacing w:val="-1"/>
                <w:sz w:val="18"/>
                <w:szCs w:val="18"/>
              </w:rPr>
              <w:t>Dönem VI</w:t>
            </w:r>
          </w:p>
        </w:tc>
        <w:tc>
          <w:tcPr>
            <w:tcW w:w="539" w:type="pct"/>
            <w:vMerge w:val="restart"/>
            <w:shd w:val="clear" w:color="auto" w:fill="DBE5F1" w:themeFill="accent1" w:themeFillTint="33"/>
            <w:vAlign w:val="center"/>
          </w:tcPr>
          <w:p w:rsidR="007B5817" w:rsidRPr="008064B1" w:rsidRDefault="007B5817" w:rsidP="00170815">
            <w:pPr>
              <w:pStyle w:val="TableParagraph"/>
              <w:ind w:left="102"/>
              <w:jc w:val="center"/>
              <w:rPr>
                <w:rFonts w:ascii="Times New Roman" w:eastAsia="Times New Roman" w:hAnsi="Times New Roman" w:cs="Times New Roman"/>
                <w:sz w:val="18"/>
                <w:szCs w:val="18"/>
              </w:rPr>
            </w:pPr>
            <w:r w:rsidRPr="008064B1">
              <w:rPr>
                <w:rFonts w:ascii="Times New Roman" w:hAnsi="Times New Roman" w:cs="Times New Roman"/>
                <w:sz w:val="18"/>
                <w:szCs w:val="18"/>
              </w:rPr>
              <w:t>Staj</w:t>
            </w:r>
          </w:p>
        </w:tc>
        <w:tc>
          <w:tcPr>
            <w:tcW w:w="1535" w:type="pct"/>
            <w:shd w:val="clear" w:color="auto" w:fill="DBE5F1" w:themeFill="accent1" w:themeFillTint="33"/>
          </w:tcPr>
          <w:p w:rsidR="007B5817" w:rsidRPr="00AA1805" w:rsidRDefault="007B5817" w:rsidP="00170815">
            <w:pPr>
              <w:pStyle w:val="TableParagraph"/>
              <w:ind w:left="102"/>
              <w:rPr>
                <w:rFonts w:ascii="Times New Roman" w:eastAsia="Times New Roman" w:hAnsi="Times New Roman" w:cs="Times New Roman"/>
                <w:sz w:val="18"/>
                <w:szCs w:val="18"/>
              </w:rPr>
            </w:pPr>
            <w:r w:rsidRPr="00AA1805">
              <w:rPr>
                <w:rFonts w:ascii="Times New Roman" w:hAnsi="Times New Roman" w:cs="Times New Roman"/>
                <w:spacing w:val="-1"/>
                <w:sz w:val="18"/>
                <w:szCs w:val="18"/>
              </w:rPr>
              <w:t>Acil Tıp</w:t>
            </w:r>
          </w:p>
        </w:tc>
        <w:tc>
          <w:tcPr>
            <w:tcW w:w="768" w:type="pct"/>
            <w:vMerge w:val="restart"/>
            <w:shd w:val="clear" w:color="auto" w:fill="DBE5F1" w:themeFill="accent1" w:themeFillTint="33"/>
          </w:tcPr>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Çocuk Psikiyatrisi</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Beyin Cerrahisi</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Plastik Ve Rekonstruktif Cerrahi</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Nükleer Tıp</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Radyoloji</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lastRenderedPageBreak/>
              <w:t>Göğüs Cerrahisi</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Dermatoloji</w:t>
            </w:r>
          </w:p>
          <w:p w:rsidR="007B5817" w:rsidRPr="005B0496" w:rsidRDefault="007B5817" w:rsidP="00170815">
            <w:pPr>
              <w:pStyle w:val="TableParagraph"/>
              <w:ind w:left="102"/>
              <w:rPr>
                <w:rFonts w:ascii="Times New Roman" w:hAnsi="Times New Roman" w:cs="Times New Roman"/>
                <w:spacing w:val="-1"/>
                <w:sz w:val="16"/>
                <w:szCs w:val="16"/>
              </w:rPr>
            </w:pPr>
            <w:r w:rsidRPr="005B0496">
              <w:rPr>
                <w:rFonts w:ascii="Times New Roman" w:hAnsi="Times New Roman" w:cs="Times New Roman"/>
                <w:spacing w:val="-1"/>
                <w:sz w:val="16"/>
                <w:szCs w:val="16"/>
              </w:rPr>
              <w:t>Nöroloji</w:t>
            </w:r>
          </w:p>
          <w:p w:rsidR="007B5817" w:rsidRPr="005B0496" w:rsidRDefault="007B5817" w:rsidP="00170815">
            <w:pPr>
              <w:pStyle w:val="TableParagraph"/>
              <w:ind w:left="102"/>
              <w:rPr>
                <w:rFonts w:ascii="Times New Roman" w:hAnsi="Times New Roman" w:cs="Times New Roman"/>
                <w:spacing w:val="-1"/>
                <w:sz w:val="16"/>
                <w:szCs w:val="16"/>
              </w:rPr>
            </w:pPr>
            <w:r w:rsidRPr="005B0496">
              <w:rPr>
                <w:rFonts w:ascii="Times New Roman" w:hAnsi="Times New Roman" w:cs="Times New Roman"/>
                <w:spacing w:val="-1"/>
                <w:sz w:val="16"/>
                <w:szCs w:val="16"/>
              </w:rPr>
              <w:t>Çocuk Cerrahisi</w:t>
            </w:r>
          </w:p>
          <w:p w:rsidR="007B5817" w:rsidRPr="005B0496" w:rsidRDefault="007B5817" w:rsidP="00170815">
            <w:pPr>
              <w:pStyle w:val="TableParagraph"/>
              <w:ind w:left="102"/>
              <w:rPr>
                <w:rFonts w:ascii="Times New Roman" w:hAnsi="Times New Roman" w:cs="Times New Roman"/>
                <w:spacing w:val="-1"/>
                <w:sz w:val="16"/>
                <w:szCs w:val="16"/>
              </w:rPr>
            </w:pPr>
            <w:r w:rsidRPr="005B0496">
              <w:rPr>
                <w:rFonts w:ascii="Times New Roman" w:hAnsi="Times New Roman" w:cs="Times New Roman"/>
                <w:spacing w:val="-1"/>
                <w:sz w:val="16"/>
                <w:szCs w:val="16"/>
              </w:rPr>
              <w:t>Kardiyovasküler Cerrahi</w:t>
            </w:r>
          </w:p>
          <w:p w:rsidR="007B5817" w:rsidRPr="005B0496" w:rsidRDefault="007B5817" w:rsidP="00170815">
            <w:pPr>
              <w:pStyle w:val="TableParagraph"/>
              <w:ind w:left="102"/>
              <w:rPr>
                <w:rFonts w:ascii="Times New Roman" w:hAnsi="Times New Roman" w:cs="Times New Roman"/>
                <w:spacing w:val="-1"/>
                <w:sz w:val="16"/>
                <w:szCs w:val="16"/>
              </w:rPr>
            </w:pPr>
            <w:r w:rsidRPr="005B0496">
              <w:rPr>
                <w:rFonts w:ascii="Times New Roman" w:hAnsi="Times New Roman" w:cs="Times New Roman"/>
                <w:spacing w:val="-1"/>
                <w:sz w:val="16"/>
                <w:szCs w:val="16"/>
              </w:rPr>
              <w:t>Üroloji</w:t>
            </w:r>
          </w:p>
          <w:p w:rsidR="007B5817" w:rsidRPr="005B0496" w:rsidRDefault="007B5817" w:rsidP="00170815">
            <w:pPr>
              <w:pStyle w:val="TableParagraph"/>
              <w:ind w:left="102"/>
              <w:rPr>
                <w:rFonts w:ascii="Times New Roman" w:hAnsi="Times New Roman" w:cs="Times New Roman"/>
                <w:spacing w:val="-1"/>
                <w:sz w:val="16"/>
                <w:szCs w:val="16"/>
              </w:rPr>
            </w:pPr>
            <w:r w:rsidRPr="005B0496">
              <w:rPr>
                <w:rFonts w:ascii="Times New Roman" w:hAnsi="Times New Roman" w:cs="Times New Roman"/>
                <w:spacing w:val="-1"/>
                <w:sz w:val="16"/>
                <w:szCs w:val="16"/>
              </w:rPr>
              <w:t>Enfeksiyon</w:t>
            </w:r>
          </w:p>
          <w:p w:rsidR="005B0496" w:rsidRPr="008064B1" w:rsidRDefault="005B0496" w:rsidP="00170815">
            <w:pPr>
              <w:pStyle w:val="TableParagraph"/>
              <w:ind w:left="102"/>
              <w:rPr>
                <w:rFonts w:ascii="Times New Roman" w:hAnsi="Times New Roman" w:cs="Times New Roman"/>
                <w:spacing w:val="-1"/>
                <w:sz w:val="18"/>
                <w:szCs w:val="18"/>
              </w:rPr>
            </w:pP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İç Hastalıkları</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Halk Sağlığı</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Aile Hekimliği</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Genel Cerrahi</w:t>
            </w:r>
          </w:p>
        </w:tc>
        <w:tc>
          <w:tcPr>
            <w:tcW w:w="765" w:type="pct"/>
            <w:vMerge w:val="restart"/>
            <w:shd w:val="clear" w:color="auto" w:fill="DBE5F1" w:themeFill="accent1" w:themeFillTint="33"/>
          </w:tcPr>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lastRenderedPageBreak/>
              <w:t>Adli Tıp</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Fiziksel Tıp Ve Rehabilitasyon</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Kulak Burun Boğaz</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Anestezi Ve Reanimasyon</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Psikiyatri</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lastRenderedPageBreak/>
              <w:t xml:space="preserve">Göz </w:t>
            </w: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Acil</w:t>
            </w:r>
          </w:p>
          <w:p w:rsidR="007B5817" w:rsidRPr="005B0496" w:rsidRDefault="007B5817" w:rsidP="00170815">
            <w:pPr>
              <w:pStyle w:val="TableParagraph"/>
              <w:ind w:left="102"/>
              <w:rPr>
                <w:rFonts w:ascii="Times New Roman" w:hAnsi="Times New Roman" w:cs="Times New Roman"/>
                <w:spacing w:val="-1"/>
                <w:sz w:val="16"/>
                <w:szCs w:val="16"/>
              </w:rPr>
            </w:pPr>
            <w:r w:rsidRPr="005B0496">
              <w:rPr>
                <w:rFonts w:ascii="Times New Roman" w:hAnsi="Times New Roman" w:cs="Times New Roman"/>
                <w:spacing w:val="-1"/>
                <w:sz w:val="16"/>
                <w:szCs w:val="16"/>
              </w:rPr>
              <w:t>Ortopedi Ve Travmatoloji</w:t>
            </w:r>
          </w:p>
          <w:p w:rsidR="007B5817" w:rsidRPr="005B0496" w:rsidRDefault="007B5817" w:rsidP="00170815">
            <w:pPr>
              <w:pStyle w:val="TableParagraph"/>
              <w:ind w:left="102"/>
              <w:rPr>
                <w:rFonts w:ascii="Times New Roman" w:hAnsi="Times New Roman" w:cs="Times New Roman"/>
                <w:spacing w:val="-1"/>
                <w:sz w:val="16"/>
                <w:szCs w:val="16"/>
              </w:rPr>
            </w:pPr>
            <w:r w:rsidRPr="005B0496">
              <w:rPr>
                <w:rFonts w:ascii="Times New Roman" w:hAnsi="Times New Roman" w:cs="Times New Roman"/>
                <w:spacing w:val="-1"/>
                <w:sz w:val="16"/>
                <w:szCs w:val="16"/>
              </w:rPr>
              <w:t>Kardiyoloji</w:t>
            </w:r>
          </w:p>
          <w:p w:rsidR="007B5817" w:rsidRPr="005B0496" w:rsidRDefault="007B5817" w:rsidP="00170815">
            <w:pPr>
              <w:pStyle w:val="TableParagraph"/>
              <w:ind w:left="102"/>
              <w:rPr>
                <w:rFonts w:ascii="Times New Roman" w:hAnsi="Times New Roman" w:cs="Times New Roman"/>
                <w:spacing w:val="-1"/>
                <w:sz w:val="16"/>
                <w:szCs w:val="16"/>
              </w:rPr>
            </w:pPr>
            <w:r w:rsidRPr="005B0496">
              <w:rPr>
                <w:rFonts w:ascii="Times New Roman" w:hAnsi="Times New Roman" w:cs="Times New Roman"/>
                <w:spacing w:val="-1"/>
                <w:sz w:val="16"/>
                <w:szCs w:val="16"/>
              </w:rPr>
              <w:t>Genel Cerrahi</w:t>
            </w:r>
          </w:p>
          <w:p w:rsidR="007B5817" w:rsidRPr="005B0496" w:rsidRDefault="007B5817" w:rsidP="00170815">
            <w:pPr>
              <w:pStyle w:val="TableParagraph"/>
              <w:ind w:left="102"/>
              <w:rPr>
                <w:rFonts w:ascii="Times New Roman" w:hAnsi="Times New Roman" w:cs="Times New Roman"/>
                <w:spacing w:val="-1"/>
                <w:sz w:val="16"/>
                <w:szCs w:val="16"/>
              </w:rPr>
            </w:pPr>
            <w:r w:rsidRPr="005B0496">
              <w:rPr>
                <w:rFonts w:ascii="Times New Roman" w:hAnsi="Times New Roman" w:cs="Times New Roman"/>
                <w:spacing w:val="-1"/>
                <w:sz w:val="16"/>
                <w:szCs w:val="16"/>
              </w:rPr>
              <w:t xml:space="preserve">Spor Hekimliği </w:t>
            </w:r>
          </w:p>
          <w:p w:rsidR="00B45317" w:rsidRPr="005B0496" w:rsidRDefault="005B0496" w:rsidP="00170815">
            <w:pPr>
              <w:pStyle w:val="TableParagraph"/>
              <w:ind w:left="102"/>
              <w:rPr>
                <w:rFonts w:ascii="Times New Roman" w:hAnsi="Times New Roman" w:cs="Times New Roman"/>
                <w:spacing w:val="-1"/>
                <w:sz w:val="16"/>
                <w:szCs w:val="16"/>
              </w:rPr>
            </w:pPr>
            <w:r>
              <w:rPr>
                <w:rFonts w:ascii="Times New Roman" w:hAnsi="Times New Roman" w:cs="Times New Roman"/>
                <w:spacing w:val="-1"/>
                <w:sz w:val="16"/>
                <w:szCs w:val="16"/>
              </w:rPr>
              <w:t>Göğüs</w:t>
            </w:r>
          </w:p>
          <w:p w:rsidR="005B0496" w:rsidRDefault="005B0496" w:rsidP="005B0496">
            <w:pPr>
              <w:pStyle w:val="TableParagraph"/>
              <w:rPr>
                <w:rFonts w:ascii="Times New Roman" w:hAnsi="Times New Roman" w:cs="Times New Roman"/>
                <w:spacing w:val="-1"/>
                <w:sz w:val="18"/>
                <w:szCs w:val="18"/>
              </w:rPr>
            </w:pPr>
          </w:p>
          <w:p w:rsidR="00B45317" w:rsidRDefault="00B45317" w:rsidP="00170815">
            <w:pPr>
              <w:pStyle w:val="TableParagraph"/>
              <w:ind w:left="102"/>
              <w:rPr>
                <w:rFonts w:ascii="Times New Roman" w:hAnsi="Times New Roman" w:cs="Times New Roman"/>
                <w:spacing w:val="-1"/>
                <w:sz w:val="18"/>
                <w:szCs w:val="18"/>
              </w:rPr>
            </w:pP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Hastalıkları</w:t>
            </w:r>
          </w:p>
          <w:p w:rsidR="007B5817" w:rsidRPr="008064B1" w:rsidRDefault="007B5817" w:rsidP="00170815">
            <w:pPr>
              <w:pStyle w:val="TableParagraph"/>
              <w:ind w:left="102"/>
              <w:rPr>
                <w:rFonts w:ascii="Times New Roman" w:hAnsi="Times New Roman" w:cs="Times New Roman"/>
                <w:spacing w:val="-1"/>
                <w:sz w:val="18"/>
                <w:szCs w:val="18"/>
              </w:rPr>
            </w:pP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Girişimcilik</w:t>
            </w:r>
          </w:p>
          <w:p w:rsidR="007B5817" w:rsidRPr="008064B1" w:rsidRDefault="007B5817" w:rsidP="00170815">
            <w:pPr>
              <w:pStyle w:val="TableParagraph"/>
              <w:ind w:left="102"/>
              <w:rPr>
                <w:rFonts w:ascii="Times New Roman" w:hAnsi="Times New Roman" w:cs="Times New Roman"/>
                <w:spacing w:val="-1"/>
                <w:sz w:val="18"/>
                <w:szCs w:val="18"/>
              </w:rPr>
            </w:pPr>
          </w:p>
          <w:p w:rsidR="007B5817" w:rsidRPr="008064B1" w:rsidRDefault="007B5817" w:rsidP="00170815">
            <w:pPr>
              <w:pStyle w:val="TableParagraph"/>
              <w:ind w:left="102"/>
              <w:rPr>
                <w:rFonts w:ascii="Times New Roman" w:hAnsi="Times New Roman" w:cs="Times New Roman"/>
                <w:spacing w:val="-1"/>
                <w:sz w:val="18"/>
                <w:szCs w:val="18"/>
              </w:rPr>
            </w:pPr>
            <w:r w:rsidRPr="008064B1">
              <w:rPr>
                <w:rFonts w:ascii="Times New Roman" w:hAnsi="Times New Roman" w:cs="Times New Roman"/>
                <w:spacing w:val="-1"/>
                <w:sz w:val="18"/>
                <w:szCs w:val="18"/>
              </w:rPr>
              <w:t>Sağlıkta Teknoloji ve İnovasyon</w:t>
            </w:r>
          </w:p>
        </w:tc>
      </w:tr>
      <w:tr w:rsidR="007B5817" w:rsidRPr="006D0C65" w:rsidTr="00B45317">
        <w:trPr>
          <w:trHeight w:hRule="exact" w:val="216"/>
        </w:trPr>
        <w:tc>
          <w:tcPr>
            <w:tcW w:w="747" w:type="pct"/>
            <w:vMerge/>
            <w:shd w:val="clear" w:color="auto" w:fill="BFBFBF" w:themeFill="background1" w:themeFillShade="BF"/>
          </w:tcPr>
          <w:p w:rsidR="007B5817" w:rsidRPr="006D0C65" w:rsidRDefault="007B5817" w:rsidP="00170815">
            <w:pPr>
              <w:spacing w:line="240" w:lineRule="auto"/>
              <w:rPr>
                <w:sz w:val="14"/>
              </w:rPr>
            </w:pPr>
          </w:p>
        </w:tc>
        <w:tc>
          <w:tcPr>
            <w:tcW w:w="647" w:type="pct"/>
            <w:vMerge/>
          </w:tcPr>
          <w:p w:rsidR="007B5817" w:rsidRPr="006D0C65" w:rsidRDefault="007B5817" w:rsidP="00170815">
            <w:pPr>
              <w:spacing w:line="240" w:lineRule="auto"/>
              <w:rPr>
                <w:sz w:val="14"/>
              </w:rPr>
            </w:pPr>
          </w:p>
        </w:tc>
        <w:tc>
          <w:tcPr>
            <w:tcW w:w="539" w:type="pct"/>
            <w:vMerge/>
          </w:tcPr>
          <w:p w:rsidR="007B5817" w:rsidRPr="006D0C65" w:rsidRDefault="007B5817" w:rsidP="00170815">
            <w:pPr>
              <w:pStyle w:val="TableParagraph"/>
              <w:ind w:left="102"/>
              <w:rPr>
                <w:rFonts w:ascii="Times New Roman" w:eastAsia="Times New Roman" w:hAnsi="Times New Roman" w:cs="Times New Roman"/>
                <w:sz w:val="14"/>
                <w:szCs w:val="18"/>
              </w:rPr>
            </w:pPr>
          </w:p>
        </w:tc>
        <w:tc>
          <w:tcPr>
            <w:tcW w:w="1535" w:type="pct"/>
            <w:shd w:val="clear" w:color="auto" w:fill="E5DFEC" w:themeFill="accent4" w:themeFillTint="33"/>
          </w:tcPr>
          <w:p w:rsidR="007B5817" w:rsidRPr="00AA1805" w:rsidRDefault="007B5817" w:rsidP="00170815">
            <w:pPr>
              <w:pStyle w:val="TableParagraph"/>
              <w:ind w:left="102"/>
              <w:rPr>
                <w:rFonts w:ascii="Times New Roman" w:eastAsia="Times New Roman" w:hAnsi="Times New Roman" w:cs="Times New Roman"/>
                <w:sz w:val="18"/>
                <w:szCs w:val="18"/>
              </w:rPr>
            </w:pPr>
            <w:r w:rsidRPr="00AA1805">
              <w:rPr>
                <w:rFonts w:ascii="Times New Roman" w:hAnsi="Times New Roman"/>
                <w:sz w:val="18"/>
                <w:szCs w:val="18"/>
              </w:rPr>
              <w:t>Çocuk</w:t>
            </w:r>
          </w:p>
        </w:tc>
        <w:tc>
          <w:tcPr>
            <w:tcW w:w="768" w:type="pct"/>
            <w:vMerge/>
          </w:tcPr>
          <w:p w:rsidR="007B5817" w:rsidRPr="006D0C65" w:rsidRDefault="007B5817" w:rsidP="00170815">
            <w:pPr>
              <w:pStyle w:val="TableParagraph"/>
              <w:ind w:left="102"/>
              <w:rPr>
                <w:rFonts w:ascii="Times New Roman" w:hAnsi="Times New Roman"/>
                <w:sz w:val="14"/>
              </w:rPr>
            </w:pPr>
          </w:p>
        </w:tc>
        <w:tc>
          <w:tcPr>
            <w:tcW w:w="765" w:type="pct"/>
            <w:vMerge/>
          </w:tcPr>
          <w:p w:rsidR="007B5817" w:rsidRPr="006D0C65" w:rsidRDefault="007B5817" w:rsidP="00170815">
            <w:pPr>
              <w:pStyle w:val="TableParagraph"/>
              <w:ind w:left="102"/>
              <w:rPr>
                <w:rFonts w:ascii="Times New Roman" w:hAnsi="Times New Roman"/>
                <w:sz w:val="14"/>
              </w:rPr>
            </w:pPr>
          </w:p>
        </w:tc>
      </w:tr>
      <w:tr w:rsidR="007B5817" w:rsidRPr="006D0C65" w:rsidTr="00B45317">
        <w:trPr>
          <w:trHeight w:hRule="exact" w:val="216"/>
        </w:trPr>
        <w:tc>
          <w:tcPr>
            <w:tcW w:w="747" w:type="pct"/>
            <w:vMerge/>
            <w:shd w:val="clear" w:color="auto" w:fill="BFBFBF" w:themeFill="background1" w:themeFillShade="BF"/>
          </w:tcPr>
          <w:p w:rsidR="007B5817" w:rsidRPr="006D0C65" w:rsidRDefault="007B5817" w:rsidP="00170815">
            <w:pPr>
              <w:spacing w:line="240" w:lineRule="auto"/>
              <w:rPr>
                <w:sz w:val="14"/>
              </w:rPr>
            </w:pPr>
          </w:p>
        </w:tc>
        <w:tc>
          <w:tcPr>
            <w:tcW w:w="647" w:type="pct"/>
            <w:vMerge/>
          </w:tcPr>
          <w:p w:rsidR="007B5817" w:rsidRPr="006D0C65" w:rsidRDefault="007B5817" w:rsidP="00170815">
            <w:pPr>
              <w:spacing w:line="240" w:lineRule="auto"/>
              <w:rPr>
                <w:sz w:val="14"/>
              </w:rPr>
            </w:pPr>
          </w:p>
        </w:tc>
        <w:tc>
          <w:tcPr>
            <w:tcW w:w="539" w:type="pct"/>
            <w:vMerge/>
          </w:tcPr>
          <w:p w:rsidR="007B5817" w:rsidRPr="006D0C65" w:rsidRDefault="007B5817" w:rsidP="00170815">
            <w:pPr>
              <w:pStyle w:val="TableParagraph"/>
              <w:ind w:left="102"/>
              <w:rPr>
                <w:rFonts w:ascii="Times New Roman" w:eastAsia="Times New Roman" w:hAnsi="Times New Roman" w:cs="Times New Roman"/>
                <w:sz w:val="14"/>
                <w:szCs w:val="18"/>
              </w:rPr>
            </w:pPr>
          </w:p>
        </w:tc>
        <w:tc>
          <w:tcPr>
            <w:tcW w:w="1535" w:type="pct"/>
            <w:shd w:val="clear" w:color="auto" w:fill="E5DFEC" w:themeFill="accent4" w:themeFillTint="33"/>
          </w:tcPr>
          <w:p w:rsidR="007B5817" w:rsidRPr="00AA1805" w:rsidRDefault="007B5817" w:rsidP="00170815">
            <w:pPr>
              <w:pStyle w:val="TableParagraph"/>
              <w:ind w:left="102"/>
              <w:rPr>
                <w:rFonts w:ascii="Times New Roman" w:eastAsia="Times New Roman" w:hAnsi="Times New Roman" w:cs="Times New Roman"/>
                <w:sz w:val="18"/>
                <w:szCs w:val="18"/>
              </w:rPr>
            </w:pPr>
            <w:r w:rsidRPr="00AA1805">
              <w:rPr>
                <w:rFonts w:ascii="Times New Roman"/>
                <w:spacing w:val="-1"/>
                <w:sz w:val="18"/>
                <w:szCs w:val="18"/>
              </w:rPr>
              <w:t>GenelCerrahi</w:t>
            </w:r>
          </w:p>
        </w:tc>
        <w:tc>
          <w:tcPr>
            <w:tcW w:w="768" w:type="pct"/>
            <w:vMerge/>
          </w:tcPr>
          <w:p w:rsidR="007B5817" w:rsidRPr="006D0C65" w:rsidRDefault="007B5817" w:rsidP="00170815">
            <w:pPr>
              <w:pStyle w:val="TableParagraph"/>
              <w:ind w:left="102"/>
              <w:rPr>
                <w:rFonts w:ascii="Times New Roman"/>
                <w:spacing w:val="-1"/>
                <w:sz w:val="14"/>
              </w:rPr>
            </w:pPr>
          </w:p>
        </w:tc>
        <w:tc>
          <w:tcPr>
            <w:tcW w:w="765" w:type="pct"/>
            <w:vMerge/>
          </w:tcPr>
          <w:p w:rsidR="007B5817" w:rsidRPr="006D0C65" w:rsidRDefault="007B5817" w:rsidP="00170815">
            <w:pPr>
              <w:pStyle w:val="TableParagraph"/>
              <w:ind w:left="102"/>
              <w:rPr>
                <w:rFonts w:ascii="Times New Roman"/>
                <w:spacing w:val="-1"/>
                <w:sz w:val="14"/>
              </w:rPr>
            </w:pPr>
          </w:p>
        </w:tc>
      </w:tr>
      <w:tr w:rsidR="007B5817" w:rsidRPr="006D0C65" w:rsidTr="00B45317">
        <w:trPr>
          <w:trHeight w:hRule="exact" w:val="218"/>
        </w:trPr>
        <w:tc>
          <w:tcPr>
            <w:tcW w:w="747" w:type="pct"/>
            <w:vMerge/>
            <w:shd w:val="clear" w:color="auto" w:fill="BFBFBF" w:themeFill="background1" w:themeFillShade="BF"/>
          </w:tcPr>
          <w:p w:rsidR="007B5817" w:rsidRPr="006D0C65" w:rsidRDefault="007B5817" w:rsidP="00170815">
            <w:pPr>
              <w:spacing w:line="240" w:lineRule="auto"/>
              <w:rPr>
                <w:sz w:val="14"/>
              </w:rPr>
            </w:pPr>
          </w:p>
        </w:tc>
        <w:tc>
          <w:tcPr>
            <w:tcW w:w="647" w:type="pct"/>
            <w:vMerge/>
          </w:tcPr>
          <w:p w:rsidR="007B5817" w:rsidRPr="006D0C65" w:rsidRDefault="007B5817" w:rsidP="00170815">
            <w:pPr>
              <w:spacing w:line="240" w:lineRule="auto"/>
              <w:rPr>
                <w:sz w:val="14"/>
              </w:rPr>
            </w:pPr>
          </w:p>
        </w:tc>
        <w:tc>
          <w:tcPr>
            <w:tcW w:w="539" w:type="pct"/>
            <w:vMerge/>
          </w:tcPr>
          <w:p w:rsidR="007B5817" w:rsidRPr="006D0C65" w:rsidRDefault="007B5817" w:rsidP="00170815">
            <w:pPr>
              <w:pStyle w:val="TableParagraph"/>
              <w:ind w:left="102"/>
              <w:rPr>
                <w:rFonts w:ascii="Times New Roman" w:eastAsia="Times New Roman" w:hAnsi="Times New Roman" w:cs="Times New Roman"/>
                <w:sz w:val="14"/>
                <w:szCs w:val="18"/>
              </w:rPr>
            </w:pPr>
          </w:p>
        </w:tc>
        <w:tc>
          <w:tcPr>
            <w:tcW w:w="1535" w:type="pct"/>
            <w:shd w:val="clear" w:color="auto" w:fill="E5DFEC" w:themeFill="accent4" w:themeFillTint="33"/>
          </w:tcPr>
          <w:p w:rsidR="007B5817" w:rsidRPr="00AA1805" w:rsidRDefault="007B5817" w:rsidP="00170815">
            <w:pPr>
              <w:pStyle w:val="TableParagraph"/>
              <w:ind w:left="102"/>
              <w:rPr>
                <w:rFonts w:ascii="Times New Roman" w:eastAsia="Times New Roman" w:hAnsi="Times New Roman" w:cs="Times New Roman"/>
                <w:sz w:val="18"/>
                <w:szCs w:val="18"/>
              </w:rPr>
            </w:pPr>
            <w:r w:rsidRPr="00AA1805">
              <w:rPr>
                <w:rFonts w:ascii="Times New Roman" w:hAnsi="Times New Roman"/>
                <w:spacing w:val="-1"/>
                <w:sz w:val="18"/>
                <w:szCs w:val="18"/>
              </w:rPr>
              <w:t>HalkSağlığı</w:t>
            </w:r>
          </w:p>
        </w:tc>
        <w:tc>
          <w:tcPr>
            <w:tcW w:w="768" w:type="pct"/>
            <w:vMerge/>
          </w:tcPr>
          <w:p w:rsidR="007B5817" w:rsidRPr="006D0C65" w:rsidRDefault="007B5817" w:rsidP="00170815">
            <w:pPr>
              <w:pStyle w:val="TableParagraph"/>
              <w:ind w:left="102"/>
              <w:rPr>
                <w:rFonts w:ascii="Times New Roman" w:hAnsi="Times New Roman"/>
                <w:spacing w:val="-1"/>
                <w:sz w:val="14"/>
              </w:rPr>
            </w:pPr>
          </w:p>
        </w:tc>
        <w:tc>
          <w:tcPr>
            <w:tcW w:w="765" w:type="pct"/>
            <w:vMerge/>
          </w:tcPr>
          <w:p w:rsidR="007B5817" w:rsidRPr="006D0C65" w:rsidRDefault="007B5817" w:rsidP="00170815">
            <w:pPr>
              <w:pStyle w:val="TableParagraph"/>
              <w:ind w:left="102"/>
              <w:rPr>
                <w:rFonts w:ascii="Times New Roman" w:hAnsi="Times New Roman"/>
                <w:spacing w:val="-1"/>
                <w:sz w:val="14"/>
              </w:rPr>
            </w:pPr>
          </w:p>
        </w:tc>
      </w:tr>
      <w:tr w:rsidR="007B5817" w:rsidRPr="006D0C65" w:rsidTr="00B45317">
        <w:trPr>
          <w:trHeight w:hRule="exact" w:val="216"/>
        </w:trPr>
        <w:tc>
          <w:tcPr>
            <w:tcW w:w="747" w:type="pct"/>
            <w:vMerge/>
            <w:shd w:val="clear" w:color="auto" w:fill="BFBFBF" w:themeFill="background1" w:themeFillShade="BF"/>
          </w:tcPr>
          <w:p w:rsidR="007B5817" w:rsidRPr="006D0C65" w:rsidRDefault="007B5817" w:rsidP="00170815">
            <w:pPr>
              <w:spacing w:line="240" w:lineRule="auto"/>
              <w:rPr>
                <w:sz w:val="14"/>
              </w:rPr>
            </w:pPr>
          </w:p>
        </w:tc>
        <w:tc>
          <w:tcPr>
            <w:tcW w:w="647" w:type="pct"/>
            <w:vMerge/>
          </w:tcPr>
          <w:p w:rsidR="007B5817" w:rsidRPr="006D0C65" w:rsidRDefault="007B5817" w:rsidP="00170815">
            <w:pPr>
              <w:spacing w:line="240" w:lineRule="auto"/>
              <w:rPr>
                <w:sz w:val="14"/>
              </w:rPr>
            </w:pPr>
          </w:p>
        </w:tc>
        <w:tc>
          <w:tcPr>
            <w:tcW w:w="539" w:type="pct"/>
            <w:vMerge/>
          </w:tcPr>
          <w:p w:rsidR="007B5817" w:rsidRPr="006D0C65" w:rsidRDefault="007B5817" w:rsidP="00170815">
            <w:pPr>
              <w:pStyle w:val="TableParagraph"/>
              <w:ind w:left="102"/>
              <w:rPr>
                <w:rFonts w:ascii="Times New Roman" w:eastAsia="Times New Roman" w:hAnsi="Times New Roman" w:cs="Times New Roman"/>
                <w:sz w:val="14"/>
                <w:szCs w:val="18"/>
              </w:rPr>
            </w:pPr>
          </w:p>
        </w:tc>
        <w:tc>
          <w:tcPr>
            <w:tcW w:w="1535" w:type="pct"/>
            <w:shd w:val="clear" w:color="auto" w:fill="E5DFEC" w:themeFill="accent4" w:themeFillTint="33"/>
          </w:tcPr>
          <w:p w:rsidR="007B5817" w:rsidRPr="00AA1805" w:rsidRDefault="007B5817" w:rsidP="00170815">
            <w:pPr>
              <w:pStyle w:val="TableParagraph"/>
              <w:ind w:left="102"/>
              <w:rPr>
                <w:rFonts w:ascii="Times New Roman" w:eastAsia="Times New Roman" w:hAnsi="Times New Roman" w:cs="Times New Roman"/>
                <w:sz w:val="18"/>
                <w:szCs w:val="18"/>
              </w:rPr>
            </w:pPr>
            <w:r w:rsidRPr="00AA1805">
              <w:rPr>
                <w:rFonts w:ascii="Times New Roman"/>
                <w:spacing w:val="-1"/>
                <w:sz w:val="18"/>
                <w:szCs w:val="18"/>
              </w:rPr>
              <w:t>Dahiliye</w:t>
            </w:r>
          </w:p>
        </w:tc>
        <w:tc>
          <w:tcPr>
            <w:tcW w:w="768" w:type="pct"/>
            <w:vMerge/>
          </w:tcPr>
          <w:p w:rsidR="007B5817" w:rsidRPr="006D0C65" w:rsidRDefault="007B5817" w:rsidP="00170815">
            <w:pPr>
              <w:pStyle w:val="TableParagraph"/>
              <w:ind w:left="102"/>
              <w:rPr>
                <w:rFonts w:ascii="Times New Roman"/>
                <w:spacing w:val="-1"/>
                <w:sz w:val="14"/>
              </w:rPr>
            </w:pPr>
          </w:p>
        </w:tc>
        <w:tc>
          <w:tcPr>
            <w:tcW w:w="765" w:type="pct"/>
            <w:vMerge/>
          </w:tcPr>
          <w:p w:rsidR="007B5817" w:rsidRPr="006D0C65" w:rsidRDefault="007B5817" w:rsidP="00170815">
            <w:pPr>
              <w:pStyle w:val="TableParagraph"/>
              <w:ind w:left="102"/>
              <w:rPr>
                <w:rFonts w:ascii="Times New Roman"/>
                <w:spacing w:val="-1"/>
                <w:sz w:val="14"/>
              </w:rPr>
            </w:pPr>
          </w:p>
        </w:tc>
      </w:tr>
      <w:tr w:rsidR="007B5817" w:rsidRPr="006D0C65" w:rsidTr="00B45317">
        <w:trPr>
          <w:trHeight w:hRule="exact" w:val="218"/>
        </w:trPr>
        <w:tc>
          <w:tcPr>
            <w:tcW w:w="747" w:type="pct"/>
            <w:vMerge/>
            <w:shd w:val="clear" w:color="auto" w:fill="BFBFBF" w:themeFill="background1" w:themeFillShade="BF"/>
          </w:tcPr>
          <w:p w:rsidR="007B5817" w:rsidRPr="006D0C65" w:rsidRDefault="007B5817" w:rsidP="00170815">
            <w:pPr>
              <w:spacing w:line="240" w:lineRule="auto"/>
              <w:rPr>
                <w:sz w:val="14"/>
              </w:rPr>
            </w:pPr>
          </w:p>
        </w:tc>
        <w:tc>
          <w:tcPr>
            <w:tcW w:w="647" w:type="pct"/>
            <w:vMerge/>
          </w:tcPr>
          <w:p w:rsidR="007B5817" w:rsidRPr="006D0C65" w:rsidRDefault="007B5817" w:rsidP="00170815">
            <w:pPr>
              <w:spacing w:line="240" w:lineRule="auto"/>
              <w:rPr>
                <w:sz w:val="14"/>
              </w:rPr>
            </w:pPr>
          </w:p>
        </w:tc>
        <w:tc>
          <w:tcPr>
            <w:tcW w:w="539" w:type="pct"/>
            <w:vMerge/>
          </w:tcPr>
          <w:p w:rsidR="007B5817" w:rsidRPr="006D0C65" w:rsidRDefault="007B5817" w:rsidP="00170815">
            <w:pPr>
              <w:pStyle w:val="TableParagraph"/>
              <w:ind w:left="102"/>
              <w:rPr>
                <w:rFonts w:ascii="Times New Roman" w:eastAsia="Times New Roman" w:hAnsi="Times New Roman" w:cs="Times New Roman"/>
                <w:sz w:val="14"/>
                <w:szCs w:val="18"/>
              </w:rPr>
            </w:pPr>
          </w:p>
        </w:tc>
        <w:tc>
          <w:tcPr>
            <w:tcW w:w="1535" w:type="pct"/>
            <w:shd w:val="clear" w:color="auto" w:fill="E5DFEC" w:themeFill="accent4" w:themeFillTint="33"/>
          </w:tcPr>
          <w:p w:rsidR="007B5817" w:rsidRPr="00AA1805" w:rsidRDefault="007B5817" w:rsidP="00170815">
            <w:pPr>
              <w:pStyle w:val="TableParagraph"/>
              <w:ind w:left="102"/>
              <w:rPr>
                <w:rFonts w:ascii="Times New Roman" w:eastAsia="Times New Roman" w:hAnsi="Times New Roman" w:cs="Times New Roman"/>
                <w:sz w:val="18"/>
                <w:szCs w:val="18"/>
              </w:rPr>
            </w:pPr>
            <w:r w:rsidRPr="00AA1805">
              <w:rPr>
                <w:rFonts w:ascii="Times New Roman" w:hAnsi="Times New Roman"/>
                <w:spacing w:val="-1"/>
                <w:sz w:val="18"/>
                <w:szCs w:val="18"/>
              </w:rPr>
              <w:t>Kadın HastalıklarıveDoğum</w:t>
            </w:r>
          </w:p>
        </w:tc>
        <w:tc>
          <w:tcPr>
            <w:tcW w:w="768" w:type="pct"/>
            <w:vMerge/>
          </w:tcPr>
          <w:p w:rsidR="007B5817" w:rsidRPr="006D0C65" w:rsidRDefault="007B5817" w:rsidP="00170815">
            <w:pPr>
              <w:pStyle w:val="TableParagraph"/>
              <w:ind w:left="102"/>
              <w:rPr>
                <w:rFonts w:ascii="Times New Roman" w:hAnsi="Times New Roman"/>
                <w:spacing w:val="-1"/>
                <w:sz w:val="14"/>
              </w:rPr>
            </w:pPr>
          </w:p>
        </w:tc>
        <w:tc>
          <w:tcPr>
            <w:tcW w:w="765" w:type="pct"/>
            <w:vMerge/>
          </w:tcPr>
          <w:p w:rsidR="007B5817" w:rsidRPr="006D0C65" w:rsidRDefault="007B5817" w:rsidP="00170815">
            <w:pPr>
              <w:pStyle w:val="TableParagraph"/>
              <w:ind w:left="102"/>
              <w:rPr>
                <w:rFonts w:ascii="Times New Roman" w:hAnsi="Times New Roman"/>
                <w:spacing w:val="-1"/>
                <w:sz w:val="14"/>
              </w:rPr>
            </w:pPr>
          </w:p>
        </w:tc>
      </w:tr>
      <w:tr w:rsidR="007B5817" w:rsidRPr="006D0C65" w:rsidTr="00B45317">
        <w:trPr>
          <w:trHeight w:hRule="exact" w:val="216"/>
        </w:trPr>
        <w:tc>
          <w:tcPr>
            <w:tcW w:w="747" w:type="pct"/>
            <w:vMerge/>
            <w:shd w:val="clear" w:color="auto" w:fill="BFBFBF" w:themeFill="background1" w:themeFillShade="BF"/>
          </w:tcPr>
          <w:p w:rsidR="007B5817" w:rsidRPr="006D0C65" w:rsidRDefault="007B5817" w:rsidP="00170815">
            <w:pPr>
              <w:spacing w:line="240" w:lineRule="auto"/>
              <w:rPr>
                <w:sz w:val="14"/>
              </w:rPr>
            </w:pPr>
          </w:p>
        </w:tc>
        <w:tc>
          <w:tcPr>
            <w:tcW w:w="647" w:type="pct"/>
            <w:vMerge/>
          </w:tcPr>
          <w:p w:rsidR="007B5817" w:rsidRPr="006D0C65" w:rsidRDefault="007B5817" w:rsidP="00170815">
            <w:pPr>
              <w:spacing w:line="240" w:lineRule="auto"/>
              <w:rPr>
                <w:sz w:val="14"/>
              </w:rPr>
            </w:pPr>
          </w:p>
        </w:tc>
        <w:tc>
          <w:tcPr>
            <w:tcW w:w="539" w:type="pct"/>
            <w:vMerge/>
          </w:tcPr>
          <w:p w:rsidR="007B5817" w:rsidRPr="006D0C65" w:rsidRDefault="007B5817" w:rsidP="00170815">
            <w:pPr>
              <w:pStyle w:val="TableParagraph"/>
              <w:ind w:left="102"/>
              <w:rPr>
                <w:rFonts w:ascii="Times New Roman" w:eastAsia="Times New Roman" w:hAnsi="Times New Roman" w:cs="Times New Roman"/>
                <w:sz w:val="14"/>
                <w:szCs w:val="18"/>
              </w:rPr>
            </w:pPr>
          </w:p>
        </w:tc>
        <w:tc>
          <w:tcPr>
            <w:tcW w:w="1535" w:type="pct"/>
            <w:shd w:val="clear" w:color="auto" w:fill="E5DFEC" w:themeFill="accent4" w:themeFillTint="33"/>
          </w:tcPr>
          <w:p w:rsidR="007B5817" w:rsidRPr="00AA1805" w:rsidRDefault="007B5817" w:rsidP="00170815">
            <w:pPr>
              <w:pStyle w:val="TableParagraph"/>
              <w:ind w:left="102"/>
              <w:rPr>
                <w:rFonts w:ascii="Times New Roman" w:eastAsia="Times New Roman" w:hAnsi="Times New Roman" w:cs="Times New Roman"/>
                <w:sz w:val="18"/>
                <w:szCs w:val="18"/>
              </w:rPr>
            </w:pPr>
            <w:r w:rsidRPr="00AA1805">
              <w:rPr>
                <w:rFonts w:ascii="Times New Roman"/>
                <w:spacing w:val="-1"/>
                <w:sz w:val="18"/>
                <w:szCs w:val="18"/>
              </w:rPr>
              <w:t>Psikiyatri</w:t>
            </w:r>
          </w:p>
        </w:tc>
        <w:tc>
          <w:tcPr>
            <w:tcW w:w="768" w:type="pct"/>
            <w:vMerge/>
          </w:tcPr>
          <w:p w:rsidR="007B5817" w:rsidRPr="006D0C65" w:rsidRDefault="007B5817" w:rsidP="00170815">
            <w:pPr>
              <w:pStyle w:val="TableParagraph"/>
              <w:ind w:left="102"/>
              <w:rPr>
                <w:rFonts w:ascii="Times New Roman"/>
                <w:spacing w:val="-1"/>
                <w:sz w:val="14"/>
              </w:rPr>
            </w:pPr>
          </w:p>
        </w:tc>
        <w:tc>
          <w:tcPr>
            <w:tcW w:w="765" w:type="pct"/>
            <w:vMerge/>
          </w:tcPr>
          <w:p w:rsidR="007B5817" w:rsidRPr="006D0C65" w:rsidRDefault="007B5817" w:rsidP="00170815">
            <w:pPr>
              <w:pStyle w:val="TableParagraph"/>
              <w:ind w:left="102"/>
              <w:rPr>
                <w:rFonts w:ascii="Times New Roman"/>
                <w:spacing w:val="-1"/>
                <w:sz w:val="14"/>
              </w:rPr>
            </w:pPr>
          </w:p>
        </w:tc>
      </w:tr>
      <w:tr w:rsidR="007B5817" w:rsidRPr="006D0C65" w:rsidTr="00B45317">
        <w:trPr>
          <w:trHeight w:hRule="exact" w:val="216"/>
        </w:trPr>
        <w:tc>
          <w:tcPr>
            <w:tcW w:w="747" w:type="pct"/>
            <w:vMerge/>
            <w:shd w:val="clear" w:color="auto" w:fill="BFBFBF" w:themeFill="background1" w:themeFillShade="BF"/>
          </w:tcPr>
          <w:p w:rsidR="007B5817" w:rsidRPr="006D0C65" w:rsidRDefault="007B5817" w:rsidP="00170815">
            <w:pPr>
              <w:spacing w:line="240" w:lineRule="auto"/>
              <w:rPr>
                <w:sz w:val="14"/>
              </w:rPr>
            </w:pPr>
          </w:p>
        </w:tc>
        <w:tc>
          <w:tcPr>
            <w:tcW w:w="647" w:type="pct"/>
            <w:vMerge/>
          </w:tcPr>
          <w:p w:rsidR="007B5817" w:rsidRPr="006D0C65" w:rsidRDefault="007B5817" w:rsidP="00170815">
            <w:pPr>
              <w:spacing w:line="240" w:lineRule="auto"/>
              <w:rPr>
                <w:sz w:val="14"/>
              </w:rPr>
            </w:pPr>
          </w:p>
        </w:tc>
        <w:tc>
          <w:tcPr>
            <w:tcW w:w="539" w:type="pct"/>
            <w:vMerge/>
          </w:tcPr>
          <w:p w:rsidR="007B5817" w:rsidRPr="006D0C65" w:rsidRDefault="007B5817" w:rsidP="00170815">
            <w:pPr>
              <w:pStyle w:val="TableParagraph"/>
              <w:ind w:left="102"/>
              <w:rPr>
                <w:rFonts w:ascii="Times New Roman" w:eastAsia="Times New Roman" w:hAnsi="Times New Roman" w:cs="Times New Roman"/>
                <w:sz w:val="14"/>
                <w:szCs w:val="18"/>
              </w:rPr>
            </w:pPr>
          </w:p>
        </w:tc>
        <w:tc>
          <w:tcPr>
            <w:tcW w:w="1535" w:type="pct"/>
            <w:shd w:val="clear" w:color="auto" w:fill="E5DFEC" w:themeFill="accent4" w:themeFillTint="33"/>
          </w:tcPr>
          <w:p w:rsidR="007B5817" w:rsidRPr="00AA1805" w:rsidRDefault="007B5817" w:rsidP="00170815">
            <w:pPr>
              <w:pStyle w:val="TableParagraph"/>
              <w:ind w:left="102"/>
              <w:rPr>
                <w:rFonts w:ascii="Times New Roman" w:eastAsia="Times New Roman" w:hAnsi="Times New Roman" w:cs="Times New Roman"/>
                <w:sz w:val="18"/>
                <w:szCs w:val="18"/>
              </w:rPr>
            </w:pPr>
            <w:r w:rsidRPr="00AA1805">
              <w:rPr>
                <w:rFonts w:ascii="Times New Roman"/>
                <w:spacing w:val="-1"/>
                <w:sz w:val="18"/>
                <w:szCs w:val="18"/>
              </w:rPr>
              <w:t>Kardiyoloji</w:t>
            </w:r>
          </w:p>
        </w:tc>
        <w:tc>
          <w:tcPr>
            <w:tcW w:w="768" w:type="pct"/>
            <w:vMerge/>
          </w:tcPr>
          <w:p w:rsidR="007B5817" w:rsidRPr="006D0C65" w:rsidRDefault="007B5817" w:rsidP="00170815">
            <w:pPr>
              <w:pStyle w:val="TableParagraph"/>
              <w:ind w:left="102"/>
              <w:rPr>
                <w:rFonts w:ascii="Times New Roman"/>
                <w:spacing w:val="-1"/>
                <w:sz w:val="14"/>
              </w:rPr>
            </w:pPr>
          </w:p>
        </w:tc>
        <w:tc>
          <w:tcPr>
            <w:tcW w:w="765" w:type="pct"/>
            <w:vMerge/>
          </w:tcPr>
          <w:p w:rsidR="007B5817" w:rsidRPr="006D0C65" w:rsidRDefault="007B5817" w:rsidP="00170815">
            <w:pPr>
              <w:pStyle w:val="TableParagraph"/>
              <w:ind w:left="102"/>
              <w:rPr>
                <w:rFonts w:ascii="Times New Roman"/>
                <w:spacing w:val="-1"/>
                <w:sz w:val="14"/>
              </w:rPr>
            </w:pPr>
          </w:p>
        </w:tc>
      </w:tr>
      <w:tr w:rsidR="007B5817" w:rsidRPr="006D0C65" w:rsidTr="00B45317">
        <w:trPr>
          <w:trHeight w:hRule="exact" w:val="1585"/>
        </w:trPr>
        <w:tc>
          <w:tcPr>
            <w:tcW w:w="747" w:type="pct"/>
            <w:vMerge/>
            <w:shd w:val="clear" w:color="auto" w:fill="BFBFBF" w:themeFill="background1" w:themeFillShade="BF"/>
          </w:tcPr>
          <w:p w:rsidR="007B5817" w:rsidRPr="006D0C65" w:rsidRDefault="007B5817" w:rsidP="00170815">
            <w:pPr>
              <w:spacing w:line="240" w:lineRule="auto"/>
              <w:rPr>
                <w:sz w:val="14"/>
              </w:rPr>
            </w:pPr>
          </w:p>
        </w:tc>
        <w:tc>
          <w:tcPr>
            <w:tcW w:w="647" w:type="pct"/>
            <w:vMerge/>
          </w:tcPr>
          <w:p w:rsidR="007B5817" w:rsidRPr="006D0C65" w:rsidRDefault="007B5817" w:rsidP="00170815">
            <w:pPr>
              <w:spacing w:line="240" w:lineRule="auto"/>
              <w:rPr>
                <w:sz w:val="14"/>
              </w:rPr>
            </w:pPr>
          </w:p>
        </w:tc>
        <w:tc>
          <w:tcPr>
            <w:tcW w:w="539" w:type="pct"/>
            <w:vMerge/>
          </w:tcPr>
          <w:p w:rsidR="007B5817" w:rsidRPr="006D0C65" w:rsidRDefault="007B5817" w:rsidP="00170815">
            <w:pPr>
              <w:pStyle w:val="TableParagraph"/>
              <w:ind w:left="102"/>
              <w:rPr>
                <w:rFonts w:ascii="Times New Roman" w:eastAsia="Times New Roman" w:hAnsi="Times New Roman" w:cs="Times New Roman"/>
                <w:sz w:val="14"/>
                <w:szCs w:val="18"/>
              </w:rPr>
            </w:pPr>
          </w:p>
        </w:tc>
        <w:tc>
          <w:tcPr>
            <w:tcW w:w="1535" w:type="pct"/>
          </w:tcPr>
          <w:p w:rsidR="007B5817" w:rsidRPr="006D0C65" w:rsidRDefault="007B5817" w:rsidP="00170815">
            <w:pPr>
              <w:pStyle w:val="TableParagraph"/>
              <w:ind w:left="102"/>
              <w:rPr>
                <w:rFonts w:ascii="Times New Roman" w:eastAsia="Times New Roman" w:hAnsi="Times New Roman" w:cs="Times New Roman"/>
                <w:sz w:val="14"/>
                <w:szCs w:val="18"/>
              </w:rPr>
            </w:pPr>
          </w:p>
        </w:tc>
        <w:tc>
          <w:tcPr>
            <w:tcW w:w="768" w:type="pct"/>
            <w:vMerge/>
          </w:tcPr>
          <w:p w:rsidR="007B5817" w:rsidRPr="006D0C65" w:rsidRDefault="007B5817" w:rsidP="00170815">
            <w:pPr>
              <w:pStyle w:val="TableParagraph"/>
              <w:ind w:left="102"/>
              <w:rPr>
                <w:rFonts w:ascii="Times New Roman" w:hAnsi="Times New Roman"/>
                <w:spacing w:val="-1"/>
                <w:sz w:val="14"/>
              </w:rPr>
            </w:pPr>
          </w:p>
        </w:tc>
        <w:tc>
          <w:tcPr>
            <w:tcW w:w="765" w:type="pct"/>
            <w:vMerge/>
          </w:tcPr>
          <w:p w:rsidR="007B5817" w:rsidRPr="006D0C65" w:rsidRDefault="007B5817" w:rsidP="00170815">
            <w:pPr>
              <w:pStyle w:val="TableParagraph"/>
              <w:ind w:left="102"/>
              <w:rPr>
                <w:rFonts w:ascii="Times New Roman" w:hAnsi="Times New Roman"/>
                <w:spacing w:val="-1"/>
                <w:sz w:val="14"/>
              </w:rPr>
            </w:pPr>
          </w:p>
        </w:tc>
      </w:tr>
    </w:tbl>
    <w:p w:rsidR="00B45317" w:rsidRDefault="00B45317" w:rsidP="00170815">
      <w:pPr>
        <w:rPr>
          <w:rFonts w:ascii="Times New Roman" w:hAnsi="Times New Roman" w:cs="Times New Roman"/>
          <w:sz w:val="24"/>
          <w:szCs w:val="24"/>
        </w:rPr>
      </w:pPr>
    </w:p>
    <w:p w:rsidR="0030702D" w:rsidRDefault="0030702D" w:rsidP="0030702D">
      <w:pPr>
        <w:tabs>
          <w:tab w:val="left" w:pos="360"/>
        </w:tabs>
        <w:spacing w:after="0" w:line="360" w:lineRule="auto"/>
        <w:jc w:val="both"/>
        <w:rPr>
          <w:rFonts w:ascii="Times New Roman" w:eastAsia="Times New Roman" w:hAnsi="Times New Roman" w:cs="Times New Roman"/>
          <w:b/>
          <w:sz w:val="24"/>
          <w:szCs w:val="24"/>
        </w:rPr>
      </w:pPr>
    </w:p>
    <w:p w:rsidR="0030702D" w:rsidRPr="007707BD" w:rsidRDefault="0030702D" w:rsidP="0030702D">
      <w:pPr>
        <w:tabs>
          <w:tab w:val="left" w:pos="360"/>
        </w:tabs>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Tablo 13</w:t>
      </w:r>
      <w:r w:rsidRPr="007707BD">
        <w:rPr>
          <w:rFonts w:ascii="Times New Roman" w:eastAsia="Times New Roman" w:hAnsi="Times New Roman" w:cs="Times New Roman"/>
          <w:b/>
        </w:rPr>
        <w:t xml:space="preserve">. </w:t>
      </w:r>
      <w:r w:rsidRPr="003C5001">
        <w:rPr>
          <w:rFonts w:ascii="Times New Roman" w:eastAsia="Times New Roman" w:hAnsi="Times New Roman" w:cs="Times New Roman"/>
        </w:rPr>
        <w:t>Eğitim programında kullanılan eğitim yöntemleri (%)</w:t>
      </w:r>
      <w:r w:rsidRPr="007707BD">
        <w:rPr>
          <w:rFonts w:ascii="Times New Roman" w:eastAsia="Times New Roman" w:hAnsi="Times New Roman" w:cs="Times New Roman"/>
          <w:b/>
        </w:rPr>
        <w:fldChar w:fldCharType="begin"/>
      </w:r>
      <w:r w:rsidRPr="007707BD">
        <w:rPr>
          <w:rFonts w:ascii="Times New Roman" w:hAnsi="Times New Roman" w:cs="Times New Roman"/>
        </w:rPr>
        <w:instrText xml:space="preserve"> XE "</w:instrText>
      </w:r>
      <w:r w:rsidRPr="007707BD">
        <w:rPr>
          <w:rFonts w:ascii="Times New Roman" w:eastAsia="Times New Roman" w:hAnsi="Times New Roman" w:cs="Times New Roman"/>
          <w:b/>
        </w:rPr>
        <w:instrText>Tablo 12.  Eğitim programında kullanılan eğitim yöntemleri (%)</w:instrText>
      </w:r>
      <w:r w:rsidRPr="007707BD">
        <w:rPr>
          <w:rFonts w:ascii="Times New Roman" w:hAnsi="Times New Roman" w:cs="Times New Roman"/>
        </w:rPr>
        <w:instrText xml:space="preserve">" </w:instrText>
      </w:r>
      <w:r w:rsidRPr="007707BD">
        <w:rPr>
          <w:rFonts w:ascii="Times New Roman" w:eastAsia="Times New Roman" w:hAnsi="Times New Roman" w:cs="Times New Roman"/>
          <w:b/>
        </w:rPr>
        <w:fldChar w:fldCharType="end"/>
      </w:r>
      <w:r w:rsidRPr="007707BD">
        <w:rPr>
          <w:rFonts w:ascii="Times New Roman" w:eastAsia="Times New Roman" w:hAnsi="Times New Roman" w:cs="Times New Roman"/>
          <w:b/>
        </w:rPr>
        <w:fldChar w:fldCharType="begin"/>
      </w:r>
      <w:r w:rsidRPr="007707BD">
        <w:rPr>
          <w:rFonts w:ascii="Times New Roman" w:hAnsi="Times New Roman" w:cs="Times New Roman"/>
        </w:rPr>
        <w:instrText xml:space="preserve"> XE "</w:instrText>
      </w:r>
      <w:r w:rsidRPr="007707BD">
        <w:rPr>
          <w:rFonts w:ascii="Times New Roman" w:eastAsia="Times New Roman" w:hAnsi="Times New Roman" w:cs="Times New Roman"/>
          <w:b/>
        </w:rPr>
        <w:instrText>Tablo 12.  Eğitim programında kullanılan eğitim yöntemleri (%)</w:instrText>
      </w:r>
      <w:r w:rsidRPr="007707BD">
        <w:rPr>
          <w:rFonts w:ascii="Times New Roman" w:hAnsi="Times New Roman" w:cs="Times New Roman"/>
        </w:rPr>
        <w:instrText xml:space="preserve">" </w:instrText>
      </w:r>
      <w:r w:rsidRPr="007707BD">
        <w:rPr>
          <w:rFonts w:ascii="Times New Roman" w:eastAsia="Times New Roman" w:hAnsi="Times New Roman" w:cs="Times New Roman"/>
          <w:b/>
        </w:rPr>
        <w:fldChar w:fldCharType="end"/>
      </w:r>
    </w:p>
    <w:tbl>
      <w:tblPr>
        <w:tblStyle w:val="54"/>
        <w:tblW w:w="9389" w:type="dxa"/>
        <w:tblInd w:w="1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600" w:firstRow="0" w:lastRow="0" w:firstColumn="0" w:lastColumn="0" w:noHBand="1" w:noVBand="1"/>
      </w:tblPr>
      <w:tblGrid>
        <w:gridCol w:w="567"/>
        <w:gridCol w:w="567"/>
        <w:gridCol w:w="709"/>
        <w:gridCol w:w="851"/>
        <w:gridCol w:w="567"/>
        <w:gridCol w:w="567"/>
        <w:gridCol w:w="708"/>
        <w:gridCol w:w="993"/>
        <w:gridCol w:w="992"/>
        <w:gridCol w:w="992"/>
        <w:gridCol w:w="709"/>
        <w:gridCol w:w="1167"/>
      </w:tblGrid>
      <w:tr w:rsidR="00E858C5" w:rsidRPr="006D0C65" w:rsidTr="00E858C5">
        <w:trPr>
          <w:trHeight w:val="442"/>
        </w:trPr>
        <w:tc>
          <w:tcPr>
            <w:tcW w:w="567" w:type="dxa"/>
            <w:vMerge w:val="restart"/>
          </w:tcPr>
          <w:p w:rsidR="00E858C5" w:rsidRPr="001926E5" w:rsidRDefault="00E858C5" w:rsidP="00E858C5">
            <w:pPr>
              <w:widowControl w:val="0"/>
              <w:spacing w:after="0" w:line="360" w:lineRule="auto"/>
              <w:jc w:val="center"/>
              <w:rPr>
                <w:rFonts w:ascii="Times New Roman" w:eastAsia="Times New Roman" w:hAnsi="Times New Roman" w:cs="Times New Roman"/>
                <w:b/>
                <w:sz w:val="16"/>
                <w:szCs w:val="16"/>
              </w:rPr>
            </w:pPr>
          </w:p>
        </w:tc>
        <w:tc>
          <w:tcPr>
            <w:tcW w:w="567" w:type="dxa"/>
            <w:vMerge w:val="restart"/>
            <w:shd w:val="clear" w:color="auto" w:fill="BFBFBF" w:themeFill="background1" w:themeFillShade="BF"/>
            <w:tcMar>
              <w:top w:w="100" w:type="dxa"/>
              <w:left w:w="100" w:type="dxa"/>
              <w:bottom w:w="100" w:type="dxa"/>
              <w:right w:w="100" w:type="dxa"/>
            </w:tcMar>
            <w:textDirection w:val="btLr"/>
            <w:vAlign w:val="center"/>
          </w:tcPr>
          <w:p w:rsidR="00E858C5" w:rsidRPr="001926E5" w:rsidRDefault="00E858C5" w:rsidP="00E858C5">
            <w:pPr>
              <w:widowControl w:val="0"/>
              <w:spacing w:after="0" w:line="36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Dönem</w:t>
            </w:r>
          </w:p>
        </w:tc>
        <w:tc>
          <w:tcPr>
            <w:tcW w:w="8255" w:type="dxa"/>
            <w:gridSpan w:val="10"/>
            <w:shd w:val="clear" w:color="auto" w:fill="BFBFBF" w:themeFill="background1" w:themeFillShade="BF"/>
          </w:tcPr>
          <w:p w:rsidR="00E858C5" w:rsidRPr="001926E5" w:rsidRDefault="00E858C5" w:rsidP="00E858C5">
            <w:pPr>
              <w:widowControl w:val="0"/>
              <w:spacing w:after="0" w:line="360" w:lineRule="auto"/>
              <w:jc w:val="center"/>
              <w:rPr>
                <w:rFonts w:ascii="Times New Roman" w:eastAsia="Times New Roman" w:hAnsi="Times New Roman" w:cs="Times New Roman"/>
                <w:b/>
                <w:sz w:val="16"/>
                <w:szCs w:val="16"/>
              </w:rPr>
            </w:pPr>
            <w:r w:rsidRPr="001926E5">
              <w:rPr>
                <w:rFonts w:ascii="Times New Roman" w:eastAsia="Times New Roman" w:hAnsi="Times New Roman" w:cs="Times New Roman"/>
                <w:b/>
                <w:sz w:val="16"/>
                <w:szCs w:val="16"/>
              </w:rPr>
              <w:t>EĞİTİM YÖNTEMLERİ</w:t>
            </w:r>
          </w:p>
        </w:tc>
      </w:tr>
      <w:tr w:rsidR="00E858C5" w:rsidRPr="006D0C65" w:rsidTr="0086170E">
        <w:trPr>
          <w:trHeight w:val="1289"/>
        </w:trPr>
        <w:tc>
          <w:tcPr>
            <w:tcW w:w="567" w:type="dxa"/>
            <w:vMerge/>
          </w:tcPr>
          <w:p w:rsidR="00E858C5" w:rsidRPr="001926E5" w:rsidRDefault="00E858C5" w:rsidP="00E858C5">
            <w:pPr>
              <w:widowControl w:val="0"/>
              <w:spacing w:after="0" w:line="360" w:lineRule="auto"/>
              <w:jc w:val="both"/>
              <w:rPr>
                <w:rFonts w:ascii="Times New Roman" w:eastAsia="Times New Roman" w:hAnsi="Times New Roman" w:cs="Times New Roman"/>
                <w:sz w:val="24"/>
                <w:szCs w:val="24"/>
              </w:rPr>
            </w:pPr>
          </w:p>
        </w:tc>
        <w:tc>
          <w:tcPr>
            <w:tcW w:w="567" w:type="dxa"/>
            <w:vMerge/>
            <w:shd w:val="clear" w:color="auto" w:fill="BFBFBF" w:themeFill="background1" w:themeFillShade="BF"/>
            <w:tcMar>
              <w:top w:w="100" w:type="dxa"/>
              <w:left w:w="100" w:type="dxa"/>
              <w:bottom w:w="100" w:type="dxa"/>
              <w:right w:w="100" w:type="dxa"/>
            </w:tcMar>
          </w:tcPr>
          <w:p w:rsidR="00E858C5" w:rsidRPr="001926E5" w:rsidRDefault="00E858C5" w:rsidP="00E858C5">
            <w:pPr>
              <w:widowControl w:val="0"/>
              <w:spacing w:after="0" w:line="360" w:lineRule="auto"/>
              <w:jc w:val="both"/>
              <w:rPr>
                <w:rFonts w:ascii="Times New Roman" w:eastAsia="Times New Roman" w:hAnsi="Times New Roman" w:cs="Times New Roman"/>
                <w:sz w:val="24"/>
                <w:szCs w:val="24"/>
              </w:rPr>
            </w:pPr>
          </w:p>
        </w:tc>
        <w:tc>
          <w:tcPr>
            <w:tcW w:w="709" w:type="dxa"/>
            <w:shd w:val="clear" w:color="auto" w:fill="BFBFBF" w:themeFill="background1" w:themeFillShade="BF"/>
            <w:tcMar>
              <w:top w:w="100" w:type="dxa"/>
              <w:left w:w="100" w:type="dxa"/>
              <w:bottom w:w="100" w:type="dxa"/>
              <w:right w:w="100" w:type="dxa"/>
            </w:tcMar>
          </w:tcPr>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Teorik Ders</w:t>
            </w:r>
          </w:p>
        </w:tc>
        <w:tc>
          <w:tcPr>
            <w:tcW w:w="851" w:type="dxa"/>
            <w:shd w:val="clear" w:color="auto" w:fill="BFBFBF" w:themeFill="background1" w:themeFillShade="BF"/>
            <w:tcMar>
              <w:top w:w="100" w:type="dxa"/>
              <w:left w:w="100" w:type="dxa"/>
              <w:bottom w:w="100" w:type="dxa"/>
              <w:right w:w="100" w:type="dxa"/>
            </w:tcMar>
          </w:tcPr>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Uygulama</w:t>
            </w:r>
          </w:p>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dersi</w:t>
            </w:r>
          </w:p>
        </w:tc>
        <w:tc>
          <w:tcPr>
            <w:tcW w:w="567" w:type="dxa"/>
            <w:shd w:val="clear" w:color="auto" w:fill="BFBFBF" w:themeFill="background1" w:themeFillShade="BF"/>
          </w:tcPr>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MBU</w:t>
            </w:r>
          </w:p>
        </w:tc>
        <w:tc>
          <w:tcPr>
            <w:tcW w:w="567" w:type="dxa"/>
            <w:shd w:val="clear" w:color="auto" w:fill="BFBFBF" w:themeFill="background1" w:themeFillShade="BF"/>
            <w:tcMar>
              <w:top w:w="100" w:type="dxa"/>
              <w:left w:w="100" w:type="dxa"/>
              <w:bottom w:w="100" w:type="dxa"/>
              <w:right w:w="100" w:type="dxa"/>
            </w:tcMar>
          </w:tcPr>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ÖÇM</w:t>
            </w:r>
          </w:p>
        </w:tc>
        <w:tc>
          <w:tcPr>
            <w:tcW w:w="708" w:type="dxa"/>
            <w:shd w:val="clear" w:color="auto" w:fill="BFBFBF" w:themeFill="background1" w:themeFillShade="BF"/>
          </w:tcPr>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Seminer</w:t>
            </w:r>
          </w:p>
        </w:tc>
        <w:tc>
          <w:tcPr>
            <w:tcW w:w="993" w:type="dxa"/>
            <w:shd w:val="clear" w:color="auto" w:fill="BFBFBF" w:themeFill="background1" w:themeFillShade="BF"/>
            <w:tcMar>
              <w:top w:w="100" w:type="dxa"/>
              <w:left w:w="100" w:type="dxa"/>
              <w:bottom w:w="100" w:type="dxa"/>
              <w:right w:w="100" w:type="dxa"/>
            </w:tcMar>
          </w:tcPr>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Klinik Eğitim/ Hasta Başı Eğitim</w:t>
            </w:r>
          </w:p>
        </w:tc>
        <w:tc>
          <w:tcPr>
            <w:tcW w:w="992" w:type="dxa"/>
            <w:shd w:val="clear" w:color="auto" w:fill="BFBFBF" w:themeFill="background1" w:themeFillShade="BF"/>
          </w:tcPr>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Y</w:t>
            </w:r>
            <w:r w:rsidR="00B77371">
              <w:rPr>
                <w:rFonts w:ascii="Times New Roman" w:eastAsia="Times New Roman" w:hAnsi="Times New Roman" w:cs="Times New Roman"/>
                <w:b/>
                <w:sz w:val="14"/>
                <w:szCs w:val="16"/>
              </w:rPr>
              <w:t>.Bağımsız Çalışma S</w:t>
            </w:r>
            <w:r w:rsidRPr="00E858C5">
              <w:rPr>
                <w:rFonts w:ascii="Times New Roman" w:eastAsia="Times New Roman" w:hAnsi="Times New Roman" w:cs="Times New Roman"/>
                <w:b/>
                <w:sz w:val="14"/>
                <w:szCs w:val="16"/>
              </w:rPr>
              <w:t>aati</w:t>
            </w:r>
          </w:p>
        </w:tc>
        <w:tc>
          <w:tcPr>
            <w:tcW w:w="992" w:type="dxa"/>
            <w:shd w:val="clear" w:color="auto" w:fill="BFBFBF" w:themeFill="background1" w:themeFillShade="BF"/>
            <w:tcMar>
              <w:top w:w="100" w:type="dxa"/>
              <w:left w:w="100" w:type="dxa"/>
              <w:bottom w:w="100" w:type="dxa"/>
              <w:right w:w="100" w:type="dxa"/>
            </w:tcMar>
          </w:tcPr>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Panel/ Sempozyum</w:t>
            </w:r>
          </w:p>
        </w:tc>
        <w:tc>
          <w:tcPr>
            <w:tcW w:w="709" w:type="dxa"/>
            <w:shd w:val="clear" w:color="auto" w:fill="BFBFBF" w:themeFill="background1" w:themeFillShade="BF"/>
            <w:tcMar>
              <w:top w:w="100" w:type="dxa"/>
              <w:left w:w="100" w:type="dxa"/>
              <w:bottom w:w="100" w:type="dxa"/>
              <w:right w:w="100" w:type="dxa"/>
            </w:tcMar>
          </w:tcPr>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Entegre oturum</w:t>
            </w:r>
          </w:p>
        </w:tc>
        <w:tc>
          <w:tcPr>
            <w:tcW w:w="1167" w:type="dxa"/>
            <w:shd w:val="clear" w:color="auto" w:fill="BFBFBF" w:themeFill="background1" w:themeFillShade="BF"/>
            <w:tcMar>
              <w:top w:w="100" w:type="dxa"/>
              <w:left w:w="100" w:type="dxa"/>
              <w:bottom w:w="100" w:type="dxa"/>
              <w:right w:w="100" w:type="dxa"/>
            </w:tcMar>
          </w:tcPr>
          <w:p w:rsidR="00E858C5" w:rsidRPr="00E858C5" w:rsidRDefault="00E858C5" w:rsidP="00B77371">
            <w:pPr>
              <w:widowControl w:val="0"/>
              <w:spacing w:after="0" w:line="360" w:lineRule="auto"/>
              <w:jc w:val="center"/>
              <w:rPr>
                <w:rFonts w:ascii="Times New Roman" w:eastAsia="Times New Roman" w:hAnsi="Times New Roman" w:cs="Times New Roman"/>
                <w:b/>
                <w:sz w:val="14"/>
                <w:szCs w:val="16"/>
              </w:rPr>
            </w:pPr>
            <w:r w:rsidRPr="00E858C5">
              <w:rPr>
                <w:rFonts w:ascii="Times New Roman" w:eastAsia="Times New Roman" w:hAnsi="Times New Roman" w:cs="Times New Roman"/>
                <w:b/>
                <w:sz w:val="14"/>
                <w:szCs w:val="16"/>
              </w:rPr>
              <w:t>Saha uygulamaları**</w:t>
            </w:r>
          </w:p>
        </w:tc>
      </w:tr>
      <w:tr w:rsidR="0086170E" w:rsidRPr="006D0C65" w:rsidTr="00B77371">
        <w:trPr>
          <w:trHeight w:val="259"/>
        </w:trPr>
        <w:tc>
          <w:tcPr>
            <w:tcW w:w="567" w:type="dxa"/>
            <w:vMerge w:val="restart"/>
            <w:shd w:val="clear" w:color="auto" w:fill="BFBFBF" w:themeFill="background1" w:themeFillShade="BF"/>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r w:rsidRPr="001926E5">
              <w:rPr>
                <w:rFonts w:ascii="Times New Roman" w:eastAsia="Times New Roman" w:hAnsi="Times New Roman" w:cs="Times New Roman"/>
                <w:b/>
                <w:sz w:val="16"/>
                <w:szCs w:val="16"/>
              </w:rPr>
              <w:t>Evre 1</w:t>
            </w: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r w:rsidRPr="001926E5">
              <w:rPr>
                <w:rFonts w:ascii="Times New Roman" w:eastAsia="Times New Roman" w:hAnsi="Times New Roman" w:cs="Times New Roman"/>
                <w:b/>
                <w:sz w:val="16"/>
                <w:szCs w:val="16"/>
              </w:rPr>
              <w:t>I</w:t>
            </w:r>
          </w:p>
        </w:tc>
        <w:tc>
          <w:tcPr>
            <w:tcW w:w="709" w:type="dxa"/>
            <w:shd w:val="clear" w:color="auto" w:fill="auto"/>
            <w:tcMar>
              <w:top w:w="100" w:type="dxa"/>
              <w:left w:w="100" w:type="dxa"/>
              <w:bottom w:w="100" w:type="dxa"/>
              <w:right w:w="100" w:type="dxa"/>
            </w:tcMar>
          </w:tcPr>
          <w:p w:rsidR="0086170E" w:rsidRPr="001926E5" w:rsidRDefault="003E4297"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780</w:t>
            </w:r>
          </w:p>
        </w:tc>
        <w:tc>
          <w:tcPr>
            <w:tcW w:w="851" w:type="dxa"/>
            <w:shd w:val="clear" w:color="auto" w:fill="auto"/>
            <w:tcMar>
              <w:top w:w="100" w:type="dxa"/>
              <w:left w:w="100" w:type="dxa"/>
              <w:bottom w:w="100" w:type="dxa"/>
              <w:right w:w="100" w:type="dxa"/>
            </w:tcMar>
          </w:tcPr>
          <w:p w:rsidR="0086170E" w:rsidRPr="001926E5" w:rsidRDefault="003E4297"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320</w:t>
            </w:r>
          </w:p>
        </w:tc>
        <w:tc>
          <w:tcPr>
            <w:tcW w:w="567"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08"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993"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2" w:type="dxa"/>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246</w:t>
            </w:r>
          </w:p>
        </w:tc>
        <w:tc>
          <w:tcPr>
            <w:tcW w:w="992" w:type="dxa"/>
            <w:shd w:val="clear" w:color="auto" w:fill="auto"/>
            <w:tcMar>
              <w:top w:w="100" w:type="dxa"/>
              <w:left w:w="100" w:type="dxa"/>
              <w:bottom w:w="100" w:type="dxa"/>
              <w:right w:w="100" w:type="dxa"/>
            </w:tcMar>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sidRPr="001926E5">
              <w:rPr>
                <w:rFonts w:ascii="Times New Roman" w:eastAsia="Times New Roman" w:hAnsi="Times New Roman" w:cs="Times New Roman"/>
                <w:sz w:val="16"/>
                <w:szCs w:val="16"/>
              </w:rPr>
              <w:t>**</w:t>
            </w:r>
          </w:p>
        </w:tc>
      </w:tr>
      <w:tr w:rsidR="0086170E" w:rsidRPr="006D0C65" w:rsidTr="00B77371">
        <w:trPr>
          <w:trHeight w:val="273"/>
        </w:trPr>
        <w:tc>
          <w:tcPr>
            <w:tcW w:w="567" w:type="dxa"/>
            <w:vMerge/>
            <w:shd w:val="clear" w:color="auto" w:fill="BFBFBF" w:themeFill="background1" w:themeFillShade="BF"/>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r w:rsidRPr="001926E5">
              <w:rPr>
                <w:rFonts w:ascii="Times New Roman" w:eastAsia="Times New Roman" w:hAnsi="Times New Roman" w:cs="Times New Roman"/>
                <w:b/>
                <w:sz w:val="16"/>
                <w:szCs w:val="16"/>
              </w:rPr>
              <w:t>II</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575</w:t>
            </w:r>
          </w:p>
        </w:tc>
        <w:tc>
          <w:tcPr>
            <w:tcW w:w="851"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232</w:t>
            </w:r>
          </w:p>
        </w:tc>
        <w:tc>
          <w:tcPr>
            <w:tcW w:w="567"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708"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3"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2" w:type="dxa"/>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447</w:t>
            </w:r>
          </w:p>
        </w:tc>
        <w:tc>
          <w:tcPr>
            <w:tcW w:w="992" w:type="dxa"/>
            <w:shd w:val="clear" w:color="auto" w:fill="auto"/>
            <w:tcMar>
              <w:top w:w="100" w:type="dxa"/>
              <w:left w:w="100" w:type="dxa"/>
              <w:bottom w:w="100" w:type="dxa"/>
              <w:right w:w="100" w:type="dxa"/>
            </w:tcMar>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sidRPr="001926E5">
              <w:rPr>
                <w:rFonts w:ascii="Times New Roman" w:eastAsia="Times New Roman" w:hAnsi="Times New Roman" w:cs="Times New Roman"/>
                <w:sz w:val="16"/>
                <w:szCs w:val="16"/>
              </w:rPr>
              <w:t>**</w:t>
            </w:r>
          </w:p>
        </w:tc>
      </w:tr>
      <w:tr w:rsidR="0086170E" w:rsidRPr="006D0C65" w:rsidTr="00B77371">
        <w:trPr>
          <w:trHeight w:val="259"/>
        </w:trPr>
        <w:tc>
          <w:tcPr>
            <w:tcW w:w="567" w:type="dxa"/>
            <w:vMerge/>
            <w:shd w:val="clear" w:color="auto" w:fill="BFBFBF" w:themeFill="background1" w:themeFillShade="BF"/>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r w:rsidRPr="001926E5">
              <w:rPr>
                <w:rFonts w:ascii="Times New Roman" w:eastAsia="Times New Roman" w:hAnsi="Times New Roman" w:cs="Times New Roman"/>
                <w:b/>
                <w:sz w:val="16"/>
                <w:szCs w:val="16"/>
              </w:rPr>
              <w:t>III</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640</w:t>
            </w:r>
          </w:p>
        </w:tc>
        <w:tc>
          <w:tcPr>
            <w:tcW w:w="851"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w:t>
            </w:r>
          </w:p>
        </w:tc>
        <w:tc>
          <w:tcPr>
            <w:tcW w:w="567"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708"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3"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992" w:type="dxa"/>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256</w:t>
            </w:r>
          </w:p>
        </w:tc>
        <w:tc>
          <w:tcPr>
            <w:tcW w:w="992" w:type="dxa"/>
            <w:shd w:val="clear" w:color="auto" w:fill="auto"/>
            <w:tcMar>
              <w:top w:w="100" w:type="dxa"/>
              <w:left w:w="100" w:type="dxa"/>
              <w:bottom w:w="100" w:type="dxa"/>
              <w:right w:w="100" w:type="dxa"/>
            </w:tcMar>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11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86170E" w:rsidRPr="006D0C65" w:rsidTr="00B77371">
        <w:trPr>
          <w:trHeight w:val="273"/>
        </w:trPr>
        <w:tc>
          <w:tcPr>
            <w:tcW w:w="567" w:type="dxa"/>
            <w:vMerge w:val="restart"/>
            <w:shd w:val="clear" w:color="auto" w:fill="BFBFBF" w:themeFill="background1" w:themeFillShade="BF"/>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r w:rsidRPr="001926E5">
              <w:rPr>
                <w:rFonts w:ascii="Times New Roman" w:eastAsia="Times New Roman" w:hAnsi="Times New Roman" w:cs="Times New Roman"/>
                <w:b/>
                <w:sz w:val="16"/>
                <w:szCs w:val="16"/>
              </w:rPr>
              <w:t>Evre 2</w:t>
            </w: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r w:rsidRPr="001926E5">
              <w:rPr>
                <w:rFonts w:ascii="Times New Roman" w:eastAsia="Times New Roman" w:hAnsi="Times New Roman" w:cs="Times New Roman"/>
                <w:b/>
                <w:sz w:val="16"/>
                <w:szCs w:val="16"/>
              </w:rPr>
              <w:t>IV</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541</w:t>
            </w:r>
          </w:p>
        </w:tc>
        <w:tc>
          <w:tcPr>
            <w:tcW w:w="851"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08"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w:t>
            </w:r>
          </w:p>
        </w:tc>
        <w:tc>
          <w:tcPr>
            <w:tcW w:w="993"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609</w:t>
            </w:r>
          </w:p>
        </w:tc>
        <w:tc>
          <w:tcPr>
            <w:tcW w:w="992" w:type="dxa"/>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w:t>
            </w:r>
          </w:p>
        </w:tc>
        <w:tc>
          <w:tcPr>
            <w:tcW w:w="992" w:type="dxa"/>
            <w:shd w:val="clear" w:color="auto" w:fill="auto"/>
            <w:tcMar>
              <w:top w:w="100" w:type="dxa"/>
              <w:left w:w="100" w:type="dxa"/>
              <w:bottom w:w="100" w:type="dxa"/>
              <w:right w:w="100" w:type="dxa"/>
            </w:tcMar>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86170E" w:rsidRPr="006D0C65" w:rsidTr="00B77371">
        <w:trPr>
          <w:trHeight w:val="259"/>
        </w:trPr>
        <w:tc>
          <w:tcPr>
            <w:tcW w:w="567" w:type="dxa"/>
            <w:vMerge/>
            <w:shd w:val="clear" w:color="auto" w:fill="BFBFBF" w:themeFill="background1" w:themeFillShade="BF"/>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r w:rsidRPr="001926E5">
              <w:rPr>
                <w:rFonts w:ascii="Times New Roman" w:eastAsia="Times New Roman" w:hAnsi="Times New Roman" w:cs="Times New Roman"/>
                <w:b/>
                <w:sz w:val="16"/>
                <w:szCs w:val="16"/>
              </w:rPr>
              <w:t>V</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434</w:t>
            </w:r>
          </w:p>
        </w:tc>
        <w:tc>
          <w:tcPr>
            <w:tcW w:w="851"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08"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993"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388</w:t>
            </w:r>
          </w:p>
        </w:tc>
        <w:tc>
          <w:tcPr>
            <w:tcW w:w="992" w:type="dxa"/>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w:t>
            </w:r>
          </w:p>
        </w:tc>
        <w:tc>
          <w:tcPr>
            <w:tcW w:w="992" w:type="dxa"/>
            <w:shd w:val="clear" w:color="auto" w:fill="auto"/>
            <w:tcMar>
              <w:top w:w="100" w:type="dxa"/>
              <w:left w:w="100" w:type="dxa"/>
              <w:bottom w:w="100" w:type="dxa"/>
              <w:right w:w="100" w:type="dxa"/>
            </w:tcMar>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r>
      <w:tr w:rsidR="0086170E" w:rsidRPr="006D0C65" w:rsidTr="00B77371">
        <w:trPr>
          <w:trHeight w:val="273"/>
        </w:trPr>
        <w:tc>
          <w:tcPr>
            <w:tcW w:w="567" w:type="dxa"/>
            <w:shd w:val="clear" w:color="auto" w:fill="BFBFBF" w:themeFill="background1" w:themeFillShade="BF"/>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bookmarkStart w:id="10" w:name="_GoBack"/>
            <w:r w:rsidRPr="001926E5">
              <w:rPr>
                <w:rFonts w:ascii="Times New Roman" w:eastAsia="Times New Roman" w:hAnsi="Times New Roman" w:cs="Times New Roman"/>
                <w:b/>
                <w:sz w:val="16"/>
                <w:szCs w:val="16"/>
              </w:rPr>
              <w:t>Evre3</w:t>
            </w: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b/>
                <w:sz w:val="16"/>
                <w:szCs w:val="16"/>
              </w:rPr>
            </w:pPr>
            <w:r w:rsidRPr="001926E5">
              <w:rPr>
                <w:rFonts w:ascii="Times New Roman" w:eastAsia="Times New Roman" w:hAnsi="Times New Roman" w:cs="Times New Roman"/>
                <w:b/>
                <w:sz w:val="16"/>
                <w:szCs w:val="16"/>
              </w:rPr>
              <w:t>VI</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124</w:t>
            </w:r>
          </w:p>
        </w:tc>
        <w:tc>
          <w:tcPr>
            <w:tcW w:w="851"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08" w:type="dxa"/>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w:t>
            </w:r>
          </w:p>
        </w:tc>
        <w:tc>
          <w:tcPr>
            <w:tcW w:w="993"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923</w:t>
            </w:r>
          </w:p>
        </w:tc>
        <w:tc>
          <w:tcPr>
            <w:tcW w:w="992" w:type="dxa"/>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97</w:t>
            </w:r>
          </w:p>
        </w:tc>
        <w:tc>
          <w:tcPr>
            <w:tcW w:w="992" w:type="dxa"/>
            <w:shd w:val="clear" w:color="auto" w:fill="auto"/>
            <w:tcMar>
              <w:top w:w="100" w:type="dxa"/>
              <w:left w:w="100" w:type="dxa"/>
              <w:bottom w:w="100" w:type="dxa"/>
              <w:right w:w="100" w:type="dxa"/>
            </w:tcMar>
          </w:tcPr>
          <w:p w:rsidR="0086170E" w:rsidRPr="001926E5" w:rsidRDefault="0086170E"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709"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67" w:type="dxa"/>
            <w:shd w:val="clear" w:color="auto" w:fill="auto"/>
            <w:tcMar>
              <w:top w:w="100" w:type="dxa"/>
              <w:left w:w="100" w:type="dxa"/>
              <w:bottom w:w="100" w:type="dxa"/>
              <w:right w:w="100" w:type="dxa"/>
            </w:tcMar>
          </w:tcPr>
          <w:p w:rsidR="0086170E" w:rsidRPr="001926E5" w:rsidRDefault="0086170E" w:rsidP="00E858C5">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192</w:t>
            </w:r>
          </w:p>
        </w:tc>
      </w:tr>
      <w:bookmarkEnd w:id="10"/>
    </w:tbl>
    <w:p w:rsidR="0030702D" w:rsidRPr="006D0C65" w:rsidRDefault="0030702D" w:rsidP="0030702D">
      <w:pPr>
        <w:tabs>
          <w:tab w:val="left" w:pos="360"/>
        </w:tabs>
        <w:spacing w:after="0" w:line="360" w:lineRule="auto"/>
        <w:jc w:val="both"/>
        <w:rPr>
          <w:rFonts w:ascii="Times New Roman" w:eastAsia="Times New Roman" w:hAnsi="Times New Roman" w:cs="Times New Roman"/>
          <w:sz w:val="24"/>
          <w:szCs w:val="24"/>
        </w:rPr>
      </w:pPr>
    </w:p>
    <w:p w:rsidR="0030702D" w:rsidRPr="006E11BF" w:rsidRDefault="0030702D" w:rsidP="0030702D">
      <w:pPr>
        <w:tabs>
          <w:tab w:val="left" w:pos="0"/>
        </w:tabs>
        <w:spacing w:after="0" w:line="240" w:lineRule="auto"/>
        <w:jc w:val="both"/>
        <w:rPr>
          <w:rFonts w:ascii="Times New Roman" w:eastAsia="Times New Roman" w:hAnsi="Times New Roman" w:cs="Times New Roman"/>
        </w:rPr>
      </w:pPr>
      <w:r w:rsidRPr="006E11BF">
        <w:rPr>
          <w:rFonts w:ascii="Times New Roman" w:eastAsia="Times New Roman" w:hAnsi="Times New Roman" w:cs="Times New Roman"/>
        </w:rPr>
        <w:t>*Uygulama dersi laboratuvar pratik uygulamalarını içerir.</w:t>
      </w:r>
    </w:p>
    <w:p w:rsidR="0030702D" w:rsidRPr="006E11BF" w:rsidRDefault="0030702D" w:rsidP="0030702D">
      <w:pPr>
        <w:tabs>
          <w:tab w:val="left" w:pos="0"/>
        </w:tabs>
        <w:spacing w:after="0" w:line="240" w:lineRule="auto"/>
        <w:jc w:val="both"/>
        <w:rPr>
          <w:rFonts w:ascii="Times New Roman" w:eastAsia="Times New Roman" w:hAnsi="Times New Roman" w:cs="Times New Roman"/>
        </w:rPr>
      </w:pPr>
      <w:r w:rsidRPr="006E11BF">
        <w:rPr>
          <w:rFonts w:ascii="Times New Roman" w:eastAsia="Times New Roman" w:hAnsi="Times New Roman" w:cs="Times New Roman"/>
        </w:rPr>
        <w:t>**Dönem I ve Dönem II öğrencileri birinci basamak sağlık kuruluşlarına, Dönem III öğrencileri ikinci ve üçüncü basamak sağlık kuruluşlarına eğitim öğretim yılı bitiminde 5 (beş) iş günü süreyle gözlem ziyareti yapmaktadır.</w:t>
      </w:r>
    </w:p>
    <w:p w:rsidR="0030702D" w:rsidRPr="006E11BF" w:rsidRDefault="0030702D" w:rsidP="0030702D">
      <w:pPr>
        <w:tabs>
          <w:tab w:val="left" w:pos="0"/>
        </w:tabs>
        <w:spacing w:after="0" w:line="240" w:lineRule="auto"/>
        <w:jc w:val="both"/>
        <w:rPr>
          <w:rFonts w:ascii="Times New Roman" w:eastAsia="Times New Roman" w:hAnsi="Times New Roman" w:cs="Times New Roman"/>
        </w:rPr>
      </w:pPr>
      <w:r w:rsidRPr="006E11BF">
        <w:rPr>
          <w:rFonts w:ascii="Times New Roman" w:eastAsia="Times New Roman" w:hAnsi="Times New Roman" w:cs="Times New Roman"/>
        </w:rPr>
        <w:t xml:space="preserve"> **Yaz gözlem ziyaretleri akademik takvim dışında uygulandığından eğitim programı içerisindeki oranı hesaplanmamıştır.</w:t>
      </w:r>
    </w:p>
    <w:p w:rsidR="0030702D" w:rsidRDefault="0030702D" w:rsidP="00170815">
      <w:pPr>
        <w:rPr>
          <w:rFonts w:ascii="Times New Roman" w:hAnsi="Times New Roman" w:cs="Times New Roman"/>
          <w:sz w:val="24"/>
          <w:szCs w:val="24"/>
        </w:rPr>
      </w:pPr>
    </w:p>
    <w:p w:rsidR="00170815" w:rsidRPr="006D0C65" w:rsidRDefault="00170815" w:rsidP="00170815">
      <w:pPr>
        <w:rPr>
          <w:rFonts w:ascii="Times New Roman" w:hAnsi="Times New Roman" w:cs="Times New Roman"/>
          <w:sz w:val="24"/>
          <w:szCs w:val="24"/>
        </w:rPr>
      </w:pPr>
      <w:r w:rsidRPr="006D0C65">
        <w:rPr>
          <w:rFonts w:ascii="Times New Roman" w:hAnsi="Times New Roman" w:cs="Times New Roman"/>
          <w:sz w:val="24"/>
          <w:szCs w:val="24"/>
        </w:rPr>
        <w:t>Eğitim Programımızda kullanılan öğretim yöntemleri</w:t>
      </w:r>
    </w:p>
    <w:p w:rsidR="00170815" w:rsidRPr="006D0C65" w:rsidRDefault="00170815" w:rsidP="006E11BF">
      <w:pPr>
        <w:pStyle w:val="ListeParagraf"/>
        <w:numPr>
          <w:ilvl w:val="0"/>
          <w:numId w:val="25"/>
        </w:numPr>
        <w:spacing w:after="0" w:line="360" w:lineRule="auto"/>
        <w:ind w:left="0" w:firstLine="0"/>
        <w:jc w:val="both"/>
        <w:rPr>
          <w:rFonts w:ascii="Times New Roman" w:hAnsi="Times New Roman" w:cs="Times New Roman"/>
          <w:sz w:val="24"/>
          <w:szCs w:val="24"/>
        </w:rPr>
      </w:pPr>
      <w:r w:rsidRPr="006D0C65">
        <w:rPr>
          <w:rFonts w:ascii="Times New Roman" w:hAnsi="Times New Roman" w:cs="Times New Roman"/>
          <w:b/>
          <w:sz w:val="24"/>
          <w:szCs w:val="24"/>
        </w:rPr>
        <w:t>Amfi/Sınıf Dersleri:</w:t>
      </w:r>
      <w:r w:rsidRPr="006D0C65">
        <w:rPr>
          <w:rFonts w:ascii="Times New Roman" w:hAnsi="Times New Roman" w:cs="Times New Roman"/>
          <w:sz w:val="24"/>
          <w:szCs w:val="24"/>
        </w:rPr>
        <w:t xml:space="preserve"> Büyük gruplara verilen didaktik derslerdir. Fakültemizde Evre 1’de tüm dönem öğrencilerine amfilerde, Evre 2’de hastane binasında yer alan dersliklerde staj gruplarına eğitim verilmektedir. Bu eğitim etkinliklerinde kavramsal bilgiler aktarılıp interaktif tartışmalar yapılmaktadır. </w:t>
      </w:r>
    </w:p>
    <w:p w:rsidR="00170815" w:rsidRPr="006D0C65" w:rsidRDefault="00170815" w:rsidP="001B474D">
      <w:pPr>
        <w:pStyle w:val="ListeParagraf"/>
        <w:spacing w:after="0" w:line="360" w:lineRule="auto"/>
        <w:jc w:val="both"/>
        <w:rPr>
          <w:rFonts w:ascii="Times New Roman" w:hAnsi="Times New Roman" w:cs="Times New Roman"/>
          <w:color w:val="FF0000"/>
          <w:sz w:val="24"/>
          <w:szCs w:val="24"/>
        </w:rPr>
      </w:pPr>
    </w:p>
    <w:p w:rsidR="00170815" w:rsidRPr="006D0C65" w:rsidRDefault="00170815" w:rsidP="006E11BF">
      <w:pPr>
        <w:pStyle w:val="ListeParagraf"/>
        <w:numPr>
          <w:ilvl w:val="0"/>
          <w:numId w:val="25"/>
        </w:numPr>
        <w:spacing w:after="0" w:line="360" w:lineRule="auto"/>
        <w:ind w:left="0" w:firstLine="0"/>
        <w:jc w:val="both"/>
        <w:rPr>
          <w:rFonts w:ascii="Times New Roman" w:hAnsi="Times New Roman" w:cs="Times New Roman"/>
          <w:sz w:val="24"/>
          <w:szCs w:val="24"/>
        </w:rPr>
      </w:pPr>
      <w:r w:rsidRPr="006D0C65">
        <w:rPr>
          <w:rFonts w:ascii="Times New Roman" w:hAnsi="Times New Roman" w:cs="Times New Roman"/>
          <w:b/>
          <w:sz w:val="24"/>
          <w:szCs w:val="24"/>
        </w:rPr>
        <w:lastRenderedPageBreak/>
        <w:t>Seminer:</w:t>
      </w:r>
      <w:r w:rsidRPr="006D0C65">
        <w:rPr>
          <w:rFonts w:ascii="Times New Roman" w:hAnsi="Times New Roman" w:cs="Times New Roman"/>
          <w:sz w:val="24"/>
          <w:szCs w:val="24"/>
        </w:rPr>
        <w:t xml:space="preserve"> Fakültemizin toplumla olan entegrasyonuna ve sosyal hesap verebilirliğine yönelik düzenli olarak hastane binamızda yer alan konferans salonunda öğretim üyelerimiz tarafından seminerler düzenlenmektedir. Halka açık yapılan bu seminerler öğrencilerimize de duyurulmakta ve öğrencilerimizin de bu eğitim etkinliklerine katılımları sağlanmaktadır. Öğrencilerin gerek hekimlik bilgilerine katkı sağlaması gerekse örtük müfredat içerisinde yer alan beceri ve değerleri, rol modellik yoluyla edinebilmeleri için bu eğitim etkinliklerine katılmaları beklenmektedir. </w:t>
      </w:r>
    </w:p>
    <w:p w:rsidR="00170815" w:rsidRPr="006D0C65" w:rsidRDefault="00170815" w:rsidP="006E11BF">
      <w:pPr>
        <w:pStyle w:val="ListeParagraf"/>
        <w:spacing w:after="0" w:line="360" w:lineRule="auto"/>
        <w:ind w:left="0"/>
        <w:jc w:val="both"/>
        <w:rPr>
          <w:rFonts w:ascii="Times New Roman" w:hAnsi="Times New Roman" w:cs="Times New Roman"/>
          <w:sz w:val="24"/>
          <w:szCs w:val="24"/>
        </w:rPr>
      </w:pPr>
      <w:r w:rsidRPr="006D0C65">
        <w:rPr>
          <w:rFonts w:ascii="Times New Roman" w:hAnsi="Times New Roman" w:cs="Times New Roman"/>
          <w:sz w:val="24"/>
          <w:szCs w:val="24"/>
        </w:rPr>
        <w:t xml:space="preserve">Ayrıca Dönem I ders programında temel bilimler ve klinik bilimlerin entegrasyonunun sağlanması için klinik bilimlerde görevli öğretim üyelerinin konuşmacı olarak yer aldığı ve öğrencilerinin katılımının zorunlu olduğu seminerler düzenlenmektedir. </w:t>
      </w:r>
      <w:r w:rsidR="000B11AE" w:rsidRPr="006D0C65">
        <w:rPr>
          <w:rFonts w:ascii="Times New Roman" w:hAnsi="Times New Roman" w:cs="Times New Roman"/>
          <w:sz w:val="24"/>
          <w:szCs w:val="24"/>
        </w:rPr>
        <w:t xml:space="preserve">Ders programında seminer saatleri izlenmektedir </w:t>
      </w:r>
      <w:r w:rsidR="0030702D">
        <w:rPr>
          <w:rFonts w:ascii="Times New Roman" w:hAnsi="Times New Roman" w:cs="Times New Roman"/>
          <w:b/>
          <w:sz w:val="24"/>
          <w:szCs w:val="24"/>
        </w:rPr>
        <w:t>(Tablo 14</w:t>
      </w:r>
      <w:r w:rsidR="00B45317" w:rsidRPr="00B45317">
        <w:rPr>
          <w:rFonts w:ascii="Times New Roman" w:hAnsi="Times New Roman" w:cs="Times New Roman"/>
          <w:b/>
          <w:sz w:val="24"/>
          <w:szCs w:val="24"/>
        </w:rPr>
        <w:t>)</w:t>
      </w:r>
      <w:r w:rsidR="00B45317">
        <w:rPr>
          <w:rFonts w:ascii="Times New Roman" w:hAnsi="Times New Roman" w:cs="Times New Roman"/>
          <w:sz w:val="24"/>
          <w:szCs w:val="24"/>
        </w:rPr>
        <w:t xml:space="preserve"> </w:t>
      </w:r>
      <w:r w:rsidR="000B11AE" w:rsidRPr="00B45317">
        <w:rPr>
          <w:rFonts w:ascii="Times New Roman" w:hAnsi="Times New Roman" w:cs="Times New Roman"/>
          <w:b/>
          <w:sz w:val="24"/>
          <w:szCs w:val="24"/>
        </w:rPr>
        <w:t>(</w:t>
      </w:r>
      <w:hyperlink r:id="rId174" w:history="1">
        <w:r w:rsidR="000B11AE" w:rsidRPr="009A3788">
          <w:rPr>
            <w:rStyle w:val="Kpr"/>
            <w:rFonts w:ascii="Times New Roman" w:hAnsi="Times New Roman" w:cs="Times New Roman"/>
            <w:b/>
            <w:sz w:val="24"/>
            <w:szCs w:val="24"/>
          </w:rPr>
          <w:t>Ek.2</w:t>
        </w:r>
      </w:hyperlink>
      <w:r w:rsidR="000B11AE" w:rsidRPr="00B45317">
        <w:rPr>
          <w:rFonts w:ascii="Times New Roman" w:hAnsi="Times New Roman" w:cs="Times New Roman"/>
          <w:b/>
          <w:sz w:val="24"/>
          <w:szCs w:val="24"/>
        </w:rPr>
        <w:t>)</w:t>
      </w:r>
      <w:r w:rsidR="000B11AE" w:rsidRPr="006D0C65">
        <w:rPr>
          <w:rFonts w:ascii="Times New Roman" w:hAnsi="Times New Roman" w:cs="Times New Roman"/>
          <w:sz w:val="24"/>
          <w:szCs w:val="24"/>
        </w:rPr>
        <w:t xml:space="preserve">.  </w:t>
      </w:r>
      <w:r w:rsidRPr="006D0C65">
        <w:rPr>
          <w:rFonts w:ascii="Times New Roman" w:hAnsi="Times New Roman" w:cs="Times New Roman"/>
          <w:sz w:val="24"/>
          <w:szCs w:val="24"/>
        </w:rPr>
        <w:t>Bu seminerlerin 2018-2019 eğitim öğretim yılınd</w:t>
      </w:r>
      <w:r w:rsidR="000B11AE" w:rsidRPr="006D0C65">
        <w:rPr>
          <w:rFonts w:ascii="Times New Roman" w:hAnsi="Times New Roman" w:cs="Times New Roman"/>
          <w:sz w:val="24"/>
          <w:szCs w:val="24"/>
        </w:rPr>
        <w:t>aki listesi aşağıda sunulmuştur.</w:t>
      </w:r>
    </w:p>
    <w:p w:rsidR="00A40C72" w:rsidRPr="006D0C65" w:rsidRDefault="00A40C72" w:rsidP="0030702D">
      <w:pPr>
        <w:pStyle w:val="ListeParagraf"/>
        <w:ind w:left="0"/>
        <w:jc w:val="both"/>
        <w:rPr>
          <w:rFonts w:ascii="Times New Roman" w:hAnsi="Times New Roman" w:cs="Times New Roman"/>
          <w:color w:val="FF0000"/>
          <w:sz w:val="24"/>
          <w:szCs w:val="24"/>
        </w:rPr>
      </w:pPr>
    </w:p>
    <w:p w:rsidR="00170815" w:rsidRPr="00D65ABE" w:rsidRDefault="0030702D" w:rsidP="006E11BF">
      <w:pPr>
        <w:pStyle w:val="ListeParagraf"/>
        <w:spacing w:after="0" w:line="360" w:lineRule="auto"/>
        <w:ind w:left="0"/>
        <w:jc w:val="both"/>
        <w:rPr>
          <w:rFonts w:ascii="Times New Roman" w:hAnsi="Times New Roman" w:cs="Times New Roman"/>
          <w:b/>
        </w:rPr>
      </w:pPr>
      <w:r>
        <w:rPr>
          <w:rFonts w:ascii="Times New Roman" w:hAnsi="Times New Roman" w:cs="Times New Roman"/>
          <w:b/>
        </w:rPr>
        <w:t>Tablo.14</w:t>
      </w:r>
      <w:r w:rsidR="00D65ABE" w:rsidRPr="00D65ABE">
        <w:rPr>
          <w:rFonts w:ascii="Times New Roman" w:hAnsi="Times New Roman" w:cs="Times New Roman"/>
          <w:b/>
        </w:rPr>
        <w:t xml:space="preserve">. </w:t>
      </w:r>
      <w:r w:rsidR="00D65ABE" w:rsidRPr="001926E5">
        <w:rPr>
          <w:rFonts w:ascii="Times New Roman" w:hAnsi="Times New Roman" w:cs="Times New Roman"/>
        </w:rPr>
        <w:t>2018-2019 eğitim öğretim yılındaki seminer listesi</w:t>
      </w:r>
    </w:p>
    <w:tbl>
      <w:tblPr>
        <w:tblStyle w:val="TabloKlavuzu"/>
        <w:tblW w:w="87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58"/>
        <w:gridCol w:w="2412"/>
        <w:gridCol w:w="3119"/>
      </w:tblGrid>
      <w:tr w:rsidR="007E5FB1" w:rsidRPr="006D0C65" w:rsidTr="006E11BF">
        <w:tc>
          <w:tcPr>
            <w:tcW w:w="3258" w:type="dxa"/>
            <w:tcBorders>
              <w:bottom w:val="double" w:sz="4" w:space="0" w:color="auto"/>
            </w:tcBorders>
            <w:shd w:val="clear" w:color="auto" w:fill="244061" w:themeFill="accent1" w:themeFillShade="80"/>
          </w:tcPr>
          <w:p w:rsidR="00170815" w:rsidRPr="006D0C65" w:rsidRDefault="007E5FB1" w:rsidP="007E5FB1">
            <w:pPr>
              <w:pStyle w:val="ListeParagraf"/>
              <w:ind w:left="0"/>
              <w:jc w:val="center"/>
              <w:rPr>
                <w:rFonts w:ascii="Times New Roman" w:hAnsi="Times New Roman" w:cs="Times New Roman"/>
                <w:b/>
                <w:sz w:val="20"/>
                <w:szCs w:val="20"/>
              </w:rPr>
            </w:pPr>
            <w:r w:rsidRPr="006D0C65">
              <w:rPr>
                <w:rFonts w:ascii="Times New Roman" w:hAnsi="Times New Roman" w:cs="Times New Roman"/>
                <w:b/>
                <w:sz w:val="20"/>
                <w:szCs w:val="20"/>
              </w:rPr>
              <w:t>Konu Başlığı</w:t>
            </w:r>
          </w:p>
        </w:tc>
        <w:tc>
          <w:tcPr>
            <w:tcW w:w="2412" w:type="dxa"/>
            <w:tcBorders>
              <w:bottom w:val="double" w:sz="4" w:space="0" w:color="auto"/>
            </w:tcBorders>
            <w:shd w:val="clear" w:color="auto" w:fill="244061" w:themeFill="accent1" w:themeFillShade="80"/>
          </w:tcPr>
          <w:p w:rsidR="00170815" w:rsidRPr="006D0C65" w:rsidRDefault="007E5FB1" w:rsidP="007E5FB1">
            <w:pPr>
              <w:pStyle w:val="ListeParagraf"/>
              <w:ind w:left="0"/>
              <w:jc w:val="center"/>
              <w:rPr>
                <w:rFonts w:ascii="Times New Roman" w:hAnsi="Times New Roman" w:cs="Times New Roman"/>
                <w:b/>
                <w:sz w:val="20"/>
                <w:szCs w:val="20"/>
              </w:rPr>
            </w:pPr>
            <w:r w:rsidRPr="006D0C65">
              <w:rPr>
                <w:rFonts w:ascii="Times New Roman" w:hAnsi="Times New Roman" w:cs="Times New Roman"/>
                <w:b/>
                <w:sz w:val="20"/>
                <w:szCs w:val="20"/>
              </w:rPr>
              <w:t>Öğretim Üyesi</w:t>
            </w:r>
          </w:p>
        </w:tc>
        <w:tc>
          <w:tcPr>
            <w:tcW w:w="3119" w:type="dxa"/>
            <w:tcBorders>
              <w:bottom w:val="double" w:sz="4" w:space="0" w:color="auto"/>
            </w:tcBorders>
            <w:shd w:val="clear" w:color="auto" w:fill="244061" w:themeFill="accent1" w:themeFillShade="80"/>
          </w:tcPr>
          <w:p w:rsidR="00170815" w:rsidRPr="006D0C65" w:rsidRDefault="00F904E1" w:rsidP="00F904E1">
            <w:pPr>
              <w:pStyle w:val="ListeParagraf"/>
              <w:tabs>
                <w:tab w:val="left" w:pos="864"/>
                <w:tab w:val="center" w:pos="1664"/>
              </w:tabs>
              <w:ind w:left="0"/>
              <w:rPr>
                <w:rFonts w:ascii="Times New Roman" w:hAnsi="Times New Roman" w:cs="Times New Roman"/>
                <w:b/>
                <w:sz w:val="20"/>
                <w:szCs w:val="20"/>
              </w:rPr>
            </w:pPr>
            <w:r w:rsidRPr="006D0C65">
              <w:rPr>
                <w:rFonts w:ascii="Times New Roman" w:hAnsi="Times New Roman" w:cs="Times New Roman"/>
                <w:b/>
                <w:sz w:val="20"/>
                <w:szCs w:val="20"/>
              </w:rPr>
              <w:tab/>
            </w:r>
            <w:r w:rsidRPr="006D0C65">
              <w:rPr>
                <w:rFonts w:ascii="Times New Roman" w:hAnsi="Times New Roman" w:cs="Times New Roman"/>
                <w:b/>
                <w:sz w:val="20"/>
                <w:szCs w:val="20"/>
              </w:rPr>
              <w:tab/>
            </w:r>
            <w:r w:rsidR="007E5FB1" w:rsidRPr="006D0C65">
              <w:rPr>
                <w:rFonts w:ascii="Times New Roman" w:hAnsi="Times New Roman" w:cs="Times New Roman"/>
                <w:b/>
                <w:sz w:val="20"/>
                <w:szCs w:val="20"/>
              </w:rPr>
              <w:t>Anabilim Dalı</w:t>
            </w:r>
          </w:p>
        </w:tc>
      </w:tr>
      <w:tr w:rsidR="007E5FB1" w:rsidRPr="006D0C65" w:rsidTr="006E11BF">
        <w:tc>
          <w:tcPr>
            <w:tcW w:w="3258" w:type="dxa"/>
            <w:shd w:val="clear" w:color="auto" w:fill="DBE5F1" w:themeFill="accent1" w:themeFillTint="33"/>
          </w:tcPr>
          <w:p w:rsidR="00170815" w:rsidRPr="006D0C65" w:rsidRDefault="00170815"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SDÜ Tıp Fakültesi Mezunundan beklenen temel roller</w:t>
            </w:r>
          </w:p>
        </w:tc>
        <w:tc>
          <w:tcPr>
            <w:tcW w:w="2412"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Dr. Giray Kolcu</w:t>
            </w:r>
          </w:p>
        </w:tc>
        <w:tc>
          <w:tcPr>
            <w:tcW w:w="3119"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Tıp Eğitimi Ve Bilişimi A.D.</w:t>
            </w:r>
          </w:p>
        </w:tc>
      </w:tr>
      <w:tr w:rsidR="007E5FB1" w:rsidRPr="006D0C65" w:rsidTr="006E11BF">
        <w:tc>
          <w:tcPr>
            <w:tcW w:w="3258" w:type="dxa"/>
            <w:tcBorders>
              <w:bottom w:val="double" w:sz="4" w:space="0" w:color="auto"/>
            </w:tcBorders>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Büyüme</w:t>
            </w:r>
          </w:p>
        </w:tc>
        <w:tc>
          <w:tcPr>
            <w:tcW w:w="2412" w:type="dxa"/>
            <w:tcBorders>
              <w:bottom w:val="double" w:sz="4" w:space="0" w:color="auto"/>
            </w:tcBorders>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Dr. Özgür Pirgon</w:t>
            </w:r>
          </w:p>
        </w:tc>
        <w:tc>
          <w:tcPr>
            <w:tcW w:w="3119" w:type="dxa"/>
            <w:tcBorders>
              <w:bottom w:val="double" w:sz="4" w:space="0" w:color="auto"/>
            </w:tcBorders>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Çocuk Sağlığı ve Hastalıkları A.D.</w:t>
            </w:r>
          </w:p>
        </w:tc>
      </w:tr>
      <w:tr w:rsidR="007E5FB1" w:rsidRPr="006D0C65" w:rsidTr="006E11BF">
        <w:tc>
          <w:tcPr>
            <w:tcW w:w="3258"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Hastane Enfeksiyonları</w:t>
            </w:r>
          </w:p>
        </w:tc>
        <w:tc>
          <w:tcPr>
            <w:tcW w:w="2412"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Dr. Esra Nurlu Temel</w:t>
            </w:r>
          </w:p>
        </w:tc>
        <w:tc>
          <w:tcPr>
            <w:tcW w:w="3119" w:type="dxa"/>
            <w:shd w:val="clear" w:color="auto" w:fill="DBE5F1" w:themeFill="accent1" w:themeFillTint="33"/>
          </w:tcPr>
          <w:p w:rsidR="00170815" w:rsidRPr="006D0C65" w:rsidRDefault="007E5FB1" w:rsidP="00F904E1">
            <w:pPr>
              <w:jc w:val="both"/>
              <w:rPr>
                <w:rFonts w:ascii="Times New Roman" w:hAnsi="Times New Roman" w:cs="Times New Roman"/>
                <w:sz w:val="20"/>
                <w:szCs w:val="20"/>
              </w:rPr>
            </w:pPr>
            <w:r w:rsidRPr="006D0C65">
              <w:rPr>
                <w:rFonts w:ascii="Times New Roman" w:hAnsi="Times New Roman" w:cs="Times New Roman"/>
                <w:sz w:val="20"/>
                <w:szCs w:val="20"/>
              </w:rPr>
              <w:t>Enfeksiyon Hastalıkları A.D.</w:t>
            </w:r>
          </w:p>
        </w:tc>
      </w:tr>
      <w:tr w:rsidR="007E5FB1" w:rsidRPr="006D0C65" w:rsidTr="006E11BF">
        <w:tc>
          <w:tcPr>
            <w:tcW w:w="3258" w:type="dxa"/>
            <w:tcBorders>
              <w:bottom w:val="double" w:sz="4" w:space="0" w:color="auto"/>
            </w:tcBorders>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Neden Cerrahi?</w:t>
            </w:r>
          </w:p>
        </w:tc>
        <w:tc>
          <w:tcPr>
            <w:tcW w:w="2412" w:type="dxa"/>
            <w:tcBorders>
              <w:bottom w:val="double" w:sz="4" w:space="0" w:color="auto"/>
            </w:tcBorders>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Dr. Mahmut Bülbül</w:t>
            </w:r>
          </w:p>
        </w:tc>
        <w:tc>
          <w:tcPr>
            <w:tcW w:w="3119" w:type="dxa"/>
            <w:tcBorders>
              <w:bottom w:val="double" w:sz="4" w:space="0" w:color="auto"/>
            </w:tcBorders>
            <w:shd w:val="clear" w:color="auto" w:fill="DBE5F1" w:themeFill="accent1" w:themeFillTint="33"/>
          </w:tcPr>
          <w:p w:rsidR="00170815" w:rsidRPr="006D0C65" w:rsidRDefault="007E5FB1" w:rsidP="00F904E1">
            <w:pPr>
              <w:jc w:val="both"/>
              <w:rPr>
                <w:rFonts w:ascii="Times New Roman" w:hAnsi="Times New Roman" w:cs="Times New Roman"/>
                <w:sz w:val="20"/>
                <w:szCs w:val="20"/>
              </w:rPr>
            </w:pPr>
            <w:r w:rsidRPr="006D0C65">
              <w:rPr>
                <w:rFonts w:ascii="Times New Roman" w:hAnsi="Times New Roman" w:cs="Times New Roman"/>
                <w:sz w:val="20"/>
                <w:szCs w:val="20"/>
              </w:rPr>
              <w:t>Genel Cerrahi A.D.</w:t>
            </w:r>
          </w:p>
        </w:tc>
      </w:tr>
      <w:tr w:rsidR="007E5FB1" w:rsidRPr="006D0C65" w:rsidTr="006E11BF">
        <w:tc>
          <w:tcPr>
            <w:tcW w:w="3258"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Sigara Kullanımının Zararları</w:t>
            </w:r>
          </w:p>
        </w:tc>
        <w:tc>
          <w:tcPr>
            <w:tcW w:w="2412"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Dr. Önder Öztürk</w:t>
            </w:r>
          </w:p>
        </w:tc>
        <w:tc>
          <w:tcPr>
            <w:tcW w:w="3119"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Göğüs Hastalıkları A.D.</w:t>
            </w:r>
          </w:p>
        </w:tc>
      </w:tr>
      <w:tr w:rsidR="007E5FB1" w:rsidRPr="006D0C65" w:rsidTr="006E11BF">
        <w:tc>
          <w:tcPr>
            <w:tcW w:w="3258" w:type="dxa"/>
            <w:shd w:val="clear" w:color="auto" w:fill="DBE5F1" w:themeFill="accent1" w:themeFillTint="33"/>
          </w:tcPr>
          <w:p w:rsidR="00170815" w:rsidRPr="006D0C65" w:rsidRDefault="007E5FB1" w:rsidP="00F904E1">
            <w:pPr>
              <w:pStyle w:val="ListeParagraf"/>
              <w:ind w:left="0"/>
              <w:rPr>
                <w:rFonts w:ascii="Times New Roman" w:hAnsi="Times New Roman" w:cs="Times New Roman"/>
                <w:color w:val="FF0000"/>
                <w:sz w:val="20"/>
                <w:szCs w:val="20"/>
              </w:rPr>
            </w:pPr>
            <w:r w:rsidRPr="006D0C65">
              <w:rPr>
                <w:rFonts w:ascii="Times New Roman" w:hAnsi="Times New Roman" w:cs="Times New Roman"/>
                <w:sz w:val="20"/>
                <w:szCs w:val="20"/>
              </w:rPr>
              <w:t>Radyoaktif Maddelerin Tıpta Kullanımı</w:t>
            </w:r>
          </w:p>
        </w:tc>
        <w:tc>
          <w:tcPr>
            <w:tcW w:w="2412"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Dr. Sevim Süreyya Şengül</w:t>
            </w:r>
          </w:p>
        </w:tc>
        <w:tc>
          <w:tcPr>
            <w:tcW w:w="3119"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Nükleer Tıp A.D.</w:t>
            </w:r>
          </w:p>
        </w:tc>
      </w:tr>
      <w:tr w:rsidR="007E5FB1" w:rsidRPr="006D0C65" w:rsidTr="006E11BF">
        <w:tc>
          <w:tcPr>
            <w:tcW w:w="3258"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Beslenme</w:t>
            </w:r>
          </w:p>
        </w:tc>
        <w:tc>
          <w:tcPr>
            <w:tcW w:w="2412"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Dr. Mustafa Akçam</w:t>
            </w:r>
          </w:p>
        </w:tc>
        <w:tc>
          <w:tcPr>
            <w:tcW w:w="3119" w:type="dxa"/>
            <w:shd w:val="clear" w:color="auto" w:fill="DBE5F1" w:themeFill="accent1" w:themeFillTint="33"/>
          </w:tcPr>
          <w:p w:rsidR="00170815" w:rsidRPr="006D0C65" w:rsidRDefault="007E5FB1" w:rsidP="00170815">
            <w:pPr>
              <w:pStyle w:val="ListeParagraf"/>
              <w:ind w:left="0"/>
              <w:jc w:val="both"/>
              <w:rPr>
                <w:rFonts w:ascii="Times New Roman" w:hAnsi="Times New Roman" w:cs="Times New Roman"/>
                <w:color w:val="FF0000"/>
                <w:sz w:val="20"/>
                <w:szCs w:val="20"/>
              </w:rPr>
            </w:pPr>
            <w:r w:rsidRPr="006D0C65">
              <w:rPr>
                <w:rFonts w:ascii="Times New Roman" w:hAnsi="Times New Roman" w:cs="Times New Roman"/>
                <w:sz w:val="20"/>
                <w:szCs w:val="20"/>
              </w:rPr>
              <w:t>Çocuk Sağlığı ve Hastalıkları A.D.</w:t>
            </w:r>
          </w:p>
        </w:tc>
      </w:tr>
      <w:tr w:rsidR="007E5FB1" w:rsidRPr="006D0C65" w:rsidTr="006E11BF">
        <w:tc>
          <w:tcPr>
            <w:tcW w:w="3258"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Obezite</w:t>
            </w:r>
          </w:p>
        </w:tc>
        <w:tc>
          <w:tcPr>
            <w:tcW w:w="2412"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Dr. Özgür Pirgon</w:t>
            </w:r>
          </w:p>
        </w:tc>
        <w:tc>
          <w:tcPr>
            <w:tcW w:w="3119" w:type="dxa"/>
            <w:shd w:val="clear" w:color="auto" w:fill="DBE5F1" w:themeFill="accent1" w:themeFillTint="33"/>
          </w:tcPr>
          <w:p w:rsidR="007E5FB1" w:rsidRPr="006D0C65" w:rsidRDefault="007E5FB1" w:rsidP="00F904E1">
            <w:pPr>
              <w:jc w:val="both"/>
              <w:rPr>
                <w:rFonts w:ascii="Times New Roman" w:hAnsi="Times New Roman" w:cs="Times New Roman"/>
                <w:sz w:val="20"/>
                <w:szCs w:val="20"/>
              </w:rPr>
            </w:pPr>
            <w:r w:rsidRPr="006D0C65">
              <w:rPr>
                <w:rFonts w:ascii="Times New Roman" w:hAnsi="Times New Roman" w:cs="Times New Roman"/>
                <w:sz w:val="20"/>
                <w:szCs w:val="20"/>
              </w:rPr>
              <w:t>Çocuk Sağlığı ve Hastalıkları A.D.</w:t>
            </w:r>
          </w:p>
        </w:tc>
      </w:tr>
      <w:tr w:rsidR="007E5FB1" w:rsidRPr="006D0C65" w:rsidTr="006E11BF">
        <w:tc>
          <w:tcPr>
            <w:tcW w:w="3258"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Akciğer Kanseri</w:t>
            </w:r>
          </w:p>
        </w:tc>
        <w:tc>
          <w:tcPr>
            <w:tcW w:w="2412"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Dr. Ahmet Bircan</w:t>
            </w:r>
          </w:p>
        </w:tc>
        <w:tc>
          <w:tcPr>
            <w:tcW w:w="3119"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Göğüs Hastalıkları A.D.</w:t>
            </w:r>
          </w:p>
        </w:tc>
      </w:tr>
      <w:tr w:rsidR="007E5FB1" w:rsidRPr="006D0C65" w:rsidTr="006E11BF">
        <w:tc>
          <w:tcPr>
            <w:tcW w:w="3258"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İlginç Vaka Anıları</w:t>
            </w:r>
          </w:p>
        </w:tc>
        <w:tc>
          <w:tcPr>
            <w:tcW w:w="2412"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Dr. Recep Dinçer</w:t>
            </w:r>
          </w:p>
        </w:tc>
        <w:tc>
          <w:tcPr>
            <w:tcW w:w="3119"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Ortopedi ve Travmatoloji A.D.</w:t>
            </w:r>
          </w:p>
        </w:tc>
      </w:tr>
      <w:tr w:rsidR="007E5FB1" w:rsidRPr="006D0C65" w:rsidTr="006E11BF">
        <w:tc>
          <w:tcPr>
            <w:tcW w:w="3258"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Spor ve Sağlık</w:t>
            </w:r>
          </w:p>
        </w:tc>
        <w:tc>
          <w:tcPr>
            <w:tcW w:w="2412"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Dr. Meriç Ünal</w:t>
            </w:r>
          </w:p>
        </w:tc>
        <w:tc>
          <w:tcPr>
            <w:tcW w:w="3119"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Spor Hekimliği A.D.</w:t>
            </w:r>
          </w:p>
        </w:tc>
      </w:tr>
      <w:tr w:rsidR="007E5FB1" w:rsidRPr="006D0C65" w:rsidTr="006E11BF">
        <w:tc>
          <w:tcPr>
            <w:tcW w:w="3258"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Diyabet ve Toplum</w:t>
            </w:r>
          </w:p>
        </w:tc>
        <w:tc>
          <w:tcPr>
            <w:tcW w:w="2412"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Dr. Seyfullah Kan</w:t>
            </w:r>
          </w:p>
        </w:tc>
        <w:tc>
          <w:tcPr>
            <w:tcW w:w="3119" w:type="dxa"/>
            <w:shd w:val="clear" w:color="auto" w:fill="DBE5F1" w:themeFill="accent1" w:themeFillTint="33"/>
          </w:tcPr>
          <w:p w:rsidR="007E5FB1" w:rsidRPr="006D0C65" w:rsidRDefault="00F904E1" w:rsidP="00F904E1">
            <w:pPr>
              <w:pStyle w:val="ListeParagraf"/>
              <w:ind w:left="0"/>
              <w:rPr>
                <w:rFonts w:ascii="Times New Roman" w:hAnsi="Times New Roman" w:cs="Times New Roman"/>
                <w:sz w:val="20"/>
                <w:szCs w:val="20"/>
              </w:rPr>
            </w:pPr>
            <w:r w:rsidRPr="006D0C65">
              <w:rPr>
                <w:rFonts w:ascii="Times New Roman" w:hAnsi="Times New Roman" w:cs="Times New Roman"/>
                <w:sz w:val="20"/>
                <w:szCs w:val="20"/>
              </w:rPr>
              <w:t>İç Hastalıkları</w:t>
            </w:r>
            <w:r w:rsidR="007E5FB1" w:rsidRPr="006D0C65">
              <w:rPr>
                <w:rFonts w:ascii="Times New Roman" w:hAnsi="Times New Roman" w:cs="Times New Roman"/>
                <w:sz w:val="20"/>
                <w:szCs w:val="20"/>
              </w:rPr>
              <w:t>-Endokrinoloji ve Metabolik Hastalıklar B.D.</w:t>
            </w:r>
          </w:p>
        </w:tc>
      </w:tr>
      <w:tr w:rsidR="007E5FB1" w:rsidRPr="006D0C65" w:rsidTr="006E11BF">
        <w:tc>
          <w:tcPr>
            <w:tcW w:w="3258"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Tüp Bebek</w:t>
            </w:r>
          </w:p>
        </w:tc>
        <w:tc>
          <w:tcPr>
            <w:tcW w:w="2412" w:type="dxa"/>
            <w:shd w:val="clear" w:color="auto" w:fill="DBE5F1" w:themeFill="accent1" w:themeFillTint="33"/>
          </w:tcPr>
          <w:p w:rsidR="007E5FB1" w:rsidRPr="006D0C65" w:rsidRDefault="007E5FB1" w:rsidP="00170815">
            <w:pPr>
              <w:pStyle w:val="ListeParagraf"/>
              <w:ind w:left="0"/>
              <w:jc w:val="both"/>
              <w:rPr>
                <w:rFonts w:ascii="Times New Roman" w:hAnsi="Times New Roman" w:cs="Times New Roman"/>
                <w:sz w:val="20"/>
                <w:szCs w:val="20"/>
              </w:rPr>
            </w:pPr>
            <w:r w:rsidRPr="006D0C65">
              <w:rPr>
                <w:rFonts w:ascii="Times New Roman" w:hAnsi="Times New Roman" w:cs="Times New Roman"/>
                <w:sz w:val="20"/>
                <w:szCs w:val="20"/>
              </w:rPr>
              <w:t>Dr. Esra Nur Tola</w:t>
            </w:r>
          </w:p>
        </w:tc>
        <w:tc>
          <w:tcPr>
            <w:tcW w:w="3119" w:type="dxa"/>
            <w:shd w:val="clear" w:color="auto" w:fill="DBE5F1" w:themeFill="accent1" w:themeFillTint="33"/>
          </w:tcPr>
          <w:p w:rsidR="007E5FB1" w:rsidRPr="006D0C65" w:rsidRDefault="007E5FB1" w:rsidP="00F904E1">
            <w:pPr>
              <w:jc w:val="both"/>
              <w:rPr>
                <w:rFonts w:ascii="Times New Roman" w:hAnsi="Times New Roman" w:cs="Times New Roman"/>
                <w:sz w:val="20"/>
                <w:szCs w:val="20"/>
              </w:rPr>
            </w:pPr>
            <w:r w:rsidRPr="006D0C65">
              <w:rPr>
                <w:rFonts w:ascii="Times New Roman" w:hAnsi="Times New Roman" w:cs="Times New Roman"/>
                <w:sz w:val="20"/>
                <w:szCs w:val="20"/>
              </w:rPr>
              <w:t>Kadın Hastalıkları ve Doğum A.D.</w:t>
            </w:r>
          </w:p>
        </w:tc>
      </w:tr>
    </w:tbl>
    <w:p w:rsidR="00170815" w:rsidRPr="009A3788" w:rsidRDefault="00170815" w:rsidP="009A3788">
      <w:pPr>
        <w:jc w:val="both"/>
        <w:rPr>
          <w:rFonts w:ascii="Times New Roman" w:hAnsi="Times New Roman" w:cs="Times New Roman"/>
          <w:color w:val="FF0000"/>
          <w:sz w:val="24"/>
          <w:szCs w:val="24"/>
        </w:rPr>
      </w:pPr>
      <w:r w:rsidRPr="009A3788">
        <w:rPr>
          <w:rFonts w:ascii="Times New Roman" w:hAnsi="Times New Roman" w:cs="Times New Roman"/>
          <w:color w:val="FF0000"/>
          <w:sz w:val="24"/>
          <w:szCs w:val="24"/>
        </w:rPr>
        <w:t xml:space="preserve">    </w:t>
      </w:r>
    </w:p>
    <w:p w:rsidR="00170815" w:rsidRPr="006D0C65" w:rsidRDefault="00170815" w:rsidP="006E11BF">
      <w:pPr>
        <w:pStyle w:val="ListeParagraf"/>
        <w:numPr>
          <w:ilvl w:val="0"/>
          <w:numId w:val="25"/>
        </w:numPr>
        <w:spacing w:after="0" w:line="360" w:lineRule="auto"/>
        <w:ind w:left="0" w:firstLine="0"/>
        <w:jc w:val="both"/>
        <w:rPr>
          <w:rFonts w:ascii="Times New Roman" w:hAnsi="Times New Roman" w:cs="Times New Roman"/>
          <w:sz w:val="24"/>
          <w:szCs w:val="24"/>
        </w:rPr>
      </w:pPr>
      <w:r w:rsidRPr="006D0C65">
        <w:rPr>
          <w:rFonts w:ascii="Times New Roman" w:eastAsia="Times New Roman" w:hAnsi="Times New Roman" w:cs="Times New Roman"/>
          <w:b/>
          <w:sz w:val="24"/>
          <w:szCs w:val="24"/>
        </w:rPr>
        <w:t>Entegre oturumlar:</w:t>
      </w:r>
      <w:r w:rsidRPr="006D0C65">
        <w:rPr>
          <w:rFonts w:ascii="Times New Roman" w:eastAsia="Times New Roman" w:hAnsi="Times New Roman" w:cs="Times New Roman"/>
          <w:sz w:val="24"/>
          <w:szCs w:val="24"/>
        </w:rPr>
        <w:t xml:space="preserve"> </w:t>
      </w:r>
      <w:r w:rsidRPr="006D0C65">
        <w:rPr>
          <w:rFonts w:ascii="Times New Roman" w:hAnsi="Times New Roman" w:cs="Times New Roman"/>
          <w:sz w:val="24"/>
          <w:szCs w:val="24"/>
        </w:rPr>
        <w:t>Fakültemizde yatay entegrasyonun pekiştirilmesi amacıyla dönem III’te yer alan kurullarda farklı preklinik ve kliniklerden öğretim üyeleri ile öğrenciler bir araya gelerek o kurul içeriği ile uyumlu konularda panel toplantılarında bilgi paylaşımında bulunmaktadır.</w:t>
      </w:r>
      <w:r w:rsidR="000B11AE" w:rsidRPr="006D0C65">
        <w:rPr>
          <w:rFonts w:ascii="Times New Roman" w:hAnsi="Times New Roman" w:cs="Times New Roman"/>
          <w:sz w:val="24"/>
          <w:szCs w:val="24"/>
        </w:rPr>
        <w:t xml:space="preserve"> Ders programında bu entegre oturum saatleri izlenmektedir </w:t>
      </w:r>
      <w:r w:rsidR="000B11AE" w:rsidRPr="009A3788">
        <w:rPr>
          <w:rFonts w:ascii="Times New Roman" w:hAnsi="Times New Roman" w:cs="Times New Roman"/>
          <w:b/>
          <w:sz w:val="24"/>
          <w:szCs w:val="24"/>
        </w:rPr>
        <w:t>(</w:t>
      </w:r>
      <w:hyperlink r:id="rId175" w:history="1">
        <w:r w:rsidR="000B11AE" w:rsidRPr="009A3788">
          <w:rPr>
            <w:rStyle w:val="Kpr"/>
            <w:rFonts w:ascii="Times New Roman" w:hAnsi="Times New Roman" w:cs="Times New Roman"/>
            <w:b/>
            <w:sz w:val="24"/>
            <w:szCs w:val="24"/>
          </w:rPr>
          <w:t>Ek.3</w:t>
        </w:r>
      </w:hyperlink>
      <w:r w:rsidR="000B11AE" w:rsidRPr="009A3788">
        <w:rPr>
          <w:rFonts w:ascii="Times New Roman" w:hAnsi="Times New Roman" w:cs="Times New Roman"/>
          <w:b/>
          <w:sz w:val="24"/>
          <w:szCs w:val="24"/>
        </w:rPr>
        <w:t>)</w:t>
      </w:r>
      <w:r w:rsidR="000B11AE" w:rsidRPr="006D0C65">
        <w:rPr>
          <w:rFonts w:ascii="Times New Roman" w:hAnsi="Times New Roman" w:cs="Times New Roman"/>
          <w:sz w:val="24"/>
          <w:szCs w:val="24"/>
        </w:rPr>
        <w:t xml:space="preserve">. </w:t>
      </w:r>
      <w:r w:rsidRPr="006D0C65">
        <w:rPr>
          <w:rFonts w:ascii="Times New Roman" w:hAnsi="Times New Roman" w:cs="Times New Roman"/>
          <w:sz w:val="24"/>
          <w:szCs w:val="24"/>
        </w:rPr>
        <w:t xml:space="preserve"> Bu entegre oturumların konuları eğitim programımızda aşağıdaki şekilde yer almaktadır: </w:t>
      </w:r>
    </w:p>
    <w:p w:rsidR="00170815" w:rsidRPr="006D0C65" w:rsidRDefault="00170815" w:rsidP="006E11BF">
      <w:pPr>
        <w:pStyle w:val="ListeParagraf"/>
        <w:numPr>
          <w:ilvl w:val="0"/>
          <w:numId w:val="27"/>
        </w:numPr>
        <w:spacing w:after="0" w:line="360" w:lineRule="auto"/>
        <w:ind w:left="709" w:hanging="283"/>
        <w:jc w:val="both"/>
        <w:rPr>
          <w:rFonts w:ascii="Times New Roman" w:hAnsi="Times New Roman" w:cs="Times New Roman"/>
          <w:sz w:val="24"/>
          <w:szCs w:val="24"/>
        </w:rPr>
      </w:pPr>
      <w:r w:rsidRPr="006D0C65">
        <w:rPr>
          <w:rFonts w:ascii="Times New Roman" w:hAnsi="Times New Roman" w:cs="Times New Roman"/>
          <w:sz w:val="24"/>
          <w:szCs w:val="24"/>
        </w:rPr>
        <w:t>Doku zedelenmesi ve enfeksiyon ders kurulunda “Organ nakli ve bağış” entegre oturumu</w:t>
      </w:r>
    </w:p>
    <w:p w:rsidR="00170815" w:rsidRPr="006D0C65" w:rsidRDefault="00170815" w:rsidP="006E11BF">
      <w:pPr>
        <w:pStyle w:val="ListeParagraf"/>
        <w:numPr>
          <w:ilvl w:val="0"/>
          <w:numId w:val="27"/>
        </w:numPr>
        <w:spacing w:after="0" w:line="360" w:lineRule="auto"/>
        <w:ind w:left="709" w:hanging="283"/>
        <w:jc w:val="both"/>
        <w:rPr>
          <w:rFonts w:ascii="Times New Roman" w:hAnsi="Times New Roman" w:cs="Times New Roman"/>
          <w:sz w:val="24"/>
          <w:szCs w:val="24"/>
        </w:rPr>
      </w:pPr>
      <w:r w:rsidRPr="006D0C65">
        <w:rPr>
          <w:rFonts w:ascii="Times New Roman" w:hAnsi="Times New Roman" w:cs="Times New Roman"/>
          <w:sz w:val="24"/>
          <w:szCs w:val="24"/>
        </w:rPr>
        <w:lastRenderedPageBreak/>
        <w:t>Doku zedelenmesi ve enfeksiyon ders kurulunda “Hastalar İle İletişim Kurma Becerisi-Klinik Uygulamalarda Kendimizi Ve Hastaları Nasıl Koruyacağız?” entegre oturumu</w:t>
      </w:r>
    </w:p>
    <w:p w:rsidR="00170815" w:rsidRPr="006D0C65" w:rsidRDefault="00B23C58" w:rsidP="006E11BF">
      <w:pPr>
        <w:pStyle w:val="ListeParagraf"/>
        <w:numPr>
          <w:ilvl w:val="0"/>
          <w:numId w:val="27"/>
        </w:numPr>
        <w:spacing w:after="0" w:line="360" w:lineRule="auto"/>
        <w:ind w:left="709" w:hanging="283"/>
        <w:jc w:val="both"/>
        <w:rPr>
          <w:rFonts w:ascii="Times New Roman" w:hAnsi="Times New Roman" w:cs="Times New Roman"/>
          <w:sz w:val="24"/>
          <w:szCs w:val="24"/>
        </w:rPr>
      </w:pPr>
      <w:r w:rsidRPr="006D0C65">
        <w:rPr>
          <w:rFonts w:ascii="Times New Roman" w:hAnsi="Times New Roman" w:cs="Times New Roman"/>
          <w:sz w:val="24"/>
          <w:szCs w:val="24"/>
        </w:rPr>
        <w:t>Solunum ve dolaşım s</w:t>
      </w:r>
      <w:r w:rsidR="00170815" w:rsidRPr="006D0C65">
        <w:rPr>
          <w:rFonts w:ascii="Times New Roman" w:hAnsi="Times New Roman" w:cs="Times New Roman"/>
          <w:sz w:val="24"/>
          <w:szCs w:val="24"/>
        </w:rPr>
        <w:t>istemleri ders kurulunda “Tüberküloz”  entegre oturumu</w:t>
      </w:r>
    </w:p>
    <w:p w:rsidR="00170815" w:rsidRPr="006D0C65" w:rsidRDefault="00170815" w:rsidP="006E11BF">
      <w:pPr>
        <w:pStyle w:val="ListeParagraf"/>
        <w:numPr>
          <w:ilvl w:val="0"/>
          <w:numId w:val="27"/>
        </w:numPr>
        <w:spacing w:after="0" w:line="360" w:lineRule="auto"/>
        <w:ind w:left="709" w:hanging="283"/>
        <w:jc w:val="both"/>
        <w:rPr>
          <w:rFonts w:ascii="Times New Roman" w:hAnsi="Times New Roman" w:cs="Times New Roman"/>
          <w:sz w:val="24"/>
          <w:szCs w:val="24"/>
        </w:rPr>
      </w:pPr>
      <w:r w:rsidRPr="006D0C65">
        <w:rPr>
          <w:rFonts w:ascii="Times New Roman" w:hAnsi="Times New Roman" w:cs="Times New Roman"/>
          <w:sz w:val="24"/>
          <w:szCs w:val="24"/>
        </w:rPr>
        <w:t>Hematopoetik ve sindirim sistemleri ders kurulu “Akut İshaller” entegre oturumu</w:t>
      </w:r>
    </w:p>
    <w:p w:rsidR="00170815" w:rsidRPr="006D0C65" w:rsidRDefault="00170815" w:rsidP="006E11BF">
      <w:pPr>
        <w:pStyle w:val="ListeParagraf"/>
        <w:numPr>
          <w:ilvl w:val="0"/>
          <w:numId w:val="27"/>
        </w:numPr>
        <w:spacing w:after="0" w:line="360" w:lineRule="auto"/>
        <w:ind w:left="709" w:hanging="283"/>
        <w:jc w:val="both"/>
        <w:rPr>
          <w:rFonts w:ascii="Times New Roman" w:hAnsi="Times New Roman" w:cs="Times New Roman"/>
          <w:sz w:val="24"/>
          <w:szCs w:val="24"/>
        </w:rPr>
      </w:pPr>
      <w:r w:rsidRPr="006D0C65">
        <w:rPr>
          <w:rFonts w:ascii="Times New Roman" w:hAnsi="Times New Roman" w:cs="Times New Roman"/>
          <w:sz w:val="24"/>
          <w:szCs w:val="24"/>
        </w:rPr>
        <w:t>Ürogenital ve endokrin sistem ders kurulunda “Cinsel Yolla Bulaşan Hastalıklar” entegre oturumu</w:t>
      </w:r>
    </w:p>
    <w:p w:rsidR="00170815" w:rsidRPr="006D0C65" w:rsidRDefault="00170815" w:rsidP="006E11BF">
      <w:pPr>
        <w:pStyle w:val="ListeParagraf"/>
        <w:numPr>
          <w:ilvl w:val="0"/>
          <w:numId w:val="27"/>
        </w:numPr>
        <w:spacing w:after="0" w:line="360" w:lineRule="auto"/>
        <w:ind w:left="709" w:hanging="283"/>
        <w:jc w:val="both"/>
        <w:rPr>
          <w:rFonts w:ascii="Times New Roman" w:hAnsi="Times New Roman" w:cs="Times New Roman"/>
          <w:sz w:val="24"/>
          <w:szCs w:val="24"/>
        </w:rPr>
      </w:pPr>
      <w:r w:rsidRPr="006D0C65">
        <w:rPr>
          <w:rFonts w:ascii="Times New Roman" w:hAnsi="Times New Roman" w:cs="Times New Roman"/>
          <w:sz w:val="24"/>
          <w:szCs w:val="24"/>
        </w:rPr>
        <w:t>Nörolojik bilimler psikiyatri ve hareket sistemi ders kurulunda “Öğrencilerde Ruh Sağlığı Sorunları” entegre oturumu</w:t>
      </w:r>
    </w:p>
    <w:p w:rsidR="00170815" w:rsidRPr="006D0C65" w:rsidRDefault="00170815" w:rsidP="006E11BF">
      <w:pPr>
        <w:pStyle w:val="ListeParagraf"/>
        <w:numPr>
          <w:ilvl w:val="0"/>
          <w:numId w:val="27"/>
        </w:numPr>
        <w:spacing w:after="0" w:line="360" w:lineRule="auto"/>
        <w:ind w:left="709" w:hanging="283"/>
        <w:jc w:val="both"/>
        <w:rPr>
          <w:rFonts w:ascii="Times New Roman" w:hAnsi="Times New Roman" w:cs="Times New Roman"/>
          <w:sz w:val="24"/>
          <w:szCs w:val="24"/>
        </w:rPr>
      </w:pPr>
      <w:r w:rsidRPr="006D0C65">
        <w:rPr>
          <w:rFonts w:ascii="Times New Roman" w:hAnsi="Times New Roman" w:cs="Times New Roman"/>
          <w:sz w:val="24"/>
          <w:szCs w:val="24"/>
        </w:rPr>
        <w:t>Halk sağlığı ve aile hekimliği ders kurulunda “İlaç ve Madde Bağımlılığı” entegre oturumudur.</w:t>
      </w:r>
    </w:p>
    <w:p w:rsidR="00170815" w:rsidRPr="009A3788" w:rsidRDefault="00170815" w:rsidP="006E11BF">
      <w:pPr>
        <w:pStyle w:val="ListeParagraf"/>
        <w:numPr>
          <w:ilvl w:val="0"/>
          <w:numId w:val="25"/>
        </w:numPr>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Panel / Sempozyum:</w:t>
      </w:r>
      <w:r w:rsidRPr="006D0C65">
        <w:rPr>
          <w:rFonts w:ascii="Times New Roman" w:eastAsia="Times New Roman" w:hAnsi="Times New Roman" w:cs="Times New Roman"/>
          <w:sz w:val="24"/>
          <w:szCs w:val="24"/>
        </w:rPr>
        <w:t xml:space="preserve"> Fakültemizde farklı disiplinlerin katkısı ile belirli bir konuda geniş kapsamlı/süreli tartışma oturumu yapılmaktadır. Bu kapsamda eğitim programımızda Dönem III halk sağlığı ve aile hekimliği ders kurulunda 1 gün süreli sempozyum yapılmaktadır. 2018/2019 eğitim öğretim yılı için sempozyum konusu “Hekimlik ve Sigara” seçilmiş ve Halk Sağlığı ABD, Farmakoloj</w:t>
      </w:r>
      <w:r w:rsidR="00B23C58" w:rsidRPr="006D0C65">
        <w:rPr>
          <w:rFonts w:ascii="Times New Roman" w:eastAsia="Times New Roman" w:hAnsi="Times New Roman" w:cs="Times New Roman"/>
          <w:sz w:val="24"/>
          <w:szCs w:val="24"/>
        </w:rPr>
        <w:t xml:space="preserve">i ABD ve Göğüs Hastalıkları ABD </w:t>
      </w:r>
      <w:r w:rsidRPr="006D0C65">
        <w:rPr>
          <w:rFonts w:ascii="Times New Roman" w:eastAsia="Times New Roman" w:hAnsi="Times New Roman" w:cs="Times New Roman"/>
          <w:sz w:val="24"/>
          <w:szCs w:val="24"/>
        </w:rPr>
        <w:t xml:space="preserve">öğretim üyeleri görevlendirilmiştir. </w:t>
      </w:r>
      <w:r w:rsidR="000B11AE" w:rsidRPr="006D0C65">
        <w:rPr>
          <w:rFonts w:ascii="Times New Roman" w:hAnsi="Times New Roman" w:cs="Times New Roman"/>
          <w:sz w:val="24"/>
          <w:szCs w:val="24"/>
        </w:rPr>
        <w:t>Ders programında sempozyum etkinl</w:t>
      </w:r>
      <w:r w:rsidR="009A3788">
        <w:rPr>
          <w:rFonts w:ascii="Times New Roman" w:hAnsi="Times New Roman" w:cs="Times New Roman"/>
          <w:sz w:val="24"/>
          <w:szCs w:val="24"/>
        </w:rPr>
        <w:t xml:space="preserve">iği saatleri izlenmektedir </w:t>
      </w:r>
      <w:r w:rsidR="009A3788" w:rsidRPr="009A3788">
        <w:rPr>
          <w:rFonts w:ascii="Times New Roman" w:hAnsi="Times New Roman" w:cs="Times New Roman"/>
          <w:b/>
          <w:sz w:val="24"/>
          <w:szCs w:val="24"/>
        </w:rPr>
        <w:t>(</w:t>
      </w:r>
      <w:hyperlink r:id="rId176" w:history="1">
        <w:r w:rsidR="009A3788" w:rsidRPr="009A3788">
          <w:rPr>
            <w:rStyle w:val="Kpr"/>
            <w:rFonts w:ascii="Times New Roman" w:hAnsi="Times New Roman" w:cs="Times New Roman"/>
            <w:b/>
            <w:sz w:val="24"/>
            <w:szCs w:val="24"/>
          </w:rPr>
          <w:t>Ek.4</w:t>
        </w:r>
      </w:hyperlink>
      <w:r w:rsidR="000B11AE" w:rsidRPr="009A3788">
        <w:rPr>
          <w:rFonts w:ascii="Times New Roman" w:hAnsi="Times New Roman" w:cs="Times New Roman"/>
          <w:b/>
          <w:sz w:val="24"/>
          <w:szCs w:val="24"/>
        </w:rPr>
        <w:t>)</w:t>
      </w:r>
      <w:r w:rsidR="000B11AE" w:rsidRPr="006D0C65">
        <w:rPr>
          <w:rFonts w:ascii="Times New Roman" w:hAnsi="Times New Roman" w:cs="Times New Roman"/>
          <w:sz w:val="24"/>
          <w:szCs w:val="24"/>
        </w:rPr>
        <w:t>.</w:t>
      </w:r>
    </w:p>
    <w:p w:rsidR="009A3788" w:rsidRPr="006D0C65" w:rsidRDefault="009A3788" w:rsidP="009A3788">
      <w:pPr>
        <w:pStyle w:val="ListeParagraf"/>
        <w:spacing w:after="0" w:line="360" w:lineRule="auto"/>
        <w:ind w:left="360"/>
        <w:jc w:val="both"/>
        <w:rPr>
          <w:rFonts w:ascii="Times New Roman" w:eastAsia="Times New Roman" w:hAnsi="Times New Roman" w:cs="Times New Roman"/>
          <w:sz w:val="24"/>
          <w:szCs w:val="24"/>
        </w:rPr>
      </w:pPr>
    </w:p>
    <w:p w:rsidR="000B11AE" w:rsidRPr="006E11BF" w:rsidRDefault="00170815" w:rsidP="006E11BF">
      <w:pPr>
        <w:pStyle w:val="ListeParagraf"/>
        <w:numPr>
          <w:ilvl w:val="0"/>
          <w:numId w:val="25"/>
        </w:numPr>
        <w:spacing w:after="0" w:line="360" w:lineRule="auto"/>
        <w:ind w:left="0" w:firstLine="0"/>
        <w:jc w:val="both"/>
        <w:rPr>
          <w:rFonts w:ascii="Times New Roman" w:eastAsia="Times New Roman" w:hAnsi="Times New Roman" w:cs="Times New Roman"/>
          <w:sz w:val="24"/>
          <w:szCs w:val="24"/>
        </w:rPr>
      </w:pPr>
      <w:r w:rsidRPr="006D0C65">
        <w:rPr>
          <w:rFonts w:ascii="Times New Roman" w:hAnsi="Times New Roman" w:cs="Times New Roman"/>
          <w:b/>
          <w:sz w:val="24"/>
          <w:szCs w:val="24"/>
        </w:rPr>
        <w:t>Klinik eğitim:</w:t>
      </w:r>
      <w:r w:rsidRPr="006D0C65">
        <w:rPr>
          <w:rFonts w:ascii="Times New Roman" w:hAnsi="Times New Roman" w:cs="Times New Roman"/>
          <w:sz w:val="24"/>
          <w:szCs w:val="24"/>
        </w:rPr>
        <w:t xml:space="preserve"> Fakültemizde erken klinik temasın ve Dönem IV ile entegrasyonun sağlanması amacıyla Dönem III’te klinik eğitimler uygulanmaktadır</w:t>
      </w:r>
      <w:r w:rsidR="00B02C6C">
        <w:rPr>
          <w:rFonts w:ascii="Times New Roman" w:hAnsi="Times New Roman" w:cs="Times New Roman"/>
          <w:sz w:val="24"/>
          <w:szCs w:val="24"/>
        </w:rPr>
        <w:t xml:space="preserve"> </w:t>
      </w:r>
      <w:r w:rsidR="00B02C6C" w:rsidRPr="00B02C6C">
        <w:rPr>
          <w:rFonts w:ascii="Times New Roman" w:hAnsi="Times New Roman" w:cs="Times New Roman"/>
          <w:b/>
          <w:sz w:val="24"/>
          <w:szCs w:val="24"/>
        </w:rPr>
        <w:t>(Tablo.15)</w:t>
      </w:r>
      <w:r w:rsidRPr="00B02C6C">
        <w:rPr>
          <w:rFonts w:ascii="Times New Roman" w:hAnsi="Times New Roman" w:cs="Times New Roman"/>
          <w:b/>
          <w:sz w:val="24"/>
          <w:szCs w:val="24"/>
        </w:rPr>
        <w:t>.</w:t>
      </w:r>
      <w:r w:rsidRPr="006D0C65">
        <w:rPr>
          <w:rFonts w:ascii="Times New Roman" w:hAnsi="Times New Roman" w:cs="Times New Roman"/>
          <w:sz w:val="24"/>
          <w:szCs w:val="24"/>
        </w:rPr>
        <w:t xml:space="preserve"> Bu eğitimlerde öğrenciler 18-20 kişilik 16 gruba ayrılmakta, 5 kurulda toplam 10 muayene </w:t>
      </w:r>
      <w:r w:rsidR="001B474D" w:rsidRPr="006D0C65">
        <w:rPr>
          <w:rFonts w:ascii="Times New Roman" w:hAnsi="Times New Roman" w:cs="Times New Roman"/>
          <w:sz w:val="24"/>
          <w:szCs w:val="24"/>
        </w:rPr>
        <w:t xml:space="preserve">tekniği </w:t>
      </w:r>
      <w:r w:rsidRPr="006D0C65">
        <w:rPr>
          <w:rFonts w:ascii="Times New Roman" w:hAnsi="Times New Roman" w:cs="Times New Roman"/>
          <w:sz w:val="24"/>
          <w:szCs w:val="24"/>
        </w:rPr>
        <w:t xml:space="preserve">kliniklerde hasta başında, sorumlu öğretim üyesi gözetiminde anlatılmakta ve öğrencilere uygulatılmaktadır. </w:t>
      </w:r>
      <w:r w:rsidR="000B11AE" w:rsidRPr="006D0C65">
        <w:rPr>
          <w:rFonts w:ascii="Times New Roman" w:hAnsi="Times New Roman" w:cs="Times New Roman"/>
          <w:sz w:val="24"/>
          <w:szCs w:val="24"/>
        </w:rPr>
        <w:t xml:space="preserve">Ders programında klinik eğitim etkinliği saatleri izlenmektedir </w:t>
      </w:r>
      <w:r w:rsidR="009A3788">
        <w:rPr>
          <w:rFonts w:ascii="Times New Roman" w:hAnsi="Times New Roman" w:cs="Times New Roman"/>
          <w:b/>
          <w:sz w:val="24"/>
          <w:szCs w:val="24"/>
        </w:rPr>
        <w:t>(</w:t>
      </w:r>
      <w:hyperlink r:id="rId177" w:history="1">
        <w:r w:rsidR="009A3788" w:rsidRPr="009A3788">
          <w:rPr>
            <w:rStyle w:val="Kpr"/>
            <w:rFonts w:ascii="Times New Roman" w:hAnsi="Times New Roman" w:cs="Times New Roman"/>
            <w:b/>
            <w:sz w:val="24"/>
            <w:szCs w:val="24"/>
          </w:rPr>
          <w:t>Ek.5</w:t>
        </w:r>
      </w:hyperlink>
      <w:r w:rsidR="000B11AE" w:rsidRPr="009A3788">
        <w:rPr>
          <w:rFonts w:ascii="Times New Roman" w:hAnsi="Times New Roman" w:cs="Times New Roman"/>
          <w:b/>
          <w:sz w:val="24"/>
          <w:szCs w:val="24"/>
        </w:rPr>
        <w:t>)</w:t>
      </w:r>
      <w:r w:rsidR="000B11AE" w:rsidRPr="006D0C65">
        <w:rPr>
          <w:rFonts w:ascii="Times New Roman" w:hAnsi="Times New Roman" w:cs="Times New Roman"/>
          <w:sz w:val="24"/>
          <w:szCs w:val="24"/>
        </w:rPr>
        <w:t>.</w:t>
      </w:r>
    </w:p>
    <w:p w:rsidR="006E11BF" w:rsidRPr="006D0C65" w:rsidRDefault="006E11BF" w:rsidP="006E11BF">
      <w:pPr>
        <w:pStyle w:val="ListeParagraf"/>
        <w:spacing w:after="0" w:line="360" w:lineRule="auto"/>
        <w:ind w:left="0"/>
        <w:jc w:val="both"/>
        <w:rPr>
          <w:rFonts w:ascii="Times New Roman" w:eastAsia="Times New Roman" w:hAnsi="Times New Roman" w:cs="Times New Roman"/>
          <w:sz w:val="24"/>
          <w:szCs w:val="24"/>
        </w:rPr>
      </w:pPr>
    </w:p>
    <w:p w:rsidR="00170815" w:rsidRPr="00D65ABE" w:rsidRDefault="00D65ABE" w:rsidP="006E11BF">
      <w:pPr>
        <w:spacing w:after="0" w:line="360" w:lineRule="auto"/>
        <w:jc w:val="both"/>
        <w:rPr>
          <w:rFonts w:ascii="Times New Roman" w:eastAsia="Times New Roman" w:hAnsi="Times New Roman" w:cs="Times New Roman"/>
          <w:b/>
        </w:rPr>
      </w:pPr>
      <w:r w:rsidRPr="00D65ABE">
        <w:rPr>
          <w:rFonts w:ascii="Times New Roman" w:eastAsia="Times New Roman" w:hAnsi="Times New Roman" w:cs="Times New Roman"/>
          <w:b/>
        </w:rPr>
        <w:t>Tablo.1</w:t>
      </w:r>
      <w:r w:rsidR="00B02C6C">
        <w:rPr>
          <w:rFonts w:ascii="Times New Roman" w:eastAsia="Times New Roman" w:hAnsi="Times New Roman" w:cs="Times New Roman"/>
          <w:b/>
        </w:rPr>
        <w:t>5</w:t>
      </w:r>
      <w:r w:rsidR="00C41B41" w:rsidRPr="00D65ABE">
        <w:rPr>
          <w:rFonts w:ascii="Times New Roman" w:eastAsia="Times New Roman" w:hAnsi="Times New Roman" w:cs="Times New Roman"/>
          <w:b/>
        </w:rPr>
        <w:t>.</w:t>
      </w:r>
      <w:r w:rsidRPr="00D65ABE">
        <w:rPr>
          <w:rFonts w:ascii="Times New Roman" w:eastAsia="Times New Roman" w:hAnsi="Times New Roman" w:cs="Times New Roman"/>
          <w:b/>
        </w:rPr>
        <w:t xml:space="preserve"> </w:t>
      </w:r>
      <w:r w:rsidRPr="001926E5">
        <w:rPr>
          <w:rFonts w:ascii="Times New Roman" w:eastAsia="Times New Roman" w:hAnsi="Times New Roman" w:cs="Times New Roman"/>
        </w:rPr>
        <w:t>Evre I (Dönem III) klinik eğitim etkinlikleri tablosu</w:t>
      </w:r>
    </w:p>
    <w:tbl>
      <w:tblPr>
        <w:tblStyle w:val="TabloKlavuzu"/>
        <w:tblW w:w="87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781"/>
        <w:gridCol w:w="4008"/>
      </w:tblGrid>
      <w:tr w:rsidR="00170815" w:rsidRPr="006D0C65" w:rsidTr="004915BF">
        <w:tc>
          <w:tcPr>
            <w:tcW w:w="4781" w:type="dxa"/>
            <w:tcBorders>
              <w:bottom w:val="double" w:sz="4" w:space="0" w:color="auto"/>
            </w:tcBorders>
            <w:shd w:val="clear" w:color="auto" w:fill="244061" w:themeFill="accent1" w:themeFillShade="80"/>
          </w:tcPr>
          <w:p w:rsidR="00170815" w:rsidRPr="006D0C65" w:rsidRDefault="00170815" w:rsidP="001B474D">
            <w:pPr>
              <w:jc w:val="center"/>
              <w:rPr>
                <w:rFonts w:ascii="Times New Roman" w:hAnsi="Times New Roman" w:cs="Times New Roman"/>
                <w:b/>
                <w:sz w:val="20"/>
                <w:szCs w:val="20"/>
              </w:rPr>
            </w:pPr>
            <w:r w:rsidRPr="006D0C65">
              <w:rPr>
                <w:rFonts w:ascii="Times New Roman" w:hAnsi="Times New Roman" w:cs="Times New Roman"/>
                <w:b/>
                <w:sz w:val="20"/>
                <w:szCs w:val="20"/>
              </w:rPr>
              <w:t>Kurul</w:t>
            </w:r>
          </w:p>
        </w:tc>
        <w:tc>
          <w:tcPr>
            <w:tcW w:w="4008" w:type="dxa"/>
            <w:tcBorders>
              <w:bottom w:val="double" w:sz="4" w:space="0" w:color="auto"/>
            </w:tcBorders>
            <w:shd w:val="clear" w:color="auto" w:fill="244061" w:themeFill="accent1" w:themeFillShade="80"/>
          </w:tcPr>
          <w:p w:rsidR="00170815" w:rsidRPr="006D0C65" w:rsidRDefault="001B474D" w:rsidP="001B474D">
            <w:pPr>
              <w:tabs>
                <w:tab w:val="left" w:pos="1659"/>
                <w:tab w:val="center" w:pos="2212"/>
              </w:tabs>
              <w:rPr>
                <w:rFonts w:ascii="Times New Roman" w:hAnsi="Times New Roman" w:cs="Times New Roman"/>
                <w:b/>
                <w:sz w:val="20"/>
                <w:szCs w:val="20"/>
              </w:rPr>
            </w:pPr>
            <w:r w:rsidRPr="006D0C65">
              <w:rPr>
                <w:rFonts w:ascii="Times New Roman" w:hAnsi="Times New Roman" w:cs="Times New Roman"/>
                <w:b/>
                <w:sz w:val="20"/>
                <w:szCs w:val="20"/>
              </w:rPr>
              <w:tab/>
            </w:r>
            <w:r w:rsidRPr="006D0C65">
              <w:rPr>
                <w:rFonts w:ascii="Times New Roman" w:hAnsi="Times New Roman" w:cs="Times New Roman"/>
                <w:b/>
                <w:sz w:val="20"/>
                <w:szCs w:val="20"/>
              </w:rPr>
              <w:tab/>
            </w:r>
            <w:r w:rsidR="00170815" w:rsidRPr="006D0C65">
              <w:rPr>
                <w:rFonts w:ascii="Times New Roman" w:hAnsi="Times New Roman" w:cs="Times New Roman"/>
                <w:b/>
                <w:sz w:val="20"/>
                <w:szCs w:val="20"/>
              </w:rPr>
              <w:t>Muayene</w:t>
            </w:r>
          </w:p>
        </w:tc>
      </w:tr>
      <w:tr w:rsidR="00170815" w:rsidRPr="006D0C65" w:rsidTr="004915BF">
        <w:tc>
          <w:tcPr>
            <w:tcW w:w="4781" w:type="dxa"/>
            <w:shd w:val="clear" w:color="auto" w:fill="DBE5F1" w:themeFill="accent1" w:themeFillTint="33"/>
          </w:tcPr>
          <w:p w:rsidR="00170815" w:rsidRPr="006D0C65" w:rsidRDefault="001B474D" w:rsidP="00170815">
            <w:pPr>
              <w:rPr>
                <w:rFonts w:ascii="Times New Roman" w:hAnsi="Times New Roman" w:cs="Times New Roman"/>
                <w:sz w:val="20"/>
                <w:szCs w:val="20"/>
              </w:rPr>
            </w:pPr>
            <w:r w:rsidRPr="006D0C65">
              <w:rPr>
                <w:rFonts w:ascii="Times New Roman" w:hAnsi="Times New Roman" w:cs="Times New Roman"/>
                <w:sz w:val="20"/>
                <w:szCs w:val="20"/>
              </w:rPr>
              <w:t>Kurul II (</w:t>
            </w:r>
            <w:r w:rsidR="00170815" w:rsidRPr="006D0C65">
              <w:rPr>
                <w:rFonts w:ascii="Times New Roman" w:hAnsi="Times New Roman" w:cs="Times New Roman"/>
                <w:sz w:val="20"/>
                <w:szCs w:val="20"/>
              </w:rPr>
              <w:t>Solunum Dolaşım Sistemi Kurulu</w:t>
            </w:r>
            <w:r w:rsidRPr="006D0C65">
              <w:rPr>
                <w:rFonts w:ascii="Times New Roman" w:hAnsi="Times New Roman" w:cs="Times New Roman"/>
                <w:sz w:val="20"/>
                <w:szCs w:val="20"/>
              </w:rPr>
              <w:t>)</w:t>
            </w:r>
          </w:p>
        </w:tc>
        <w:tc>
          <w:tcPr>
            <w:tcW w:w="4008" w:type="dxa"/>
            <w:shd w:val="clear" w:color="auto" w:fill="DBE5F1" w:themeFill="accent1" w:themeFillTint="33"/>
          </w:tcPr>
          <w:p w:rsidR="00170815" w:rsidRPr="006D0C65" w:rsidRDefault="00170815" w:rsidP="00170815">
            <w:pPr>
              <w:rPr>
                <w:rFonts w:ascii="Times New Roman" w:hAnsi="Times New Roman" w:cs="Times New Roman"/>
                <w:sz w:val="20"/>
                <w:szCs w:val="20"/>
              </w:rPr>
            </w:pPr>
            <w:r w:rsidRPr="006D0C65">
              <w:rPr>
                <w:rFonts w:ascii="Times New Roman" w:hAnsi="Times New Roman" w:cs="Times New Roman"/>
                <w:sz w:val="20"/>
                <w:szCs w:val="20"/>
              </w:rPr>
              <w:t xml:space="preserve">Solunum Sistemi Muayenesi </w:t>
            </w:r>
          </w:p>
          <w:p w:rsidR="00170815" w:rsidRPr="006D0C65" w:rsidRDefault="001B474D" w:rsidP="00170815">
            <w:pPr>
              <w:rPr>
                <w:rFonts w:ascii="Times New Roman" w:hAnsi="Times New Roman" w:cs="Times New Roman"/>
                <w:sz w:val="20"/>
                <w:szCs w:val="20"/>
              </w:rPr>
            </w:pPr>
            <w:r w:rsidRPr="006D0C65">
              <w:rPr>
                <w:rFonts w:ascii="Times New Roman" w:hAnsi="Times New Roman" w:cs="Times New Roman"/>
                <w:sz w:val="20"/>
                <w:szCs w:val="20"/>
              </w:rPr>
              <w:t xml:space="preserve">Dolaşım Sistemi </w:t>
            </w:r>
            <w:r w:rsidR="00170815" w:rsidRPr="006D0C65">
              <w:rPr>
                <w:rFonts w:ascii="Times New Roman" w:hAnsi="Times New Roman" w:cs="Times New Roman"/>
                <w:sz w:val="20"/>
                <w:szCs w:val="20"/>
              </w:rPr>
              <w:t>Muayenesi</w:t>
            </w:r>
          </w:p>
        </w:tc>
      </w:tr>
      <w:tr w:rsidR="00170815" w:rsidRPr="006D0C65" w:rsidTr="004915BF">
        <w:tc>
          <w:tcPr>
            <w:tcW w:w="4781" w:type="dxa"/>
            <w:shd w:val="clear" w:color="auto" w:fill="DBE5F1" w:themeFill="accent1" w:themeFillTint="33"/>
          </w:tcPr>
          <w:p w:rsidR="00170815" w:rsidRPr="006D0C65" w:rsidRDefault="001B474D" w:rsidP="00170815">
            <w:pPr>
              <w:rPr>
                <w:rFonts w:ascii="Times New Roman" w:hAnsi="Times New Roman" w:cs="Times New Roman"/>
                <w:sz w:val="20"/>
                <w:szCs w:val="20"/>
              </w:rPr>
            </w:pPr>
            <w:r w:rsidRPr="006D0C65">
              <w:rPr>
                <w:rFonts w:ascii="Times New Roman" w:hAnsi="Times New Roman" w:cs="Times New Roman"/>
                <w:sz w:val="20"/>
                <w:szCs w:val="20"/>
              </w:rPr>
              <w:t>Kurul III (Hematopoetik ve Sindirim Sistemi Kurulu)</w:t>
            </w:r>
          </w:p>
        </w:tc>
        <w:tc>
          <w:tcPr>
            <w:tcW w:w="4008" w:type="dxa"/>
            <w:shd w:val="clear" w:color="auto" w:fill="DBE5F1" w:themeFill="accent1" w:themeFillTint="33"/>
          </w:tcPr>
          <w:p w:rsidR="001B474D" w:rsidRPr="006D0C65" w:rsidRDefault="001B474D" w:rsidP="00170815">
            <w:pPr>
              <w:rPr>
                <w:rFonts w:ascii="Times New Roman" w:hAnsi="Times New Roman" w:cs="Times New Roman"/>
                <w:sz w:val="20"/>
                <w:szCs w:val="20"/>
              </w:rPr>
            </w:pPr>
            <w:r w:rsidRPr="006D0C65">
              <w:rPr>
                <w:rFonts w:ascii="Times New Roman" w:hAnsi="Times New Roman" w:cs="Times New Roman"/>
                <w:sz w:val="20"/>
                <w:szCs w:val="20"/>
              </w:rPr>
              <w:t>Gastrointestinal Sistem Muayenesi</w:t>
            </w:r>
          </w:p>
          <w:p w:rsidR="00170815" w:rsidRPr="006D0C65" w:rsidRDefault="001B474D" w:rsidP="00170815">
            <w:pPr>
              <w:rPr>
                <w:rFonts w:ascii="Times New Roman" w:hAnsi="Times New Roman" w:cs="Times New Roman"/>
                <w:sz w:val="20"/>
                <w:szCs w:val="20"/>
              </w:rPr>
            </w:pPr>
            <w:r w:rsidRPr="006D0C65">
              <w:rPr>
                <w:rFonts w:ascii="Times New Roman" w:hAnsi="Times New Roman" w:cs="Times New Roman"/>
                <w:sz w:val="20"/>
                <w:szCs w:val="20"/>
              </w:rPr>
              <w:t>Baş Boyun Muayenesi</w:t>
            </w:r>
          </w:p>
        </w:tc>
      </w:tr>
      <w:tr w:rsidR="00170815" w:rsidRPr="006D0C65" w:rsidTr="004915BF">
        <w:tc>
          <w:tcPr>
            <w:tcW w:w="4781" w:type="dxa"/>
            <w:shd w:val="clear" w:color="auto" w:fill="DBE5F1" w:themeFill="accent1" w:themeFillTint="33"/>
          </w:tcPr>
          <w:p w:rsidR="00170815" w:rsidRPr="006D0C65" w:rsidRDefault="001B474D" w:rsidP="00170815">
            <w:pPr>
              <w:rPr>
                <w:rFonts w:ascii="Times New Roman" w:hAnsi="Times New Roman" w:cs="Times New Roman"/>
                <w:sz w:val="20"/>
                <w:szCs w:val="20"/>
              </w:rPr>
            </w:pPr>
            <w:r w:rsidRPr="006D0C65">
              <w:rPr>
                <w:rFonts w:ascii="Times New Roman" w:hAnsi="Times New Roman" w:cs="Times New Roman"/>
                <w:sz w:val="20"/>
                <w:szCs w:val="20"/>
              </w:rPr>
              <w:t>Kurul IV (Ürogenital Sistem Kurulu)</w:t>
            </w:r>
          </w:p>
        </w:tc>
        <w:tc>
          <w:tcPr>
            <w:tcW w:w="4008" w:type="dxa"/>
            <w:shd w:val="clear" w:color="auto" w:fill="DBE5F1" w:themeFill="accent1" w:themeFillTint="33"/>
          </w:tcPr>
          <w:p w:rsidR="00170815" w:rsidRPr="006D0C65" w:rsidRDefault="001B474D" w:rsidP="00170815">
            <w:pPr>
              <w:rPr>
                <w:rFonts w:ascii="Times New Roman" w:hAnsi="Times New Roman" w:cs="Times New Roman"/>
                <w:sz w:val="20"/>
                <w:szCs w:val="20"/>
              </w:rPr>
            </w:pPr>
            <w:r w:rsidRPr="006D0C65">
              <w:rPr>
                <w:rFonts w:ascii="Times New Roman" w:hAnsi="Times New Roman" w:cs="Times New Roman"/>
                <w:sz w:val="20"/>
                <w:szCs w:val="20"/>
              </w:rPr>
              <w:t>Üriner Sistem Muayenesi</w:t>
            </w:r>
          </w:p>
          <w:p w:rsidR="001B474D" w:rsidRPr="006D0C65" w:rsidRDefault="001B474D" w:rsidP="00170815">
            <w:pPr>
              <w:rPr>
                <w:rFonts w:ascii="Times New Roman" w:hAnsi="Times New Roman" w:cs="Times New Roman"/>
                <w:sz w:val="20"/>
                <w:szCs w:val="20"/>
              </w:rPr>
            </w:pPr>
            <w:r w:rsidRPr="006D0C65">
              <w:rPr>
                <w:rFonts w:ascii="Times New Roman" w:hAnsi="Times New Roman" w:cs="Times New Roman"/>
                <w:sz w:val="20"/>
                <w:szCs w:val="20"/>
              </w:rPr>
              <w:t>Genital Sistem Muayenesi</w:t>
            </w:r>
          </w:p>
        </w:tc>
      </w:tr>
      <w:tr w:rsidR="00170815" w:rsidRPr="006D0C65" w:rsidTr="004915BF">
        <w:tc>
          <w:tcPr>
            <w:tcW w:w="4781" w:type="dxa"/>
            <w:shd w:val="clear" w:color="auto" w:fill="DBE5F1" w:themeFill="accent1" w:themeFillTint="33"/>
          </w:tcPr>
          <w:p w:rsidR="00170815" w:rsidRPr="006D0C65" w:rsidRDefault="001B474D" w:rsidP="00170815">
            <w:pPr>
              <w:rPr>
                <w:rFonts w:ascii="Times New Roman" w:hAnsi="Times New Roman" w:cs="Times New Roman"/>
                <w:sz w:val="20"/>
                <w:szCs w:val="20"/>
              </w:rPr>
            </w:pPr>
            <w:r w:rsidRPr="006D0C65">
              <w:rPr>
                <w:rFonts w:ascii="Times New Roman" w:hAnsi="Times New Roman" w:cs="Times New Roman"/>
                <w:sz w:val="20"/>
                <w:szCs w:val="20"/>
              </w:rPr>
              <w:t>Kurul V (Nörolojik Bilimler Psikiyatri ve Hareket Sistemi Kurulu)</w:t>
            </w:r>
          </w:p>
        </w:tc>
        <w:tc>
          <w:tcPr>
            <w:tcW w:w="4008" w:type="dxa"/>
            <w:shd w:val="clear" w:color="auto" w:fill="DBE5F1" w:themeFill="accent1" w:themeFillTint="33"/>
          </w:tcPr>
          <w:p w:rsidR="00170815" w:rsidRPr="006D0C65" w:rsidRDefault="001B474D" w:rsidP="00170815">
            <w:pPr>
              <w:rPr>
                <w:rFonts w:ascii="Times New Roman" w:hAnsi="Times New Roman" w:cs="Times New Roman"/>
                <w:sz w:val="20"/>
                <w:szCs w:val="20"/>
              </w:rPr>
            </w:pPr>
            <w:r w:rsidRPr="006D0C65">
              <w:rPr>
                <w:rFonts w:ascii="Times New Roman" w:hAnsi="Times New Roman" w:cs="Times New Roman"/>
                <w:sz w:val="20"/>
                <w:szCs w:val="20"/>
              </w:rPr>
              <w:t>Hareket Sistem Muayenesi</w:t>
            </w:r>
          </w:p>
          <w:p w:rsidR="001B474D" w:rsidRPr="006D0C65" w:rsidRDefault="001B474D" w:rsidP="001B474D">
            <w:pPr>
              <w:rPr>
                <w:rFonts w:ascii="Times New Roman" w:hAnsi="Times New Roman" w:cs="Times New Roman"/>
                <w:sz w:val="20"/>
                <w:szCs w:val="20"/>
              </w:rPr>
            </w:pPr>
            <w:r w:rsidRPr="006D0C65">
              <w:rPr>
                <w:rFonts w:ascii="Times New Roman" w:hAnsi="Times New Roman" w:cs="Times New Roman"/>
                <w:sz w:val="20"/>
                <w:szCs w:val="20"/>
              </w:rPr>
              <w:t>Nörolojik Muayene</w:t>
            </w:r>
          </w:p>
        </w:tc>
      </w:tr>
    </w:tbl>
    <w:p w:rsidR="00170815" w:rsidRPr="006D0C65" w:rsidRDefault="00170815" w:rsidP="00170815">
      <w:pPr>
        <w:rPr>
          <w:rFonts w:ascii="Times New Roman" w:hAnsi="Times New Roman" w:cs="Times New Roman"/>
          <w:color w:val="FF0000"/>
          <w:sz w:val="24"/>
          <w:szCs w:val="24"/>
        </w:rPr>
      </w:pPr>
      <w:r w:rsidRPr="006D0C65">
        <w:rPr>
          <w:rFonts w:ascii="Times New Roman" w:hAnsi="Times New Roman" w:cs="Times New Roman"/>
          <w:sz w:val="24"/>
          <w:szCs w:val="24"/>
        </w:rPr>
        <w:t xml:space="preserve">   </w:t>
      </w:r>
    </w:p>
    <w:p w:rsidR="00170815" w:rsidRPr="006D0C65" w:rsidRDefault="00170815" w:rsidP="006E11BF">
      <w:pPr>
        <w:pStyle w:val="ListeParagraf"/>
        <w:numPr>
          <w:ilvl w:val="0"/>
          <w:numId w:val="25"/>
        </w:numPr>
        <w:spacing w:after="0" w:line="360" w:lineRule="auto"/>
        <w:ind w:left="0" w:firstLine="0"/>
        <w:jc w:val="both"/>
        <w:rPr>
          <w:rFonts w:ascii="Times New Roman" w:hAnsi="Times New Roman" w:cs="Times New Roman"/>
          <w:sz w:val="24"/>
          <w:szCs w:val="24"/>
        </w:rPr>
      </w:pPr>
      <w:r w:rsidRPr="006D0C65">
        <w:rPr>
          <w:rFonts w:ascii="Times New Roman" w:hAnsi="Times New Roman" w:cs="Times New Roman"/>
          <w:b/>
          <w:sz w:val="24"/>
          <w:szCs w:val="24"/>
        </w:rPr>
        <w:lastRenderedPageBreak/>
        <w:t>Laboratuvar Uygulamaları:</w:t>
      </w:r>
      <w:r w:rsidRPr="006D0C65">
        <w:rPr>
          <w:rFonts w:ascii="Times New Roman" w:hAnsi="Times New Roman" w:cs="Times New Roman"/>
          <w:sz w:val="24"/>
          <w:szCs w:val="24"/>
        </w:rPr>
        <w:t xml:space="preserve"> Öğrencilerin kuramsal bilgileri görselleştirdiği ve kalıcılığının arttırıldığı, uygulama becerileri edindiği laboratuvar uygulamalarıdır.  Dönem I’de histoloji, fizyoloji, tıbbi biyoloji, biyofizik ve anatomi derslerinin uygulamaları bu anabilim dallarının laboratuvarlarında gerçekleştirilmektedir. Dönem I Histoloji ve Tıbbi Biyoloji laboratuvar uygulamaları mikroskop başında eğitim şeklinde gerçekleştirilmektedir. Bu laboratuvarlarda 118 mikroskop öğrencilerin eğitimi için kullanılmaktadır. Bu uygulamalarda </w:t>
      </w:r>
      <w:r w:rsidR="007F35BA" w:rsidRPr="006D0C65">
        <w:rPr>
          <w:rFonts w:ascii="Times New Roman" w:hAnsi="Times New Roman" w:cs="Times New Roman"/>
          <w:sz w:val="24"/>
          <w:szCs w:val="24"/>
        </w:rPr>
        <w:t xml:space="preserve">öğrenciler 2 ile 4 grup </w:t>
      </w:r>
      <w:r w:rsidRPr="006D0C65">
        <w:rPr>
          <w:rFonts w:ascii="Times New Roman" w:hAnsi="Times New Roman" w:cs="Times New Roman"/>
          <w:sz w:val="24"/>
          <w:szCs w:val="24"/>
        </w:rPr>
        <w:t>olacak şekilde ayrılmakta ve mikroskop başında ilgili preparatları incelemektedir ve ayrıca dersin sorumlu öğretim üyesi tarafından bir ana mikroskopta işlenen örnek ekranlara yansıtılmakta ve bilgi verilmektedir.</w:t>
      </w:r>
    </w:p>
    <w:p w:rsidR="00170815" w:rsidRPr="006D0C65" w:rsidRDefault="00170815" w:rsidP="00AF75D2">
      <w:pPr>
        <w:pStyle w:val="ListeParagraf"/>
        <w:spacing w:after="0" w:line="360" w:lineRule="auto"/>
        <w:jc w:val="both"/>
        <w:rPr>
          <w:rFonts w:ascii="Times New Roman" w:hAnsi="Times New Roman" w:cs="Times New Roman"/>
          <w:color w:val="FF0000"/>
          <w:sz w:val="24"/>
          <w:szCs w:val="24"/>
        </w:rPr>
      </w:pPr>
    </w:p>
    <w:p w:rsidR="00170815" w:rsidRPr="006D0C65" w:rsidRDefault="00170815" w:rsidP="006E11BF">
      <w:pPr>
        <w:pStyle w:val="ListeParagraf"/>
        <w:spacing w:after="0" w:line="360" w:lineRule="auto"/>
        <w:ind w:left="0"/>
        <w:jc w:val="both"/>
        <w:rPr>
          <w:rFonts w:ascii="Times New Roman" w:hAnsi="Times New Roman" w:cs="Times New Roman"/>
          <w:sz w:val="24"/>
          <w:szCs w:val="24"/>
        </w:rPr>
      </w:pPr>
      <w:r w:rsidRPr="006D0C65">
        <w:rPr>
          <w:rFonts w:ascii="Times New Roman" w:hAnsi="Times New Roman" w:cs="Times New Roman"/>
          <w:sz w:val="24"/>
          <w:szCs w:val="24"/>
        </w:rPr>
        <w:t xml:space="preserve">Dönem II Anatomi, Mikrobiyoloji ve Biyokimya laboratuvar uygulamaları ilgili ana bilim dallarına ait laboratuvarlarda gerçekleştirilmektedir. Anatomi laboratuvarında 8 adet erişkin tüm kadavra ve ilişkili parça ve organlar ile iskelete ait bütün kemiklerden yeterli sayıda bulunan toplam 700 adet insan kemiği, ayrıca bütün sistemleri içeren yaklaşık 200 adet anatomi maketi bulunmaktadır. Öğrenciler bu maket ve modellerle eğiticiler eşliğinde çalışmalar yapmakta ve sonrasında bağımsız çalışma yapabilecekleri kadar süre öğrenenlere verilerek öğrencilerin kendi öğrenme süreçlerini yönetmeleri sağlanmaktadır. Bu süreçte öğrenciler, anatomi atlasları ve maket/modellerle eş zamanlı çalışmakta ve öğrenmesini derinleştirmektedir. </w:t>
      </w:r>
    </w:p>
    <w:p w:rsidR="00170815" w:rsidRPr="006D0C65" w:rsidRDefault="00170815" w:rsidP="006E11BF">
      <w:pPr>
        <w:pStyle w:val="ListeParagraf"/>
        <w:ind w:left="0"/>
        <w:jc w:val="both"/>
        <w:rPr>
          <w:rFonts w:ascii="Times New Roman" w:hAnsi="Times New Roman" w:cs="Times New Roman"/>
          <w:color w:val="FF0000"/>
          <w:sz w:val="24"/>
          <w:szCs w:val="24"/>
        </w:rPr>
      </w:pPr>
    </w:p>
    <w:p w:rsidR="00170815" w:rsidRPr="006D0C65" w:rsidRDefault="00170815" w:rsidP="006E11BF">
      <w:pPr>
        <w:pStyle w:val="ListeParagraf"/>
        <w:spacing w:after="0" w:line="360" w:lineRule="auto"/>
        <w:ind w:left="0"/>
        <w:jc w:val="both"/>
        <w:rPr>
          <w:rFonts w:ascii="Times New Roman" w:hAnsi="Times New Roman" w:cs="Times New Roman"/>
          <w:sz w:val="24"/>
          <w:szCs w:val="24"/>
        </w:rPr>
      </w:pPr>
      <w:r w:rsidRPr="006D0C65">
        <w:rPr>
          <w:rFonts w:ascii="Times New Roman" w:hAnsi="Times New Roman" w:cs="Times New Roman"/>
          <w:sz w:val="24"/>
          <w:szCs w:val="24"/>
        </w:rPr>
        <w:t xml:space="preserve">Mikrobiyoloji ve Biyokimya laboratuvar uygulamalarında ilgili ana bilim dallarının ders içeriğine uygun pratik yapılmaktadır. Bu pratiklerde, öğrenenlerin temel mikrobiyoloji ve biyokimyasal tetkiklere yönelik uygulamaları yapmaları ve uygulamaların yapılması sırasında oluşabilecek hataları farkına varmaları beklenmektedir. </w:t>
      </w:r>
    </w:p>
    <w:p w:rsidR="00170815" w:rsidRPr="006D0C65" w:rsidRDefault="00170815" w:rsidP="00AF75D2">
      <w:pPr>
        <w:pStyle w:val="ListeParagraf"/>
        <w:spacing w:after="0" w:line="360" w:lineRule="auto"/>
        <w:jc w:val="both"/>
        <w:rPr>
          <w:rFonts w:ascii="Times New Roman" w:hAnsi="Times New Roman" w:cs="Times New Roman"/>
          <w:color w:val="FF0000"/>
          <w:sz w:val="24"/>
          <w:szCs w:val="24"/>
        </w:rPr>
      </w:pPr>
    </w:p>
    <w:p w:rsidR="00170815" w:rsidRPr="006D0C65" w:rsidRDefault="00170815" w:rsidP="006E11BF">
      <w:pPr>
        <w:pStyle w:val="ListeParagraf"/>
        <w:numPr>
          <w:ilvl w:val="0"/>
          <w:numId w:val="25"/>
        </w:numPr>
        <w:spacing w:after="0" w:line="360" w:lineRule="auto"/>
        <w:ind w:left="0" w:firstLine="0"/>
        <w:jc w:val="both"/>
        <w:rPr>
          <w:rFonts w:ascii="Times New Roman" w:eastAsia="Times New Roman" w:hAnsi="Times New Roman" w:cs="Times New Roman"/>
          <w:sz w:val="24"/>
          <w:szCs w:val="24"/>
        </w:rPr>
      </w:pPr>
      <w:r w:rsidRPr="006D0C65">
        <w:rPr>
          <w:rFonts w:ascii="Times New Roman" w:hAnsi="Times New Roman" w:cs="Times New Roman"/>
          <w:sz w:val="24"/>
          <w:szCs w:val="24"/>
        </w:rPr>
        <w:t>Dönem III’de Patoloji laboratuvar uygulamaları his</w:t>
      </w:r>
      <w:r w:rsidR="00AF75D2" w:rsidRPr="006D0C65">
        <w:rPr>
          <w:rFonts w:ascii="Times New Roman" w:hAnsi="Times New Roman" w:cs="Times New Roman"/>
          <w:sz w:val="24"/>
          <w:szCs w:val="24"/>
        </w:rPr>
        <w:t>toloji ve patoloji laboratuvarlarında</w:t>
      </w:r>
      <w:r w:rsidRPr="006D0C65">
        <w:rPr>
          <w:rFonts w:ascii="Times New Roman" w:hAnsi="Times New Roman" w:cs="Times New Roman"/>
          <w:sz w:val="24"/>
          <w:szCs w:val="24"/>
        </w:rPr>
        <w:t xml:space="preserve"> 118 mikroskop kullanılarak yapılmaktadır. Hastalıklara özgü makroskobik ve mikroskobik patolojik preparatlar sorumlu öğretim üyesi tarafında</w:t>
      </w:r>
      <w:r w:rsidR="00AF75D2" w:rsidRPr="006D0C65">
        <w:rPr>
          <w:rFonts w:ascii="Times New Roman" w:hAnsi="Times New Roman" w:cs="Times New Roman"/>
          <w:sz w:val="24"/>
          <w:szCs w:val="24"/>
        </w:rPr>
        <w:t>n</w:t>
      </w:r>
      <w:r w:rsidRPr="006D0C65">
        <w:rPr>
          <w:rFonts w:ascii="Times New Roman" w:hAnsi="Times New Roman" w:cs="Times New Roman"/>
          <w:sz w:val="24"/>
          <w:szCs w:val="24"/>
        </w:rPr>
        <w:t xml:space="preserve"> öğrencilere açıklanmaktadır.  Sonrasında öğrencilerin kendi mikroskoplarında ilgili görüntüleri değerlendirmeleri beklenmektedir.</w:t>
      </w:r>
      <w:r w:rsidR="00C41B41">
        <w:rPr>
          <w:rFonts w:ascii="Times New Roman" w:hAnsi="Times New Roman" w:cs="Times New Roman"/>
          <w:sz w:val="24"/>
          <w:szCs w:val="24"/>
        </w:rPr>
        <w:t xml:space="preserve"> Ders programında laboratuvar </w:t>
      </w:r>
      <w:r w:rsidR="00AA47BD">
        <w:rPr>
          <w:rFonts w:ascii="Times New Roman" w:hAnsi="Times New Roman" w:cs="Times New Roman"/>
          <w:sz w:val="24"/>
          <w:szCs w:val="24"/>
        </w:rPr>
        <w:t xml:space="preserve">saatleri izlenmektedir </w:t>
      </w:r>
      <w:r w:rsidR="00AA47BD" w:rsidRPr="00AA47BD">
        <w:rPr>
          <w:rFonts w:ascii="Times New Roman" w:hAnsi="Times New Roman" w:cs="Times New Roman"/>
          <w:b/>
          <w:sz w:val="24"/>
          <w:szCs w:val="24"/>
        </w:rPr>
        <w:t>(</w:t>
      </w:r>
      <w:hyperlink r:id="rId178" w:history="1">
        <w:r w:rsidR="00AA47BD" w:rsidRPr="00AA47BD">
          <w:rPr>
            <w:rStyle w:val="Kpr"/>
            <w:rFonts w:ascii="Times New Roman" w:hAnsi="Times New Roman" w:cs="Times New Roman"/>
            <w:b/>
            <w:sz w:val="24"/>
            <w:szCs w:val="24"/>
          </w:rPr>
          <w:t>Ek.6</w:t>
        </w:r>
      </w:hyperlink>
      <w:r w:rsidR="00AA47BD" w:rsidRPr="00AA47BD">
        <w:rPr>
          <w:rFonts w:ascii="Times New Roman" w:hAnsi="Times New Roman" w:cs="Times New Roman"/>
          <w:b/>
          <w:sz w:val="24"/>
          <w:szCs w:val="24"/>
        </w:rPr>
        <w:t>)</w:t>
      </w:r>
      <w:r w:rsidR="000B11AE" w:rsidRPr="006D0C65">
        <w:rPr>
          <w:rFonts w:ascii="Times New Roman" w:hAnsi="Times New Roman" w:cs="Times New Roman"/>
          <w:sz w:val="24"/>
          <w:szCs w:val="24"/>
        </w:rPr>
        <w:t>.</w:t>
      </w:r>
    </w:p>
    <w:p w:rsidR="000B11AE" w:rsidRPr="006D0C65" w:rsidRDefault="000B11AE" w:rsidP="000B11AE">
      <w:pPr>
        <w:pStyle w:val="ListeParagraf"/>
        <w:spacing w:after="0" w:line="360" w:lineRule="auto"/>
        <w:ind w:left="360"/>
        <w:jc w:val="both"/>
        <w:rPr>
          <w:rFonts w:ascii="Times New Roman" w:eastAsia="Times New Roman" w:hAnsi="Times New Roman" w:cs="Times New Roman"/>
          <w:sz w:val="24"/>
          <w:szCs w:val="24"/>
        </w:rPr>
      </w:pPr>
    </w:p>
    <w:p w:rsidR="000B11AE" w:rsidRPr="006D0C65" w:rsidRDefault="00170815" w:rsidP="006E11BF">
      <w:pPr>
        <w:pStyle w:val="ListeParagraf"/>
        <w:numPr>
          <w:ilvl w:val="0"/>
          <w:numId w:val="25"/>
        </w:numPr>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lastRenderedPageBreak/>
        <w:t>Mesleksel Beceri Uygulamaları:</w:t>
      </w:r>
      <w:r w:rsidRPr="006D0C65">
        <w:rPr>
          <w:rFonts w:ascii="Times New Roman" w:eastAsia="Times New Roman" w:hAnsi="Times New Roman" w:cs="Times New Roman"/>
          <w:sz w:val="24"/>
          <w:szCs w:val="24"/>
        </w:rPr>
        <w:t xml:space="preserve"> Fakültemizde mesleksel beceri uygulamalarının organizasyonu için Mesleksel ve İletişim Becerileri Kurulu (MİBEK) oluşturulmuştur. Bu kurul UÇEP-2014 kapsamında yer alan Temel Hekimlik Uygulamaları kapsamında mesleksel becerilerin listesini ve öğretim üyelerini belirlemiştir. Dönem I, II ve III eğitim programındaki kurullara entegre mesleksel beceri uygulamaları adı altında bir dikey koridor oluşturmuştur. Mesleksel beceri eğitim konula</w:t>
      </w:r>
      <w:r w:rsidR="00D65ABE">
        <w:rPr>
          <w:rFonts w:ascii="Times New Roman" w:eastAsia="Times New Roman" w:hAnsi="Times New Roman" w:cs="Times New Roman"/>
          <w:sz w:val="24"/>
          <w:szCs w:val="24"/>
        </w:rPr>
        <w:t>rı tabloda verilmiştir</w:t>
      </w:r>
      <w:r w:rsidR="00DD48AA">
        <w:rPr>
          <w:rFonts w:ascii="Times New Roman" w:eastAsia="Times New Roman" w:hAnsi="Times New Roman" w:cs="Times New Roman"/>
          <w:b/>
          <w:sz w:val="24"/>
          <w:szCs w:val="24"/>
        </w:rPr>
        <w:t xml:space="preserve"> (Tablo.</w:t>
      </w:r>
      <w:r w:rsidR="00B02C6C">
        <w:rPr>
          <w:rFonts w:ascii="Times New Roman" w:eastAsia="Times New Roman" w:hAnsi="Times New Roman" w:cs="Times New Roman"/>
          <w:b/>
          <w:sz w:val="24"/>
          <w:szCs w:val="24"/>
        </w:rPr>
        <w:t>16</w:t>
      </w:r>
      <w:r w:rsidRPr="00D65ABE">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Mesleksel beceri uygulamalarında, öncelikle uygulamanın gerekliliğine dair bilgilendirme yapılmaktadır. Sonrasında uygulamanın örneği ve uygulama basamakları video ve/veya demonstrasyon yoluyla öğrenenlere aktarılmaktadır. Mesleksel beceri uygulamalarında tam öğrenme yaklaşımı benimsenmektedir. Bu yaklaşım gereğince, tüm öğrenenlere uygulamayla ilgili öz-yeterlik algısı oluşana kadar uygulamayı tekrar etme fırsatı sunulmaktadır. Kendini yeterli olarak değerlendiren öğrenenlerin eğitici tarafından rehberler eşliğinde değerlendirilmesi iş başında değerlendirme yöntemi kullanılarak yapılmaktadır, öğrenenlerin bu aşamada sergiledikleri beceriye yönelik eğiticiler tarafında geribildirim verilmektedir. Kurul sonunda bu uygulamalara yönelik düzenli geribildirim alınmaktadır.</w:t>
      </w:r>
      <w:r w:rsidR="000B11AE" w:rsidRPr="006D0C65">
        <w:rPr>
          <w:rFonts w:ascii="Times New Roman" w:eastAsia="Times New Roman" w:hAnsi="Times New Roman" w:cs="Times New Roman"/>
          <w:sz w:val="24"/>
          <w:szCs w:val="24"/>
        </w:rPr>
        <w:t xml:space="preserve"> </w:t>
      </w:r>
      <w:r w:rsidR="000B11AE" w:rsidRPr="006D0C65">
        <w:rPr>
          <w:rFonts w:ascii="Times New Roman" w:hAnsi="Times New Roman" w:cs="Times New Roman"/>
          <w:sz w:val="24"/>
          <w:szCs w:val="24"/>
        </w:rPr>
        <w:t xml:space="preserve">Ders programında MBU </w:t>
      </w:r>
      <w:r w:rsidR="00AA47BD">
        <w:rPr>
          <w:rFonts w:ascii="Times New Roman" w:hAnsi="Times New Roman" w:cs="Times New Roman"/>
          <w:sz w:val="24"/>
          <w:szCs w:val="24"/>
        </w:rPr>
        <w:t>saatleri izlenmektedir</w:t>
      </w:r>
      <w:r w:rsidR="000B11AE" w:rsidRPr="006D0C65">
        <w:rPr>
          <w:rFonts w:ascii="Times New Roman" w:hAnsi="Times New Roman" w:cs="Times New Roman"/>
          <w:sz w:val="24"/>
          <w:szCs w:val="24"/>
        </w:rPr>
        <w:t>.</w:t>
      </w:r>
    </w:p>
    <w:p w:rsidR="000B11AE" w:rsidRPr="006D0C65" w:rsidRDefault="000B11AE" w:rsidP="000B11AE">
      <w:pPr>
        <w:spacing w:after="0" w:line="360" w:lineRule="auto"/>
        <w:jc w:val="both"/>
        <w:rPr>
          <w:rFonts w:ascii="Times New Roman" w:eastAsia="Times New Roman" w:hAnsi="Times New Roman" w:cs="Times New Roman"/>
          <w:sz w:val="24"/>
          <w:szCs w:val="24"/>
        </w:rPr>
      </w:pPr>
    </w:p>
    <w:p w:rsidR="00170815" w:rsidRPr="00D65ABE" w:rsidRDefault="00D65ABE" w:rsidP="006E11BF">
      <w:pPr>
        <w:spacing w:after="0" w:line="360" w:lineRule="auto"/>
        <w:jc w:val="both"/>
        <w:rPr>
          <w:rFonts w:ascii="Times New Roman" w:hAnsi="Times New Roman" w:cs="Times New Roman"/>
        </w:rPr>
      </w:pPr>
      <w:r w:rsidRPr="00D65ABE">
        <w:rPr>
          <w:rFonts w:ascii="Times New Roman" w:eastAsia="Times New Roman" w:hAnsi="Times New Roman" w:cs="Times New Roman"/>
          <w:b/>
        </w:rPr>
        <w:t>Tablo.1</w:t>
      </w:r>
      <w:r w:rsidR="00B02C6C">
        <w:rPr>
          <w:rFonts w:ascii="Times New Roman" w:eastAsia="Times New Roman" w:hAnsi="Times New Roman" w:cs="Times New Roman"/>
          <w:b/>
        </w:rPr>
        <w:t>6</w:t>
      </w:r>
      <w:r w:rsidR="00C41B41" w:rsidRPr="00D65ABE">
        <w:rPr>
          <w:rFonts w:ascii="Times New Roman" w:eastAsia="Times New Roman" w:hAnsi="Times New Roman" w:cs="Times New Roman"/>
          <w:b/>
        </w:rPr>
        <w:t xml:space="preserve">. </w:t>
      </w:r>
      <w:r w:rsidR="00170815" w:rsidRPr="001926E5">
        <w:rPr>
          <w:rFonts w:ascii="Times New Roman" w:eastAsia="Times New Roman" w:hAnsi="Times New Roman" w:cs="Times New Roman"/>
        </w:rPr>
        <w:t>Evre 1 Mesleksel Beceri Eğitimi konuları</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5"/>
        <w:gridCol w:w="6554"/>
      </w:tblGrid>
      <w:tr w:rsidR="00170815" w:rsidRPr="006D0C65" w:rsidTr="004915BF">
        <w:tc>
          <w:tcPr>
            <w:tcW w:w="2235" w:type="dxa"/>
            <w:vMerge w:val="restart"/>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Dönem I</w:t>
            </w: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Temel İletişim Becerileri</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El Yıkama</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Eldiven Giyme, Maske ve Bone Takma, Temiz Gömlek Giyme</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Steril El Yıkama, Steril Eldiven Giyme</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Atıkları Muhafaza</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Ateş Ölçme, Nabız ve Solunum Sayısı Sayma</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Temel Yaşam Desteği (Yetişkin ve Pediatrik)</w:t>
            </w:r>
          </w:p>
        </w:tc>
      </w:tr>
      <w:tr w:rsidR="00170815" w:rsidRPr="006D0C65" w:rsidTr="004915BF">
        <w:tc>
          <w:tcPr>
            <w:tcW w:w="2235" w:type="dxa"/>
            <w:vMerge w:val="restart"/>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Dönem II</w:t>
            </w:r>
          </w:p>
        </w:tc>
        <w:tc>
          <w:tcPr>
            <w:tcW w:w="6554" w:type="dxa"/>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Kapiller Kan Örneği Alma ve Glukometre Kullanımı</w:t>
            </w:r>
          </w:p>
        </w:tc>
      </w:tr>
      <w:tr w:rsidR="00170815" w:rsidRPr="006D0C65" w:rsidTr="004915BF">
        <w:tc>
          <w:tcPr>
            <w:tcW w:w="2235" w:type="dxa"/>
            <w:vMerge/>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Venöz Kan Alma</w:t>
            </w:r>
          </w:p>
        </w:tc>
      </w:tr>
      <w:tr w:rsidR="00170815" w:rsidRPr="006D0C65" w:rsidTr="004915BF">
        <w:tc>
          <w:tcPr>
            <w:tcW w:w="2235" w:type="dxa"/>
            <w:vMerge/>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 Basıncı Ölçme (Yetişkin ve Pediatrik)</w:t>
            </w:r>
          </w:p>
        </w:tc>
      </w:tr>
      <w:tr w:rsidR="00170815" w:rsidRPr="006D0C65" w:rsidTr="004915BF">
        <w:tc>
          <w:tcPr>
            <w:tcW w:w="2235" w:type="dxa"/>
            <w:vMerge/>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Ampul ve Flakon Şeklinde İlaç Hazırlama</w:t>
            </w:r>
          </w:p>
        </w:tc>
      </w:tr>
      <w:tr w:rsidR="00170815" w:rsidRPr="006D0C65" w:rsidTr="004915BF">
        <w:tc>
          <w:tcPr>
            <w:tcW w:w="2235" w:type="dxa"/>
            <w:vMerge/>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IM, ID</w:t>
            </w:r>
            <w:r w:rsidR="00AF75D2" w:rsidRPr="006D0C65">
              <w:rPr>
                <w:rFonts w:ascii="Times New Roman" w:eastAsia="Times New Roman" w:hAnsi="Times New Roman" w:cs="Times New Roman"/>
                <w:sz w:val="20"/>
                <w:szCs w:val="20"/>
              </w:rPr>
              <w:t xml:space="preserve"> (intra dermal)</w:t>
            </w:r>
            <w:r w:rsidRPr="006D0C65">
              <w:rPr>
                <w:rFonts w:ascii="Times New Roman" w:eastAsia="Times New Roman" w:hAnsi="Times New Roman" w:cs="Times New Roman"/>
                <w:sz w:val="20"/>
                <w:szCs w:val="20"/>
              </w:rPr>
              <w:t>, SC</w:t>
            </w:r>
            <w:r w:rsidR="00AF75D2" w:rsidRPr="006D0C65">
              <w:rPr>
                <w:rFonts w:ascii="Times New Roman" w:eastAsia="Times New Roman" w:hAnsi="Times New Roman" w:cs="Times New Roman"/>
                <w:sz w:val="20"/>
                <w:szCs w:val="20"/>
              </w:rPr>
              <w:t xml:space="preserve"> (subkutan)</w:t>
            </w:r>
            <w:r w:rsidRPr="006D0C65">
              <w:rPr>
                <w:rFonts w:ascii="Times New Roman" w:eastAsia="Times New Roman" w:hAnsi="Times New Roman" w:cs="Times New Roman"/>
                <w:sz w:val="20"/>
                <w:szCs w:val="20"/>
              </w:rPr>
              <w:t xml:space="preserve"> Enjeksiyon Yapma</w:t>
            </w:r>
          </w:p>
        </w:tc>
      </w:tr>
      <w:tr w:rsidR="00170815" w:rsidRPr="006D0C65" w:rsidTr="004915BF">
        <w:tc>
          <w:tcPr>
            <w:tcW w:w="2235" w:type="dxa"/>
            <w:vMerge/>
            <w:tcBorders>
              <w:bottom w:val="double" w:sz="4" w:space="0" w:color="auto"/>
            </w:tcBorders>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tcBorders>
              <w:bottom w:val="double" w:sz="4" w:space="0" w:color="auto"/>
            </w:tcBorders>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Damar Yolu Açma ve IV Enjeksiyon</w:t>
            </w:r>
          </w:p>
        </w:tc>
      </w:tr>
      <w:tr w:rsidR="00170815" w:rsidRPr="006D0C65" w:rsidTr="004915BF">
        <w:tc>
          <w:tcPr>
            <w:tcW w:w="2235" w:type="dxa"/>
            <w:vMerge w:val="restart"/>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b/>
                <w:sz w:val="20"/>
                <w:szCs w:val="20"/>
              </w:rPr>
              <w:t>Dönem III</w:t>
            </w: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İleri Yaşam Desteği (Yetişkin ve Pediatrik)</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Boğaz Kültürü Alma</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Anamnez Alma</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Solunum Sistemi Muayenesi</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Dolaşım Sistemi Muayenesi</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Batın Muayenesi</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NG Sonda Uygulaması</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Nörolojik Muayene</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Jinekolojik Muayene</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Yüzeyel</w:t>
            </w:r>
            <w:r w:rsidR="0009443A" w:rsidRPr="006D0C65">
              <w:rPr>
                <w:rFonts w:ascii="Times New Roman" w:eastAsia="Times New Roman" w:hAnsi="Times New Roman" w:cs="Times New Roman"/>
                <w:sz w:val="20"/>
                <w:szCs w:val="20"/>
              </w:rPr>
              <w:t xml:space="preserve"> </w:t>
            </w:r>
            <w:r w:rsidRPr="006D0C65">
              <w:rPr>
                <w:rFonts w:ascii="Times New Roman" w:eastAsia="Times New Roman" w:hAnsi="Times New Roman" w:cs="Times New Roman"/>
                <w:sz w:val="20"/>
                <w:szCs w:val="20"/>
              </w:rPr>
              <w:t>Sütür Atma ve Yara Bakımı Yapma</w:t>
            </w:r>
          </w:p>
        </w:tc>
      </w:tr>
      <w:tr w:rsidR="00170815" w:rsidRPr="006D0C65" w:rsidTr="004915BF">
        <w:tc>
          <w:tcPr>
            <w:tcW w:w="2235" w:type="dxa"/>
            <w:vMerge/>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p>
        </w:tc>
        <w:tc>
          <w:tcPr>
            <w:tcW w:w="6554" w:type="dxa"/>
            <w:shd w:val="clear" w:color="auto" w:fill="DBE5F1" w:themeFill="accent1" w:themeFillTint="33"/>
          </w:tcPr>
          <w:p w:rsidR="00170815" w:rsidRPr="006D0C65" w:rsidRDefault="00170815" w:rsidP="00AF75D2">
            <w:pPr>
              <w:ind w:left="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Kadın ve Erkek İdrar Kateteri Takma</w:t>
            </w:r>
          </w:p>
        </w:tc>
      </w:tr>
    </w:tbl>
    <w:p w:rsidR="00170815" w:rsidRPr="006D0C65" w:rsidRDefault="00170815" w:rsidP="00170815"/>
    <w:p w:rsidR="000B11AE" w:rsidRPr="006D0C65" w:rsidRDefault="00170815" w:rsidP="006E11BF">
      <w:pPr>
        <w:pStyle w:val="ListeParagraf"/>
        <w:numPr>
          <w:ilvl w:val="0"/>
          <w:numId w:val="25"/>
        </w:numPr>
        <w:spacing w:after="0" w:line="360" w:lineRule="auto"/>
        <w:ind w:left="0" w:firstLine="0"/>
        <w:jc w:val="both"/>
        <w:rPr>
          <w:rFonts w:ascii="Times New Roman" w:eastAsia="Times New Roman" w:hAnsi="Times New Roman" w:cs="Times New Roman"/>
          <w:sz w:val="24"/>
          <w:szCs w:val="24"/>
        </w:rPr>
      </w:pPr>
      <w:r w:rsidRPr="006D0C65">
        <w:rPr>
          <w:rFonts w:ascii="Times New Roman" w:hAnsi="Times New Roman" w:cs="Times New Roman"/>
          <w:b/>
          <w:sz w:val="24"/>
          <w:szCs w:val="24"/>
        </w:rPr>
        <w:t xml:space="preserve">Klinik Pratik Uygulamalar </w:t>
      </w:r>
      <w:r w:rsidRPr="006D0C65">
        <w:rPr>
          <w:rFonts w:ascii="Times New Roman" w:eastAsia="Times New Roman" w:hAnsi="Times New Roman" w:cs="Times New Roman"/>
          <w:b/>
          <w:sz w:val="24"/>
          <w:szCs w:val="24"/>
        </w:rPr>
        <w:t>/ Hasta başı eğitimler</w:t>
      </w:r>
      <w:r w:rsidRPr="006D0C65">
        <w:rPr>
          <w:rFonts w:ascii="Times New Roman" w:hAnsi="Times New Roman" w:cs="Times New Roman"/>
          <w:b/>
          <w:sz w:val="24"/>
          <w:szCs w:val="24"/>
        </w:rPr>
        <w:t xml:space="preserve">: </w:t>
      </w:r>
      <w:r w:rsidRPr="006D0C65">
        <w:rPr>
          <w:rFonts w:ascii="Times New Roman" w:hAnsi="Times New Roman" w:cs="Times New Roman"/>
          <w:sz w:val="24"/>
          <w:szCs w:val="24"/>
        </w:rPr>
        <w:t xml:space="preserve">Fakültemizde Evre 2 ve Evre 3’te staj programlarında klinik pratik uygulamalar yapılmaktadır. Bu uygulamalarda anamnez alma, fizik muayene yapma, dosya hazırlama, hasta sunma, epikriz yazma, temel hekimlik uygulamaları, iletişim becerileri, klinik akıl yürütme ve nedenselleştirme gibi üst bilişsel beceriler öğrencilere klinik öğrenme ortamında kazandırılmaya çalışılmaktadır. </w:t>
      </w:r>
      <w:r w:rsidR="00F824C8" w:rsidRPr="006D0C65">
        <w:rPr>
          <w:rFonts w:ascii="Times New Roman" w:hAnsi="Times New Roman" w:cs="Times New Roman"/>
          <w:sz w:val="24"/>
          <w:szCs w:val="24"/>
        </w:rPr>
        <w:t>Bu eğitimlerde, staj grubundaki tüm öğrencilere</w:t>
      </w:r>
      <w:r w:rsidRPr="006D0C65">
        <w:rPr>
          <w:rFonts w:ascii="Times New Roman" w:hAnsi="Times New Roman" w:cs="Times New Roman"/>
          <w:sz w:val="24"/>
          <w:szCs w:val="24"/>
        </w:rPr>
        <w:t xml:space="preserve"> uygulama yapma fırsatı sağlanmaktadır.  Evre 2’de yer alan klinik pratik uygulamaların stajlara göre dağılımları Dönem IV ve Dönem V staj kılavuzlarında ayrıntılı olarak belirtilmektedir</w:t>
      </w:r>
      <w:r w:rsidR="00AA47BD">
        <w:rPr>
          <w:rFonts w:ascii="Times New Roman" w:hAnsi="Times New Roman" w:cs="Times New Roman"/>
          <w:sz w:val="24"/>
          <w:szCs w:val="24"/>
        </w:rPr>
        <w:t xml:space="preserve"> </w:t>
      </w:r>
      <w:r w:rsidR="00AA47BD" w:rsidRPr="00AA47BD">
        <w:rPr>
          <w:rFonts w:ascii="Times New Roman" w:hAnsi="Times New Roman" w:cs="Times New Roman"/>
          <w:b/>
          <w:sz w:val="24"/>
          <w:szCs w:val="24"/>
        </w:rPr>
        <w:t>(</w:t>
      </w:r>
      <w:hyperlink r:id="rId179" w:history="1">
        <w:r w:rsidR="00AA47BD" w:rsidRPr="00AA47BD">
          <w:rPr>
            <w:rStyle w:val="Kpr"/>
            <w:rFonts w:ascii="Times New Roman" w:hAnsi="Times New Roman" w:cs="Times New Roman"/>
            <w:b/>
            <w:sz w:val="24"/>
            <w:szCs w:val="24"/>
          </w:rPr>
          <w:t>Ek.7</w:t>
        </w:r>
      </w:hyperlink>
      <w:r w:rsidR="00F824C8" w:rsidRPr="00AA47BD">
        <w:rPr>
          <w:rFonts w:ascii="Times New Roman" w:hAnsi="Times New Roman" w:cs="Times New Roman"/>
          <w:b/>
          <w:sz w:val="24"/>
          <w:szCs w:val="24"/>
        </w:rPr>
        <w:t>)</w:t>
      </w:r>
      <w:r w:rsidR="00F824C8" w:rsidRPr="006D0C65">
        <w:rPr>
          <w:rFonts w:ascii="Times New Roman" w:hAnsi="Times New Roman" w:cs="Times New Roman"/>
          <w:sz w:val="24"/>
          <w:szCs w:val="24"/>
        </w:rPr>
        <w:t>.</w:t>
      </w:r>
      <w:r w:rsidRPr="006D0C65">
        <w:rPr>
          <w:rFonts w:ascii="Times New Roman" w:hAnsi="Times New Roman" w:cs="Times New Roman"/>
          <w:sz w:val="24"/>
          <w:szCs w:val="24"/>
        </w:rPr>
        <w:t xml:space="preserve"> Evre 3’te yer ala</w:t>
      </w:r>
      <w:r w:rsidR="00F824C8" w:rsidRPr="006D0C65">
        <w:rPr>
          <w:rFonts w:ascii="Times New Roman" w:hAnsi="Times New Roman" w:cs="Times New Roman"/>
          <w:sz w:val="24"/>
          <w:szCs w:val="24"/>
        </w:rPr>
        <w:t>n uygulamaların listesi ise intö</w:t>
      </w:r>
      <w:r w:rsidRPr="006D0C65">
        <w:rPr>
          <w:rFonts w:ascii="Times New Roman" w:hAnsi="Times New Roman" w:cs="Times New Roman"/>
          <w:sz w:val="24"/>
          <w:szCs w:val="24"/>
        </w:rPr>
        <w:t xml:space="preserve">rn karnelerinde sunulmaktadır.  Bu uygulamalarda </w:t>
      </w:r>
      <w:r w:rsidRPr="006D0C65">
        <w:rPr>
          <w:rFonts w:ascii="Times New Roman" w:eastAsia="Times New Roman" w:hAnsi="Times New Roman" w:cs="Times New Roman"/>
          <w:sz w:val="24"/>
          <w:szCs w:val="24"/>
        </w:rPr>
        <w:t xml:space="preserve">staj içeriği ile uyumlu olarak anamnez, fizik muayene ve yardımcı tanı yöntemlerine ilişkin bulgular, tanı ve tedavi yöntemleri ve temel hekimlik uygulamaları eğitici ve akran eşliğinde, olgu temelli yaklaşımlarla, interaktif olarak hasta başında tartışılmakta ve eğitici geri bildirimleri ile formatif olarak değerlendirilmektedir. </w:t>
      </w:r>
    </w:p>
    <w:p w:rsidR="00170815" w:rsidRPr="006D0C65" w:rsidRDefault="00170815" w:rsidP="000B11AE">
      <w:pPr>
        <w:pStyle w:val="ListeParagraf"/>
        <w:spacing w:after="0" w:line="360" w:lineRule="auto"/>
        <w:ind w:left="357"/>
        <w:jc w:val="both"/>
        <w:rPr>
          <w:rFonts w:ascii="Times New Roman" w:hAnsi="Times New Roman" w:cs="Times New Roman"/>
          <w:sz w:val="24"/>
          <w:szCs w:val="24"/>
        </w:rPr>
      </w:pPr>
    </w:p>
    <w:p w:rsidR="00170815" w:rsidRPr="006D0C65" w:rsidRDefault="00170815" w:rsidP="00170815">
      <w:pPr>
        <w:pStyle w:val="ListeParagraf"/>
        <w:jc w:val="both"/>
        <w:rPr>
          <w:rFonts w:ascii="Times New Roman" w:hAnsi="Times New Roman" w:cs="Times New Roman"/>
          <w:color w:val="FF0000"/>
          <w:sz w:val="24"/>
          <w:szCs w:val="24"/>
        </w:rPr>
      </w:pPr>
    </w:p>
    <w:p w:rsidR="00170815" w:rsidRDefault="00170815" w:rsidP="004915BF">
      <w:pPr>
        <w:pStyle w:val="ListeParagraf"/>
        <w:numPr>
          <w:ilvl w:val="0"/>
          <w:numId w:val="25"/>
        </w:numPr>
        <w:tabs>
          <w:tab w:val="left" w:pos="0"/>
        </w:tabs>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Özel Çalışma Modülleri (ÖÇM):</w:t>
      </w:r>
      <w:r w:rsidRPr="006D0C65">
        <w:rPr>
          <w:rFonts w:ascii="Times New Roman" w:eastAsia="Times New Roman" w:hAnsi="Times New Roman" w:cs="Times New Roman"/>
          <w:sz w:val="24"/>
          <w:szCs w:val="24"/>
        </w:rPr>
        <w:t xml:space="preserve"> Fakültemiz eğitim programında ÖÇM’ler öğrenci merkezli küçük grup eğitim etkinlikleri olarak yer almaktadır. Bu amaçla fakültemizde eğiticilerin eğitimi kapsamında öğretim üyelerine “Küçük Gruplarda Yönlendiricilik Eğitimi” kursu düzenlenmektedir</w:t>
      </w:r>
      <w:r w:rsidR="003143D9">
        <w:rPr>
          <w:rFonts w:ascii="Times New Roman" w:eastAsia="Times New Roman" w:hAnsi="Times New Roman" w:cs="Times New Roman"/>
          <w:sz w:val="24"/>
          <w:szCs w:val="24"/>
        </w:rPr>
        <w:t xml:space="preserve"> </w:t>
      </w:r>
      <w:r w:rsidR="003143D9" w:rsidRPr="003143D9">
        <w:rPr>
          <w:rFonts w:ascii="Times New Roman" w:eastAsia="Times New Roman" w:hAnsi="Times New Roman" w:cs="Times New Roman"/>
          <w:b/>
          <w:sz w:val="24"/>
          <w:szCs w:val="24"/>
        </w:rPr>
        <w:t>(</w:t>
      </w:r>
      <w:hyperlink r:id="rId180" w:history="1">
        <w:r w:rsidR="003143D9" w:rsidRPr="003143D9">
          <w:rPr>
            <w:rStyle w:val="Kpr"/>
            <w:rFonts w:ascii="Times New Roman" w:eastAsia="Times New Roman" w:hAnsi="Times New Roman" w:cs="Times New Roman"/>
            <w:b/>
            <w:sz w:val="24"/>
            <w:szCs w:val="24"/>
          </w:rPr>
          <w:t>Ek.8</w:t>
        </w:r>
      </w:hyperlink>
      <w:r w:rsidR="000B11AE" w:rsidRPr="003143D9">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ÖÇM’ler Dönem II ve III’te 14 haftalık süre boyunca haftada 2 saat 6-8 kişilik gruplar halinde uygulanmaktadır. ÖÇM’ler uygulama yönergesine göre planlanmakta ve yürütülmektedir</w:t>
      </w:r>
      <w:r w:rsidR="003143D9">
        <w:rPr>
          <w:rFonts w:ascii="Times New Roman" w:eastAsia="Times New Roman" w:hAnsi="Times New Roman" w:cs="Times New Roman"/>
          <w:sz w:val="24"/>
          <w:szCs w:val="24"/>
        </w:rPr>
        <w:t xml:space="preserve"> </w:t>
      </w:r>
      <w:r w:rsidR="003143D9" w:rsidRPr="003143D9">
        <w:rPr>
          <w:rFonts w:ascii="Times New Roman" w:eastAsia="Times New Roman" w:hAnsi="Times New Roman" w:cs="Times New Roman"/>
          <w:b/>
          <w:sz w:val="24"/>
          <w:szCs w:val="24"/>
        </w:rPr>
        <w:t>(</w:t>
      </w:r>
      <w:hyperlink r:id="rId181" w:history="1">
        <w:r w:rsidR="003143D9" w:rsidRPr="003143D9">
          <w:rPr>
            <w:rStyle w:val="Kpr"/>
            <w:rFonts w:ascii="Times New Roman" w:eastAsia="Times New Roman" w:hAnsi="Times New Roman" w:cs="Times New Roman"/>
            <w:b/>
            <w:sz w:val="24"/>
            <w:szCs w:val="24"/>
          </w:rPr>
          <w:t>Ek.</w:t>
        </w:r>
        <w:r w:rsidR="000B11AE" w:rsidRPr="003143D9">
          <w:rPr>
            <w:rStyle w:val="Kpr"/>
            <w:rFonts w:ascii="Times New Roman" w:eastAsia="Times New Roman" w:hAnsi="Times New Roman" w:cs="Times New Roman"/>
            <w:b/>
            <w:sz w:val="24"/>
            <w:szCs w:val="24"/>
          </w:rPr>
          <w:t>9</w:t>
        </w:r>
      </w:hyperlink>
      <w:r w:rsidR="00563717" w:rsidRPr="003143D9">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ÖÇM’lerde medikal konular ağırlı</w:t>
      </w:r>
      <w:r w:rsidR="00563717" w:rsidRPr="006D0C65">
        <w:rPr>
          <w:rFonts w:ascii="Times New Roman" w:eastAsia="Times New Roman" w:hAnsi="Times New Roman" w:cs="Times New Roman"/>
          <w:sz w:val="24"/>
          <w:szCs w:val="24"/>
        </w:rPr>
        <w:t>klı olmakla birlikte tıp dışı</w:t>
      </w:r>
      <w:r w:rsidRPr="006D0C65">
        <w:rPr>
          <w:rFonts w:ascii="Times New Roman" w:eastAsia="Times New Roman" w:hAnsi="Times New Roman" w:cs="Times New Roman"/>
          <w:sz w:val="24"/>
          <w:szCs w:val="24"/>
        </w:rPr>
        <w:t xml:space="preserve"> konulara da yer verilmektedir. Öğrenciler bu modüllerde öğretim üyesi eşliğinde konu ile ilgili küçük grup etkinlikleri planlamakta ve uygulamaktadır. Bu eğitimlerde öğrenciler öncelikle konu ile ilgili öğrenme hedeflerini belirlemekte, bilgiye ulaşma becerisi kazanmakta, öğrenme hedefine uygun araştırma yapmakta, bu araştırma sonuçları ile ilgili sunumlar yapmakta ve bir ürün oluşturmaktadır</w:t>
      </w:r>
      <w:r w:rsidR="00702908" w:rsidRPr="006D0C65">
        <w:rPr>
          <w:rFonts w:ascii="Times New Roman" w:eastAsia="Times New Roman" w:hAnsi="Times New Roman" w:cs="Times New Roman"/>
          <w:sz w:val="24"/>
          <w:szCs w:val="24"/>
        </w:rPr>
        <w:t>.</w:t>
      </w:r>
    </w:p>
    <w:p w:rsidR="000A7669" w:rsidRPr="006D0C65" w:rsidRDefault="000A7669" w:rsidP="000A7669">
      <w:pPr>
        <w:pStyle w:val="ListeParagraf"/>
        <w:tabs>
          <w:tab w:val="left" w:pos="284"/>
        </w:tabs>
        <w:spacing w:after="0" w:line="360" w:lineRule="auto"/>
        <w:ind w:left="284"/>
        <w:jc w:val="both"/>
        <w:rPr>
          <w:rFonts w:ascii="Times New Roman" w:eastAsia="Times New Roman" w:hAnsi="Times New Roman" w:cs="Times New Roman"/>
          <w:sz w:val="24"/>
          <w:szCs w:val="24"/>
        </w:rPr>
      </w:pPr>
    </w:p>
    <w:p w:rsidR="00993429" w:rsidRPr="006D0C65" w:rsidRDefault="00170815" w:rsidP="004915BF">
      <w:pPr>
        <w:pStyle w:val="ListeParagraf"/>
        <w:numPr>
          <w:ilvl w:val="0"/>
          <w:numId w:val="25"/>
        </w:numPr>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2018-2019 Eğitim-Öğretim Yılı güz döneminde yapılan </w:t>
      </w:r>
      <w:r w:rsidR="00DD48AA">
        <w:rPr>
          <w:rFonts w:ascii="Times New Roman" w:eastAsia="Times New Roman" w:hAnsi="Times New Roman" w:cs="Times New Roman"/>
          <w:sz w:val="24"/>
          <w:szCs w:val="24"/>
        </w:rPr>
        <w:t xml:space="preserve">ÖÇM’lerin konu dağılımı </w:t>
      </w:r>
      <w:r w:rsidR="00B02C6C">
        <w:rPr>
          <w:rFonts w:ascii="Times New Roman" w:eastAsia="Times New Roman" w:hAnsi="Times New Roman" w:cs="Times New Roman"/>
          <w:b/>
          <w:sz w:val="24"/>
          <w:szCs w:val="24"/>
        </w:rPr>
        <w:t>Tablo 17</w:t>
      </w:r>
      <w:r w:rsidR="00DD48AA" w:rsidRPr="00DD48AA">
        <w:rPr>
          <w:rFonts w:ascii="Times New Roman" w:eastAsia="Times New Roman" w:hAnsi="Times New Roman" w:cs="Times New Roman"/>
          <w:b/>
          <w:sz w:val="24"/>
          <w:szCs w:val="24"/>
        </w:rPr>
        <w:t>’ta</w:t>
      </w:r>
      <w:r w:rsidRPr="006D0C65">
        <w:rPr>
          <w:rFonts w:ascii="Times New Roman" w:eastAsia="Times New Roman" w:hAnsi="Times New Roman" w:cs="Times New Roman"/>
          <w:sz w:val="24"/>
          <w:szCs w:val="24"/>
        </w:rPr>
        <w:t>, bahar döneminde yap</w:t>
      </w:r>
      <w:r w:rsidR="003143D9">
        <w:rPr>
          <w:rFonts w:ascii="Times New Roman" w:eastAsia="Times New Roman" w:hAnsi="Times New Roman" w:cs="Times New Roman"/>
          <w:sz w:val="24"/>
          <w:szCs w:val="24"/>
        </w:rPr>
        <w:t>ılacak ÖÇM’lerin listesi tablo 16’</w:t>
      </w:r>
      <w:r w:rsidRPr="006D0C65">
        <w:rPr>
          <w:rFonts w:ascii="Times New Roman" w:eastAsia="Times New Roman" w:hAnsi="Times New Roman" w:cs="Times New Roman"/>
          <w:sz w:val="24"/>
          <w:szCs w:val="24"/>
        </w:rPr>
        <w:t xml:space="preserve">da görülmektedir. </w:t>
      </w:r>
      <w:r w:rsidR="00993429" w:rsidRPr="006D0C65">
        <w:rPr>
          <w:rFonts w:ascii="Times New Roman" w:hAnsi="Times New Roman" w:cs="Times New Roman"/>
          <w:sz w:val="24"/>
          <w:szCs w:val="24"/>
        </w:rPr>
        <w:t>Ders programında Ö</w:t>
      </w:r>
      <w:r w:rsidR="003143D9">
        <w:rPr>
          <w:rFonts w:ascii="Times New Roman" w:hAnsi="Times New Roman" w:cs="Times New Roman"/>
          <w:sz w:val="24"/>
          <w:szCs w:val="24"/>
        </w:rPr>
        <w:t xml:space="preserve">ÇM  saatleri izlenmektedir </w:t>
      </w:r>
      <w:r w:rsidR="003143D9" w:rsidRPr="003143D9">
        <w:rPr>
          <w:rFonts w:ascii="Times New Roman" w:hAnsi="Times New Roman" w:cs="Times New Roman"/>
          <w:b/>
          <w:sz w:val="24"/>
          <w:szCs w:val="24"/>
        </w:rPr>
        <w:t>(Ek.</w:t>
      </w:r>
      <w:hyperlink r:id="rId182" w:history="1">
        <w:r w:rsidR="003143D9" w:rsidRPr="003143D9">
          <w:rPr>
            <w:rStyle w:val="Kpr"/>
            <w:rFonts w:ascii="Times New Roman" w:hAnsi="Times New Roman" w:cs="Times New Roman"/>
            <w:b/>
            <w:sz w:val="24"/>
            <w:szCs w:val="24"/>
          </w:rPr>
          <w:t>10</w:t>
        </w:r>
      </w:hyperlink>
      <w:r w:rsidR="003143D9" w:rsidRPr="003143D9">
        <w:rPr>
          <w:rFonts w:ascii="Times New Roman" w:hAnsi="Times New Roman" w:cs="Times New Roman"/>
          <w:b/>
          <w:sz w:val="24"/>
          <w:szCs w:val="24"/>
        </w:rPr>
        <w:t xml:space="preserve">, </w:t>
      </w:r>
      <w:hyperlink r:id="rId183" w:history="1">
        <w:r w:rsidR="003143D9" w:rsidRPr="003143D9">
          <w:rPr>
            <w:rStyle w:val="Kpr"/>
            <w:rFonts w:ascii="Times New Roman" w:hAnsi="Times New Roman" w:cs="Times New Roman"/>
            <w:b/>
            <w:sz w:val="24"/>
            <w:szCs w:val="24"/>
          </w:rPr>
          <w:t>11</w:t>
        </w:r>
      </w:hyperlink>
      <w:r w:rsidR="00993429" w:rsidRPr="003143D9">
        <w:rPr>
          <w:rFonts w:ascii="Times New Roman" w:hAnsi="Times New Roman" w:cs="Times New Roman"/>
          <w:b/>
          <w:sz w:val="24"/>
          <w:szCs w:val="24"/>
        </w:rPr>
        <w:t>)</w:t>
      </w:r>
      <w:r w:rsidR="00993429" w:rsidRPr="006D0C65">
        <w:rPr>
          <w:rFonts w:ascii="Times New Roman" w:hAnsi="Times New Roman" w:cs="Times New Roman"/>
          <w:sz w:val="24"/>
          <w:szCs w:val="24"/>
        </w:rPr>
        <w:t>.</w:t>
      </w:r>
    </w:p>
    <w:p w:rsidR="00DD48AA" w:rsidRDefault="00DD48AA" w:rsidP="00DD48AA"/>
    <w:p w:rsidR="00B02C6C" w:rsidRDefault="00B02C6C" w:rsidP="00DD48AA"/>
    <w:p w:rsidR="00B56BEF" w:rsidRDefault="00B56BEF" w:rsidP="00DD48AA"/>
    <w:p w:rsidR="00B56BEF" w:rsidRDefault="00B56BEF" w:rsidP="00DD48AA"/>
    <w:p w:rsidR="00B56BEF" w:rsidRDefault="00B56BEF" w:rsidP="00DD48AA"/>
    <w:p w:rsidR="00B56BEF" w:rsidRDefault="00B56BEF" w:rsidP="00DD48AA"/>
    <w:p w:rsidR="00DD48AA" w:rsidRPr="00DD48AA" w:rsidRDefault="00B02C6C" w:rsidP="00DD48AA">
      <w:pPr>
        <w:rPr>
          <w:rFonts w:ascii="Times New Roman" w:hAnsi="Times New Roman" w:cs="Times New Roman"/>
          <w:b/>
          <w:sz w:val="24"/>
          <w:szCs w:val="24"/>
        </w:rPr>
      </w:pPr>
      <w:r>
        <w:rPr>
          <w:rFonts w:ascii="Times New Roman" w:hAnsi="Times New Roman" w:cs="Times New Roman"/>
          <w:b/>
          <w:sz w:val="24"/>
          <w:szCs w:val="24"/>
        </w:rPr>
        <w:t>Tablo.17</w:t>
      </w:r>
      <w:r w:rsidR="00DD48AA" w:rsidRPr="00DD48AA">
        <w:rPr>
          <w:rFonts w:ascii="Times New Roman" w:hAnsi="Times New Roman" w:cs="Times New Roman"/>
          <w:b/>
          <w:sz w:val="24"/>
          <w:szCs w:val="24"/>
        </w:rPr>
        <w:t xml:space="preserve">. </w:t>
      </w:r>
      <w:r w:rsidR="00DD48AA" w:rsidRPr="00DD48AA">
        <w:rPr>
          <w:rFonts w:ascii="Times New Roman" w:hAnsi="Times New Roman" w:cs="Times New Roman"/>
          <w:sz w:val="24"/>
          <w:szCs w:val="24"/>
        </w:rPr>
        <w:t>2018-2019 Eğitim Öğretim yılı ÖÇM Konu Dağılımı</w:t>
      </w:r>
    </w:p>
    <w:tbl>
      <w:tblPr>
        <w:tblW w:w="87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596"/>
        <w:gridCol w:w="1985"/>
        <w:gridCol w:w="3373"/>
        <w:gridCol w:w="2835"/>
      </w:tblGrid>
      <w:tr w:rsidR="00DD48AA" w:rsidRPr="009C2DB7" w:rsidTr="001926E5">
        <w:trPr>
          <w:trHeight w:val="284"/>
        </w:trPr>
        <w:tc>
          <w:tcPr>
            <w:tcW w:w="596" w:type="dxa"/>
            <w:shd w:val="clear" w:color="auto" w:fill="244061" w:themeFill="accent1" w:themeFillShade="80"/>
          </w:tcPr>
          <w:p w:rsidR="00DD48AA" w:rsidRPr="00DD48AA" w:rsidRDefault="00DD48AA" w:rsidP="00DD48AA">
            <w:pPr>
              <w:rPr>
                <w:rFonts w:ascii="Times New Roman" w:hAnsi="Times New Roman" w:cs="Times New Roman"/>
                <w:color w:val="FFFFFF" w:themeColor="background1"/>
              </w:rPr>
            </w:pPr>
            <w:r w:rsidRPr="00DD48AA">
              <w:rPr>
                <w:rFonts w:ascii="Times New Roman" w:hAnsi="Times New Roman" w:cs="Times New Roman"/>
                <w:color w:val="FFFFFF" w:themeColor="background1"/>
              </w:rPr>
              <w:t>Sıra No</w:t>
            </w:r>
          </w:p>
        </w:tc>
        <w:tc>
          <w:tcPr>
            <w:tcW w:w="1985" w:type="dxa"/>
            <w:shd w:val="clear" w:color="auto" w:fill="244061" w:themeFill="accent1" w:themeFillShade="80"/>
          </w:tcPr>
          <w:p w:rsidR="00DD48AA" w:rsidRPr="00DD48AA" w:rsidRDefault="00DD48AA" w:rsidP="00DD48AA">
            <w:pPr>
              <w:jc w:val="center"/>
              <w:rPr>
                <w:rFonts w:ascii="Times New Roman" w:hAnsi="Times New Roman" w:cs="Times New Roman"/>
                <w:b/>
                <w:color w:val="FFFFFF" w:themeColor="background1"/>
              </w:rPr>
            </w:pPr>
            <w:r w:rsidRPr="00DD48AA">
              <w:rPr>
                <w:rFonts w:ascii="Times New Roman" w:hAnsi="Times New Roman" w:cs="Times New Roman"/>
                <w:b/>
                <w:color w:val="FFFFFF" w:themeColor="background1"/>
              </w:rPr>
              <w:t>ANABİLİM DALI</w:t>
            </w:r>
          </w:p>
        </w:tc>
        <w:tc>
          <w:tcPr>
            <w:tcW w:w="3373" w:type="dxa"/>
            <w:shd w:val="clear" w:color="auto" w:fill="244061" w:themeFill="accent1" w:themeFillShade="80"/>
          </w:tcPr>
          <w:p w:rsidR="00DD48AA" w:rsidRPr="00DD48AA" w:rsidRDefault="00DD48AA" w:rsidP="00DD48AA">
            <w:pPr>
              <w:jc w:val="center"/>
              <w:rPr>
                <w:rFonts w:ascii="Times New Roman" w:hAnsi="Times New Roman" w:cs="Times New Roman"/>
                <w:b/>
                <w:color w:val="FFFFFF" w:themeColor="background1"/>
              </w:rPr>
            </w:pPr>
            <w:r w:rsidRPr="00DD48AA">
              <w:rPr>
                <w:rFonts w:ascii="Times New Roman" w:hAnsi="Times New Roman" w:cs="Times New Roman"/>
                <w:b/>
                <w:color w:val="FFFFFF" w:themeColor="background1"/>
              </w:rPr>
              <w:t>SORUMLU ÖĞRETİM ÜYESİ</w:t>
            </w:r>
          </w:p>
        </w:tc>
        <w:tc>
          <w:tcPr>
            <w:tcW w:w="2835" w:type="dxa"/>
            <w:shd w:val="clear" w:color="auto" w:fill="244061" w:themeFill="accent1" w:themeFillShade="80"/>
          </w:tcPr>
          <w:p w:rsidR="00DD48AA" w:rsidRPr="00DD48AA" w:rsidRDefault="00DD48AA" w:rsidP="00DD48AA">
            <w:pPr>
              <w:jc w:val="center"/>
              <w:rPr>
                <w:rFonts w:ascii="Times New Roman" w:hAnsi="Times New Roman" w:cs="Times New Roman"/>
                <w:b/>
                <w:color w:val="FFFFFF" w:themeColor="background1"/>
              </w:rPr>
            </w:pPr>
            <w:r w:rsidRPr="00DD48AA">
              <w:rPr>
                <w:rFonts w:ascii="Times New Roman" w:hAnsi="Times New Roman" w:cs="Times New Roman"/>
                <w:b/>
                <w:color w:val="FFFFFF" w:themeColor="background1"/>
              </w:rPr>
              <w:t>KONU</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1</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Çocuk Cerrahisi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Prof. Dr. M. Çağrı Savaş</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Olgularla Çocuk Cerrahisi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Çocuk Cerrahisi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Prof. Dr. B. İlker Büyükyavuz</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Drama İle Hekimlik Sanatı Uygulamaları</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3</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Biyoistatistik ve Tıbbi Bilişim</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Osman Gürdal</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Uygulamalı Bilgisayar Kullanımı (Word, Excel, Powerpoint ve Access)</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4</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Biyoistatistik ve Tıbbi Bilişim</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Adnan Karaibrahimoğlu</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 xml:space="preserve">Evren, Kuantum ve Bilim Felsefesi </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5</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Fizyoloji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Doç. Dr. Mustafa Saygın</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Nörofizyoloji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6</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Tıbbi Biyoloji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Doç. Dr. Pınar Aslan Koşar</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Sitogenetik</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7</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Tıbbi Biyoloji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Doç. Dr. Nilgün Gürbüz</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Sağlıklı Beslenme ve Egzersiz</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8</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Histoloji-Embriyoloji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Dilek U. Karatopuk</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Klinik Embriyoloji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9</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Histoloji-Embriyoloji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Doç. Dr. Kanat Gülle</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Preparasyon Teknikleri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10</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Tıp Eğitimi ve Bilişimi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Giray Kolcu</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Kanıta Dayalı Tıp Uygulamaları</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11</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Tıp Eğitimi ve Bilişimi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M. İnci Başer Kolcu</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Sağlıkta Meslekler Arası Eğitim</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12</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Halk Sağlığı</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Prof. Dr. A. Nesimi Kişioğlu</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Sağlıkla İlişkili Tv-Sinema Programlarının İncelenmesi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13</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Halk Sağlığı</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Özgür Önal</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Eleştirel Makale Sunumu ve Tarihteki Önemli Sosyal Psikoloji Deneylerinin İrdelenmesi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14</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Tıbbi Genetik</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Kuyaş Hekimler Öztürk</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Genetik Hastalıklar: Endikasyondan Tanıya</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15</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Kalp Damar Cerrahisi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Dinçer Uysal</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Neden Kalp Cerrahisi?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16</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Farmakoloji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Mehtap Savran</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Farmakoloji Nedir? Ne Değildir?</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17</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Anatomi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Ahmet Dursun</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Yatırım Araçları ve Analizi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lastRenderedPageBreak/>
              <w:t>18</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Anatomi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Yadigar K. Yaşar</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Tıp Eğitiminde Kitapların, Filmlerin,Dizilerin ve Sosyal Medyanın Yeri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19</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Anatomi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Doç. Dr. Soner Albay</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Bilardo Sporu Disiplinleri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20</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Acil Tıp</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Alten Oskay</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Dünyadan Örneklerle Hastalıklar</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21</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Aile Hekimliği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Funda Yıldırım Baş</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Geleneksel ve Tamamlayıcı Tıp Uygulamaları</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22</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 xml:space="preserve">Spor Hekimliği </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Dr.Ö ğr.Üyesi A. Meriç Ünal</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Ortopedik ve Spor Cerrahisi : Bir Yaşam Stili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23</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Göğüs Hastalıkları</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Prof. Dr. Münire Çakır</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Sinemada İnce Hastalığın İşlenişinde Bilimsel Temel Var Mı?</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24</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Deri ve Zührevi Hastalıkları</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Doç.Dr. Selma Korkmaz</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Dermatoloji ve Kozmotoloji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25</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Üroloji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S. Alperen Öztürk</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Ürolojik Acillere Yaklaşım</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26</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Acil Tıp</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Kıvanç Karaman</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Dünyadaki Acil Tıp Sistemlerinin İncelenmesi ve Karşılaştırılması</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27</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Genel Cerrahi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İsmail Zihni</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Meme Kanserinde Farkındalık</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28</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Kardiyoloji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Serdar Kuyumcu</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Rutin Klinik Pratikte En Sık Rastlanılan Ritim Bozuklukları</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29</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Kardiyoloji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Bayram Ali Uysal</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Hipertansif Hastaya Yaklaşım</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30</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Plastik, Rekonstrüktif ve Estetik Cerrahi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Dilek Yavuz</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Estetik Cerrahi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31</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Radyasyon Onkolojisi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Z. Arda Kaymak Çerkeşli</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Meme Kanserinde Radyoterapi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32</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Adli Tıp</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Prof. Dr. Süleyman Serhat Gürpınar</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Hasta-Doktor İletişiminde Psikoloji-Savunma Mekanizmaları</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33</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 xml:space="preserve">Adli Tıp </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Abdülkadir Yıldız</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Doktora Yönelik Şiddet</w:t>
            </w:r>
          </w:p>
        </w:tc>
      </w:tr>
      <w:tr w:rsidR="00DD48AA" w:rsidRPr="009C2DB7" w:rsidTr="001926E5">
        <w:trPr>
          <w:trHeight w:val="284"/>
        </w:trPr>
        <w:tc>
          <w:tcPr>
            <w:tcW w:w="596" w:type="dxa"/>
            <w:vMerge w:val="restart"/>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34</w:t>
            </w:r>
          </w:p>
        </w:tc>
        <w:tc>
          <w:tcPr>
            <w:tcW w:w="1985" w:type="dxa"/>
            <w:vMerge w:val="restart"/>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Tıp Tarihi ve Etik</w:t>
            </w:r>
          </w:p>
        </w:tc>
        <w:tc>
          <w:tcPr>
            <w:tcW w:w="3373" w:type="dxa"/>
            <w:vMerge w:val="restart"/>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Fuat İnce</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 xml:space="preserve">Tıp Alanında İcat, Keşif ve Buluşlar </w:t>
            </w:r>
          </w:p>
        </w:tc>
      </w:tr>
      <w:tr w:rsidR="00DD48AA" w:rsidRPr="009C2DB7" w:rsidTr="001926E5">
        <w:trPr>
          <w:trHeight w:val="284"/>
        </w:trPr>
        <w:tc>
          <w:tcPr>
            <w:tcW w:w="596"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1985"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3373"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Tarihsel Süreçte Geleneksel ve Tamamlayıcı Tıp</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35</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Tıbbi Farmakoloji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 Üyesi Ümran Aydemir Sezer</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Teşhis ve Tedavide Kullanılan Bazı İlaç ve Tıbbi Cihazlar İle Bazı Tamamlayıcı Tıp Uygulamaları</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36</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Tıbbi Farmakoloji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Doç. Dr. Serdar Sezer</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 xml:space="preserve">Sententik ve Bitkisel İlaçların </w:t>
            </w:r>
            <w:r w:rsidRPr="00DD48AA">
              <w:rPr>
                <w:rFonts w:ascii="Times New Roman" w:hAnsi="Times New Roman" w:cs="Times New Roman"/>
                <w:sz w:val="20"/>
                <w:szCs w:val="20"/>
              </w:rPr>
              <w:lastRenderedPageBreak/>
              <w:t>Önemi-Popüler Bilimde Tıp Hekimliğinin Rolü</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lastRenderedPageBreak/>
              <w:t>37</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 xml:space="preserve">Enfeksiyon Hastalıkları ve Klinik Mikrobiyoloji </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Esra Nurlu Temel</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El Hijyeni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38</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Ebelik</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Öğr. Gör. Dr. Rahime Aslankoç</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Antioksidan Laboratuvar Çalışma Yöntemleri</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39</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 xml:space="preserve">Eczacılık Fakültesi </w:t>
            </w:r>
          </w:p>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 xml:space="preserve">Biyokimya </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Yalçın Erzurumlu</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Genomik Çağındaki Alternatif Tedavi Yöntemleri</w:t>
            </w:r>
          </w:p>
        </w:tc>
      </w:tr>
      <w:tr w:rsidR="00DD48AA" w:rsidRPr="009C2DB7" w:rsidTr="001926E5">
        <w:trPr>
          <w:trHeight w:val="284"/>
        </w:trPr>
        <w:tc>
          <w:tcPr>
            <w:tcW w:w="596" w:type="dxa"/>
            <w:vMerge w:val="restart"/>
            <w:shd w:val="clear" w:color="auto" w:fill="DBE5F1" w:themeFill="accent1" w:themeFillTint="33"/>
          </w:tcPr>
          <w:p w:rsidR="00DD48AA" w:rsidRPr="00DD48AA" w:rsidRDefault="00DD48AA" w:rsidP="00DD48AA">
            <w:pPr>
              <w:rPr>
                <w:rFonts w:ascii="Times New Roman" w:hAnsi="Times New Roman" w:cs="Times New Roman"/>
                <w:sz w:val="20"/>
                <w:szCs w:val="20"/>
              </w:rPr>
            </w:pPr>
          </w:p>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40</w:t>
            </w:r>
          </w:p>
        </w:tc>
        <w:tc>
          <w:tcPr>
            <w:tcW w:w="1985" w:type="dxa"/>
            <w:vMerge w:val="restart"/>
            <w:shd w:val="clear" w:color="auto" w:fill="DBE5F1" w:themeFill="accent1" w:themeFillTint="33"/>
          </w:tcPr>
          <w:p w:rsidR="00DD48AA" w:rsidRPr="00DD48AA" w:rsidRDefault="00DD48AA" w:rsidP="00DD48AA">
            <w:pPr>
              <w:rPr>
                <w:rFonts w:ascii="Times New Roman" w:hAnsi="Times New Roman" w:cs="Times New Roman"/>
                <w:sz w:val="20"/>
                <w:szCs w:val="20"/>
              </w:rPr>
            </w:pPr>
          </w:p>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Fen Edebiyat Fakültesi Antropoloji</w:t>
            </w:r>
          </w:p>
        </w:tc>
        <w:tc>
          <w:tcPr>
            <w:tcW w:w="3373" w:type="dxa"/>
            <w:vMerge w:val="restart"/>
            <w:shd w:val="clear" w:color="auto" w:fill="DBE5F1" w:themeFill="accent1" w:themeFillTint="33"/>
          </w:tcPr>
          <w:p w:rsidR="00DD48AA" w:rsidRPr="00DD48AA" w:rsidRDefault="00DD48AA" w:rsidP="00DD48AA">
            <w:pPr>
              <w:rPr>
                <w:rFonts w:ascii="Times New Roman" w:hAnsi="Times New Roman" w:cs="Times New Roman"/>
                <w:sz w:val="20"/>
                <w:szCs w:val="20"/>
              </w:rPr>
            </w:pPr>
          </w:p>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Hilal Yakut İpekoğlu</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Antropolojide Uyarlanma Stratejileri ve Sağlık İlişkisi</w:t>
            </w:r>
          </w:p>
        </w:tc>
      </w:tr>
      <w:tr w:rsidR="00DD48AA" w:rsidRPr="009C2DB7" w:rsidTr="001926E5">
        <w:trPr>
          <w:trHeight w:val="284"/>
        </w:trPr>
        <w:tc>
          <w:tcPr>
            <w:tcW w:w="596"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1985"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3373"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Tıbbi Antropoloji</w:t>
            </w:r>
          </w:p>
        </w:tc>
      </w:tr>
      <w:tr w:rsidR="00DD48AA" w:rsidRPr="009C2DB7" w:rsidTr="001926E5">
        <w:trPr>
          <w:trHeight w:val="284"/>
        </w:trPr>
        <w:tc>
          <w:tcPr>
            <w:tcW w:w="596"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1985"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3373"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Kültür ve Sağlık</w:t>
            </w:r>
          </w:p>
        </w:tc>
      </w:tr>
      <w:tr w:rsidR="00DD48AA" w:rsidRPr="009C2DB7" w:rsidTr="001926E5">
        <w:trPr>
          <w:trHeight w:val="284"/>
        </w:trPr>
        <w:tc>
          <w:tcPr>
            <w:tcW w:w="596" w:type="dxa"/>
            <w:vMerge w:val="restart"/>
            <w:shd w:val="clear" w:color="auto" w:fill="DBE5F1" w:themeFill="accent1" w:themeFillTint="33"/>
          </w:tcPr>
          <w:p w:rsidR="00DD48AA" w:rsidRPr="00DD48AA" w:rsidRDefault="00DD48AA" w:rsidP="00DD48AA">
            <w:pPr>
              <w:rPr>
                <w:rFonts w:ascii="Times New Roman" w:hAnsi="Times New Roman" w:cs="Times New Roman"/>
                <w:sz w:val="20"/>
                <w:szCs w:val="20"/>
              </w:rPr>
            </w:pPr>
          </w:p>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41</w:t>
            </w:r>
          </w:p>
        </w:tc>
        <w:tc>
          <w:tcPr>
            <w:tcW w:w="1985" w:type="dxa"/>
            <w:vMerge w:val="restart"/>
            <w:shd w:val="clear" w:color="auto" w:fill="DBE5F1" w:themeFill="accent1" w:themeFillTint="33"/>
          </w:tcPr>
          <w:p w:rsidR="00DD48AA" w:rsidRPr="00DD48AA" w:rsidRDefault="00DD48AA" w:rsidP="00DD48AA">
            <w:pPr>
              <w:rPr>
                <w:rFonts w:ascii="Times New Roman" w:hAnsi="Times New Roman" w:cs="Times New Roman"/>
                <w:sz w:val="20"/>
                <w:szCs w:val="20"/>
              </w:rPr>
            </w:pPr>
          </w:p>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Fen Edebiyat Fakültesi Antropoloji</w:t>
            </w:r>
          </w:p>
        </w:tc>
        <w:tc>
          <w:tcPr>
            <w:tcW w:w="3373" w:type="dxa"/>
            <w:vMerge w:val="restart"/>
            <w:shd w:val="clear" w:color="auto" w:fill="DBE5F1" w:themeFill="accent1" w:themeFillTint="33"/>
          </w:tcPr>
          <w:p w:rsidR="00DD48AA" w:rsidRPr="00DD48AA" w:rsidRDefault="00DD48AA" w:rsidP="00DD48AA">
            <w:pPr>
              <w:rPr>
                <w:rFonts w:ascii="Times New Roman" w:hAnsi="Times New Roman" w:cs="Times New Roman"/>
                <w:sz w:val="20"/>
                <w:szCs w:val="20"/>
              </w:rPr>
            </w:pPr>
          </w:p>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N. Damla Yılmaz Usta</w:t>
            </w: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Adli Antropoloji: İskeletlerden Kimliklendirme</w:t>
            </w:r>
          </w:p>
        </w:tc>
      </w:tr>
      <w:tr w:rsidR="00DD48AA" w:rsidRPr="009C2DB7" w:rsidTr="001926E5">
        <w:trPr>
          <w:trHeight w:val="284"/>
        </w:trPr>
        <w:tc>
          <w:tcPr>
            <w:tcW w:w="596"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1985"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3373"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Kültürel İskelet Deformasyonları</w:t>
            </w:r>
          </w:p>
        </w:tc>
      </w:tr>
      <w:tr w:rsidR="00DD48AA" w:rsidRPr="009C2DB7" w:rsidTr="001926E5">
        <w:trPr>
          <w:trHeight w:val="284"/>
        </w:trPr>
        <w:tc>
          <w:tcPr>
            <w:tcW w:w="596"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1985"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3373" w:type="dxa"/>
            <w:vMerge/>
            <w:shd w:val="clear" w:color="auto" w:fill="DBE5F1" w:themeFill="accent1" w:themeFillTint="33"/>
          </w:tcPr>
          <w:p w:rsidR="00DD48AA" w:rsidRPr="00DD48AA" w:rsidRDefault="00DD48AA" w:rsidP="00DD48AA">
            <w:pPr>
              <w:rPr>
                <w:rFonts w:ascii="Times New Roman" w:hAnsi="Times New Roman" w:cs="Times New Roman"/>
                <w:sz w:val="20"/>
                <w:szCs w:val="20"/>
              </w:rPr>
            </w:pPr>
          </w:p>
        </w:tc>
        <w:tc>
          <w:tcPr>
            <w:tcW w:w="283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Geçmişten Günümüze İnsan</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42</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 xml:space="preserve">Spor Bilimleri Fakültesi </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Olcay Salici</w:t>
            </w:r>
          </w:p>
        </w:tc>
        <w:tc>
          <w:tcPr>
            <w:tcW w:w="2835" w:type="dxa"/>
            <w:shd w:val="clear" w:color="auto" w:fill="DBE5F1" w:themeFill="accent1" w:themeFillTint="33"/>
          </w:tcPr>
          <w:p w:rsidR="00DD48AA" w:rsidRPr="00DD48AA" w:rsidRDefault="00DD48AA" w:rsidP="001926E5">
            <w:pPr>
              <w:rPr>
                <w:rFonts w:ascii="Times New Roman" w:hAnsi="Times New Roman" w:cs="Times New Roman"/>
                <w:sz w:val="20"/>
                <w:szCs w:val="20"/>
              </w:rPr>
            </w:pPr>
            <w:r w:rsidRPr="00DD48AA">
              <w:rPr>
                <w:rFonts w:ascii="Times New Roman" w:hAnsi="Times New Roman" w:cs="Times New Roman"/>
                <w:sz w:val="20"/>
                <w:szCs w:val="20"/>
              </w:rPr>
              <w:t xml:space="preserve">Masa Tenisi  </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43</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Spor Bilimleri Fakültesi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Kenan Işıldak</w:t>
            </w:r>
          </w:p>
        </w:tc>
        <w:tc>
          <w:tcPr>
            <w:tcW w:w="2835" w:type="dxa"/>
            <w:shd w:val="clear" w:color="auto" w:fill="DBE5F1" w:themeFill="accent1" w:themeFillTint="33"/>
          </w:tcPr>
          <w:p w:rsidR="00DD48AA" w:rsidRPr="00DD48AA" w:rsidRDefault="00DD48AA" w:rsidP="001926E5">
            <w:pPr>
              <w:rPr>
                <w:rFonts w:ascii="Times New Roman" w:hAnsi="Times New Roman" w:cs="Times New Roman"/>
                <w:sz w:val="20"/>
                <w:szCs w:val="20"/>
              </w:rPr>
            </w:pPr>
            <w:r w:rsidRPr="00DD48AA">
              <w:rPr>
                <w:rFonts w:ascii="Times New Roman" w:hAnsi="Times New Roman" w:cs="Times New Roman"/>
                <w:sz w:val="20"/>
                <w:szCs w:val="20"/>
              </w:rPr>
              <w:t xml:space="preserve">Yüzme </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44</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Spor Bilimleri Fakültesi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Dr. Öğretim Üyesi Gürhan Suna</w:t>
            </w:r>
          </w:p>
        </w:tc>
        <w:tc>
          <w:tcPr>
            <w:tcW w:w="2835" w:type="dxa"/>
            <w:shd w:val="clear" w:color="auto" w:fill="DBE5F1" w:themeFill="accent1" w:themeFillTint="33"/>
          </w:tcPr>
          <w:p w:rsidR="00DD48AA" w:rsidRPr="00DD48AA" w:rsidRDefault="00DD48AA" w:rsidP="001926E5">
            <w:pPr>
              <w:rPr>
                <w:rFonts w:ascii="Times New Roman" w:hAnsi="Times New Roman" w:cs="Times New Roman"/>
                <w:sz w:val="20"/>
                <w:szCs w:val="20"/>
              </w:rPr>
            </w:pPr>
            <w:r w:rsidRPr="00DD48AA">
              <w:rPr>
                <w:rFonts w:ascii="Times New Roman" w:hAnsi="Times New Roman" w:cs="Times New Roman"/>
                <w:sz w:val="20"/>
                <w:szCs w:val="20"/>
              </w:rPr>
              <w:t xml:space="preserve">Tenis </w:t>
            </w:r>
          </w:p>
        </w:tc>
      </w:tr>
      <w:tr w:rsidR="00DD48AA" w:rsidRPr="009C2DB7" w:rsidTr="001926E5">
        <w:trPr>
          <w:trHeight w:val="284"/>
        </w:trPr>
        <w:tc>
          <w:tcPr>
            <w:tcW w:w="596"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45</w:t>
            </w:r>
          </w:p>
        </w:tc>
        <w:tc>
          <w:tcPr>
            <w:tcW w:w="1985"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 xml:space="preserve">Mühendislik Fakültesi </w:t>
            </w:r>
          </w:p>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Gıda Mühendisliği</w:t>
            </w:r>
          </w:p>
        </w:tc>
        <w:tc>
          <w:tcPr>
            <w:tcW w:w="3373" w:type="dxa"/>
            <w:shd w:val="clear" w:color="auto" w:fill="DBE5F1" w:themeFill="accent1" w:themeFillTint="33"/>
          </w:tcPr>
          <w:p w:rsidR="00DD48AA" w:rsidRPr="00DD48AA" w:rsidRDefault="00DD48AA" w:rsidP="00DD48AA">
            <w:pPr>
              <w:rPr>
                <w:rFonts w:ascii="Times New Roman" w:hAnsi="Times New Roman" w:cs="Times New Roman"/>
                <w:sz w:val="20"/>
                <w:szCs w:val="20"/>
              </w:rPr>
            </w:pPr>
            <w:r w:rsidRPr="00DD48AA">
              <w:rPr>
                <w:rFonts w:ascii="Times New Roman" w:hAnsi="Times New Roman" w:cs="Times New Roman"/>
                <w:sz w:val="20"/>
                <w:szCs w:val="20"/>
              </w:rPr>
              <w:t>Prof. Dr. Birol Kılıç</w:t>
            </w:r>
          </w:p>
        </w:tc>
        <w:tc>
          <w:tcPr>
            <w:tcW w:w="2835" w:type="dxa"/>
            <w:shd w:val="clear" w:color="auto" w:fill="DBE5F1" w:themeFill="accent1" w:themeFillTint="33"/>
          </w:tcPr>
          <w:p w:rsidR="00DD48AA" w:rsidRPr="00DD48AA" w:rsidRDefault="00DD48AA" w:rsidP="001926E5">
            <w:pPr>
              <w:rPr>
                <w:rFonts w:ascii="Times New Roman" w:hAnsi="Times New Roman" w:cs="Times New Roman"/>
                <w:sz w:val="20"/>
                <w:szCs w:val="20"/>
              </w:rPr>
            </w:pPr>
            <w:r w:rsidRPr="00DD48AA">
              <w:rPr>
                <w:rFonts w:ascii="Times New Roman" w:hAnsi="Times New Roman" w:cs="Times New Roman"/>
                <w:sz w:val="20"/>
                <w:szCs w:val="20"/>
              </w:rPr>
              <w:t xml:space="preserve">Gıda Mühendisliği </w:t>
            </w:r>
          </w:p>
        </w:tc>
      </w:tr>
    </w:tbl>
    <w:p w:rsidR="00170815" w:rsidRPr="006D0C65" w:rsidRDefault="00170815" w:rsidP="00563717">
      <w:pPr>
        <w:spacing w:after="0" w:line="360" w:lineRule="auto"/>
        <w:jc w:val="both"/>
        <w:rPr>
          <w:color w:val="FF0000"/>
        </w:rPr>
      </w:pPr>
      <w:r w:rsidRPr="006D0C65">
        <w:rPr>
          <w:rFonts w:ascii="Times New Roman" w:eastAsia="Times New Roman" w:hAnsi="Times New Roman" w:cs="Times New Roman"/>
          <w:color w:val="FF0000"/>
          <w:sz w:val="24"/>
          <w:szCs w:val="24"/>
        </w:rPr>
        <w:fldChar w:fldCharType="begin"/>
      </w:r>
      <w:r w:rsidRPr="006D0C65">
        <w:rPr>
          <w:color w:val="FF0000"/>
        </w:rPr>
        <w:instrText xml:space="preserve"> XE </w:instrText>
      </w:r>
    </w:p>
    <w:p w:rsidR="00170815" w:rsidRPr="006D0C65" w:rsidRDefault="00170815" w:rsidP="00563717">
      <w:pPr>
        <w:spacing w:after="0" w:line="360" w:lineRule="auto"/>
        <w:jc w:val="both"/>
        <w:rPr>
          <w:rFonts w:ascii="Times New Roman" w:eastAsia="Times New Roman" w:hAnsi="Times New Roman" w:cs="Times New Roman"/>
          <w:b/>
          <w:color w:val="FF0000"/>
          <w:sz w:val="24"/>
          <w:szCs w:val="24"/>
        </w:rPr>
      </w:pPr>
      <w:r w:rsidRPr="006D0C65">
        <w:rPr>
          <w:color w:val="FF0000"/>
        </w:rPr>
        <w:instrText>"</w:instrText>
      </w:r>
      <w:r w:rsidRPr="006D0C65">
        <w:rPr>
          <w:rFonts w:ascii="Times New Roman" w:eastAsia="Times New Roman" w:hAnsi="Times New Roman" w:cs="Times New Roman"/>
          <w:b/>
          <w:color w:val="FF0000"/>
          <w:sz w:val="24"/>
          <w:szCs w:val="24"/>
        </w:rPr>
        <w:instrText xml:space="preserve">Tablo 15. </w:instrText>
      </w:r>
      <w:r w:rsidRPr="006D0C65">
        <w:rPr>
          <w:rFonts w:ascii="Times New Roman" w:eastAsia="Times New Roman" w:hAnsi="Times New Roman" w:cs="Times New Roman"/>
          <w:color w:val="FF0000"/>
          <w:sz w:val="24"/>
          <w:szCs w:val="24"/>
        </w:rPr>
        <w:instrText>2018-2019 Eğitim-Öğretim Yılı Özel Çalışma Modülleri</w:instrText>
      </w:r>
      <w:r w:rsidRPr="006D0C65">
        <w:rPr>
          <w:color w:val="FF0000"/>
        </w:rPr>
        <w:instrText xml:space="preserve">" </w:instrText>
      </w:r>
      <w:r w:rsidRPr="006D0C65">
        <w:rPr>
          <w:rFonts w:ascii="Times New Roman" w:eastAsia="Times New Roman" w:hAnsi="Times New Roman" w:cs="Times New Roman"/>
          <w:color w:val="FF0000"/>
          <w:sz w:val="24"/>
          <w:szCs w:val="24"/>
        </w:rPr>
        <w:fldChar w:fldCharType="end"/>
      </w:r>
    </w:p>
    <w:p w:rsidR="00170815" w:rsidRPr="006D0C65" w:rsidRDefault="00170815" w:rsidP="004915BF">
      <w:pPr>
        <w:pStyle w:val="ListeParagraf"/>
        <w:numPr>
          <w:ilvl w:val="0"/>
          <w:numId w:val="25"/>
        </w:numPr>
        <w:tabs>
          <w:tab w:val="left" w:pos="0"/>
        </w:tabs>
        <w:spacing w:after="0" w:line="360" w:lineRule="auto"/>
        <w:ind w:left="0" w:firstLine="0"/>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Saha çalışmaları ve Kurum ziyaretleri:</w:t>
      </w:r>
      <w:r w:rsidRPr="006D0C65">
        <w:rPr>
          <w:rFonts w:ascii="Times New Roman" w:eastAsia="Times New Roman" w:hAnsi="Times New Roman" w:cs="Times New Roman"/>
          <w:sz w:val="24"/>
          <w:szCs w:val="24"/>
        </w:rPr>
        <w:t xml:space="preserve"> Fakültemizde saha çalışmaları öğretim üyelerinin gözetiminde öğrenme hedefleri ile uyumlu olarak planlanmaktadır. Bu ziyaretlerde öğrencilerin mezun olduktan sonraki süreçte çalışabilecekleri kurumları tanımaları, toplum sağlığı ve iş yeri hekimliği gibi alanlara yönelik uygulamaları yerinde gözlemleyebilmeleri hedeflenmektedir. Bu etkinliklerde öğretim üyeleri, öğrenciler ve sahada çalışanlar bir arada bilgi paylaşımında bulunmaktadır</w:t>
      </w:r>
      <w:r w:rsidR="0062178B">
        <w:rPr>
          <w:rFonts w:ascii="Times New Roman" w:eastAsia="Times New Roman" w:hAnsi="Times New Roman" w:cs="Times New Roman"/>
          <w:sz w:val="24"/>
          <w:szCs w:val="24"/>
        </w:rPr>
        <w:t xml:space="preserve"> </w:t>
      </w:r>
      <w:r w:rsidR="0062178B" w:rsidRPr="0062178B">
        <w:rPr>
          <w:rFonts w:ascii="Times New Roman" w:eastAsia="Times New Roman" w:hAnsi="Times New Roman" w:cs="Times New Roman"/>
          <w:b/>
          <w:sz w:val="24"/>
          <w:szCs w:val="24"/>
        </w:rPr>
        <w:t>(</w:t>
      </w:r>
      <w:hyperlink r:id="rId184" w:history="1">
        <w:r w:rsidR="0062178B" w:rsidRPr="00190F9B">
          <w:rPr>
            <w:rStyle w:val="Kpr"/>
            <w:rFonts w:ascii="Times New Roman" w:eastAsia="Times New Roman" w:hAnsi="Times New Roman" w:cs="Times New Roman"/>
            <w:b/>
            <w:sz w:val="24"/>
            <w:szCs w:val="24"/>
          </w:rPr>
          <w:t>Ek.12</w:t>
        </w:r>
      </w:hyperlink>
      <w:r w:rsidR="00182EBA" w:rsidRPr="0062178B">
        <w:rPr>
          <w:rFonts w:ascii="Times New Roman" w:eastAsia="Times New Roman" w:hAnsi="Times New Roman" w:cs="Times New Roman"/>
          <w:b/>
          <w:sz w:val="24"/>
          <w:szCs w:val="24"/>
        </w:rPr>
        <w:t>)</w:t>
      </w:r>
      <w:r w:rsidR="00182EBA" w:rsidRPr="006D0C65">
        <w:rPr>
          <w:rFonts w:ascii="Times New Roman" w:eastAsia="Times New Roman" w:hAnsi="Times New Roman" w:cs="Times New Roman"/>
          <w:sz w:val="24"/>
          <w:szCs w:val="24"/>
        </w:rPr>
        <w:t>.</w:t>
      </w:r>
    </w:p>
    <w:p w:rsidR="00170815" w:rsidRPr="006D0C65" w:rsidRDefault="0062178B" w:rsidP="004915B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6D0C65">
        <w:rPr>
          <w:rFonts w:ascii="Times New Roman" w:eastAsia="Times New Roman" w:hAnsi="Times New Roman" w:cs="Times New Roman"/>
          <w:sz w:val="24"/>
          <w:szCs w:val="24"/>
        </w:rPr>
        <w:t xml:space="preserve">ğitim programımızda </w:t>
      </w:r>
      <w:r>
        <w:rPr>
          <w:rFonts w:ascii="Times New Roman" w:eastAsia="Times New Roman" w:hAnsi="Times New Roman" w:cs="Times New Roman"/>
          <w:sz w:val="24"/>
          <w:szCs w:val="24"/>
        </w:rPr>
        <w:t>yer alan saha ç</w:t>
      </w:r>
      <w:r w:rsidR="00170815" w:rsidRPr="006D0C65">
        <w:rPr>
          <w:rFonts w:ascii="Times New Roman" w:eastAsia="Times New Roman" w:hAnsi="Times New Roman" w:cs="Times New Roman"/>
          <w:sz w:val="24"/>
          <w:szCs w:val="24"/>
        </w:rPr>
        <w:t>alışmaları ve kurum ziyaretleri</w:t>
      </w:r>
      <w:r>
        <w:rPr>
          <w:rFonts w:ascii="Times New Roman" w:eastAsia="Times New Roman" w:hAnsi="Times New Roman" w:cs="Times New Roman"/>
          <w:sz w:val="24"/>
          <w:szCs w:val="24"/>
        </w:rPr>
        <w:t xml:space="preserve"> </w:t>
      </w:r>
      <w:r w:rsidR="00B02C6C">
        <w:rPr>
          <w:rFonts w:ascii="Times New Roman" w:eastAsia="Times New Roman" w:hAnsi="Times New Roman" w:cs="Times New Roman"/>
          <w:b/>
          <w:sz w:val="24"/>
          <w:szCs w:val="24"/>
        </w:rPr>
        <w:t>tablo 18</w:t>
      </w:r>
      <w:r w:rsidRPr="001926E5">
        <w:rPr>
          <w:rFonts w:ascii="Times New Roman" w:eastAsia="Times New Roman" w:hAnsi="Times New Roman" w:cs="Times New Roman"/>
          <w:b/>
          <w:sz w:val="24"/>
          <w:szCs w:val="24"/>
        </w:rPr>
        <w:t>’</w:t>
      </w:r>
      <w:r>
        <w:rPr>
          <w:rFonts w:ascii="Times New Roman" w:eastAsia="Times New Roman" w:hAnsi="Times New Roman" w:cs="Times New Roman"/>
          <w:sz w:val="24"/>
          <w:szCs w:val="24"/>
        </w:rPr>
        <w:t>de</w:t>
      </w:r>
      <w:r w:rsidR="00170815"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gösterilmiştir.</w:t>
      </w:r>
    </w:p>
    <w:p w:rsidR="004915BF" w:rsidRDefault="004915BF" w:rsidP="001926E5">
      <w:pPr>
        <w:spacing w:after="0" w:line="240" w:lineRule="auto"/>
        <w:jc w:val="both"/>
        <w:rPr>
          <w:rFonts w:ascii="Times New Roman" w:eastAsia="Times New Roman" w:hAnsi="Times New Roman" w:cs="Times New Roman"/>
          <w:b/>
        </w:rPr>
      </w:pPr>
    </w:p>
    <w:p w:rsidR="00190F9B" w:rsidRDefault="00190F9B" w:rsidP="001926E5">
      <w:pPr>
        <w:spacing w:after="0" w:line="240" w:lineRule="auto"/>
        <w:jc w:val="both"/>
        <w:rPr>
          <w:rFonts w:ascii="Times New Roman" w:eastAsia="Times New Roman" w:hAnsi="Times New Roman" w:cs="Times New Roman"/>
          <w:b/>
        </w:rPr>
      </w:pPr>
    </w:p>
    <w:p w:rsidR="00190F9B" w:rsidRDefault="00190F9B" w:rsidP="001926E5">
      <w:pPr>
        <w:spacing w:after="0" w:line="240" w:lineRule="auto"/>
        <w:jc w:val="both"/>
        <w:rPr>
          <w:rFonts w:ascii="Times New Roman" w:eastAsia="Times New Roman" w:hAnsi="Times New Roman" w:cs="Times New Roman"/>
          <w:b/>
        </w:rPr>
      </w:pPr>
    </w:p>
    <w:p w:rsidR="00190F9B" w:rsidRDefault="00190F9B" w:rsidP="001926E5">
      <w:pPr>
        <w:spacing w:after="0" w:line="240" w:lineRule="auto"/>
        <w:jc w:val="both"/>
        <w:rPr>
          <w:rFonts w:ascii="Times New Roman" w:eastAsia="Times New Roman" w:hAnsi="Times New Roman" w:cs="Times New Roman"/>
          <w:b/>
        </w:rPr>
      </w:pPr>
    </w:p>
    <w:p w:rsidR="00190F9B" w:rsidRDefault="00190F9B" w:rsidP="001926E5">
      <w:pPr>
        <w:spacing w:after="0" w:line="240" w:lineRule="auto"/>
        <w:jc w:val="both"/>
        <w:rPr>
          <w:rFonts w:ascii="Times New Roman" w:eastAsia="Times New Roman" w:hAnsi="Times New Roman" w:cs="Times New Roman"/>
          <w:b/>
        </w:rPr>
      </w:pPr>
    </w:p>
    <w:p w:rsidR="00190F9B" w:rsidRDefault="00190F9B" w:rsidP="001926E5">
      <w:pPr>
        <w:spacing w:after="0" w:line="240" w:lineRule="auto"/>
        <w:jc w:val="both"/>
        <w:rPr>
          <w:rFonts w:ascii="Times New Roman" w:eastAsia="Times New Roman" w:hAnsi="Times New Roman" w:cs="Times New Roman"/>
          <w:b/>
        </w:rPr>
      </w:pPr>
    </w:p>
    <w:p w:rsidR="00190F9B" w:rsidRDefault="00190F9B" w:rsidP="001926E5">
      <w:pPr>
        <w:spacing w:after="0" w:line="240" w:lineRule="auto"/>
        <w:jc w:val="both"/>
        <w:rPr>
          <w:rFonts w:ascii="Times New Roman" w:eastAsia="Times New Roman" w:hAnsi="Times New Roman" w:cs="Times New Roman"/>
          <w:b/>
        </w:rPr>
      </w:pPr>
    </w:p>
    <w:p w:rsidR="00190F9B" w:rsidRDefault="00190F9B" w:rsidP="001926E5">
      <w:pPr>
        <w:spacing w:after="0" w:line="240" w:lineRule="auto"/>
        <w:jc w:val="both"/>
        <w:rPr>
          <w:rFonts w:ascii="Times New Roman" w:eastAsia="Times New Roman" w:hAnsi="Times New Roman" w:cs="Times New Roman"/>
          <w:b/>
        </w:rPr>
      </w:pPr>
    </w:p>
    <w:p w:rsidR="000206A5" w:rsidRPr="0062178B" w:rsidRDefault="0062178B" w:rsidP="006E11BF">
      <w:pPr>
        <w:spacing w:after="0" w:line="360" w:lineRule="auto"/>
        <w:jc w:val="both"/>
        <w:rPr>
          <w:rFonts w:ascii="Times New Roman" w:hAnsi="Times New Roman" w:cs="Times New Roman"/>
        </w:rPr>
      </w:pPr>
      <w:r w:rsidRPr="00D65ABE">
        <w:rPr>
          <w:rFonts w:ascii="Times New Roman" w:eastAsia="Times New Roman" w:hAnsi="Times New Roman" w:cs="Times New Roman"/>
          <w:b/>
        </w:rPr>
        <w:t>Tablo.1</w:t>
      </w:r>
      <w:r w:rsidR="00B02C6C">
        <w:rPr>
          <w:rFonts w:ascii="Times New Roman" w:eastAsia="Times New Roman" w:hAnsi="Times New Roman" w:cs="Times New Roman"/>
          <w:b/>
        </w:rPr>
        <w:t>8</w:t>
      </w:r>
      <w:r w:rsidRPr="00D65ABE">
        <w:rPr>
          <w:rFonts w:ascii="Times New Roman" w:eastAsia="Times New Roman" w:hAnsi="Times New Roman" w:cs="Times New Roman"/>
          <w:b/>
        </w:rPr>
        <w:t xml:space="preserve">. </w:t>
      </w:r>
      <w:r w:rsidR="004915BF" w:rsidRPr="001926E5">
        <w:rPr>
          <w:rFonts w:ascii="Times New Roman" w:eastAsia="Times New Roman" w:hAnsi="Times New Roman" w:cs="Times New Roman"/>
        </w:rPr>
        <w:t>Eğitim P</w:t>
      </w:r>
      <w:r w:rsidRPr="001926E5">
        <w:rPr>
          <w:rFonts w:ascii="Times New Roman" w:eastAsia="Times New Roman" w:hAnsi="Times New Roman" w:cs="Times New Roman"/>
        </w:rPr>
        <w:t>rogramımızdaki Saha Çalışmaları</w:t>
      </w:r>
      <w:r w:rsidR="004915BF" w:rsidRPr="001926E5">
        <w:rPr>
          <w:rFonts w:ascii="Times New Roman" w:eastAsia="Times New Roman" w:hAnsi="Times New Roman" w:cs="Times New Roman"/>
        </w:rPr>
        <w:t xml:space="preserve"> ve Kurum Ziyaretleri</w:t>
      </w:r>
    </w:p>
    <w:tbl>
      <w:tblPr>
        <w:tblStyle w:val="TableNormal"/>
        <w:tblW w:w="4985" w:type="pct"/>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46"/>
        <w:gridCol w:w="1136"/>
        <w:gridCol w:w="6308"/>
      </w:tblGrid>
      <w:tr w:rsidR="00170815" w:rsidRPr="006D0C65" w:rsidTr="004915BF">
        <w:trPr>
          <w:trHeight w:hRule="exact" w:val="805"/>
        </w:trPr>
        <w:tc>
          <w:tcPr>
            <w:tcW w:w="766" w:type="pct"/>
            <w:tcBorders>
              <w:bottom w:val="double" w:sz="4" w:space="0" w:color="auto"/>
            </w:tcBorders>
            <w:shd w:val="clear" w:color="auto" w:fill="244061" w:themeFill="accent1" w:themeFillShade="80"/>
          </w:tcPr>
          <w:p w:rsidR="00563717" w:rsidRPr="006D0C65" w:rsidRDefault="00563717" w:rsidP="00563717">
            <w:pPr>
              <w:pStyle w:val="TableParagraph"/>
              <w:jc w:val="center"/>
              <w:rPr>
                <w:rFonts w:ascii="Times New Roman" w:hAnsi="Times New Roman"/>
                <w:b/>
              </w:rPr>
            </w:pPr>
          </w:p>
          <w:p w:rsidR="00170815" w:rsidRPr="006D0C65" w:rsidRDefault="00170815" w:rsidP="00563717">
            <w:pPr>
              <w:pStyle w:val="TableParagraph"/>
              <w:jc w:val="center"/>
              <w:rPr>
                <w:rFonts w:ascii="Times New Roman" w:hAnsi="Times New Roman"/>
                <w:b/>
              </w:rPr>
            </w:pPr>
            <w:r w:rsidRPr="006D0C65">
              <w:rPr>
                <w:rFonts w:ascii="Times New Roman" w:hAnsi="Times New Roman"/>
                <w:b/>
              </w:rPr>
              <w:t>Evre</w:t>
            </w:r>
          </w:p>
          <w:p w:rsidR="00170815" w:rsidRPr="006D0C65" w:rsidRDefault="00170815" w:rsidP="00563717">
            <w:pPr>
              <w:pStyle w:val="TableParagraph"/>
              <w:jc w:val="center"/>
              <w:rPr>
                <w:rFonts w:ascii="Times New Roman" w:hAnsi="Times New Roman"/>
                <w:b/>
              </w:rPr>
            </w:pPr>
          </w:p>
        </w:tc>
        <w:tc>
          <w:tcPr>
            <w:tcW w:w="646" w:type="pct"/>
            <w:tcBorders>
              <w:bottom w:val="double" w:sz="4" w:space="0" w:color="auto"/>
            </w:tcBorders>
            <w:shd w:val="clear" w:color="auto" w:fill="244061" w:themeFill="accent1" w:themeFillShade="80"/>
            <w:vAlign w:val="center"/>
          </w:tcPr>
          <w:p w:rsidR="00170815" w:rsidRPr="006D0C65" w:rsidRDefault="00170815" w:rsidP="00563717">
            <w:pPr>
              <w:pStyle w:val="TableParagraph"/>
              <w:jc w:val="center"/>
              <w:rPr>
                <w:rFonts w:ascii="Times New Roman" w:eastAsia="Times New Roman" w:hAnsi="Times New Roman" w:cs="Times New Roman"/>
                <w:b/>
              </w:rPr>
            </w:pPr>
            <w:r w:rsidRPr="006D0C65">
              <w:rPr>
                <w:rFonts w:ascii="Times New Roman" w:hAnsi="Times New Roman"/>
                <w:b/>
              </w:rPr>
              <w:t>Dönem</w:t>
            </w:r>
          </w:p>
        </w:tc>
        <w:tc>
          <w:tcPr>
            <w:tcW w:w="3588" w:type="pct"/>
            <w:tcBorders>
              <w:bottom w:val="double" w:sz="4" w:space="0" w:color="auto"/>
            </w:tcBorders>
            <w:shd w:val="clear" w:color="auto" w:fill="244061" w:themeFill="accent1" w:themeFillShade="80"/>
            <w:vAlign w:val="center"/>
          </w:tcPr>
          <w:p w:rsidR="00170815" w:rsidRPr="006D0C65" w:rsidRDefault="00170815" w:rsidP="00563717">
            <w:pPr>
              <w:pStyle w:val="TableParagraph"/>
              <w:jc w:val="center"/>
              <w:rPr>
                <w:rFonts w:ascii="Times New Roman" w:hAnsi="Times New Roman"/>
                <w:b/>
              </w:rPr>
            </w:pPr>
            <w:r w:rsidRPr="006D0C65">
              <w:rPr>
                <w:rFonts w:ascii="Times New Roman" w:eastAsia="Times New Roman" w:hAnsi="Times New Roman" w:cs="Times New Roman"/>
                <w:b/>
              </w:rPr>
              <w:t>Saha Çalışmaları ve Kurum ziyaretleri</w:t>
            </w:r>
          </w:p>
        </w:tc>
      </w:tr>
      <w:tr w:rsidR="00170815" w:rsidRPr="006D0C65" w:rsidTr="004915BF">
        <w:trPr>
          <w:trHeight w:val="484"/>
        </w:trPr>
        <w:tc>
          <w:tcPr>
            <w:tcW w:w="766" w:type="pct"/>
            <w:shd w:val="clear" w:color="auto" w:fill="DBE5F1" w:themeFill="accent1" w:themeFillTint="33"/>
            <w:vAlign w:val="center"/>
          </w:tcPr>
          <w:p w:rsidR="00170815" w:rsidRPr="006D0C65" w:rsidRDefault="00170815" w:rsidP="00F8275C">
            <w:pPr>
              <w:pStyle w:val="TableParagraph"/>
              <w:jc w:val="center"/>
              <w:rPr>
                <w:rFonts w:ascii="Times New Roman" w:hAnsi="Times New Roman"/>
                <w:spacing w:val="-1"/>
              </w:rPr>
            </w:pPr>
            <w:r w:rsidRPr="006D0C65">
              <w:rPr>
                <w:rFonts w:ascii="Times New Roman" w:hAnsi="Times New Roman"/>
                <w:spacing w:val="-1"/>
              </w:rPr>
              <w:t>Evre 1</w:t>
            </w:r>
          </w:p>
        </w:tc>
        <w:tc>
          <w:tcPr>
            <w:tcW w:w="646" w:type="pct"/>
            <w:shd w:val="clear" w:color="auto" w:fill="DBE5F1" w:themeFill="accent1" w:themeFillTint="33"/>
            <w:vAlign w:val="center"/>
          </w:tcPr>
          <w:p w:rsidR="00170815" w:rsidRPr="006D0C65" w:rsidRDefault="00170815" w:rsidP="00F8275C">
            <w:pPr>
              <w:pStyle w:val="TableParagraph"/>
              <w:jc w:val="center"/>
              <w:rPr>
                <w:rFonts w:ascii="Times New Roman" w:hAnsi="Times New Roman"/>
                <w:spacing w:val="-1"/>
              </w:rPr>
            </w:pPr>
            <w:r w:rsidRPr="006D0C65">
              <w:rPr>
                <w:rFonts w:ascii="Times New Roman" w:hAnsi="Times New Roman"/>
                <w:spacing w:val="-1"/>
              </w:rPr>
              <w:t>Dönem III</w:t>
            </w:r>
          </w:p>
        </w:tc>
        <w:tc>
          <w:tcPr>
            <w:tcW w:w="3588" w:type="pct"/>
            <w:shd w:val="clear" w:color="auto" w:fill="DBE5F1" w:themeFill="accent1" w:themeFillTint="33"/>
            <w:vAlign w:val="center"/>
          </w:tcPr>
          <w:p w:rsidR="00170815" w:rsidRPr="006D0C65" w:rsidRDefault="001926E5" w:rsidP="00F8275C">
            <w:pPr>
              <w:pStyle w:val="TableParagraph"/>
              <w:numPr>
                <w:ilvl w:val="0"/>
                <w:numId w:val="34"/>
              </w:numPr>
              <w:ind w:left="212" w:firstLine="0"/>
              <w:rPr>
                <w:rFonts w:ascii="Times New Roman" w:eastAsia="Times New Roman" w:hAnsi="Times New Roman" w:cs="Times New Roman"/>
              </w:rPr>
            </w:pPr>
            <w:r>
              <w:rPr>
                <w:rFonts w:ascii="Times New Roman" w:eastAsia="Times New Roman" w:hAnsi="Times New Roman" w:cs="Times New Roman"/>
              </w:rPr>
              <w:t>Çevre Sağlığı Uygulamaları</w:t>
            </w:r>
            <w:r w:rsidR="00170815" w:rsidRPr="006D0C65">
              <w:rPr>
                <w:rFonts w:ascii="Times New Roman" w:eastAsia="Times New Roman" w:hAnsi="Times New Roman" w:cs="Times New Roman"/>
              </w:rPr>
              <w:t xml:space="preserve"> kapsamında Isparta</w:t>
            </w:r>
            <w:r w:rsidR="00563717" w:rsidRPr="006D0C65">
              <w:rPr>
                <w:rFonts w:ascii="Times New Roman" w:eastAsia="Times New Roman" w:hAnsi="Times New Roman" w:cs="Times New Roman"/>
              </w:rPr>
              <w:t xml:space="preserve"> </w:t>
            </w:r>
            <w:r w:rsidR="00170815" w:rsidRPr="006D0C65">
              <w:rPr>
                <w:rFonts w:ascii="Times New Roman" w:eastAsia="Times New Roman" w:hAnsi="Times New Roman" w:cs="Times New Roman"/>
              </w:rPr>
              <w:t>İçme</w:t>
            </w:r>
            <w:r w:rsidR="00563717" w:rsidRPr="006D0C65">
              <w:rPr>
                <w:rFonts w:ascii="Times New Roman" w:eastAsia="Times New Roman" w:hAnsi="Times New Roman" w:cs="Times New Roman"/>
              </w:rPr>
              <w:t xml:space="preserve"> </w:t>
            </w:r>
            <w:r w:rsidR="00170815" w:rsidRPr="006D0C65">
              <w:rPr>
                <w:rFonts w:ascii="Times New Roman" w:eastAsia="Times New Roman" w:hAnsi="Times New Roman" w:cs="Times New Roman"/>
              </w:rPr>
              <w:t xml:space="preserve">Suyu </w:t>
            </w:r>
            <w:r w:rsidR="00F8275C">
              <w:rPr>
                <w:rFonts w:ascii="Times New Roman" w:eastAsia="Times New Roman" w:hAnsi="Times New Roman" w:cs="Times New Roman"/>
              </w:rPr>
              <w:t xml:space="preserve">   </w:t>
            </w:r>
            <w:r w:rsidR="00170815" w:rsidRPr="006D0C65">
              <w:rPr>
                <w:rFonts w:ascii="Times New Roman" w:eastAsia="Times New Roman" w:hAnsi="Times New Roman" w:cs="Times New Roman"/>
              </w:rPr>
              <w:t>Arıtma ve</w:t>
            </w:r>
            <w:r w:rsidR="00563717" w:rsidRPr="006D0C65">
              <w:rPr>
                <w:rFonts w:ascii="Times New Roman" w:eastAsia="Times New Roman" w:hAnsi="Times New Roman" w:cs="Times New Roman"/>
              </w:rPr>
              <w:t xml:space="preserve"> </w:t>
            </w:r>
            <w:r w:rsidR="00170815" w:rsidRPr="006D0C65">
              <w:rPr>
                <w:rFonts w:ascii="Times New Roman" w:eastAsia="Times New Roman" w:hAnsi="Times New Roman" w:cs="Times New Roman"/>
              </w:rPr>
              <w:t>Atık Su Arıtma Tesislerine</w:t>
            </w:r>
          </w:p>
        </w:tc>
      </w:tr>
      <w:tr w:rsidR="00170815" w:rsidRPr="006D0C65" w:rsidTr="004915BF">
        <w:trPr>
          <w:trHeight w:val="207"/>
        </w:trPr>
        <w:tc>
          <w:tcPr>
            <w:tcW w:w="766" w:type="pct"/>
            <w:shd w:val="clear" w:color="auto" w:fill="DBE5F1" w:themeFill="accent1" w:themeFillTint="33"/>
            <w:vAlign w:val="center"/>
          </w:tcPr>
          <w:p w:rsidR="00170815" w:rsidRPr="006D0C65" w:rsidRDefault="00170815" w:rsidP="00F8275C">
            <w:pPr>
              <w:pStyle w:val="TableParagraph"/>
              <w:jc w:val="center"/>
              <w:rPr>
                <w:rFonts w:ascii="Times New Roman" w:hAnsi="Times New Roman"/>
                <w:spacing w:val="-1"/>
              </w:rPr>
            </w:pPr>
            <w:r w:rsidRPr="006D0C65">
              <w:rPr>
                <w:rFonts w:ascii="Times New Roman" w:hAnsi="Times New Roman"/>
                <w:spacing w:val="-1"/>
              </w:rPr>
              <w:t>Evre 2</w:t>
            </w:r>
          </w:p>
        </w:tc>
        <w:tc>
          <w:tcPr>
            <w:tcW w:w="646" w:type="pct"/>
            <w:shd w:val="clear" w:color="auto" w:fill="DBE5F1" w:themeFill="accent1" w:themeFillTint="33"/>
            <w:vAlign w:val="center"/>
          </w:tcPr>
          <w:p w:rsidR="00170815" w:rsidRPr="006D0C65" w:rsidRDefault="00170815" w:rsidP="00F8275C">
            <w:pPr>
              <w:pStyle w:val="TableParagraph"/>
              <w:jc w:val="center"/>
              <w:rPr>
                <w:rFonts w:ascii="Times New Roman" w:eastAsia="Times New Roman" w:hAnsi="Times New Roman" w:cs="Times New Roman"/>
              </w:rPr>
            </w:pPr>
            <w:r w:rsidRPr="006D0C65">
              <w:rPr>
                <w:rFonts w:ascii="Times New Roman" w:hAnsi="Times New Roman"/>
                <w:spacing w:val="-1"/>
              </w:rPr>
              <w:t>Dönem V</w:t>
            </w:r>
          </w:p>
        </w:tc>
        <w:tc>
          <w:tcPr>
            <w:tcW w:w="3588" w:type="pct"/>
            <w:shd w:val="clear" w:color="auto" w:fill="DBE5F1" w:themeFill="accent1" w:themeFillTint="33"/>
            <w:vAlign w:val="center"/>
          </w:tcPr>
          <w:p w:rsidR="00170815" w:rsidRPr="006D0C65" w:rsidRDefault="00170815" w:rsidP="00F8275C">
            <w:pPr>
              <w:pStyle w:val="TableParagraph"/>
              <w:numPr>
                <w:ilvl w:val="0"/>
                <w:numId w:val="34"/>
              </w:numPr>
              <w:ind w:left="212" w:firstLine="0"/>
              <w:rPr>
                <w:rFonts w:ascii="Times New Roman" w:hAnsi="Times New Roman"/>
                <w:spacing w:val="-1"/>
              </w:rPr>
            </w:pPr>
            <w:r w:rsidRPr="006D0C65">
              <w:rPr>
                <w:rFonts w:ascii="Times New Roman" w:eastAsia="Times New Roman" w:hAnsi="Times New Roman" w:cs="Times New Roman"/>
              </w:rPr>
              <w:t>Göğüs</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Hastalıkları</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Stajında</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Verem</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Savaş</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Dispanserine</w:t>
            </w:r>
          </w:p>
        </w:tc>
      </w:tr>
      <w:tr w:rsidR="00170815" w:rsidRPr="006D0C65" w:rsidTr="004915BF">
        <w:trPr>
          <w:cantSplit/>
          <w:trHeight w:val="374"/>
        </w:trPr>
        <w:tc>
          <w:tcPr>
            <w:tcW w:w="766" w:type="pct"/>
            <w:shd w:val="clear" w:color="auto" w:fill="DBE5F1" w:themeFill="accent1" w:themeFillTint="33"/>
            <w:vAlign w:val="center"/>
          </w:tcPr>
          <w:p w:rsidR="00170815" w:rsidRPr="006D0C65" w:rsidRDefault="00170815" w:rsidP="00F8275C">
            <w:pPr>
              <w:pStyle w:val="TableParagraph"/>
              <w:jc w:val="center"/>
              <w:rPr>
                <w:rFonts w:ascii="Times New Roman" w:hAnsi="Times New Roman"/>
                <w:spacing w:val="-1"/>
              </w:rPr>
            </w:pPr>
            <w:r w:rsidRPr="006D0C65">
              <w:rPr>
                <w:rFonts w:ascii="Times New Roman" w:hAnsi="Times New Roman"/>
                <w:spacing w:val="-1"/>
              </w:rPr>
              <w:t>Evre 3</w:t>
            </w:r>
          </w:p>
        </w:tc>
        <w:tc>
          <w:tcPr>
            <w:tcW w:w="646" w:type="pct"/>
            <w:shd w:val="clear" w:color="auto" w:fill="DBE5F1" w:themeFill="accent1" w:themeFillTint="33"/>
            <w:vAlign w:val="center"/>
          </w:tcPr>
          <w:p w:rsidR="00170815" w:rsidRPr="006D0C65" w:rsidRDefault="00170815" w:rsidP="00F8275C">
            <w:pPr>
              <w:pStyle w:val="TableParagraph"/>
              <w:jc w:val="center"/>
              <w:rPr>
                <w:rFonts w:ascii="Times New Roman" w:eastAsia="Times New Roman" w:hAnsi="Times New Roman" w:cs="Times New Roman"/>
              </w:rPr>
            </w:pPr>
            <w:r w:rsidRPr="006D0C65">
              <w:rPr>
                <w:rFonts w:ascii="Times New Roman" w:hAnsi="Times New Roman"/>
                <w:spacing w:val="-1"/>
              </w:rPr>
              <w:t>Dönem VI</w:t>
            </w:r>
          </w:p>
        </w:tc>
        <w:tc>
          <w:tcPr>
            <w:tcW w:w="3588" w:type="pct"/>
            <w:shd w:val="clear" w:color="auto" w:fill="DBE5F1" w:themeFill="accent1" w:themeFillTint="33"/>
            <w:vAlign w:val="center"/>
          </w:tcPr>
          <w:p w:rsidR="00170815" w:rsidRPr="006D0C65" w:rsidRDefault="00170815" w:rsidP="00F8275C">
            <w:pPr>
              <w:pStyle w:val="TableParagraph"/>
              <w:numPr>
                <w:ilvl w:val="0"/>
                <w:numId w:val="34"/>
              </w:numPr>
              <w:ind w:left="212" w:firstLine="0"/>
              <w:rPr>
                <w:rFonts w:ascii="Times New Roman" w:eastAsia="Times New Roman" w:hAnsi="Times New Roman" w:cs="Times New Roman"/>
              </w:rPr>
            </w:pPr>
            <w:r w:rsidRPr="006D0C65">
              <w:rPr>
                <w:rFonts w:ascii="Times New Roman" w:eastAsia="Times New Roman" w:hAnsi="Times New Roman" w:cs="Times New Roman"/>
              </w:rPr>
              <w:t>Acil Tıp Stajında</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Isparta</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Şehir</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Hastanesi</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Acil</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Servisine</w:t>
            </w:r>
          </w:p>
          <w:p w:rsidR="00170815" w:rsidRPr="006D0C65" w:rsidRDefault="00170815" w:rsidP="00F8275C">
            <w:pPr>
              <w:pStyle w:val="TableParagraph"/>
              <w:numPr>
                <w:ilvl w:val="0"/>
                <w:numId w:val="34"/>
              </w:numPr>
              <w:ind w:left="212" w:firstLine="0"/>
              <w:rPr>
                <w:rFonts w:ascii="Times New Roman" w:eastAsia="Times New Roman" w:hAnsi="Times New Roman" w:cs="Times New Roman"/>
              </w:rPr>
            </w:pPr>
            <w:r w:rsidRPr="006D0C65">
              <w:rPr>
                <w:rFonts w:ascii="Times New Roman" w:eastAsia="Times New Roman" w:hAnsi="Times New Roman" w:cs="Times New Roman"/>
              </w:rPr>
              <w:t>Aile</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Hekimliği</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Stajında</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Aile</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Sağlığı</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Merkezlerine</w:t>
            </w:r>
          </w:p>
          <w:p w:rsidR="00170815" w:rsidRPr="006D0C65" w:rsidRDefault="00170815" w:rsidP="00F8275C">
            <w:pPr>
              <w:pStyle w:val="TableParagraph"/>
              <w:numPr>
                <w:ilvl w:val="0"/>
                <w:numId w:val="34"/>
              </w:numPr>
              <w:ind w:left="212" w:firstLine="0"/>
              <w:rPr>
                <w:rFonts w:ascii="Times New Roman" w:eastAsia="Times New Roman" w:hAnsi="Times New Roman" w:cs="Times New Roman"/>
              </w:rPr>
            </w:pPr>
            <w:r w:rsidRPr="006D0C65">
              <w:rPr>
                <w:rFonts w:ascii="Times New Roman" w:eastAsia="Times New Roman" w:hAnsi="Times New Roman" w:cs="Times New Roman"/>
              </w:rPr>
              <w:t>Halk</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Sağlığı</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Stajında</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Toplum</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Sağlığı</w:t>
            </w:r>
            <w:r w:rsidR="00563717" w:rsidRPr="006D0C65">
              <w:rPr>
                <w:rFonts w:ascii="Times New Roman" w:eastAsia="Times New Roman" w:hAnsi="Times New Roman" w:cs="Times New Roman"/>
              </w:rPr>
              <w:t xml:space="preserve"> </w:t>
            </w:r>
            <w:r w:rsidRPr="006D0C65">
              <w:rPr>
                <w:rFonts w:ascii="Times New Roman" w:eastAsia="Times New Roman" w:hAnsi="Times New Roman" w:cs="Times New Roman"/>
              </w:rPr>
              <w:t>Merkezlerine</w:t>
            </w:r>
          </w:p>
        </w:tc>
      </w:tr>
    </w:tbl>
    <w:p w:rsidR="00170815" w:rsidRPr="006D0C65" w:rsidRDefault="00170815" w:rsidP="00170815">
      <w:pPr>
        <w:rPr>
          <w:b/>
          <w:color w:val="FF0000"/>
        </w:rPr>
      </w:pPr>
    </w:p>
    <w:p w:rsidR="00170815" w:rsidRPr="006D0C65" w:rsidRDefault="00170815" w:rsidP="004915BF">
      <w:pPr>
        <w:pStyle w:val="ListeParagraf"/>
        <w:numPr>
          <w:ilvl w:val="0"/>
          <w:numId w:val="25"/>
        </w:numPr>
        <w:tabs>
          <w:tab w:val="left" w:pos="142"/>
        </w:tabs>
        <w:spacing w:after="0" w:line="360" w:lineRule="auto"/>
        <w:ind w:left="0" w:firstLine="0"/>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 xml:space="preserve">Yaz Gözlem ziyareti:  </w:t>
      </w:r>
      <w:r w:rsidRPr="006D0C65">
        <w:rPr>
          <w:rFonts w:ascii="Times New Roman" w:eastAsia="Times New Roman" w:hAnsi="Times New Roman" w:cs="Times New Roman"/>
          <w:sz w:val="24"/>
          <w:szCs w:val="24"/>
        </w:rPr>
        <w:t>Fakültemizde üçüncü basamak dışındaki sağlık kurumlarında ve toplum içerisinde gerçekleşen eğitim etkinlikleri kapsamında yaz gözlem ziyaretleri yapılmaktadır</w:t>
      </w:r>
      <w:r w:rsidR="004915BF">
        <w:rPr>
          <w:rFonts w:ascii="Times New Roman" w:eastAsia="Times New Roman" w:hAnsi="Times New Roman" w:cs="Times New Roman"/>
          <w:sz w:val="24"/>
          <w:szCs w:val="24"/>
        </w:rPr>
        <w:t xml:space="preserve"> </w:t>
      </w:r>
      <w:r w:rsidR="00B02C6C">
        <w:rPr>
          <w:rFonts w:ascii="Times New Roman" w:eastAsia="Times New Roman" w:hAnsi="Times New Roman" w:cs="Times New Roman"/>
          <w:b/>
          <w:sz w:val="24"/>
          <w:szCs w:val="24"/>
        </w:rPr>
        <w:t>(Tablo 19</w:t>
      </w:r>
      <w:r w:rsidR="004915BF" w:rsidRPr="004915BF">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Bu etkinliklerde toplumdan en geniş şekilde yararlanılması için Dönem I ve Dönem II sonunda öğrenciler birinci </w:t>
      </w:r>
      <w:r w:rsidR="00A86135" w:rsidRPr="006D0C65">
        <w:rPr>
          <w:rFonts w:ascii="Times New Roman" w:eastAsia="Times New Roman" w:hAnsi="Times New Roman" w:cs="Times New Roman"/>
          <w:sz w:val="24"/>
          <w:szCs w:val="24"/>
        </w:rPr>
        <w:t xml:space="preserve">basamak sağlık kuruluşlarında, </w:t>
      </w:r>
      <w:r w:rsidRPr="006D0C65">
        <w:rPr>
          <w:rFonts w:ascii="Times New Roman" w:eastAsia="Times New Roman" w:hAnsi="Times New Roman" w:cs="Times New Roman"/>
          <w:sz w:val="24"/>
          <w:szCs w:val="24"/>
        </w:rPr>
        <w:t xml:space="preserve">Dönem III sonunda ise ikinci basamak sağlık kuruluşlarında 5 (beş) iş günü gözlem ziyareti yapmaktadır. Bu eğitim etkinliklerinin niteliği öğrenci geri bildirim formları ile değerlendirilmektedir. </w:t>
      </w:r>
    </w:p>
    <w:p w:rsidR="001926E5" w:rsidRPr="006D0C65" w:rsidRDefault="001926E5" w:rsidP="00170815">
      <w:pPr>
        <w:tabs>
          <w:tab w:val="left" w:pos="360"/>
        </w:tabs>
        <w:spacing w:after="0" w:line="360" w:lineRule="auto"/>
        <w:jc w:val="both"/>
        <w:rPr>
          <w:rFonts w:ascii="Times New Roman" w:eastAsia="Times New Roman" w:hAnsi="Times New Roman" w:cs="Times New Roman"/>
          <w:color w:val="FF0000"/>
          <w:sz w:val="24"/>
          <w:szCs w:val="24"/>
        </w:rPr>
      </w:pPr>
    </w:p>
    <w:p w:rsidR="00170815" w:rsidRPr="004915BF" w:rsidRDefault="004915BF" w:rsidP="006E11BF">
      <w:pPr>
        <w:spacing w:after="0" w:line="360" w:lineRule="auto"/>
        <w:jc w:val="both"/>
        <w:rPr>
          <w:rFonts w:ascii="Times New Roman" w:hAnsi="Times New Roman" w:cs="Times New Roman"/>
        </w:rPr>
      </w:pPr>
      <w:r w:rsidRPr="004915BF">
        <w:rPr>
          <w:rFonts w:ascii="Times New Roman" w:eastAsia="Times New Roman" w:hAnsi="Times New Roman" w:cs="Times New Roman"/>
          <w:b/>
        </w:rPr>
        <w:t>Tablo.1</w:t>
      </w:r>
      <w:r w:rsidR="00B02C6C">
        <w:rPr>
          <w:rFonts w:ascii="Times New Roman" w:eastAsia="Times New Roman" w:hAnsi="Times New Roman" w:cs="Times New Roman"/>
          <w:b/>
        </w:rPr>
        <w:t>9</w:t>
      </w:r>
      <w:r w:rsidRPr="004915BF">
        <w:rPr>
          <w:rFonts w:ascii="Times New Roman" w:eastAsia="Times New Roman" w:hAnsi="Times New Roman" w:cs="Times New Roman"/>
          <w:b/>
        </w:rPr>
        <w:t xml:space="preserve">. </w:t>
      </w:r>
      <w:r w:rsidRPr="001926E5">
        <w:rPr>
          <w:rFonts w:ascii="Times New Roman" w:eastAsia="Times New Roman" w:hAnsi="Times New Roman" w:cs="Times New Roman"/>
        </w:rPr>
        <w:t>Eğitim Programımızda Yer Alan Yaz Gözlem Ziyaretleri</w:t>
      </w:r>
    </w:p>
    <w:tbl>
      <w:tblPr>
        <w:tblStyle w:val="TableNormal"/>
        <w:tblW w:w="4985" w:type="pct"/>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2"/>
        <w:gridCol w:w="1501"/>
        <w:gridCol w:w="6327"/>
      </w:tblGrid>
      <w:tr w:rsidR="00170815" w:rsidRPr="006D0C65" w:rsidTr="006E11BF">
        <w:trPr>
          <w:trHeight w:val="684"/>
        </w:trPr>
        <w:tc>
          <w:tcPr>
            <w:tcW w:w="547" w:type="pct"/>
            <w:shd w:val="clear" w:color="auto" w:fill="244061" w:themeFill="accent1" w:themeFillShade="80"/>
            <w:vAlign w:val="center"/>
          </w:tcPr>
          <w:p w:rsidR="00170815" w:rsidRPr="006D0C65" w:rsidRDefault="00170815" w:rsidP="000206A5">
            <w:pPr>
              <w:pStyle w:val="TableParagraph"/>
              <w:jc w:val="center"/>
              <w:rPr>
                <w:rFonts w:ascii="Times New Roman" w:hAnsi="Times New Roman" w:cs="Times New Roman"/>
                <w:b/>
                <w:sz w:val="18"/>
                <w:szCs w:val="18"/>
              </w:rPr>
            </w:pPr>
            <w:r w:rsidRPr="006D0C65">
              <w:rPr>
                <w:rFonts w:ascii="Times New Roman" w:hAnsi="Times New Roman" w:cs="Times New Roman"/>
                <w:b/>
                <w:sz w:val="18"/>
                <w:szCs w:val="18"/>
              </w:rPr>
              <w:t>Evre</w:t>
            </w:r>
          </w:p>
        </w:tc>
        <w:tc>
          <w:tcPr>
            <w:tcW w:w="854" w:type="pct"/>
            <w:shd w:val="clear" w:color="auto" w:fill="244061" w:themeFill="accent1" w:themeFillShade="80"/>
            <w:vAlign w:val="center"/>
          </w:tcPr>
          <w:p w:rsidR="00170815" w:rsidRPr="006D0C65" w:rsidRDefault="00170815" w:rsidP="000206A5">
            <w:pPr>
              <w:pStyle w:val="TableParagraph"/>
              <w:jc w:val="center"/>
              <w:rPr>
                <w:rFonts w:ascii="Times New Roman" w:eastAsia="Times New Roman" w:hAnsi="Times New Roman" w:cs="Times New Roman"/>
                <w:b/>
                <w:sz w:val="18"/>
                <w:szCs w:val="18"/>
              </w:rPr>
            </w:pPr>
            <w:r w:rsidRPr="006D0C65">
              <w:rPr>
                <w:rFonts w:ascii="Times New Roman" w:hAnsi="Times New Roman" w:cs="Times New Roman"/>
                <w:b/>
                <w:sz w:val="18"/>
                <w:szCs w:val="18"/>
              </w:rPr>
              <w:t>Dönem</w:t>
            </w:r>
          </w:p>
        </w:tc>
        <w:tc>
          <w:tcPr>
            <w:tcW w:w="3599" w:type="pct"/>
            <w:shd w:val="clear" w:color="auto" w:fill="244061" w:themeFill="accent1" w:themeFillShade="80"/>
            <w:vAlign w:val="bottom"/>
          </w:tcPr>
          <w:p w:rsidR="00170815" w:rsidRPr="006D0C65" w:rsidRDefault="00170815" w:rsidP="000206A5">
            <w:pPr>
              <w:spacing w:after="0" w:line="240" w:lineRule="auto"/>
              <w:jc w:val="center"/>
              <w:rPr>
                <w:rFonts w:ascii="Times New Roman" w:hAnsi="Times New Roman" w:cs="Times New Roman"/>
                <w:b/>
                <w:sz w:val="18"/>
                <w:szCs w:val="18"/>
              </w:rPr>
            </w:pPr>
            <w:r w:rsidRPr="006D0C65">
              <w:rPr>
                <w:rFonts w:ascii="Times New Roman" w:hAnsi="Times New Roman" w:cs="Times New Roman"/>
                <w:b/>
                <w:sz w:val="18"/>
                <w:szCs w:val="18"/>
              </w:rPr>
              <w:t xml:space="preserve">Üçüncü Basamak Dışındaki Sağlık Kurumlarında ve Toplum İçinde </w:t>
            </w:r>
            <w:r w:rsidR="00A86135" w:rsidRPr="006D0C65">
              <w:rPr>
                <w:rFonts w:ascii="Times New Roman" w:hAnsi="Times New Roman" w:cs="Times New Roman"/>
                <w:b/>
                <w:sz w:val="18"/>
                <w:szCs w:val="18"/>
              </w:rPr>
              <w:t>Gerçekleşen Eğitim Etkinlikleri</w:t>
            </w:r>
          </w:p>
        </w:tc>
      </w:tr>
      <w:tr w:rsidR="00170815" w:rsidRPr="006D0C65" w:rsidTr="006E11BF">
        <w:trPr>
          <w:trHeight w:val="20"/>
        </w:trPr>
        <w:tc>
          <w:tcPr>
            <w:tcW w:w="547" w:type="pct"/>
            <w:vMerge w:val="restart"/>
            <w:shd w:val="clear" w:color="auto" w:fill="DBE5F1" w:themeFill="accent1" w:themeFillTint="33"/>
            <w:vAlign w:val="center"/>
          </w:tcPr>
          <w:p w:rsidR="00170815" w:rsidRPr="001926E5" w:rsidRDefault="00170815" w:rsidP="00A86135">
            <w:pPr>
              <w:pStyle w:val="TableParagraph"/>
              <w:spacing w:line="360" w:lineRule="auto"/>
              <w:jc w:val="center"/>
              <w:rPr>
                <w:rFonts w:ascii="Times New Roman" w:hAnsi="Times New Roman" w:cs="Times New Roman"/>
                <w:b/>
                <w:spacing w:val="-1"/>
                <w:sz w:val="20"/>
                <w:szCs w:val="20"/>
              </w:rPr>
            </w:pPr>
            <w:r w:rsidRPr="001926E5">
              <w:rPr>
                <w:rFonts w:ascii="Times New Roman" w:hAnsi="Times New Roman" w:cs="Times New Roman"/>
                <w:b/>
                <w:spacing w:val="-1"/>
                <w:sz w:val="20"/>
                <w:szCs w:val="20"/>
              </w:rPr>
              <w:t>Evre 1</w:t>
            </w:r>
          </w:p>
        </w:tc>
        <w:tc>
          <w:tcPr>
            <w:tcW w:w="854" w:type="pct"/>
            <w:shd w:val="clear" w:color="auto" w:fill="DBE5F1" w:themeFill="accent1" w:themeFillTint="33"/>
            <w:vAlign w:val="center"/>
          </w:tcPr>
          <w:p w:rsidR="00170815" w:rsidRPr="001926E5" w:rsidRDefault="00170815" w:rsidP="00F8275C">
            <w:pPr>
              <w:pStyle w:val="TableParagraph"/>
              <w:spacing w:line="360" w:lineRule="auto"/>
              <w:ind w:left="104"/>
              <w:jc w:val="center"/>
              <w:rPr>
                <w:rFonts w:ascii="Times New Roman" w:eastAsia="Times New Roman" w:hAnsi="Times New Roman" w:cs="Times New Roman"/>
                <w:sz w:val="20"/>
                <w:szCs w:val="20"/>
              </w:rPr>
            </w:pPr>
            <w:r w:rsidRPr="001926E5">
              <w:rPr>
                <w:rFonts w:ascii="Times New Roman" w:hAnsi="Times New Roman" w:cs="Times New Roman"/>
                <w:spacing w:val="-1"/>
                <w:sz w:val="20"/>
                <w:szCs w:val="20"/>
              </w:rPr>
              <w:t>Dönem I</w:t>
            </w:r>
          </w:p>
        </w:tc>
        <w:tc>
          <w:tcPr>
            <w:tcW w:w="3599" w:type="pct"/>
            <w:shd w:val="clear" w:color="auto" w:fill="DBE5F1" w:themeFill="accent1" w:themeFillTint="33"/>
            <w:vAlign w:val="center"/>
          </w:tcPr>
          <w:p w:rsidR="00170815" w:rsidRPr="001926E5" w:rsidRDefault="00170815" w:rsidP="000206A5">
            <w:pPr>
              <w:pStyle w:val="TableParagraph"/>
              <w:spacing w:line="360" w:lineRule="auto"/>
              <w:ind w:left="102"/>
              <w:rPr>
                <w:rFonts w:ascii="Times New Roman" w:hAnsi="Times New Roman" w:cs="Times New Roman"/>
                <w:spacing w:val="-1"/>
                <w:sz w:val="20"/>
                <w:szCs w:val="20"/>
              </w:rPr>
            </w:pPr>
            <w:r w:rsidRPr="001926E5">
              <w:rPr>
                <w:rFonts w:ascii="Times New Roman" w:eastAsia="Times New Roman" w:hAnsi="Times New Roman" w:cs="Times New Roman"/>
                <w:sz w:val="20"/>
                <w:szCs w:val="20"/>
              </w:rPr>
              <w:t>Bu kapsamda Dönem I sonunda öğrenciler</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birinci</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basamak</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sağlık</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kuruluşlarında</w:t>
            </w:r>
          </w:p>
        </w:tc>
      </w:tr>
      <w:tr w:rsidR="00170815" w:rsidRPr="006D0C65" w:rsidTr="006E11BF">
        <w:trPr>
          <w:trHeight w:val="20"/>
        </w:trPr>
        <w:tc>
          <w:tcPr>
            <w:tcW w:w="547" w:type="pct"/>
            <w:vMerge/>
            <w:shd w:val="clear" w:color="auto" w:fill="DBE5F1" w:themeFill="accent1" w:themeFillTint="33"/>
            <w:vAlign w:val="center"/>
          </w:tcPr>
          <w:p w:rsidR="00170815" w:rsidRPr="001926E5" w:rsidRDefault="00170815" w:rsidP="00A86135">
            <w:pPr>
              <w:pStyle w:val="TableParagraph"/>
              <w:spacing w:line="360" w:lineRule="auto"/>
              <w:ind w:left="104"/>
              <w:jc w:val="center"/>
              <w:rPr>
                <w:rFonts w:ascii="Times New Roman" w:hAnsi="Times New Roman" w:cs="Times New Roman"/>
                <w:spacing w:val="-1"/>
                <w:sz w:val="20"/>
                <w:szCs w:val="20"/>
              </w:rPr>
            </w:pPr>
          </w:p>
        </w:tc>
        <w:tc>
          <w:tcPr>
            <w:tcW w:w="854" w:type="pct"/>
            <w:shd w:val="clear" w:color="auto" w:fill="DBE5F1" w:themeFill="accent1" w:themeFillTint="33"/>
            <w:vAlign w:val="center"/>
          </w:tcPr>
          <w:p w:rsidR="00170815" w:rsidRPr="001926E5" w:rsidRDefault="00170815" w:rsidP="00F8275C">
            <w:pPr>
              <w:pStyle w:val="TableParagraph"/>
              <w:spacing w:line="360" w:lineRule="auto"/>
              <w:ind w:left="104"/>
              <w:jc w:val="center"/>
              <w:rPr>
                <w:rFonts w:ascii="Times New Roman" w:eastAsia="Times New Roman" w:hAnsi="Times New Roman" w:cs="Times New Roman"/>
                <w:sz w:val="20"/>
                <w:szCs w:val="20"/>
              </w:rPr>
            </w:pPr>
            <w:r w:rsidRPr="001926E5">
              <w:rPr>
                <w:rFonts w:ascii="Times New Roman" w:hAnsi="Times New Roman" w:cs="Times New Roman"/>
                <w:spacing w:val="-1"/>
                <w:sz w:val="20"/>
                <w:szCs w:val="20"/>
              </w:rPr>
              <w:t>Dönem II</w:t>
            </w:r>
          </w:p>
        </w:tc>
        <w:tc>
          <w:tcPr>
            <w:tcW w:w="3599" w:type="pct"/>
            <w:shd w:val="clear" w:color="auto" w:fill="DBE5F1" w:themeFill="accent1" w:themeFillTint="33"/>
            <w:vAlign w:val="center"/>
          </w:tcPr>
          <w:p w:rsidR="00170815" w:rsidRPr="001926E5" w:rsidRDefault="00170815" w:rsidP="000206A5">
            <w:pPr>
              <w:pStyle w:val="TableParagraph"/>
              <w:spacing w:line="360" w:lineRule="auto"/>
              <w:ind w:left="102"/>
              <w:rPr>
                <w:rFonts w:ascii="Times New Roman" w:hAnsi="Times New Roman" w:cs="Times New Roman"/>
                <w:spacing w:val="-1"/>
                <w:sz w:val="20"/>
                <w:szCs w:val="20"/>
              </w:rPr>
            </w:pPr>
            <w:r w:rsidRPr="001926E5">
              <w:rPr>
                <w:rFonts w:ascii="Times New Roman" w:eastAsia="Times New Roman" w:hAnsi="Times New Roman" w:cs="Times New Roman"/>
                <w:sz w:val="20"/>
                <w:szCs w:val="20"/>
              </w:rPr>
              <w:t>Bu kapsamda Dönem II sonunda öğrenciler</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birinci</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basamak</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sağlık</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kuruluşlarında</w:t>
            </w:r>
          </w:p>
        </w:tc>
      </w:tr>
      <w:tr w:rsidR="00170815" w:rsidRPr="006D0C65" w:rsidTr="006E11BF">
        <w:trPr>
          <w:trHeight w:val="20"/>
        </w:trPr>
        <w:tc>
          <w:tcPr>
            <w:tcW w:w="547" w:type="pct"/>
            <w:vMerge/>
            <w:shd w:val="clear" w:color="auto" w:fill="DBE5F1" w:themeFill="accent1" w:themeFillTint="33"/>
            <w:vAlign w:val="center"/>
          </w:tcPr>
          <w:p w:rsidR="00170815" w:rsidRPr="001926E5" w:rsidRDefault="00170815" w:rsidP="00A86135">
            <w:pPr>
              <w:pStyle w:val="TableParagraph"/>
              <w:spacing w:line="360" w:lineRule="auto"/>
              <w:ind w:left="104"/>
              <w:jc w:val="center"/>
              <w:rPr>
                <w:rFonts w:ascii="Times New Roman" w:hAnsi="Times New Roman" w:cs="Times New Roman"/>
                <w:spacing w:val="-1"/>
                <w:sz w:val="20"/>
                <w:szCs w:val="20"/>
              </w:rPr>
            </w:pPr>
          </w:p>
        </w:tc>
        <w:tc>
          <w:tcPr>
            <w:tcW w:w="854" w:type="pct"/>
            <w:shd w:val="clear" w:color="auto" w:fill="DBE5F1" w:themeFill="accent1" w:themeFillTint="33"/>
            <w:vAlign w:val="center"/>
          </w:tcPr>
          <w:p w:rsidR="00170815" w:rsidRPr="001926E5" w:rsidRDefault="00170815" w:rsidP="00F8275C">
            <w:pPr>
              <w:pStyle w:val="TableParagraph"/>
              <w:spacing w:line="360" w:lineRule="auto"/>
              <w:ind w:left="104"/>
              <w:jc w:val="center"/>
              <w:rPr>
                <w:rFonts w:ascii="Times New Roman" w:eastAsia="Times New Roman" w:hAnsi="Times New Roman" w:cs="Times New Roman"/>
                <w:sz w:val="20"/>
                <w:szCs w:val="20"/>
              </w:rPr>
            </w:pPr>
            <w:r w:rsidRPr="001926E5">
              <w:rPr>
                <w:rFonts w:ascii="Times New Roman" w:hAnsi="Times New Roman" w:cs="Times New Roman"/>
                <w:spacing w:val="-1"/>
                <w:sz w:val="20"/>
                <w:szCs w:val="20"/>
              </w:rPr>
              <w:t>Dönem III</w:t>
            </w:r>
          </w:p>
        </w:tc>
        <w:tc>
          <w:tcPr>
            <w:tcW w:w="3599" w:type="pct"/>
            <w:shd w:val="clear" w:color="auto" w:fill="DBE5F1" w:themeFill="accent1" w:themeFillTint="33"/>
            <w:vAlign w:val="center"/>
          </w:tcPr>
          <w:p w:rsidR="00170815" w:rsidRPr="001926E5" w:rsidRDefault="00170815" w:rsidP="000206A5">
            <w:pPr>
              <w:pStyle w:val="TableParagraph"/>
              <w:spacing w:line="360" w:lineRule="auto"/>
              <w:ind w:left="102"/>
              <w:rPr>
                <w:rFonts w:ascii="Times New Roman" w:hAnsi="Times New Roman" w:cs="Times New Roman"/>
                <w:spacing w:val="-1"/>
                <w:sz w:val="20"/>
                <w:szCs w:val="20"/>
              </w:rPr>
            </w:pPr>
            <w:r w:rsidRPr="001926E5">
              <w:rPr>
                <w:rFonts w:ascii="Times New Roman" w:eastAsia="Times New Roman" w:hAnsi="Times New Roman" w:cs="Times New Roman"/>
                <w:sz w:val="20"/>
                <w:szCs w:val="20"/>
              </w:rPr>
              <w:t>Dönem III sonunda ise</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ikinci</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basamak</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sağlık</w:t>
            </w:r>
            <w:r w:rsidR="000206A5" w:rsidRPr="001926E5">
              <w:rPr>
                <w:rFonts w:ascii="Times New Roman" w:eastAsia="Times New Roman" w:hAnsi="Times New Roman" w:cs="Times New Roman"/>
                <w:sz w:val="20"/>
                <w:szCs w:val="20"/>
              </w:rPr>
              <w:t xml:space="preserve"> </w:t>
            </w:r>
            <w:r w:rsidRPr="001926E5">
              <w:rPr>
                <w:rFonts w:ascii="Times New Roman" w:eastAsia="Times New Roman" w:hAnsi="Times New Roman" w:cs="Times New Roman"/>
                <w:sz w:val="20"/>
                <w:szCs w:val="20"/>
              </w:rPr>
              <w:t>kuruluşlarında</w:t>
            </w:r>
          </w:p>
        </w:tc>
      </w:tr>
    </w:tbl>
    <w:p w:rsidR="00170815" w:rsidRPr="006D0C65" w:rsidRDefault="00170815" w:rsidP="00170815">
      <w:pPr>
        <w:tabs>
          <w:tab w:val="left" w:pos="360"/>
        </w:tabs>
        <w:spacing w:after="0" w:line="360" w:lineRule="auto"/>
        <w:jc w:val="both"/>
        <w:rPr>
          <w:rFonts w:ascii="Times New Roman" w:eastAsia="Times New Roman" w:hAnsi="Times New Roman" w:cs="Times New Roman"/>
          <w:color w:val="FF0000"/>
          <w:sz w:val="24"/>
          <w:szCs w:val="24"/>
        </w:rPr>
      </w:pPr>
    </w:p>
    <w:p w:rsidR="006E11BF" w:rsidRDefault="00170815" w:rsidP="00B02C6C">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SDÜTF eğitim programının eğitim öğretim sürecinde aktif kullanımının sağlanması amacıyla fakültemizde kurul/stajlara yönelik kılavuzlar ve intörnlük dönemi için intörn karnesi hazırlanmıştır.</w:t>
      </w:r>
      <w:r w:rsidR="00CD2542"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Bu kılavuzlarda/karnelerde öğretim yöntemleri ve süreleri, öğrenme ortamları, ölçme değerlendirme yöntemleri ve başarılı olma kriterleri, kurul/staj ders içerikleri ve öğrenme hedefleri ve öğre</w:t>
      </w:r>
      <w:r w:rsidR="00CD2542" w:rsidRPr="006D0C65">
        <w:rPr>
          <w:rFonts w:ascii="Times New Roman" w:eastAsia="Times New Roman" w:hAnsi="Times New Roman" w:cs="Times New Roman"/>
          <w:sz w:val="24"/>
          <w:szCs w:val="24"/>
        </w:rPr>
        <w:t xml:space="preserve">nme kaynakları paylaşılmaktadır. </w:t>
      </w:r>
      <w:r w:rsidRPr="006D0C65">
        <w:rPr>
          <w:rFonts w:ascii="Times New Roman" w:eastAsia="Times New Roman" w:hAnsi="Times New Roman" w:cs="Times New Roman"/>
          <w:sz w:val="24"/>
          <w:szCs w:val="24"/>
        </w:rPr>
        <w:t xml:space="preserve">Kılavuzlar fakülte </w:t>
      </w:r>
      <w:r w:rsidRPr="006D0C65">
        <w:rPr>
          <w:rFonts w:ascii="Times New Roman" w:eastAsia="Times New Roman" w:hAnsi="Times New Roman" w:cs="Times New Roman"/>
          <w:sz w:val="24"/>
          <w:szCs w:val="24"/>
        </w:rPr>
        <w:lastRenderedPageBreak/>
        <w:t>web sitesinde tüm bileşenlerle paylaşılmaktadır. Bu kılavuzlar öğrenenlere hem staj/kurul/intörnlük dönemi başlangıcında rehberlik etmekte hem de öğrenme süreçlerinin öğrenme hedefleri ile uyumlu şekilde planlanıp işlenmesinin takibinde kullanılan bir kaynak olmaktadır. Öğrenci geribildirimlerinde yer alan maddelerden biri doğrudan öğrenme hedefi ve içer</w:t>
      </w:r>
      <w:r w:rsidR="00CD2542" w:rsidRPr="006D0C65">
        <w:rPr>
          <w:rFonts w:ascii="Times New Roman" w:eastAsia="Times New Roman" w:hAnsi="Times New Roman" w:cs="Times New Roman"/>
          <w:sz w:val="24"/>
          <w:szCs w:val="24"/>
        </w:rPr>
        <w:t>ik uyumuna ilişkindir</w:t>
      </w:r>
      <w:r w:rsidRPr="006D0C65">
        <w:rPr>
          <w:rFonts w:ascii="Times New Roman" w:eastAsia="Times New Roman" w:hAnsi="Times New Roman" w:cs="Times New Roman"/>
          <w:sz w:val="24"/>
          <w:szCs w:val="24"/>
        </w:rPr>
        <w:t>. Ayrıca sınav soru seçiminde kullanılan öğrenci değerlendirme sistemi (ÖDS), soru seçimi öncesinde öğrenme hedefi seçilmesini zorunlu kılan bir yazılımdır. Evre</w:t>
      </w:r>
      <w:r w:rsidR="00CD2542"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1 için kullanılan ÖDS, Evre 2 için</w:t>
      </w:r>
      <w:r w:rsidR="00CD2542" w:rsidRPr="006D0C65">
        <w:rPr>
          <w:rFonts w:ascii="Times New Roman" w:eastAsia="Times New Roman" w:hAnsi="Times New Roman" w:cs="Times New Roman"/>
          <w:sz w:val="24"/>
          <w:szCs w:val="24"/>
        </w:rPr>
        <w:t xml:space="preserve"> de 2018-</w:t>
      </w:r>
      <w:r w:rsidRPr="006D0C65">
        <w:rPr>
          <w:rFonts w:ascii="Times New Roman" w:eastAsia="Times New Roman" w:hAnsi="Times New Roman" w:cs="Times New Roman"/>
          <w:sz w:val="24"/>
          <w:szCs w:val="24"/>
        </w:rPr>
        <w:t>2019 yı</w:t>
      </w:r>
      <w:r w:rsidR="00CD2542" w:rsidRPr="006D0C65">
        <w:rPr>
          <w:rFonts w:ascii="Times New Roman" w:eastAsia="Times New Roman" w:hAnsi="Times New Roman" w:cs="Times New Roman"/>
          <w:sz w:val="24"/>
          <w:szCs w:val="24"/>
        </w:rPr>
        <w:t>lından itibaren kullanılmaya başlanmıştır</w:t>
      </w:r>
      <w:r w:rsidRPr="006D0C65">
        <w:rPr>
          <w:rFonts w:ascii="Times New Roman" w:eastAsia="Times New Roman" w:hAnsi="Times New Roman" w:cs="Times New Roman"/>
          <w:sz w:val="24"/>
          <w:szCs w:val="24"/>
        </w:rPr>
        <w:t>. ÖDS’yi kullanmak istemeyen stajlarda da dekanlık kararı gereğince staj sınavı öncesinde dekanlığa değerlendirme m</w:t>
      </w:r>
      <w:r w:rsidR="007C2257">
        <w:rPr>
          <w:rFonts w:ascii="Times New Roman" w:eastAsia="Times New Roman" w:hAnsi="Times New Roman" w:cs="Times New Roman"/>
          <w:sz w:val="24"/>
          <w:szCs w:val="24"/>
        </w:rPr>
        <w:t>atrisi gönderimi istenmektedir</w:t>
      </w:r>
      <w:r w:rsidR="001926E5">
        <w:rPr>
          <w:rFonts w:ascii="Times New Roman" w:eastAsia="Times New Roman" w:hAnsi="Times New Roman" w:cs="Times New Roman"/>
          <w:sz w:val="24"/>
          <w:szCs w:val="24"/>
        </w:rPr>
        <w:t xml:space="preserve"> (Ek.13)</w:t>
      </w:r>
      <w:r w:rsidR="007C2257">
        <w:rPr>
          <w:rFonts w:ascii="Times New Roman" w:eastAsia="Times New Roman" w:hAnsi="Times New Roman" w:cs="Times New Roman"/>
          <w:sz w:val="24"/>
          <w:szCs w:val="24"/>
        </w:rPr>
        <w:t>.</w:t>
      </w:r>
    </w:p>
    <w:p w:rsidR="00170815" w:rsidRPr="00190F9B" w:rsidRDefault="00702908" w:rsidP="00913A6F">
      <w:pPr>
        <w:tabs>
          <w:tab w:val="left" w:pos="360"/>
        </w:tabs>
        <w:spacing w:after="0" w:line="240" w:lineRule="auto"/>
        <w:jc w:val="both"/>
        <w:rPr>
          <w:rFonts w:ascii="Times New Roman" w:eastAsia="Times New Roman" w:hAnsi="Times New Roman" w:cs="Times New Roman"/>
          <w:sz w:val="20"/>
          <w:szCs w:val="20"/>
        </w:rPr>
      </w:pPr>
      <w:r w:rsidRPr="00190F9B">
        <w:rPr>
          <w:rFonts w:ascii="Times New Roman" w:eastAsia="Times New Roman" w:hAnsi="Times New Roman" w:cs="Times New Roman"/>
          <w:b/>
          <w:sz w:val="20"/>
          <w:szCs w:val="20"/>
        </w:rPr>
        <w:t>Ek.</w:t>
      </w:r>
      <w:r w:rsidR="00170815" w:rsidRPr="00190F9B">
        <w:rPr>
          <w:rFonts w:ascii="Times New Roman" w:eastAsia="Times New Roman" w:hAnsi="Times New Roman" w:cs="Times New Roman"/>
          <w:b/>
          <w:sz w:val="20"/>
          <w:szCs w:val="20"/>
        </w:rPr>
        <w:t>1.</w:t>
      </w:r>
      <w:r w:rsidR="00170815" w:rsidRPr="00190F9B">
        <w:rPr>
          <w:rFonts w:ascii="Times New Roman" w:eastAsia="Times New Roman" w:hAnsi="Times New Roman" w:cs="Times New Roman"/>
          <w:sz w:val="20"/>
          <w:szCs w:val="20"/>
        </w:rPr>
        <w:t xml:space="preserve"> </w:t>
      </w:r>
      <w:hyperlink r:id="rId185" w:history="1">
        <w:r w:rsidR="006E11BF" w:rsidRPr="00190F9B">
          <w:rPr>
            <w:rStyle w:val="Kpr"/>
            <w:rFonts w:ascii="Times New Roman" w:eastAsia="Times New Roman" w:hAnsi="Times New Roman" w:cs="Times New Roman"/>
            <w:sz w:val="20"/>
            <w:szCs w:val="20"/>
          </w:rPr>
          <w:t>SDÜTF Ders programı ve kılavuzlarının yer aldığı web sitesi</w:t>
        </w:r>
      </w:hyperlink>
    </w:p>
    <w:p w:rsidR="00170815" w:rsidRPr="00190F9B" w:rsidRDefault="00702908" w:rsidP="00913A6F">
      <w:pPr>
        <w:tabs>
          <w:tab w:val="left" w:pos="360"/>
        </w:tabs>
        <w:spacing w:after="0" w:line="240" w:lineRule="auto"/>
        <w:jc w:val="both"/>
        <w:rPr>
          <w:rFonts w:ascii="Times New Roman" w:eastAsia="Times New Roman" w:hAnsi="Times New Roman" w:cs="Times New Roman"/>
          <w:sz w:val="20"/>
          <w:szCs w:val="20"/>
        </w:rPr>
      </w:pPr>
      <w:r w:rsidRPr="00190F9B">
        <w:rPr>
          <w:rFonts w:ascii="Times New Roman" w:eastAsia="Times New Roman" w:hAnsi="Times New Roman" w:cs="Times New Roman"/>
          <w:b/>
          <w:sz w:val="20"/>
          <w:szCs w:val="20"/>
        </w:rPr>
        <w:t>Ek.2</w:t>
      </w:r>
      <w:r w:rsidR="00170815" w:rsidRPr="00190F9B">
        <w:rPr>
          <w:rFonts w:ascii="Times New Roman" w:eastAsia="Times New Roman" w:hAnsi="Times New Roman" w:cs="Times New Roman"/>
          <w:b/>
          <w:sz w:val="20"/>
          <w:szCs w:val="20"/>
        </w:rPr>
        <w:t>.</w:t>
      </w:r>
      <w:r w:rsidR="00170815" w:rsidRPr="00190F9B">
        <w:rPr>
          <w:rFonts w:ascii="Times New Roman" w:eastAsia="Times New Roman" w:hAnsi="Times New Roman" w:cs="Times New Roman"/>
          <w:sz w:val="20"/>
          <w:szCs w:val="20"/>
        </w:rPr>
        <w:t xml:space="preserve"> </w:t>
      </w:r>
      <w:hyperlink r:id="rId186" w:history="1">
        <w:r w:rsidR="006E11BF" w:rsidRPr="00190F9B">
          <w:rPr>
            <w:rStyle w:val="Kpr"/>
            <w:rFonts w:ascii="Times New Roman" w:eastAsia="Times New Roman" w:hAnsi="Times New Roman" w:cs="Times New Roman"/>
            <w:sz w:val="20"/>
            <w:szCs w:val="20"/>
          </w:rPr>
          <w:t>Dönem 1 Ders programı</w:t>
        </w:r>
      </w:hyperlink>
    </w:p>
    <w:p w:rsidR="00170815" w:rsidRPr="00190F9B" w:rsidRDefault="000206A5" w:rsidP="00913A6F">
      <w:pPr>
        <w:tabs>
          <w:tab w:val="left" w:pos="360"/>
        </w:tabs>
        <w:spacing w:after="0" w:line="240" w:lineRule="auto"/>
        <w:jc w:val="both"/>
        <w:rPr>
          <w:rFonts w:ascii="Times New Roman" w:eastAsia="Times New Roman" w:hAnsi="Times New Roman" w:cs="Times New Roman"/>
          <w:sz w:val="20"/>
          <w:szCs w:val="20"/>
        </w:rPr>
      </w:pPr>
      <w:r w:rsidRPr="00190F9B">
        <w:rPr>
          <w:rFonts w:ascii="Times New Roman" w:eastAsia="Times New Roman" w:hAnsi="Times New Roman" w:cs="Times New Roman"/>
          <w:b/>
          <w:sz w:val="20"/>
          <w:szCs w:val="20"/>
        </w:rPr>
        <w:t>Ek.3.</w:t>
      </w:r>
      <w:r w:rsidR="00170815" w:rsidRPr="00190F9B">
        <w:rPr>
          <w:rFonts w:ascii="Times New Roman" w:eastAsia="Times New Roman" w:hAnsi="Times New Roman" w:cs="Times New Roman"/>
          <w:sz w:val="20"/>
          <w:szCs w:val="20"/>
        </w:rPr>
        <w:t xml:space="preserve"> </w:t>
      </w:r>
      <w:hyperlink r:id="rId187" w:history="1">
        <w:r w:rsidR="006E11BF" w:rsidRPr="00190F9B">
          <w:rPr>
            <w:rStyle w:val="Kpr"/>
            <w:rFonts w:ascii="Times New Roman" w:eastAsia="Times New Roman" w:hAnsi="Times New Roman" w:cs="Times New Roman"/>
            <w:sz w:val="20"/>
            <w:szCs w:val="20"/>
          </w:rPr>
          <w:t>Dönem 3 Ders programı</w:t>
        </w:r>
      </w:hyperlink>
    </w:p>
    <w:p w:rsidR="00170815" w:rsidRPr="00190F9B" w:rsidRDefault="006E11BF" w:rsidP="00913A6F">
      <w:pPr>
        <w:tabs>
          <w:tab w:val="left" w:pos="360"/>
        </w:tabs>
        <w:spacing w:after="0" w:line="240" w:lineRule="auto"/>
        <w:jc w:val="both"/>
        <w:rPr>
          <w:rFonts w:ascii="Times New Roman" w:eastAsia="Times New Roman" w:hAnsi="Times New Roman" w:cs="Times New Roman"/>
          <w:sz w:val="20"/>
          <w:szCs w:val="20"/>
        </w:rPr>
      </w:pPr>
      <w:r w:rsidRPr="00190F9B">
        <w:rPr>
          <w:rFonts w:ascii="Times New Roman" w:eastAsia="Times New Roman" w:hAnsi="Times New Roman" w:cs="Times New Roman"/>
          <w:b/>
          <w:sz w:val="20"/>
          <w:szCs w:val="20"/>
        </w:rPr>
        <w:t>Ek.4.</w:t>
      </w:r>
      <w:r w:rsidRPr="00190F9B">
        <w:rPr>
          <w:rFonts w:ascii="Times New Roman" w:eastAsia="Times New Roman" w:hAnsi="Times New Roman" w:cs="Times New Roman"/>
          <w:sz w:val="20"/>
          <w:szCs w:val="20"/>
        </w:rPr>
        <w:t xml:space="preserve"> </w:t>
      </w:r>
      <w:hyperlink r:id="rId188" w:history="1">
        <w:r w:rsidRPr="00190F9B">
          <w:rPr>
            <w:rStyle w:val="Kpr"/>
            <w:rFonts w:ascii="Times New Roman" w:eastAsia="Times New Roman" w:hAnsi="Times New Roman" w:cs="Times New Roman"/>
            <w:sz w:val="20"/>
            <w:szCs w:val="20"/>
          </w:rPr>
          <w:t>Dönem 3 Ders programı</w:t>
        </w:r>
      </w:hyperlink>
    </w:p>
    <w:p w:rsidR="000206A5" w:rsidRPr="00190F9B" w:rsidRDefault="000206A5" w:rsidP="00913A6F">
      <w:pPr>
        <w:tabs>
          <w:tab w:val="left" w:pos="360"/>
        </w:tabs>
        <w:spacing w:after="0" w:line="240" w:lineRule="auto"/>
        <w:jc w:val="both"/>
        <w:rPr>
          <w:rFonts w:ascii="Times New Roman" w:eastAsia="Times New Roman" w:hAnsi="Times New Roman" w:cs="Times New Roman"/>
          <w:sz w:val="20"/>
          <w:szCs w:val="20"/>
        </w:rPr>
      </w:pPr>
      <w:r w:rsidRPr="00190F9B">
        <w:rPr>
          <w:rFonts w:ascii="Times New Roman" w:eastAsia="Times New Roman" w:hAnsi="Times New Roman" w:cs="Times New Roman"/>
          <w:b/>
          <w:sz w:val="20"/>
          <w:szCs w:val="20"/>
        </w:rPr>
        <w:t xml:space="preserve">Ek.5. </w:t>
      </w:r>
      <w:hyperlink r:id="rId189" w:history="1">
        <w:r w:rsidR="006E11BF" w:rsidRPr="00190F9B">
          <w:rPr>
            <w:rStyle w:val="Kpr"/>
            <w:rFonts w:ascii="Times New Roman" w:eastAsia="Times New Roman" w:hAnsi="Times New Roman" w:cs="Times New Roman"/>
            <w:sz w:val="20"/>
            <w:szCs w:val="20"/>
          </w:rPr>
          <w:t>Dönem 3 Ders programı</w:t>
        </w:r>
      </w:hyperlink>
    </w:p>
    <w:p w:rsidR="000206A5" w:rsidRPr="00190F9B" w:rsidRDefault="006E11BF" w:rsidP="00913A6F">
      <w:pPr>
        <w:tabs>
          <w:tab w:val="left" w:pos="360"/>
        </w:tabs>
        <w:spacing w:after="0" w:line="240" w:lineRule="auto"/>
        <w:jc w:val="both"/>
        <w:rPr>
          <w:rFonts w:ascii="Times New Roman" w:eastAsia="Times New Roman" w:hAnsi="Times New Roman" w:cs="Times New Roman"/>
          <w:sz w:val="20"/>
          <w:szCs w:val="20"/>
        </w:rPr>
      </w:pPr>
      <w:r w:rsidRPr="00190F9B">
        <w:rPr>
          <w:rFonts w:ascii="Times New Roman" w:eastAsia="Times New Roman" w:hAnsi="Times New Roman" w:cs="Times New Roman"/>
          <w:b/>
          <w:sz w:val="20"/>
          <w:szCs w:val="20"/>
        </w:rPr>
        <w:t>Ek.6.</w:t>
      </w:r>
      <w:r w:rsidRPr="00190F9B">
        <w:rPr>
          <w:rFonts w:ascii="Times New Roman" w:eastAsia="Times New Roman" w:hAnsi="Times New Roman" w:cs="Times New Roman"/>
          <w:sz w:val="20"/>
          <w:szCs w:val="20"/>
        </w:rPr>
        <w:t xml:space="preserve"> </w:t>
      </w:r>
      <w:hyperlink r:id="rId190" w:history="1">
        <w:r w:rsidRPr="00190F9B">
          <w:rPr>
            <w:rStyle w:val="Kpr"/>
            <w:rFonts w:ascii="Times New Roman" w:eastAsia="Times New Roman" w:hAnsi="Times New Roman" w:cs="Times New Roman"/>
            <w:sz w:val="20"/>
            <w:szCs w:val="20"/>
          </w:rPr>
          <w:t>Dönem 3 Ders programı</w:t>
        </w:r>
      </w:hyperlink>
    </w:p>
    <w:p w:rsidR="007707BD" w:rsidRPr="00190F9B" w:rsidRDefault="00913A6F" w:rsidP="007707BD">
      <w:pPr>
        <w:tabs>
          <w:tab w:val="left" w:pos="360"/>
        </w:tabs>
        <w:spacing w:after="0" w:line="240" w:lineRule="auto"/>
        <w:jc w:val="both"/>
        <w:rPr>
          <w:rFonts w:ascii="Times New Roman" w:eastAsia="Times New Roman" w:hAnsi="Times New Roman" w:cs="Times New Roman"/>
          <w:sz w:val="20"/>
          <w:szCs w:val="20"/>
        </w:rPr>
      </w:pPr>
      <w:r w:rsidRPr="00190F9B">
        <w:rPr>
          <w:rFonts w:ascii="Times New Roman" w:eastAsia="Times New Roman" w:hAnsi="Times New Roman" w:cs="Times New Roman"/>
          <w:b/>
          <w:sz w:val="20"/>
          <w:szCs w:val="20"/>
        </w:rPr>
        <w:t>Ek.7.</w:t>
      </w:r>
      <w:r w:rsidRPr="00190F9B">
        <w:rPr>
          <w:rFonts w:ascii="Times New Roman" w:eastAsia="Times New Roman" w:hAnsi="Times New Roman" w:cs="Times New Roman"/>
          <w:sz w:val="20"/>
          <w:szCs w:val="20"/>
        </w:rPr>
        <w:t xml:space="preserve"> </w:t>
      </w:r>
      <w:hyperlink r:id="rId191" w:history="1">
        <w:r w:rsidR="007707BD" w:rsidRPr="00190F9B">
          <w:rPr>
            <w:rStyle w:val="Kpr"/>
            <w:rFonts w:ascii="Times New Roman" w:eastAsia="Times New Roman" w:hAnsi="Times New Roman" w:cs="Times New Roman"/>
            <w:sz w:val="20"/>
            <w:szCs w:val="20"/>
          </w:rPr>
          <w:t>SDÜTF Ders programı ve kılavuzlarının yer aldığı web sitesi</w:t>
        </w:r>
      </w:hyperlink>
    </w:p>
    <w:p w:rsidR="00913A6F" w:rsidRPr="00190F9B" w:rsidRDefault="007707BD" w:rsidP="00913A6F">
      <w:pPr>
        <w:tabs>
          <w:tab w:val="left" w:pos="360"/>
        </w:tabs>
        <w:spacing w:after="0" w:line="240" w:lineRule="auto"/>
        <w:jc w:val="both"/>
        <w:rPr>
          <w:rFonts w:ascii="Times New Roman" w:eastAsia="Times New Roman" w:hAnsi="Times New Roman" w:cs="Times New Roman"/>
          <w:sz w:val="20"/>
          <w:szCs w:val="20"/>
        </w:rPr>
      </w:pPr>
      <w:r w:rsidRPr="00190F9B">
        <w:rPr>
          <w:rFonts w:ascii="Times New Roman" w:eastAsia="Times New Roman" w:hAnsi="Times New Roman" w:cs="Times New Roman"/>
          <w:b/>
          <w:sz w:val="20"/>
          <w:szCs w:val="20"/>
        </w:rPr>
        <w:t>Ek.8.</w:t>
      </w:r>
      <w:r w:rsidRPr="00190F9B">
        <w:rPr>
          <w:rFonts w:ascii="Times New Roman" w:eastAsia="Times New Roman" w:hAnsi="Times New Roman" w:cs="Times New Roman"/>
          <w:sz w:val="20"/>
          <w:szCs w:val="20"/>
        </w:rPr>
        <w:t xml:space="preserve"> </w:t>
      </w:r>
      <w:hyperlink r:id="rId192" w:history="1">
        <w:r w:rsidRPr="00190F9B">
          <w:rPr>
            <w:rStyle w:val="Kpr"/>
            <w:rFonts w:ascii="Times New Roman" w:eastAsia="Times New Roman" w:hAnsi="Times New Roman" w:cs="Times New Roman"/>
            <w:sz w:val="20"/>
            <w:szCs w:val="20"/>
          </w:rPr>
          <w:t>Küçük gruplarda yönlendiricilik eğitimi kursu fotoğrafları</w:t>
        </w:r>
      </w:hyperlink>
    </w:p>
    <w:p w:rsidR="00913A6F" w:rsidRPr="00190F9B" w:rsidRDefault="00913A6F" w:rsidP="00913A6F">
      <w:pPr>
        <w:tabs>
          <w:tab w:val="left" w:pos="360"/>
        </w:tabs>
        <w:spacing w:after="0" w:line="240" w:lineRule="auto"/>
        <w:jc w:val="both"/>
        <w:rPr>
          <w:rStyle w:val="Kpr"/>
          <w:rFonts w:ascii="Times New Roman" w:eastAsia="Times New Roman" w:hAnsi="Times New Roman" w:cs="Times New Roman"/>
          <w:sz w:val="20"/>
          <w:szCs w:val="20"/>
        </w:rPr>
      </w:pPr>
      <w:r w:rsidRPr="00190F9B">
        <w:rPr>
          <w:rFonts w:ascii="Times New Roman" w:eastAsia="Times New Roman" w:hAnsi="Times New Roman" w:cs="Times New Roman"/>
          <w:b/>
          <w:sz w:val="20"/>
          <w:szCs w:val="20"/>
        </w:rPr>
        <w:t>Ek.9.</w:t>
      </w:r>
      <w:r w:rsidRPr="00190F9B">
        <w:rPr>
          <w:rFonts w:ascii="Times New Roman" w:eastAsia="Times New Roman" w:hAnsi="Times New Roman" w:cs="Times New Roman"/>
          <w:sz w:val="20"/>
          <w:szCs w:val="20"/>
        </w:rPr>
        <w:t xml:space="preserve"> </w:t>
      </w:r>
      <w:hyperlink r:id="rId193" w:history="1">
        <w:r w:rsidRPr="00190F9B">
          <w:rPr>
            <w:rStyle w:val="Kpr"/>
            <w:rFonts w:ascii="Times New Roman" w:eastAsia="Times New Roman" w:hAnsi="Times New Roman" w:cs="Times New Roman"/>
            <w:sz w:val="20"/>
            <w:szCs w:val="20"/>
          </w:rPr>
          <w:t>ÖÇM yönergesi</w:t>
        </w:r>
      </w:hyperlink>
    </w:p>
    <w:p w:rsidR="00B02C6C" w:rsidRPr="00190F9B" w:rsidRDefault="00B02C6C" w:rsidP="00913A6F">
      <w:pPr>
        <w:tabs>
          <w:tab w:val="left" w:pos="360"/>
        </w:tabs>
        <w:spacing w:after="0" w:line="240" w:lineRule="auto"/>
        <w:jc w:val="both"/>
        <w:rPr>
          <w:rFonts w:ascii="Times New Roman" w:eastAsia="Times New Roman" w:hAnsi="Times New Roman" w:cs="Times New Roman"/>
          <w:sz w:val="20"/>
          <w:szCs w:val="20"/>
        </w:rPr>
      </w:pPr>
      <w:r w:rsidRPr="00190F9B">
        <w:rPr>
          <w:rStyle w:val="Kpr"/>
          <w:rFonts w:ascii="Times New Roman" w:eastAsia="Times New Roman" w:hAnsi="Times New Roman" w:cs="Times New Roman"/>
          <w:b/>
          <w:color w:val="000000" w:themeColor="text1"/>
          <w:sz w:val="20"/>
          <w:szCs w:val="20"/>
          <w:u w:val="none"/>
        </w:rPr>
        <w:t>Ek.10.</w:t>
      </w:r>
      <w:r w:rsidRPr="00190F9B">
        <w:rPr>
          <w:rStyle w:val="Kpr"/>
          <w:rFonts w:ascii="Times New Roman" w:eastAsia="Times New Roman" w:hAnsi="Times New Roman" w:cs="Times New Roman"/>
          <w:b/>
          <w:color w:val="000000" w:themeColor="text1"/>
          <w:sz w:val="20"/>
          <w:szCs w:val="20"/>
          <w:u w:val="none"/>
        </w:rPr>
        <w:tab/>
      </w:r>
      <w:hyperlink r:id="rId194" w:history="1">
        <w:r w:rsidRPr="00190F9B">
          <w:rPr>
            <w:rStyle w:val="Kpr"/>
            <w:rFonts w:ascii="Times New Roman" w:eastAsia="Times New Roman" w:hAnsi="Times New Roman" w:cs="Times New Roman"/>
            <w:sz w:val="20"/>
            <w:szCs w:val="20"/>
          </w:rPr>
          <w:t>Dönem 2 Ders Programı</w:t>
        </w:r>
      </w:hyperlink>
    </w:p>
    <w:p w:rsidR="00B02C6C" w:rsidRPr="00190F9B" w:rsidRDefault="00B02C6C" w:rsidP="00B02C6C">
      <w:pPr>
        <w:tabs>
          <w:tab w:val="left" w:pos="360"/>
        </w:tabs>
        <w:spacing w:after="0" w:line="240" w:lineRule="auto"/>
        <w:jc w:val="both"/>
        <w:rPr>
          <w:rFonts w:ascii="Times New Roman" w:eastAsia="Times New Roman" w:hAnsi="Times New Roman" w:cs="Times New Roman"/>
          <w:sz w:val="20"/>
          <w:szCs w:val="20"/>
        </w:rPr>
      </w:pPr>
      <w:r w:rsidRPr="00190F9B">
        <w:rPr>
          <w:rStyle w:val="Kpr"/>
          <w:rFonts w:ascii="Times New Roman" w:eastAsia="Times New Roman" w:hAnsi="Times New Roman" w:cs="Times New Roman"/>
          <w:b/>
          <w:color w:val="000000" w:themeColor="text1"/>
          <w:sz w:val="20"/>
          <w:szCs w:val="20"/>
          <w:u w:val="none"/>
        </w:rPr>
        <w:t>Ek.11.</w:t>
      </w:r>
      <w:r w:rsidRPr="00190F9B">
        <w:rPr>
          <w:rStyle w:val="Kpr"/>
          <w:rFonts w:ascii="Times New Roman" w:eastAsia="Times New Roman" w:hAnsi="Times New Roman" w:cs="Times New Roman"/>
          <w:b/>
          <w:color w:val="000000" w:themeColor="text1"/>
          <w:sz w:val="20"/>
          <w:szCs w:val="20"/>
          <w:u w:val="none"/>
        </w:rPr>
        <w:tab/>
      </w:r>
      <w:hyperlink r:id="rId195" w:history="1">
        <w:r w:rsidRPr="00190F9B">
          <w:rPr>
            <w:rStyle w:val="Kpr"/>
            <w:rFonts w:ascii="Times New Roman" w:eastAsia="Times New Roman" w:hAnsi="Times New Roman" w:cs="Times New Roman"/>
            <w:sz w:val="20"/>
            <w:szCs w:val="20"/>
          </w:rPr>
          <w:t>Dönem 3 Ders Programı</w:t>
        </w:r>
      </w:hyperlink>
    </w:p>
    <w:p w:rsidR="00182EBA" w:rsidRPr="00190F9B" w:rsidRDefault="00190F9B" w:rsidP="00913A6F">
      <w:pPr>
        <w:tabs>
          <w:tab w:val="left" w:pos="360"/>
        </w:tabs>
        <w:spacing w:after="0" w:line="360" w:lineRule="auto"/>
        <w:jc w:val="both"/>
        <w:rPr>
          <w:rFonts w:ascii="Times New Roman" w:eastAsia="Times New Roman" w:hAnsi="Times New Roman" w:cs="Times New Roman"/>
          <w:sz w:val="20"/>
          <w:szCs w:val="20"/>
        </w:rPr>
      </w:pPr>
      <w:r w:rsidRPr="00190F9B">
        <w:rPr>
          <w:rFonts w:ascii="Times New Roman" w:eastAsia="Times New Roman" w:hAnsi="Times New Roman" w:cs="Times New Roman"/>
          <w:sz w:val="20"/>
          <w:szCs w:val="20"/>
        </w:rPr>
        <w:t>Ek.12.</w:t>
      </w:r>
      <w:r w:rsidRPr="00190F9B">
        <w:rPr>
          <w:rFonts w:ascii="Times New Roman" w:eastAsia="Times New Roman" w:hAnsi="Times New Roman" w:cs="Times New Roman"/>
          <w:sz w:val="20"/>
          <w:szCs w:val="20"/>
        </w:rPr>
        <w:tab/>
      </w:r>
      <w:hyperlink r:id="rId196" w:history="1">
        <w:r w:rsidRPr="00190F9B">
          <w:rPr>
            <w:rStyle w:val="Kpr"/>
            <w:rFonts w:ascii="Times New Roman" w:eastAsia="Times New Roman" w:hAnsi="Times New Roman" w:cs="Times New Roman"/>
            <w:sz w:val="20"/>
            <w:szCs w:val="20"/>
          </w:rPr>
          <w:t>Evre III saha çalışmalarına örnekler</w:t>
        </w:r>
      </w:hyperlink>
    </w:p>
    <w:p w:rsidR="00F8275C" w:rsidRPr="006D0C65" w:rsidRDefault="00F8275C" w:rsidP="00913A6F">
      <w:pPr>
        <w:tabs>
          <w:tab w:val="left" w:pos="360"/>
        </w:tabs>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182EBA" w:rsidRPr="006D0C65" w:rsidTr="007707BD">
        <w:tc>
          <w:tcPr>
            <w:tcW w:w="8789" w:type="dxa"/>
            <w:shd w:val="clear" w:color="auto" w:fill="DBE5F1" w:themeFill="accent1" w:themeFillTint="33"/>
          </w:tcPr>
          <w:p w:rsidR="00182EBA" w:rsidRPr="006D0C65" w:rsidRDefault="00182EBA" w:rsidP="0017352B">
            <w:pPr>
              <w:tabs>
                <w:tab w:val="left" w:pos="5513"/>
              </w:tabs>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Eğitim programı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182EBA" w:rsidRPr="006D0C65" w:rsidRDefault="00182EBA" w:rsidP="0017352B">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TS.2.1.2.Öğrenen merkezli eğitim uygulamaları</w:t>
            </w:r>
            <w:r w:rsidRPr="006D0C65">
              <w:rPr>
                <w:rFonts w:ascii="Times New Roman" w:eastAsia="Times New Roman" w:hAnsi="Times New Roman" w:cs="Times New Roman"/>
                <w:sz w:val="24"/>
                <w:szCs w:val="24"/>
              </w:rPr>
              <w:t>nı her evrede içermiş</w:t>
            </w:r>
          </w:p>
        </w:tc>
      </w:tr>
    </w:tbl>
    <w:p w:rsidR="00170815" w:rsidRPr="006D0C65" w:rsidRDefault="00170815" w:rsidP="003A465B">
      <w:pPr>
        <w:tabs>
          <w:tab w:val="left" w:pos="360"/>
        </w:tabs>
        <w:spacing w:after="0" w:line="360" w:lineRule="auto"/>
        <w:jc w:val="both"/>
        <w:rPr>
          <w:rFonts w:ascii="Times New Roman" w:eastAsia="Times New Roman" w:hAnsi="Times New Roman" w:cs="Times New Roman"/>
          <w:b/>
          <w:sz w:val="24"/>
          <w:szCs w:val="24"/>
        </w:rPr>
      </w:pPr>
    </w:p>
    <w:p w:rsidR="00182EBA" w:rsidRPr="006D0C65" w:rsidRDefault="00647F4E" w:rsidP="00182EBA">
      <w:pPr>
        <w:tabs>
          <w:tab w:val="left" w:pos="360"/>
        </w:tabs>
        <w:spacing w:after="0" w:line="360" w:lineRule="auto"/>
        <w:jc w:val="both"/>
        <w:rPr>
          <w:rFonts w:ascii="Times New Roman" w:eastAsia="Times New Roman" w:hAnsi="Times New Roman" w:cs="Times New Roman"/>
          <w:color w:val="FF0000"/>
          <w:sz w:val="24"/>
          <w:szCs w:val="24"/>
        </w:rPr>
      </w:pPr>
      <w:r w:rsidRPr="006D0C65">
        <w:rPr>
          <w:rFonts w:ascii="Times New Roman" w:eastAsia="Times New Roman" w:hAnsi="Times New Roman" w:cs="Times New Roman"/>
          <w:b/>
          <w:sz w:val="24"/>
          <w:szCs w:val="24"/>
        </w:rPr>
        <w:t>TS.2.1.2.</w:t>
      </w:r>
      <w:r w:rsidRPr="006D0C65">
        <w:rPr>
          <w:rFonts w:ascii="Times New Roman" w:eastAsia="Times New Roman" w:hAnsi="Times New Roman" w:cs="Times New Roman"/>
          <w:sz w:val="24"/>
          <w:szCs w:val="24"/>
        </w:rPr>
        <w:t xml:space="preserve"> </w:t>
      </w:r>
      <w:r w:rsidR="00182EBA" w:rsidRPr="006D0C65">
        <w:rPr>
          <w:rFonts w:ascii="Times New Roman" w:eastAsia="Times New Roman" w:hAnsi="Times New Roman" w:cs="Times New Roman"/>
          <w:sz w:val="24"/>
          <w:szCs w:val="24"/>
        </w:rPr>
        <w:t xml:space="preserve">Fakültemiz öğrenen merkezli eğitim yaklaşımlarının modern tıp eğitimindeki öneminin farkında ve bilincindedir. Öğrencilerin öğrenme hedeflerini belirleyip, uygun kaynakları seçebildikleri, öğrenip öğrenmediklerini değerlendirebildikleri ve öğrenme gerçekleşmediğinde telafi edebileceklerini bildikleri bir ortamın hazırlanması öğrenci merkezli uygulamaların temelinde gerekli olan eğitim ortamlarıdır. </w:t>
      </w:r>
    </w:p>
    <w:p w:rsidR="00182EBA" w:rsidRPr="006D0C65" w:rsidRDefault="00182EBA" w:rsidP="00182EBA">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Klinik öncesi dönemde, eğitim programımızda öğrenen merkezli uygulamaların yer alması amacıyla program geliştirme çalışmaları başlatılmış ve ülkemizde ve uluslar arası alanda öğrenci merkezliliğin sağlanmasında iyi bir örnek olan probleme dayalı öğrenme (PDÖ) etkinliklerinin eğitim programımızda yer almasına yönelik çalışmalar yapılmıştır. Program geliştirmenin ilk aşaması olan gereksinim ve hazır bulunuşluğun belirlenmesi aşamasında Tıp Eğitimi ve Bilişimi Ana Bilim Dalı tarafından, öğretim üyelerinin probleme dayalı öğrenme (PDÖ) ile ilgili görüşlerinin değerlendirildiği bir çalışma yapılmıştır. Bu çalışma </w:t>
      </w:r>
      <w:r w:rsidRPr="006D0C65">
        <w:rPr>
          <w:rFonts w:ascii="Times New Roman" w:eastAsia="Times New Roman" w:hAnsi="Times New Roman" w:cs="Times New Roman"/>
          <w:sz w:val="24"/>
          <w:szCs w:val="24"/>
        </w:rPr>
        <w:lastRenderedPageBreak/>
        <w:t xml:space="preserve">sonucunda probleme dayalı öğrenme etkinlikleri için ön koşul olan öğretim üyesi istekliliği ve uygun fiziksel öğrenme ortamının fakültemizde henüz yeterli olmadığı tespit edilmiştir </w:t>
      </w:r>
      <w:r w:rsidRPr="00FD3509">
        <w:rPr>
          <w:rFonts w:ascii="Times New Roman" w:eastAsia="Times New Roman" w:hAnsi="Times New Roman" w:cs="Times New Roman"/>
          <w:b/>
          <w:sz w:val="24"/>
          <w:szCs w:val="24"/>
        </w:rPr>
        <w:t>(</w:t>
      </w:r>
      <w:hyperlink r:id="rId197" w:history="1">
        <w:r w:rsidRPr="00B12902">
          <w:rPr>
            <w:rStyle w:val="Kpr"/>
            <w:rFonts w:ascii="Times New Roman" w:eastAsia="Times New Roman" w:hAnsi="Times New Roman" w:cs="Times New Roman"/>
            <w:b/>
            <w:sz w:val="24"/>
            <w:szCs w:val="24"/>
          </w:rPr>
          <w:t>Ek.1</w:t>
        </w:r>
      </w:hyperlink>
      <w:r w:rsidRPr="00FD3509">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Bu nedenle yeterli şartlar oluşuncaya kadar öğrenen merkezli eğitim etkinliklerinden biri olan PDÖ yaklaşımı yerine fakültemiz öğretim üyesi sayısı ve fiziksel ortamı göz önüne alınarak özel çalışma modüllerinin farklı bir modelde kullanımı ile öğrenci merkezli eğitim yaklaşımı uygulanmaya başlanılmıştır. </w:t>
      </w:r>
    </w:p>
    <w:p w:rsidR="00182EBA" w:rsidRPr="006D0C65" w:rsidRDefault="00182EBA" w:rsidP="00FD2040">
      <w:pPr>
        <w:tabs>
          <w:tab w:val="left" w:pos="360"/>
        </w:tabs>
        <w:spacing w:after="0" w:line="360" w:lineRule="auto"/>
        <w:jc w:val="both"/>
        <w:rPr>
          <w:rFonts w:ascii="Times New Roman" w:eastAsia="Times New Roman" w:hAnsi="Times New Roman" w:cs="Times New Roman"/>
          <w:color w:val="FF0000"/>
          <w:sz w:val="24"/>
          <w:szCs w:val="24"/>
        </w:rPr>
      </w:pPr>
      <w:r w:rsidRPr="006D0C65">
        <w:rPr>
          <w:rFonts w:ascii="Times New Roman" w:eastAsia="Times New Roman" w:hAnsi="Times New Roman" w:cs="Times New Roman"/>
          <w:sz w:val="24"/>
          <w:szCs w:val="24"/>
        </w:rPr>
        <w:t>Bu modelde, özel çalışma modüllerinin “İletişimci”, “Ekip Üyesi”, “Bilim insanı” ve “Yönetici/Lider” rollerine hizmet edecek şekilde öğrenen merkezli küçük grup eğitim etkinlikleri olarak tasarlanmıştır. ÖÇM’lerin öğrenen merkezli yaklaşımla yürütülmesi için eğitim yönlendiricilerinin “küçük gruplarda yönlendiricilik eğitimi” almaları ve ÖÇM’lerin sonunda öğrencilerin bir ürün ortaya koyması hedeflenmektedir. Bu amaçla fakültemizde öğretim üyelerine yönelik eğitimler düzenlenmektedir</w:t>
      </w:r>
      <w:r w:rsidR="00856CD6" w:rsidRPr="006D0C65">
        <w:rPr>
          <w:rFonts w:ascii="Times New Roman" w:eastAsia="Times New Roman" w:hAnsi="Times New Roman" w:cs="Times New Roman"/>
          <w:sz w:val="24"/>
          <w:szCs w:val="24"/>
        </w:rPr>
        <w:t xml:space="preserve"> </w:t>
      </w:r>
      <w:r w:rsidR="00856CD6" w:rsidRPr="00C5005B">
        <w:rPr>
          <w:rFonts w:ascii="Times New Roman" w:eastAsia="Times New Roman" w:hAnsi="Times New Roman" w:cs="Times New Roman"/>
          <w:b/>
          <w:sz w:val="24"/>
          <w:szCs w:val="24"/>
        </w:rPr>
        <w:t>(Ek</w:t>
      </w:r>
      <w:r w:rsidRPr="00C5005B">
        <w:rPr>
          <w:rFonts w:ascii="Times New Roman" w:eastAsia="Times New Roman" w:hAnsi="Times New Roman" w:cs="Times New Roman"/>
          <w:b/>
          <w:sz w:val="24"/>
          <w:szCs w:val="24"/>
        </w:rPr>
        <w:t>.</w:t>
      </w:r>
      <w:hyperlink r:id="rId198" w:history="1">
        <w:r w:rsidR="00856CD6" w:rsidRPr="00C5005B">
          <w:rPr>
            <w:rStyle w:val="Kpr"/>
            <w:rFonts w:ascii="Times New Roman" w:eastAsia="Times New Roman" w:hAnsi="Times New Roman" w:cs="Times New Roman"/>
            <w:b/>
            <w:sz w:val="24"/>
            <w:szCs w:val="24"/>
          </w:rPr>
          <w:t>2</w:t>
        </w:r>
        <w:r w:rsidR="00C5005B" w:rsidRPr="00C5005B">
          <w:rPr>
            <w:rStyle w:val="Kpr"/>
            <w:rFonts w:ascii="Times New Roman" w:eastAsia="Times New Roman" w:hAnsi="Times New Roman" w:cs="Times New Roman"/>
            <w:b/>
            <w:sz w:val="24"/>
            <w:szCs w:val="24"/>
          </w:rPr>
          <w:t>,</w:t>
        </w:r>
      </w:hyperlink>
      <w:r w:rsidR="00C5005B">
        <w:rPr>
          <w:rFonts w:ascii="Times New Roman" w:eastAsia="Times New Roman" w:hAnsi="Times New Roman" w:cs="Times New Roman"/>
          <w:b/>
          <w:sz w:val="24"/>
          <w:szCs w:val="24"/>
        </w:rPr>
        <w:t xml:space="preserve"> </w:t>
      </w:r>
      <w:hyperlink r:id="rId199" w:history="1">
        <w:r w:rsidR="00C5005B" w:rsidRPr="006D05AE">
          <w:rPr>
            <w:rStyle w:val="Kpr"/>
            <w:rFonts w:ascii="Times New Roman" w:eastAsia="Times New Roman" w:hAnsi="Times New Roman" w:cs="Times New Roman"/>
            <w:b/>
            <w:sz w:val="24"/>
            <w:szCs w:val="24"/>
          </w:rPr>
          <w:t>3</w:t>
        </w:r>
      </w:hyperlink>
      <w:r w:rsidR="00856CD6" w:rsidRPr="00C5005B">
        <w:rPr>
          <w:rFonts w:ascii="Times New Roman" w:eastAsia="Times New Roman" w:hAnsi="Times New Roman" w:cs="Times New Roman"/>
          <w:b/>
          <w:sz w:val="24"/>
          <w:szCs w:val="24"/>
        </w:rPr>
        <w:t>)</w:t>
      </w:r>
      <w:r w:rsidR="00856CD6"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 Ayrıca ÖÇM yönlendiricilerinin ÖÇM’lerin yürütülmesinde ÖÇM yönergesine uy</w:t>
      </w:r>
      <w:r w:rsidR="00E03419">
        <w:rPr>
          <w:rFonts w:ascii="Times New Roman" w:eastAsia="Times New Roman" w:hAnsi="Times New Roman" w:cs="Times New Roman"/>
          <w:sz w:val="24"/>
          <w:szCs w:val="24"/>
        </w:rPr>
        <w:t>maları dekanlıkça istenmektedir</w:t>
      </w:r>
      <w:r w:rsidRPr="006D0C65">
        <w:rPr>
          <w:rFonts w:ascii="Times New Roman" w:eastAsia="Times New Roman" w:hAnsi="Times New Roman" w:cs="Times New Roman"/>
          <w:sz w:val="24"/>
          <w:szCs w:val="24"/>
        </w:rPr>
        <w:t xml:space="preserve">. Bu yönergede de öğrenen merkezli yaklaşımın altı çizilmekte, konuları ne olursa olsun ÖÇM’lerin bilimsel araştırma, etik yaklaşım, ekip temelli uygulamalar temelinde yönlendirici eşliğinde öğrenenlerin bilgiye ulaşmaları ve bir ürün ortaya çıkarmaları beklenmektedir. ÖÇM’lerin işlenişi sırasında formatif geri bildirimlerle öğrencilerin bu yetkinlikleri edinmeleri sağlanmaktadır </w:t>
      </w:r>
      <w:r w:rsidRPr="00E03419">
        <w:rPr>
          <w:rFonts w:ascii="Times New Roman" w:eastAsia="Times New Roman" w:hAnsi="Times New Roman" w:cs="Times New Roman"/>
          <w:b/>
          <w:sz w:val="24"/>
          <w:szCs w:val="24"/>
        </w:rPr>
        <w:t>(</w:t>
      </w:r>
      <w:hyperlink r:id="rId200" w:history="1">
        <w:r w:rsidR="00E03419" w:rsidRPr="00E03419">
          <w:rPr>
            <w:rStyle w:val="Kpr"/>
            <w:rFonts w:ascii="Times New Roman" w:eastAsia="Times New Roman" w:hAnsi="Times New Roman" w:cs="Times New Roman"/>
            <w:b/>
            <w:sz w:val="24"/>
            <w:szCs w:val="24"/>
          </w:rPr>
          <w:t>Ek.4</w:t>
        </w:r>
      </w:hyperlink>
      <w:r w:rsidRPr="00E03419">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182EBA" w:rsidRPr="006D0C65" w:rsidRDefault="00182EBA" w:rsidP="00FD2040">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Klinik dönemde öğrenen merkezliliğin sağlanması amacıyla ise, Evre 2’de yer alan stajlarda “hasta hazırlama ve sunma” görevi verilmektedir. Bu görev kapsamında, öğrenenlerin hastadan anamnez alması, fizik muayene yapması, yardımcı tanı yöntemlerini kullanarak ön tanılara varması beklenmekte, literatür ışığında tanı koyması ve uygun tedavi planını oluşturması beklenmektedir. Oluşturdukları bu verileri akranlarıyla ve eğiticileri ile paylaşarak interaktif ortamda sunum yap</w:t>
      </w:r>
      <w:r w:rsidR="00856CD6" w:rsidRPr="006D0C65">
        <w:rPr>
          <w:rFonts w:ascii="Times New Roman" w:eastAsia="Times New Roman" w:hAnsi="Times New Roman" w:cs="Times New Roman"/>
          <w:sz w:val="24"/>
          <w:szCs w:val="24"/>
        </w:rPr>
        <w:t>maktadırlar</w:t>
      </w:r>
      <w:r w:rsidRPr="006D0C65">
        <w:rPr>
          <w:rFonts w:ascii="Times New Roman" w:eastAsia="Times New Roman" w:hAnsi="Times New Roman" w:cs="Times New Roman"/>
          <w:sz w:val="24"/>
          <w:szCs w:val="24"/>
        </w:rPr>
        <w:t xml:space="preserve">. </w:t>
      </w:r>
      <w:r w:rsidR="00856CD6" w:rsidRPr="006D0C65">
        <w:rPr>
          <w:rFonts w:ascii="Times New Roman" w:eastAsia="Times New Roman" w:hAnsi="Times New Roman" w:cs="Times New Roman"/>
          <w:sz w:val="24"/>
          <w:szCs w:val="24"/>
        </w:rPr>
        <w:t>Yaptıkları sunum sırasında öğrenciler e</w:t>
      </w:r>
      <w:r w:rsidRPr="006D0C65">
        <w:rPr>
          <w:rFonts w:ascii="Times New Roman" w:eastAsia="Times New Roman" w:hAnsi="Times New Roman" w:cs="Times New Roman"/>
          <w:sz w:val="24"/>
          <w:szCs w:val="24"/>
        </w:rPr>
        <w:t>ğitici ve</w:t>
      </w:r>
      <w:r w:rsidR="00856CD6" w:rsidRPr="006D0C65">
        <w:rPr>
          <w:rFonts w:ascii="Times New Roman" w:eastAsia="Times New Roman" w:hAnsi="Times New Roman" w:cs="Times New Roman"/>
          <w:sz w:val="24"/>
          <w:szCs w:val="24"/>
        </w:rPr>
        <w:t>/veya</w:t>
      </w:r>
      <w:r w:rsidRPr="006D0C65">
        <w:rPr>
          <w:rFonts w:ascii="Times New Roman" w:eastAsia="Times New Roman" w:hAnsi="Times New Roman" w:cs="Times New Roman"/>
          <w:sz w:val="24"/>
          <w:szCs w:val="24"/>
        </w:rPr>
        <w:t xml:space="preserve"> akran geribildirimi ile formatif olarak değerlendirilmektedir</w:t>
      </w:r>
      <w:r w:rsidR="00856CD6" w:rsidRPr="006D0C65">
        <w:rPr>
          <w:rFonts w:ascii="Times New Roman" w:eastAsia="Times New Roman" w:hAnsi="Times New Roman" w:cs="Times New Roman"/>
          <w:sz w:val="24"/>
          <w:szCs w:val="24"/>
        </w:rPr>
        <w:t>ler</w:t>
      </w:r>
      <w:r w:rsidRPr="006D0C65">
        <w:rPr>
          <w:rFonts w:ascii="Times New Roman" w:eastAsia="Times New Roman" w:hAnsi="Times New Roman" w:cs="Times New Roman"/>
          <w:sz w:val="24"/>
          <w:szCs w:val="24"/>
        </w:rPr>
        <w:t>. Ayrıca Evre 2’de öğrencilere ödev ve seminer hazırlama, makale- olgu sunma gibi görevler de verilmekte, öğrencilerin bireysel ya da grup olarak kendi belirledikleri konuda araştırma yaparak ödev hazırlamaları beklenmektedir</w:t>
      </w:r>
      <w:r w:rsidR="000A56BD">
        <w:rPr>
          <w:rFonts w:ascii="Times New Roman" w:eastAsia="Times New Roman" w:hAnsi="Times New Roman" w:cs="Times New Roman"/>
          <w:sz w:val="24"/>
          <w:szCs w:val="24"/>
        </w:rPr>
        <w:t xml:space="preserve"> </w:t>
      </w:r>
      <w:r w:rsidR="000A56BD" w:rsidRPr="000A56BD">
        <w:rPr>
          <w:rFonts w:ascii="Times New Roman" w:eastAsia="Times New Roman" w:hAnsi="Times New Roman" w:cs="Times New Roman"/>
          <w:b/>
          <w:sz w:val="24"/>
          <w:szCs w:val="24"/>
        </w:rPr>
        <w:t>(Ek.</w:t>
      </w:r>
      <w:hyperlink r:id="rId201" w:history="1">
        <w:r w:rsidR="000A56BD" w:rsidRPr="000A56BD">
          <w:rPr>
            <w:rStyle w:val="Kpr"/>
            <w:rFonts w:ascii="Times New Roman" w:eastAsia="Times New Roman" w:hAnsi="Times New Roman" w:cs="Times New Roman"/>
            <w:b/>
            <w:sz w:val="24"/>
            <w:szCs w:val="24"/>
          </w:rPr>
          <w:t>5,</w:t>
        </w:r>
      </w:hyperlink>
      <w:r w:rsidR="000A56BD">
        <w:rPr>
          <w:rFonts w:ascii="Times New Roman" w:eastAsia="Times New Roman" w:hAnsi="Times New Roman" w:cs="Times New Roman"/>
          <w:b/>
          <w:sz w:val="24"/>
          <w:szCs w:val="24"/>
        </w:rPr>
        <w:t xml:space="preserve"> </w:t>
      </w:r>
      <w:hyperlink r:id="rId202" w:history="1">
        <w:r w:rsidR="000A56BD" w:rsidRPr="000A56BD">
          <w:rPr>
            <w:rStyle w:val="Kpr"/>
            <w:rFonts w:ascii="Times New Roman" w:eastAsia="Times New Roman" w:hAnsi="Times New Roman" w:cs="Times New Roman"/>
            <w:b/>
            <w:sz w:val="24"/>
            <w:szCs w:val="24"/>
          </w:rPr>
          <w:t>6</w:t>
        </w:r>
      </w:hyperlink>
      <w:r w:rsidR="000A56BD" w:rsidRPr="000A56BD">
        <w:rPr>
          <w:rFonts w:ascii="Times New Roman" w:eastAsia="Times New Roman" w:hAnsi="Times New Roman" w:cs="Times New Roman"/>
          <w:b/>
          <w:sz w:val="24"/>
          <w:szCs w:val="24"/>
        </w:rPr>
        <w:t>)</w:t>
      </w:r>
      <w:r w:rsidR="000A56BD"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Ö</w:t>
      </w:r>
      <w:r w:rsidR="00856CD6" w:rsidRPr="006D0C65">
        <w:rPr>
          <w:rFonts w:ascii="Times New Roman" w:eastAsia="Times New Roman" w:hAnsi="Times New Roman" w:cs="Times New Roman"/>
          <w:sz w:val="24"/>
          <w:szCs w:val="24"/>
        </w:rPr>
        <w:t>devler stajlara göre akran ve</w:t>
      </w:r>
      <w:r w:rsidRPr="006D0C65">
        <w:rPr>
          <w:rFonts w:ascii="Times New Roman" w:eastAsia="Times New Roman" w:hAnsi="Times New Roman" w:cs="Times New Roman"/>
          <w:sz w:val="24"/>
          <w:szCs w:val="24"/>
        </w:rPr>
        <w:t xml:space="preserve"> eğ</w:t>
      </w:r>
      <w:r w:rsidR="00EC7128" w:rsidRPr="006D0C65">
        <w:rPr>
          <w:rFonts w:ascii="Times New Roman" w:eastAsia="Times New Roman" w:hAnsi="Times New Roman" w:cs="Times New Roman"/>
          <w:sz w:val="24"/>
          <w:szCs w:val="24"/>
        </w:rPr>
        <w:t>itici geribildirimleri ile veya</w:t>
      </w:r>
      <w:r w:rsidRPr="006D0C65">
        <w:rPr>
          <w:rFonts w:ascii="Times New Roman" w:eastAsia="Times New Roman" w:hAnsi="Times New Roman" w:cs="Times New Roman"/>
          <w:sz w:val="24"/>
          <w:szCs w:val="24"/>
        </w:rPr>
        <w:t xml:space="preserve"> sadece eğitici-öğrenci saatlerinde eğitici geribildirimleri ile formatif olarak değerlendirilmektedir</w:t>
      </w:r>
      <w:r w:rsidR="000A56BD">
        <w:rPr>
          <w:rFonts w:ascii="Times New Roman" w:eastAsia="Times New Roman" w:hAnsi="Times New Roman" w:cs="Times New Roman"/>
          <w:sz w:val="24"/>
          <w:szCs w:val="24"/>
        </w:rPr>
        <w:t xml:space="preserve"> </w:t>
      </w:r>
    </w:p>
    <w:p w:rsidR="00182EBA" w:rsidRPr="006D0C65" w:rsidRDefault="00182EBA" w:rsidP="00FD2040">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Evre 3’te de, “hasta hazırlama ve sunma görevi” devam etmektedir. Bununla birlikte</w:t>
      </w:r>
      <w:r w:rsidR="00EC7128" w:rsidRPr="006D0C65">
        <w:rPr>
          <w:rFonts w:ascii="Times New Roman" w:eastAsia="Times New Roman" w:hAnsi="Times New Roman" w:cs="Times New Roman"/>
          <w:sz w:val="24"/>
          <w:szCs w:val="24"/>
        </w:rPr>
        <w:t>, Halk Sağlığı stajında her intö</w:t>
      </w:r>
      <w:r w:rsidRPr="006D0C65">
        <w:rPr>
          <w:rFonts w:ascii="Times New Roman" w:eastAsia="Times New Roman" w:hAnsi="Times New Roman" w:cs="Times New Roman"/>
          <w:sz w:val="24"/>
          <w:szCs w:val="24"/>
        </w:rPr>
        <w:t xml:space="preserve">rn grubunun bir araştırma sorusu belirlemesi, bu soruyu literatür incelemesi sonrasında bir hipoteze çevirmesi ve bilimsel araştırma ilkeleri ve yöntemleri </w:t>
      </w:r>
      <w:r w:rsidRPr="006D0C65">
        <w:rPr>
          <w:rFonts w:ascii="Times New Roman" w:eastAsia="Times New Roman" w:hAnsi="Times New Roman" w:cs="Times New Roman"/>
          <w:sz w:val="24"/>
          <w:szCs w:val="24"/>
        </w:rPr>
        <w:lastRenderedPageBreak/>
        <w:t>ışığında bu soruyu irdeleyerek bilimsel araştırma yapmaları ve araştırma sonuç raporlarını eğiticilere, halk sağlığı asistanlarına ve staj grubundaki öğrencilere sunmaları beklenmektedir. Bu interaktif oturumlarda eğitici ve akran geribildirimleri ile formatif değerlendirme yapılmakta, bu değerlendirmenin neticesinde geliştirilen araştırmalarının nihai hali ise staj geçme kriterlerine etki edecek şekilde puanlandırılmaktadır</w:t>
      </w:r>
      <w:r w:rsidR="00190F9B">
        <w:rPr>
          <w:rFonts w:ascii="Times New Roman" w:eastAsia="Times New Roman" w:hAnsi="Times New Roman" w:cs="Times New Roman"/>
          <w:sz w:val="24"/>
          <w:szCs w:val="24"/>
        </w:rPr>
        <w:t xml:space="preserve"> (Ek.7</w:t>
      </w:r>
      <w:r w:rsidR="00EC7128" w:rsidRPr="006D0C65">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w:t>
      </w:r>
    </w:p>
    <w:p w:rsidR="00EC7128" w:rsidRPr="00B12902" w:rsidRDefault="00EC7128" w:rsidP="00EC7128">
      <w:pPr>
        <w:tabs>
          <w:tab w:val="left" w:pos="360"/>
        </w:tabs>
        <w:spacing w:after="0" w:line="240" w:lineRule="auto"/>
        <w:jc w:val="both"/>
        <w:rPr>
          <w:rFonts w:ascii="Times New Roman" w:eastAsia="Times New Roman" w:hAnsi="Times New Roman" w:cs="Times New Roman"/>
          <w:sz w:val="20"/>
          <w:szCs w:val="20"/>
        </w:rPr>
      </w:pPr>
      <w:r w:rsidRPr="00B12902">
        <w:rPr>
          <w:rFonts w:ascii="Times New Roman" w:eastAsia="Times New Roman" w:hAnsi="Times New Roman" w:cs="Times New Roman"/>
          <w:b/>
          <w:sz w:val="20"/>
          <w:szCs w:val="20"/>
        </w:rPr>
        <w:t>Ek.1</w:t>
      </w:r>
      <w:r w:rsidRPr="00B12902">
        <w:rPr>
          <w:rFonts w:ascii="Times New Roman" w:eastAsia="Times New Roman" w:hAnsi="Times New Roman" w:cs="Times New Roman"/>
          <w:sz w:val="20"/>
          <w:szCs w:val="20"/>
        </w:rPr>
        <w:t xml:space="preserve">. </w:t>
      </w:r>
      <w:hyperlink r:id="rId203" w:history="1">
        <w:r w:rsidRPr="00315599">
          <w:rPr>
            <w:rStyle w:val="Kpr"/>
            <w:rFonts w:ascii="Times New Roman" w:eastAsia="Times New Roman" w:hAnsi="Times New Roman" w:cs="Times New Roman"/>
            <w:sz w:val="20"/>
            <w:szCs w:val="20"/>
          </w:rPr>
          <w:t>Dr.Öğr.Üyesi Giray Kolcu’nun PDÖ görüşleri hakkındaki çalışması.</w:t>
        </w:r>
      </w:hyperlink>
    </w:p>
    <w:p w:rsidR="00EC7128" w:rsidRDefault="00EC7128" w:rsidP="00EC7128">
      <w:pPr>
        <w:tabs>
          <w:tab w:val="left" w:pos="360"/>
        </w:tabs>
        <w:spacing w:after="0" w:line="240" w:lineRule="auto"/>
        <w:jc w:val="both"/>
        <w:rPr>
          <w:rFonts w:ascii="Times New Roman" w:eastAsia="Times New Roman" w:hAnsi="Times New Roman" w:cs="Times New Roman"/>
          <w:sz w:val="20"/>
          <w:szCs w:val="20"/>
        </w:rPr>
      </w:pPr>
      <w:r w:rsidRPr="00B12902">
        <w:rPr>
          <w:rFonts w:ascii="Times New Roman" w:eastAsia="Times New Roman" w:hAnsi="Times New Roman" w:cs="Times New Roman"/>
          <w:b/>
          <w:sz w:val="20"/>
          <w:szCs w:val="20"/>
        </w:rPr>
        <w:t>Ek.2.</w:t>
      </w:r>
      <w:r w:rsidRPr="00B12902">
        <w:rPr>
          <w:rFonts w:ascii="Times New Roman" w:eastAsia="Times New Roman" w:hAnsi="Times New Roman" w:cs="Times New Roman"/>
          <w:sz w:val="20"/>
          <w:szCs w:val="20"/>
        </w:rPr>
        <w:t xml:space="preserve"> </w:t>
      </w:r>
      <w:hyperlink r:id="rId204" w:history="1">
        <w:r w:rsidRPr="00315599">
          <w:rPr>
            <w:rStyle w:val="Kpr"/>
            <w:rFonts w:ascii="Times New Roman" w:eastAsia="Times New Roman" w:hAnsi="Times New Roman" w:cs="Times New Roman"/>
            <w:sz w:val="20"/>
            <w:szCs w:val="20"/>
          </w:rPr>
          <w:t>Eğiticilerin eğitimi kapsamında küçük gruplarda yönlendiricilik eğitimi</w:t>
        </w:r>
        <w:r w:rsidR="00315599" w:rsidRPr="00315599">
          <w:rPr>
            <w:rStyle w:val="Kpr"/>
            <w:rFonts w:ascii="Times New Roman" w:eastAsia="Times New Roman" w:hAnsi="Times New Roman" w:cs="Times New Roman"/>
            <w:sz w:val="20"/>
            <w:szCs w:val="20"/>
          </w:rPr>
          <w:t xml:space="preserve"> duyuru yazısı</w:t>
        </w:r>
      </w:hyperlink>
    </w:p>
    <w:p w:rsidR="00315599" w:rsidRPr="00B12902" w:rsidRDefault="00315599" w:rsidP="00EC7128">
      <w:pPr>
        <w:tabs>
          <w:tab w:val="left" w:pos="360"/>
        </w:tabs>
        <w:spacing w:after="0" w:line="240" w:lineRule="auto"/>
        <w:jc w:val="both"/>
        <w:rPr>
          <w:rFonts w:ascii="Times New Roman" w:eastAsia="Times New Roman" w:hAnsi="Times New Roman" w:cs="Times New Roman"/>
          <w:sz w:val="20"/>
          <w:szCs w:val="20"/>
        </w:rPr>
      </w:pPr>
      <w:r w:rsidRPr="00B12902">
        <w:rPr>
          <w:rFonts w:ascii="Times New Roman" w:eastAsia="Times New Roman" w:hAnsi="Times New Roman" w:cs="Times New Roman"/>
          <w:b/>
          <w:sz w:val="20"/>
          <w:szCs w:val="20"/>
        </w:rPr>
        <w:t>Ek.3.</w:t>
      </w:r>
      <w:r>
        <w:rPr>
          <w:rFonts w:ascii="Times New Roman" w:eastAsia="Times New Roman" w:hAnsi="Times New Roman" w:cs="Times New Roman"/>
          <w:b/>
          <w:sz w:val="20"/>
          <w:szCs w:val="20"/>
        </w:rPr>
        <w:t xml:space="preserve"> </w:t>
      </w:r>
      <w:hyperlink r:id="rId205" w:history="1">
        <w:r w:rsidRPr="00315599">
          <w:rPr>
            <w:rStyle w:val="Kpr"/>
            <w:rFonts w:ascii="Times New Roman" w:eastAsia="Times New Roman" w:hAnsi="Times New Roman" w:cs="Times New Roman"/>
            <w:sz w:val="20"/>
            <w:szCs w:val="20"/>
          </w:rPr>
          <w:t>Kurs fotoğrafları</w:t>
        </w:r>
      </w:hyperlink>
    </w:p>
    <w:p w:rsidR="00EC7128" w:rsidRPr="00B12902" w:rsidRDefault="00EC7128" w:rsidP="00EC7128">
      <w:pPr>
        <w:tabs>
          <w:tab w:val="left" w:pos="360"/>
        </w:tabs>
        <w:spacing w:after="0" w:line="240" w:lineRule="auto"/>
        <w:jc w:val="both"/>
        <w:rPr>
          <w:rFonts w:ascii="Times New Roman" w:eastAsia="Times New Roman" w:hAnsi="Times New Roman" w:cs="Times New Roman"/>
          <w:sz w:val="20"/>
          <w:szCs w:val="20"/>
        </w:rPr>
      </w:pPr>
      <w:r w:rsidRPr="00B12902">
        <w:rPr>
          <w:rFonts w:ascii="Times New Roman" w:eastAsia="Times New Roman" w:hAnsi="Times New Roman" w:cs="Times New Roman"/>
          <w:b/>
          <w:sz w:val="20"/>
          <w:szCs w:val="20"/>
        </w:rPr>
        <w:t>Ek.4.</w:t>
      </w:r>
      <w:r w:rsidRPr="00B12902">
        <w:rPr>
          <w:rFonts w:ascii="Times New Roman" w:eastAsia="Times New Roman" w:hAnsi="Times New Roman" w:cs="Times New Roman"/>
          <w:sz w:val="20"/>
          <w:szCs w:val="20"/>
        </w:rPr>
        <w:t xml:space="preserve"> </w:t>
      </w:r>
      <w:hyperlink r:id="rId206" w:history="1">
        <w:r w:rsidRPr="00315599">
          <w:rPr>
            <w:rStyle w:val="Kpr"/>
            <w:rFonts w:ascii="Times New Roman" w:eastAsia="Times New Roman" w:hAnsi="Times New Roman" w:cs="Times New Roman"/>
            <w:sz w:val="20"/>
            <w:szCs w:val="20"/>
          </w:rPr>
          <w:t>ÖÇM yönergesi</w:t>
        </w:r>
      </w:hyperlink>
    </w:p>
    <w:p w:rsidR="00EC7128" w:rsidRPr="00B12902" w:rsidRDefault="00EC7128" w:rsidP="00EC7128">
      <w:pPr>
        <w:tabs>
          <w:tab w:val="left" w:pos="360"/>
        </w:tabs>
        <w:spacing w:after="0" w:line="240" w:lineRule="auto"/>
        <w:jc w:val="both"/>
        <w:rPr>
          <w:rFonts w:ascii="Times New Roman" w:eastAsia="Times New Roman" w:hAnsi="Times New Roman" w:cs="Times New Roman"/>
          <w:sz w:val="20"/>
          <w:szCs w:val="20"/>
        </w:rPr>
      </w:pPr>
      <w:r w:rsidRPr="00B12902">
        <w:rPr>
          <w:rFonts w:ascii="Times New Roman" w:eastAsia="Times New Roman" w:hAnsi="Times New Roman" w:cs="Times New Roman"/>
          <w:b/>
          <w:sz w:val="20"/>
          <w:szCs w:val="20"/>
        </w:rPr>
        <w:t>Ek.5.</w:t>
      </w:r>
      <w:r w:rsidR="000A56BD">
        <w:rPr>
          <w:rFonts w:ascii="Times New Roman" w:eastAsia="Times New Roman" w:hAnsi="Times New Roman" w:cs="Times New Roman"/>
          <w:sz w:val="20"/>
          <w:szCs w:val="20"/>
        </w:rPr>
        <w:t xml:space="preserve"> </w:t>
      </w:r>
      <w:hyperlink r:id="rId207" w:history="1">
        <w:r w:rsidR="000A56BD" w:rsidRPr="000A56BD">
          <w:rPr>
            <w:rStyle w:val="Kpr"/>
            <w:rFonts w:ascii="Times New Roman" w:eastAsia="Times New Roman" w:hAnsi="Times New Roman" w:cs="Times New Roman"/>
            <w:sz w:val="20"/>
            <w:szCs w:val="20"/>
          </w:rPr>
          <w:t>Öğrenci ödev, sunum örnek</w:t>
        </w:r>
      </w:hyperlink>
    </w:p>
    <w:p w:rsidR="00EC7128" w:rsidRPr="00B12902" w:rsidRDefault="00EC7128" w:rsidP="00EC7128">
      <w:pPr>
        <w:tabs>
          <w:tab w:val="left" w:pos="360"/>
        </w:tabs>
        <w:spacing w:after="0" w:line="240" w:lineRule="auto"/>
        <w:jc w:val="both"/>
        <w:rPr>
          <w:rFonts w:ascii="Times New Roman" w:eastAsia="Times New Roman" w:hAnsi="Times New Roman" w:cs="Times New Roman"/>
          <w:sz w:val="20"/>
          <w:szCs w:val="20"/>
        </w:rPr>
      </w:pPr>
      <w:r w:rsidRPr="00B12902">
        <w:rPr>
          <w:rFonts w:ascii="Times New Roman" w:eastAsia="Times New Roman" w:hAnsi="Times New Roman" w:cs="Times New Roman"/>
          <w:b/>
          <w:sz w:val="20"/>
          <w:szCs w:val="20"/>
        </w:rPr>
        <w:t>Ek.6.</w:t>
      </w:r>
      <w:r w:rsidRPr="00B12902">
        <w:rPr>
          <w:rFonts w:ascii="Times New Roman" w:eastAsia="Times New Roman" w:hAnsi="Times New Roman" w:cs="Times New Roman"/>
          <w:sz w:val="20"/>
          <w:szCs w:val="20"/>
        </w:rPr>
        <w:t xml:space="preserve"> </w:t>
      </w:r>
      <w:hyperlink r:id="rId208" w:history="1">
        <w:r w:rsidR="000A56BD" w:rsidRPr="000A56BD">
          <w:rPr>
            <w:rStyle w:val="Kpr"/>
            <w:rFonts w:ascii="Times New Roman" w:eastAsia="Times New Roman" w:hAnsi="Times New Roman" w:cs="Times New Roman"/>
            <w:sz w:val="20"/>
            <w:szCs w:val="20"/>
          </w:rPr>
          <w:t>Öğrenci ödev, sunum örnek</w:t>
        </w:r>
      </w:hyperlink>
    </w:p>
    <w:p w:rsidR="003D5374" w:rsidRDefault="00EC7128" w:rsidP="00EC7128">
      <w:pPr>
        <w:tabs>
          <w:tab w:val="left" w:pos="360"/>
        </w:tabs>
        <w:spacing w:after="0" w:line="240" w:lineRule="auto"/>
        <w:jc w:val="both"/>
        <w:rPr>
          <w:rFonts w:ascii="Times New Roman" w:eastAsia="Times New Roman" w:hAnsi="Times New Roman" w:cs="Times New Roman"/>
          <w:sz w:val="20"/>
          <w:szCs w:val="20"/>
        </w:rPr>
      </w:pPr>
      <w:r w:rsidRPr="00B12902">
        <w:rPr>
          <w:rFonts w:ascii="Times New Roman" w:eastAsia="Times New Roman" w:hAnsi="Times New Roman" w:cs="Times New Roman"/>
          <w:b/>
          <w:sz w:val="20"/>
          <w:szCs w:val="20"/>
        </w:rPr>
        <w:t>Ek.7.</w:t>
      </w:r>
      <w:r w:rsidRPr="00B12902">
        <w:rPr>
          <w:rFonts w:ascii="Times New Roman" w:eastAsia="Times New Roman" w:hAnsi="Times New Roman" w:cs="Times New Roman"/>
          <w:sz w:val="20"/>
          <w:szCs w:val="20"/>
        </w:rPr>
        <w:t xml:space="preserve"> </w:t>
      </w:r>
      <w:hyperlink r:id="rId209" w:history="1">
        <w:r w:rsidR="003D5374" w:rsidRPr="003D5374">
          <w:rPr>
            <w:rStyle w:val="Kpr"/>
            <w:rFonts w:ascii="Times New Roman" w:eastAsia="Times New Roman" w:hAnsi="Times New Roman" w:cs="Times New Roman"/>
            <w:sz w:val="20"/>
            <w:szCs w:val="20"/>
          </w:rPr>
          <w:t>Halk sağlığı stajı kapsamında bilimsel araştırma örneği</w:t>
        </w:r>
      </w:hyperlink>
      <w:r w:rsidR="003D5374" w:rsidRPr="00B12902">
        <w:rPr>
          <w:rFonts w:ascii="Times New Roman" w:eastAsia="Times New Roman" w:hAnsi="Times New Roman" w:cs="Times New Roman"/>
          <w:sz w:val="20"/>
          <w:szCs w:val="20"/>
        </w:rPr>
        <w:t xml:space="preserve"> </w:t>
      </w:r>
    </w:p>
    <w:p w:rsidR="00315599" w:rsidRDefault="00315599" w:rsidP="00182EBA">
      <w:pPr>
        <w:tabs>
          <w:tab w:val="left" w:pos="360"/>
        </w:tabs>
        <w:spacing w:after="0" w:line="360" w:lineRule="auto"/>
        <w:jc w:val="both"/>
        <w:rPr>
          <w:rFonts w:ascii="Times New Roman" w:eastAsia="Times New Roman" w:hAnsi="Times New Roman" w:cs="Times New Roman"/>
          <w:color w:val="FF0000"/>
          <w:sz w:val="24"/>
          <w:szCs w:val="24"/>
        </w:rPr>
      </w:pPr>
    </w:p>
    <w:p w:rsidR="00315599" w:rsidRPr="006D0C65" w:rsidRDefault="00315599" w:rsidP="00182EBA">
      <w:pPr>
        <w:tabs>
          <w:tab w:val="left" w:pos="360"/>
        </w:tabs>
        <w:spacing w:after="0" w:line="360" w:lineRule="auto"/>
        <w:jc w:val="both"/>
        <w:rPr>
          <w:rFonts w:ascii="Times New Roman" w:eastAsia="Times New Roman" w:hAnsi="Times New Roman" w:cs="Times New Roman"/>
          <w:color w:val="FF0000"/>
          <w:sz w:val="24"/>
          <w:szCs w:val="24"/>
        </w:rPr>
      </w:pP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8789"/>
      </w:tblGrid>
      <w:tr w:rsidR="00E824FA" w:rsidRPr="006D0C65" w:rsidTr="002B333E">
        <w:tc>
          <w:tcPr>
            <w:tcW w:w="8789" w:type="dxa"/>
            <w:shd w:val="clear" w:color="auto" w:fill="DBE5F1" w:themeFill="accent1" w:themeFillTint="33"/>
          </w:tcPr>
          <w:p w:rsidR="00E824FA" w:rsidRPr="006D0C65" w:rsidRDefault="00E824FA" w:rsidP="0017352B">
            <w:pPr>
              <w:tabs>
                <w:tab w:val="left" w:pos="5513"/>
              </w:tabs>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Eğitim programı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E824FA" w:rsidRPr="006D0C65" w:rsidRDefault="00E824FA" w:rsidP="0017352B">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TS.2.1.3.Yatay ve dikey entegrasyon</w:t>
            </w:r>
            <w:r w:rsidRPr="006D0C65">
              <w:rPr>
                <w:rFonts w:ascii="Times New Roman" w:eastAsia="Times New Roman" w:hAnsi="Times New Roman" w:cs="Times New Roman"/>
                <w:sz w:val="24"/>
                <w:szCs w:val="24"/>
              </w:rPr>
              <w:t>u sağlamış</w:t>
            </w:r>
          </w:p>
        </w:tc>
      </w:tr>
    </w:tbl>
    <w:p w:rsidR="00E824FA" w:rsidRPr="006D0C65" w:rsidRDefault="00E824FA" w:rsidP="00E824FA">
      <w:pPr>
        <w:tabs>
          <w:tab w:val="left" w:pos="360"/>
        </w:tabs>
        <w:spacing w:after="0" w:line="360" w:lineRule="auto"/>
        <w:jc w:val="both"/>
        <w:rPr>
          <w:rFonts w:ascii="Times New Roman" w:eastAsia="Times New Roman" w:hAnsi="Times New Roman" w:cs="Times New Roman"/>
          <w:b/>
          <w:sz w:val="24"/>
          <w:szCs w:val="24"/>
        </w:rPr>
      </w:pPr>
    </w:p>
    <w:p w:rsidR="00E824FA" w:rsidRPr="006D0C65" w:rsidRDefault="00647F4E" w:rsidP="00E824FA">
      <w:pPr>
        <w:tabs>
          <w:tab w:val="left" w:pos="360"/>
        </w:tabs>
        <w:spacing w:after="0" w:line="360" w:lineRule="auto"/>
        <w:jc w:val="both"/>
        <w:rPr>
          <w:rFonts w:ascii="Times New Roman" w:eastAsia="Times New Roman" w:hAnsi="Times New Roman" w:cs="Times New Roman"/>
          <w:color w:val="FF0000"/>
          <w:sz w:val="24"/>
          <w:szCs w:val="24"/>
        </w:rPr>
      </w:pPr>
      <w:r w:rsidRPr="006D0C65">
        <w:rPr>
          <w:rFonts w:ascii="Times New Roman" w:eastAsia="Times New Roman" w:hAnsi="Times New Roman" w:cs="Times New Roman"/>
          <w:b/>
          <w:sz w:val="24"/>
          <w:szCs w:val="24"/>
        </w:rPr>
        <w:t>TS.2.1.3.</w:t>
      </w:r>
      <w:r w:rsidRPr="006D0C65">
        <w:rPr>
          <w:rFonts w:ascii="Times New Roman" w:eastAsia="Times New Roman" w:hAnsi="Times New Roman" w:cs="Times New Roman"/>
          <w:sz w:val="24"/>
          <w:szCs w:val="24"/>
        </w:rPr>
        <w:t xml:space="preserve"> </w:t>
      </w:r>
      <w:r w:rsidR="00E824FA" w:rsidRPr="006D0C65">
        <w:rPr>
          <w:rFonts w:ascii="Times New Roman" w:eastAsia="Times New Roman" w:hAnsi="Times New Roman" w:cs="Times New Roman"/>
          <w:sz w:val="24"/>
          <w:szCs w:val="24"/>
        </w:rPr>
        <w:t xml:space="preserve">SDÜTF’de toplumun öncelikli sağlık sorunlarına yönelik, sistem temelli, mezuniyet hedeflerine dayalı, yatay ve dikey entegre eğitim programı modeli uygulanmaktadır. Yatay (eş zamanlı) entegrasyon için; disiplinler arası konu anlatımlarında uyumun sağlanması, tekrarlı anlatımların engellenmesi gerekmektedir. Dikey entegrasyon için ise, zaman içinde entegrasyonun, temel ve klinik bilimler arası bilgi sentezinin, bilişsel süreçte organizasyonun ve elaborasyonun sağlanması gerekmektedir. Fakülte mezuniyet hedefleri tanımlandıktan ve eğitim programı amaç ve hedefleri belirlendikten sonra, bu hedeflere göre eğitim programı revizyon çalışmaları başlatılmıştır. Bu revizyon çalışmalarında bu faktörler göz önüne alınmış ve yatay/dikey entegrasyon sağlanmaya çalışılmıştır. Öncelikle mezuniyet hedefleri, evre hedefleri, dönem hedefleri ve kurul/staj hedefleri belirlenmiştir. Sonrasında bu hedeflere ulaşılması için öğrenme hedefleri ve uygun eğitim yöntemleri belirlenmiştir. Bu aşamada Dönem I, II ve III eğitim programı revize edilmiş, konu uyumu sağlanmış ve mükerrer anlatımlar kaldırılmıştır </w:t>
      </w:r>
      <w:r w:rsidR="00E824FA" w:rsidRPr="006648B5">
        <w:rPr>
          <w:rFonts w:ascii="Times New Roman" w:eastAsia="Times New Roman" w:hAnsi="Times New Roman" w:cs="Times New Roman"/>
          <w:b/>
          <w:sz w:val="24"/>
          <w:szCs w:val="24"/>
        </w:rPr>
        <w:t>(Ek.</w:t>
      </w:r>
      <w:hyperlink r:id="rId210" w:history="1">
        <w:r w:rsidR="00E824FA" w:rsidRPr="006648B5">
          <w:rPr>
            <w:rStyle w:val="Kpr"/>
            <w:rFonts w:ascii="Times New Roman" w:eastAsia="Times New Roman" w:hAnsi="Times New Roman" w:cs="Times New Roman"/>
            <w:b/>
            <w:sz w:val="24"/>
            <w:szCs w:val="24"/>
          </w:rPr>
          <w:t>1</w:t>
        </w:r>
        <w:r w:rsidR="006648B5" w:rsidRPr="006648B5">
          <w:rPr>
            <w:rStyle w:val="Kpr"/>
            <w:rFonts w:ascii="Times New Roman" w:eastAsia="Times New Roman" w:hAnsi="Times New Roman" w:cs="Times New Roman"/>
            <w:b/>
            <w:sz w:val="24"/>
            <w:szCs w:val="24"/>
          </w:rPr>
          <w:t>,</w:t>
        </w:r>
      </w:hyperlink>
      <w:r w:rsidR="006648B5" w:rsidRPr="006648B5">
        <w:rPr>
          <w:rFonts w:ascii="Times New Roman" w:eastAsia="Times New Roman" w:hAnsi="Times New Roman" w:cs="Times New Roman"/>
          <w:b/>
          <w:sz w:val="24"/>
          <w:szCs w:val="24"/>
        </w:rPr>
        <w:t xml:space="preserve"> </w:t>
      </w:r>
      <w:hyperlink r:id="rId211" w:history="1">
        <w:r w:rsidR="006648B5" w:rsidRPr="006648B5">
          <w:rPr>
            <w:rStyle w:val="Kpr"/>
            <w:rFonts w:ascii="Times New Roman" w:eastAsia="Times New Roman" w:hAnsi="Times New Roman" w:cs="Times New Roman"/>
            <w:b/>
            <w:sz w:val="24"/>
            <w:szCs w:val="24"/>
          </w:rPr>
          <w:t>2,</w:t>
        </w:r>
      </w:hyperlink>
      <w:r w:rsidR="006648B5" w:rsidRPr="006648B5">
        <w:rPr>
          <w:rFonts w:ascii="Times New Roman" w:eastAsia="Times New Roman" w:hAnsi="Times New Roman" w:cs="Times New Roman"/>
          <w:b/>
          <w:sz w:val="24"/>
          <w:szCs w:val="24"/>
        </w:rPr>
        <w:t xml:space="preserve"> </w:t>
      </w:r>
      <w:hyperlink r:id="rId212" w:history="1">
        <w:r w:rsidR="006648B5" w:rsidRPr="006648B5">
          <w:rPr>
            <w:rStyle w:val="Kpr"/>
            <w:rFonts w:ascii="Times New Roman" w:eastAsia="Times New Roman" w:hAnsi="Times New Roman" w:cs="Times New Roman"/>
            <w:b/>
            <w:sz w:val="24"/>
            <w:szCs w:val="24"/>
          </w:rPr>
          <w:t>3,</w:t>
        </w:r>
      </w:hyperlink>
      <w:r w:rsidR="006648B5" w:rsidRPr="006648B5">
        <w:rPr>
          <w:rFonts w:ascii="Times New Roman" w:eastAsia="Times New Roman" w:hAnsi="Times New Roman" w:cs="Times New Roman"/>
          <w:b/>
          <w:sz w:val="24"/>
          <w:szCs w:val="24"/>
        </w:rPr>
        <w:t xml:space="preserve"> </w:t>
      </w:r>
      <w:hyperlink r:id="rId213" w:history="1">
        <w:r w:rsidR="006648B5" w:rsidRPr="00606B53">
          <w:rPr>
            <w:rStyle w:val="Kpr"/>
            <w:rFonts w:ascii="Times New Roman" w:eastAsia="Times New Roman" w:hAnsi="Times New Roman" w:cs="Times New Roman"/>
            <w:b/>
            <w:sz w:val="24"/>
            <w:szCs w:val="24"/>
          </w:rPr>
          <w:t>4,</w:t>
        </w:r>
      </w:hyperlink>
      <w:r w:rsidR="006648B5" w:rsidRPr="00606B53">
        <w:rPr>
          <w:rFonts w:ascii="Times New Roman" w:eastAsia="Times New Roman" w:hAnsi="Times New Roman" w:cs="Times New Roman"/>
          <w:b/>
          <w:sz w:val="24"/>
          <w:szCs w:val="24"/>
        </w:rPr>
        <w:t xml:space="preserve"> </w:t>
      </w:r>
      <w:hyperlink r:id="rId214" w:history="1">
        <w:r w:rsidR="006648B5" w:rsidRPr="00606B53">
          <w:rPr>
            <w:rStyle w:val="Kpr"/>
            <w:rFonts w:ascii="Times New Roman" w:eastAsia="Times New Roman" w:hAnsi="Times New Roman" w:cs="Times New Roman"/>
            <w:b/>
            <w:sz w:val="24"/>
            <w:szCs w:val="24"/>
          </w:rPr>
          <w:t>5</w:t>
        </w:r>
      </w:hyperlink>
      <w:r w:rsidR="00E824FA" w:rsidRPr="006648B5">
        <w:rPr>
          <w:rFonts w:ascii="Times New Roman" w:eastAsia="Times New Roman" w:hAnsi="Times New Roman" w:cs="Times New Roman"/>
          <w:b/>
          <w:sz w:val="24"/>
          <w:szCs w:val="24"/>
        </w:rPr>
        <w:t>)</w:t>
      </w:r>
      <w:r w:rsidR="006648B5" w:rsidRPr="006648B5">
        <w:rPr>
          <w:rFonts w:ascii="Times New Roman" w:eastAsia="Times New Roman" w:hAnsi="Times New Roman" w:cs="Times New Roman"/>
          <w:b/>
          <w:sz w:val="24"/>
          <w:szCs w:val="24"/>
        </w:rPr>
        <w:t>.</w:t>
      </w:r>
      <w:r w:rsidR="00E824FA" w:rsidRPr="006D0C65">
        <w:rPr>
          <w:rFonts w:ascii="Times New Roman" w:eastAsia="Times New Roman" w:hAnsi="Times New Roman" w:cs="Times New Roman"/>
          <w:sz w:val="24"/>
          <w:szCs w:val="24"/>
        </w:rPr>
        <w:t xml:space="preserve">  </w:t>
      </w:r>
    </w:p>
    <w:p w:rsidR="00E824FA" w:rsidRPr="006D0C65" w:rsidRDefault="00E824FA" w:rsidP="00E824FA">
      <w:pPr>
        <w:tabs>
          <w:tab w:val="left" w:pos="360"/>
        </w:tabs>
        <w:spacing w:before="12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Evre 1 (Dönem I, II ve III)’de yer alan kurullarda birbirlerinden farklı disiplinler aynı konu temelinde yatay entegre şekilde birbirlerine paralel eğitim vermektedir. Disiplinler arası zamansal eşgüdüm sağlanmakta, kurul konuları farklı disiplinlerin katkılarıyla farklı bakış açıları ile öğrenene sunulmaktadır. Ayrıca MBU ve laboratuvar uygulamaları ile teorik içeriklerin pratik uygulamalarında da zamansal eş güdüm, yatay entegrasyon sağlanmıştır. </w:t>
      </w:r>
      <w:r w:rsidRPr="006D0C65">
        <w:rPr>
          <w:rFonts w:ascii="Times New Roman" w:eastAsia="Times New Roman" w:hAnsi="Times New Roman" w:cs="Times New Roman"/>
          <w:sz w:val="24"/>
          <w:szCs w:val="24"/>
        </w:rPr>
        <w:lastRenderedPageBreak/>
        <w:t xml:space="preserve">Fakültemizde yatay entegrasyonun pekiştirilmesi amacıyla Dönem III’te yer alan kurullarda farklı preklinik ve kliniklerden öğretim üyeleri ile öğrenciler bir araya gelerek o kurul içeriği ile uyumlu konularda panellerde bilgi/deneyim </w:t>
      </w:r>
      <w:r w:rsidR="0010033E">
        <w:rPr>
          <w:rFonts w:ascii="Times New Roman" w:eastAsia="Times New Roman" w:hAnsi="Times New Roman" w:cs="Times New Roman"/>
          <w:sz w:val="24"/>
          <w:szCs w:val="24"/>
        </w:rPr>
        <w:t xml:space="preserve">paylaşımında bulunmaktadır </w:t>
      </w:r>
      <w:r w:rsidR="0010033E" w:rsidRPr="0010033E">
        <w:rPr>
          <w:rFonts w:ascii="Times New Roman" w:eastAsia="Times New Roman" w:hAnsi="Times New Roman" w:cs="Times New Roman"/>
          <w:b/>
          <w:sz w:val="24"/>
          <w:szCs w:val="24"/>
        </w:rPr>
        <w:t>(</w:t>
      </w:r>
      <w:hyperlink r:id="rId215" w:history="1">
        <w:r w:rsidR="0010033E" w:rsidRPr="00743BE8">
          <w:rPr>
            <w:rStyle w:val="Kpr"/>
            <w:rFonts w:ascii="Times New Roman" w:eastAsia="Times New Roman" w:hAnsi="Times New Roman" w:cs="Times New Roman"/>
            <w:b/>
            <w:sz w:val="24"/>
            <w:szCs w:val="24"/>
          </w:rPr>
          <w:t>Ek.6</w:t>
        </w:r>
      </w:hyperlink>
      <w:r w:rsidRPr="0010033E">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E824FA" w:rsidRPr="006D0C65" w:rsidRDefault="00E824FA" w:rsidP="00E824FA">
      <w:pPr>
        <w:tabs>
          <w:tab w:val="left" w:pos="360"/>
        </w:tabs>
        <w:spacing w:before="12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Dönem I, II ve III içerisinde yer alan kurulların organ sistemleri temelinde normal yapı-fonksiyondan sistem patolojilerine ilerleyen yapısı dikey entegrasyonu sağlamaya yönelik düzenlenmiştir. Fakültemizde erken klinik temasın ve Dönem IV-V ile entegrasyonun sağlanması amacıyla Dönem III’te klinik eğitimler uygulanmaktadır. Bu eğitimlerde Dönem III’te kurullarda anlatılan sistem patolojilerinin fizik muayene becerileri yatay entegrasyon sağlanacak şekillerde kurullarla uyumlu, aynı zamanda kliniklerde hasta başı uygulamalarla stajlara hazırlık niteliği taşımakta ve Dönem IV-V stajları ile dikey entegrasyonu sağlanmaktadır. </w:t>
      </w:r>
    </w:p>
    <w:p w:rsidR="00E824FA" w:rsidRPr="006D0C65" w:rsidRDefault="00E824FA" w:rsidP="00E824FA">
      <w:pPr>
        <w:tabs>
          <w:tab w:val="left" w:pos="360"/>
        </w:tabs>
        <w:spacing w:before="12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Dönem II ve Dönem III’te yer alan ÖÇM konularının bir kısmı da klinik anabilim dallarında görevli öğretim üyeleri tarafından açılmış ve öğrencilerin sistem patolojileri veya olgu temelli yaklaşımları derinlemesine araştırmaları amaçlanmıştır. Bu bağlamda değerlendirildiğinde bu eğitim etkinlikleri ile de dikey entegrasyona katkı sağlanmaktadır</w:t>
      </w:r>
      <w:r w:rsidR="00743BE8">
        <w:rPr>
          <w:rFonts w:ascii="Times New Roman" w:eastAsia="Times New Roman" w:hAnsi="Times New Roman" w:cs="Times New Roman"/>
          <w:sz w:val="24"/>
          <w:szCs w:val="24"/>
        </w:rPr>
        <w:t>.</w:t>
      </w:r>
    </w:p>
    <w:p w:rsidR="00E824FA" w:rsidRPr="006D0C65" w:rsidRDefault="00E824FA" w:rsidP="00E824FA">
      <w:pPr>
        <w:tabs>
          <w:tab w:val="left" w:pos="360"/>
        </w:tabs>
        <w:spacing w:before="12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Evre 2 ve 3 eğitim programımız, staj temelli olarak işlenmektedir. Bu dönemde eğiticilerin kendi stajları içine diğer disiplinlerin konularını da katarak stajlarının kapsamını genişletmeleri ve genelleştirmeleri ile entegrasyon sağlanmaya çalışılmaktadır. </w:t>
      </w:r>
    </w:p>
    <w:p w:rsidR="00E824FA" w:rsidRPr="006D0C65" w:rsidRDefault="00E824FA" w:rsidP="00E824FA">
      <w:pPr>
        <w:tabs>
          <w:tab w:val="left" w:pos="360"/>
        </w:tabs>
        <w:spacing w:before="12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Hekimlik alan uzmanlığına yönelik eğitimlerin yanı sıra, hekimlik mesleğinin icrasında gerekli görülen bilgi, beceri ve tutumun kazandırılması ve öğrencilerimizin mezuniyet hedeflerimize ulaşmasının sağlanması amacıyla eğitim programımızda “iletişim Becerileri”, “Kanıta Dayalı Tıp Uygulamaları” ve “Etik/Ahlak ve Hukuk” dikey koridorları oluşturulmuş ve her evre de birbirini izler şekilde planlanmış eğitim etkinlikleri ile dikey entegre bir program oluşması sağlanmıştır. </w:t>
      </w:r>
    </w:p>
    <w:p w:rsidR="00E824FA" w:rsidRPr="006D0C65" w:rsidRDefault="00E824FA" w:rsidP="00E824FA">
      <w:pPr>
        <w:tabs>
          <w:tab w:val="left" w:pos="360"/>
        </w:tabs>
        <w:spacing w:before="12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Harden’in Entegrasyon Modeline göre SDÜTF eğitim programının entegrasyonu değerlendirildiğinde, Evre 1 eğitim programı Düzey 6, Evre 2 ve 3’te ise Düzey 4 seviye</w:t>
      </w:r>
      <w:r w:rsidR="00FB12EF" w:rsidRPr="006D0C65">
        <w:rPr>
          <w:rFonts w:ascii="Times New Roman" w:eastAsia="Times New Roman" w:hAnsi="Times New Roman" w:cs="Times New Roman"/>
          <w:sz w:val="24"/>
          <w:szCs w:val="24"/>
        </w:rPr>
        <w:t>sinde en</w:t>
      </w:r>
      <w:r w:rsidR="00743BE8">
        <w:rPr>
          <w:rFonts w:ascii="Times New Roman" w:eastAsia="Times New Roman" w:hAnsi="Times New Roman" w:cs="Times New Roman"/>
          <w:sz w:val="24"/>
          <w:szCs w:val="24"/>
        </w:rPr>
        <w:t xml:space="preserve">tegrasyon gözlenmektedir </w:t>
      </w:r>
      <w:r w:rsidR="00743BE8" w:rsidRPr="00743BE8">
        <w:rPr>
          <w:rFonts w:ascii="Times New Roman" w:eastAsia="Times New Roman" w:hAnsi="Times New Roman" w:cs="Times New Roman"/>
          <w:b/>
          <w:sz w:val="24"/>
          <w:szCs w:val="24"/>
        </w:rPr>
        <w:t>(Tablo.20</w:t>
      </w:r>
      <w:r w:rsidR="00FB12EF" w:rsidRPr="00743BE8">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p>
    <w:p w:rsidR="002D68B8" w:rsidRDefault="002D68B8" w:rsidP="003A465B">
      <w:pPr>
        <w:tabs>
          <w:tab w:val="left" w:pos="360"/>
        </w:tabs>
        <w:spacing w:after="0" w:line="360" w:lineRule="auto"/>
        <w:jc w:val="both"/>
        <w:rPr>
          <w:rFonts w:ascii="Times New Roman" w:eastAsia="Times New Roman" w:hAnsi="Times New Roman" w:cs="Times New Roman"/>
          <w:b/>
          <w:sz w:val="24"/>
          <w:szCs w:val="24"/>
        </w:rPr>
      </w:pPr>
    </w:p>
    <w:p w:rsidR="0039739E" w:rsidRDefault="0039739E" w:rsidP="003A465B">
      <w:pPr>
        <w:tabs>
          <w:tab w:val="left" w:pos="360"/>
        </w:tabs>
        <w:spacing w:after="0" w:line="360" w:lineRule="auto"/>
        <w:jc w:val="both"/>
        <w:rPr>
          <w:rFonts w:ascii="Times New Roman" w:eastAsia="Times New Roman" w:hAnsi="Times New Roman" w:cs="Times New Roman"/>
          <w:b/>
          <w:sz w:val="24"/>
          <w:szCs w:val="24"/>
        </w:rPr>
      </w:pPr>
    </w:p>
    <w:p w:rsidR="0039739E" w:rsidRDefault="0039739E" w:rsidP="003A465B">
      <w:pPr>
        <w:tabs>
          <w:tab w:val="left" w:pos="360"/>
        </w:tabs>
        <w:spacing w:after="0" w:line="360" w:lineRule="auto"/>
        <w:jc w:val="both"/>
        <w:rPr>
          <w:rFonts w:ascii="Times New Roman" w:eastAsia="Times New Roman" w:hAnsi="Times New Roman" w:cs="Times New Roman"/>
          <w:b/>
          <w:sz w:val="24"/>
          <w:szCs w:val="24"/>
        </w:rPr>
      </w:pPr>
    </w:p>
    <w:p w:rsidR="0039739E" w:rsidRDefault="0039739E" w:rsidP="003A465B">
      <w:pPr>
        <w:tabs>
          <w:tab w:val="left" w:pos="360"/>
        </w:tabs>
        <w:spacing w:after="0" w:line="360" w:lineRule="auto"/>
        <w:jc w:val="both"/>
        <w:rPr>
          <w:rFonts w:ascii="Times New Roman" w:eastAsia="Times New Roman" w:hAnsi="Times New Roman" w:cs="Times New Roman"/>
          <w:b/>
          <w:sz w:val="24"/>
          <w:szCs w:val="24"/>
        </w:rPr>
      </w:pPr>
    </w:p>
    <w:p w:rsidR="00606B53" w:rsidRPr="006D0C65" w:rsidRDefault="00606B53" w:rsidP="003A465B">
      <w:pPr>
        <w:tabs>
          <w:tab w:val="left" w:pos="360"/>
        </w:tabs>
        <w:spacing w:after="0" w:line="360" w:lineRule="auto"/>
        <w:jc w:val="both"/>
        <w:rPr>
          <w:rFonts w:ascii="Times New Roman" w:eastAsia="Times New Roman" w:hAnsi="Times New Roman" w:cs="Times New Roman"/>
          <w:b/>
          <w:sz w:val="24"/>
          <w:szCs w:val="24"/>
        </w:rPr>
      </w:pPr>
    </w:p>
    <w:p w:rsidR="0044204D" w:rsidRPr="00CD746B" w:rsidRDefault="00743BE8" w:rsidP="003A465B">
      <w:pPr>
        <w:tabs>
          <w:tab w:val="left" w:pos="360"/>
        </w:tabs>
        <w:spacing w:after="0" w:line="360" w:lineRule="auto"/>
        <w:jc w:val="both"/>
        <w:rPr>
          <w:rFonts w:ascii="Times New Roman" w:eastAsia="Times New Roman" w:hAnsi="Times New Roman" w:cs="Times New Roman"/>
        </w:rPr>
      </w:pPr>
      <w:r>
        <w:rPr>
          <w:rFonts w:ascii="Times New Roman" w:eastAsia="Times New Roman" w:hAnsi="Times New Roman" w:cs="Times New Roman"/>
          <w:b/>
        </w:rPr>
        <w:t xml:space="preserve">Tablo.20. </w:t>
      </w:r>
      <w:r w:rsidR="00FB12EF" w:rsidRPr="00CD746B">
        <w:rPr>
          <w:rFonts w:ascii="Times New Roman" w:eastAsia="Times New Roman" w:hAnsi="Times New Roman" w:cs="Times New Roman"/>
          <w:b/>
        </w:rPr>
        <w:t xml:space="preserve"> </w:t>
      </w:r>
      <w:r w:rsidR="00FB12EF" w:rsidRPr="00CD746B">
        <w:rPr>
          <w:rFonts w:ascii="Times New Roman" w:eastAsia="Times New Roman" w:hAnsi="Times New Roman" w:cs="Times New Roman"/>
        </w:rPr>
        <w:t>Harden’in</w:t>
      </w:r>
      <w:r w:rsidR="007A020C" w:rsidRPr="00CD746B">
        <w:rPr>
          <w:rFonts w:ascii="Times New Roman" w:eastAsia="Times New Roman" w:hAnsi="Times New Roman" w:cs="Times New Roman"/>
          <w:b/>
        </w:rPr>
        <w:t xml:space="preserve"> </w:t>
      </w:r>
      <w:r w:rsidR="00FB12EF" w:rsidRPr="00CD746B">
        <w:rPr>
          <w:rFonts w:ascii="Times New Roman" w:eastAsia="Times New Roman" w:hAnsi="Times New Roman" w:cs="Times New Roman"/>
        </w:rPr>
        <w:t xml:space="preserve">Entegrasyon Modeline göre SDUTF </w:t>
      </w:r>
      <w:r w:rsidR="007A020C" w:rsidRPr="00CD746B">
        <w:rPr>
          <w:rFonts w:ascii="Times New Roman" w:eastAsia="Times New Roman" w:hAnsi="Times New Roman" w:cs="Times New Roman"/>
        </w:rPr>
        <w:t>Entegrasyon Basamakları</w:t>
      </w:r>
    </w:p>
    <w:tbl>
      <w:tblPr>
        <w:tblStyle w:val="53"/>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182"/>
        <w:gridCol w:w="3762"/>
        <w:gridCol w:w="2845"/>
      </w:tblGrid>
      <w:tr w:rsidR="00742FD9" w:rsidRPr="006D0C65" w:rsidTr="00743BE8">
        <w:trPr>
          <w:cantSplit/>
          <w:trHeight w:val="20"/>
        </w:trPr>
        <w:tc>
          <w:tcPr>
            <w:tcW w:w="8789" w:type="dxa"/>
            <w:gridSpan w:val="3"/>
            <w:tcBorders>
              <w:top w:val="double" w:sz="4" w:space="0" w:color="auto"/>
              <w:left w:val="double" w:sz="4" w:space="0" w:color="auto"/>
              <w:bottom w:val="double" w:sz="4" w:space="0" w:color="auto"/>
              <w:right w:val="double" w:sz="4" w:space="0" w:color="auto"/>
            </w:tcBorders>
            <w:shd w:val="clear" w:color="auto" w:fill="244061" w:themeFill="accent1" w:themeFillShade="80"/>
            <w:tcMar>
              <w:top w:w="100" w:type="dxa"/>
              <w:left w:w="100" w:type="dxa"/>
              <w:bottom w:w="100" w:type="dxa"/>
              <w:right w:w="100" w:type="dxa"/>
            </w:tcMar>
          </w:tcPr>
          <w:p w:rsidR="00742FD9" w:rsidRPr="0039739E" w:rsidRDefault="00647F4E" w:rsidP="0039739E">
            <w:pPr>
              <w:tabs>
                <w:tab w:val="left" w:pos="360"/>
              </w:tabs>
              <w:spacing w:after="0" w:line="240" w:lineRule="auto"/>
              <w:ind w:left="-580"/>
              <w:jc w:val="center"/>
              <w:rPr>
                <w:rFonts w:ascii="Times New Roman" w:eastAsia="Times New Roman" w:hAnsi="Times New Roman" w:cs="Times New Roman"/>
                <w:b/>
                <w:sz w:val="20"/>
                <w:szCs w:val="20"/>
              </w:rPr>
            </w:pPr>
            <w:r w:rsidRPr="0039739E">
              <w:rPr>
                <w:rFonts w:ascii="Times New Roman" w:eastAsia="Times New Roman" w:hAnsi="Times New Roman" w:cs="Times New Roman"/>
                <w:b/>
                <w:color w:val="FFFFFF" w:themeColor="background1"/>
                <w:sz w:val="20"/>
                <w:szCs w:val="20"/>
              </w:rPr>
              <w:t>SDÜTF Tıp Eğitiminde Entegrasyon Basamakları</w:t>
            </w:r>
          </w:p>
        </w:tc>
      </w:tr>
      <w:tr w:rsidR="00742FD9" w:rsidRPr="006D0C65" w:rsidTr="00743BE8">
        <w:trPr>
          <w:cantSplit/>
          <w:trHeight w:val="20"/>
        </w:trPr>
        <w:tc>
          <w:tcPr>
            <w:tcW w:w="218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11 Disiplin aşırı</w:t>
            </w:r>
          </w:p>
          <w:p w:rsidR="00742FD9" w:rsidRPr="0039739E" w:rsidRDefault="00742FD9" w:rsidP="0039739E">
            <w:pPr>
              <w:tabs>
                <w:tab w:val="left" w:pos="360"/>
              </w:tabs>
              <w:spacing w:after="0" w:line="240" w:lineRule="auto"/>
              <w:rPr>
                <w:rFonts w:ascii="Times New Roman" w:eastAsia="Times New Roman" w:hAnsi="Times New Roman" w:cs="Times New Roman"/>
                <w:sz w:val="18"/>
                <w:szCs w:val="18"/>
              </w:rPr>
            </w:pPr>
          </w:p>
        </w:tc>
        <w:tc>
          <w:tcPr>
            <w:tcW w:w="376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Öğrenme odağı belirli temalar değil, gerçek yaşamın merceğinden .süzülmüş bilgi alanlarıdır. Eğitmen öğrenme için bir ortam ve çerçeve sağlar, entegrasyon öğrencinin zihninde gerçekleşir.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742FD9" w:rsidP="0039739E">
            <w:pPr>
              <w:tabs>
                <w:tab w:val="left" w:pos="360"/>
              </w:tabs>
              <w:spacing w:after="0" w:line="240" w:lineRule="auto"/>
              <w:ind w:left="-580"/>
              <w:jc w:val="both"/>
              <w:rPr>
                <w:rFonts w:ascii="Times New Roman" w:eastAsia="Times New Roman" w:hAnsi="Times New Roman" w:cs="Times New Roman"/>
                <w:sz w:val="18"/>
                <w:szCs w:val="18"/>
              </w:rPr>
            </w:pPr>
          </w:p>
        </w:tc>
      </w:tr>
      <w:tr w:rsidR="00742FD9" w:rsidRPr="006D0C65" w:rsidTr="00743BE8">
        <w:trPr>
          <w:cantSplit/>
          <w:trHeight w:val="20"/>
        </w:trPr>
        <w:tc>
          <w:tcPr>
            <w:tcW w:w="218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10 Disiplinler arası</w:t>
            </w:r>
          </w:p>
          <w:p w:rsidR="00742FD9" w:rsidRPr="0039739E" w:rsidRDefault="00742FD9" w:rsidP="0039739E">
            <w:pPr>
              <w:tabs>
                <w:tab w:val="left" w:pos="360"/>
              </w:tabs>
              <w:spacing w:after="0" w:line="240" w:lineRule="auto"/>
              <w:rPr>
                <w:rFonts w:ascii="Times New Roman" w:eastAsia="Times New Roman" w:hAnsi="Times New Roman" w:cs="Times New Roman"/>
                <w:sz w:val="18"/>
                <w:szCs w:val="18"/>
              </w:rPr>
            </w:pPr>
          </w:p>
        </w:tc>
        <w:tc>
          <w:tcPr>
            <w:tcW w:w="376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Öğretim belirli temalar üzerinde odaklaşmakta ancak artık disiplinlerin katkısı ayırt edilememekte, programda belirtilmemektedir.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742FD9" w:rsidP="0039739E">
            <w:pPr>
              <w:tabs>
                <w:tab w:val="left" w:pos="360"/>
              </w:tabs>
              <w:spacing w:after="0" w:line="240" w:lineRule="auto"/>
              <w:ind w:left="-580"/>
              <w:jc w:val="both"/>
              <w:rPr>
                <w:rFonts w:ascii="Times New Roman" w:eastAsia="Times New Roman" w:hAnsi="Times New Roman" w:cs="Times New Roman"/>
                <w:sz w:val="18"/>
                <w:szCs w:val="18"/>
              </w:rPr>
            </w:pPr>
          </w:p>
        </w:tc>
      </w:tr>
      <w:tr w:rsidR="00742FD9" w:rsidRPr="006D0C65" w:rsidTr="00743BE8">
        <w:trPr>
          <w:cantSplit/>
          <w:trHeight w:val="20"/>
        </w:trPr>
        <w:tc>
          <w:tcPr>
            <w:tcW w:w="2182" w:type="dxa"/>
            <w:tcBorders>
              <w:top w:val="single" w:sz="8" w:space="0" w:color="000000"/>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9 Çok-disiplinli</w:t>
            </w:r>
          </w:p>
        </w:tc>
        <w:tc>
          <w:tcPr>
            <w:tcW w:w="3762" w:type="dxa"/>
            <w:tcBorders>
              <w:top w:val="single" w:sz="8" w:space="0" w:color="000000"/>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Öğretim belirli temalar (sistemler veya yaşam evreleri) üzerinde odaklanmakta ve disiplinlerin bu temaya katkıları ayırt edilebilmektedir.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742FD9" w:rsidP="0039739E">
            <w:pPr>
              <w:tabs>
                <w:tab w:val="left" w:pos="360"/>
              </w:tabs>
              <w:spacing w:after="0" w:line="240" w:lineRule="auto"/>
              <w:ind w:left="-580"/>
              <w:jc w:val="both"/>
              <w:rPr>
                <w:rFonts w:ascii="Times New Roman" w:eastAsia="Times New Roman" w:hAnsi="Times New Roman" w:cs="Times New Roman"/>
                <w:sz w:val="18"/>
                <w:szCs w:val="18"/>
              </w:rPr>
            </w:pPr>
          </w:p>
        </w:tc>
      </w:tr>
      <w:tr w:rsidR="00742FD9" w:rsidRPr="006D0C65" w:rsidTr="00743BE8">
        <w:trPr>
          <w:cantSplit/>
          <w:trHeight w:val="20"/>
        </w:trPr>
        <w:tc>
          <w:tcPr>
            <w:tcW w:w="218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8 Tamamlayıcı program</w:t>
            </w:r>
          </w:p>
        </w:tc>
        <w:tc>
          <w:tcPr>
            <w:tcW w:w="376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Disiplin temelli ve entegre eğitim yan yana sürdürülmektedir ancak artık entegre dersler müfredatın büyük bölümünü oluşturmaktadır.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742FD9" w:rsidP="0039739E">
            <w:pPr>
              <w:tabs>
                <w:tab w:val="left" w:pos="360"/>
              </w:tabs>
              <w:spacing w:after="0" w:line="240" w:lineRule="auto"/>
              <w:ind w:left="-580"/>
              <w:jc w:val="both"/>
              <w:rPr>
                <w:rFonts w:ascii="Times New Roman" w:eastAsia="Times New Roman" w:hAnsi="Times New Roman" w:cs="Times New Roman"/>
                <w:sz w:val="18"/>
                <w:szCs w:val="18"/>
              </w:rPr>
            </w:pPr>
          </w:p>
        </w:tc>
      </w:tr>
      <w:tr w:rsidR="00742FD9" w:rsidRPr="006D0C65" w:rsidTr="00743BE8">
        <w:trPr>
          <w:cantSplit/>
          <w:trHeight w:val="20"/>
        </w:trPr>
        <w:tc>
          <w:tcPr>
            <w:tcW w:w="218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7 Korelasyon</w:t>
            </w:r>
          </w:p>
          <w:p w:rsidR="00742FD9" w:rsidRPr="0039739E" w:rsidRDefault="00742FD9" w:rsidP="0039739E">
            <w:pPr>
              <w:tabs>
                <w:tab w:val="left" w:pos="360"/>
              </w:tabs>
              <w:spacing w:after="0" w:line="240" w:lineRule="auto"/>
              <w:rPr>
                <w:rFonts w:ascii="Times New Roman" w:eastAsia="Times New Roman" w:hAnsi="Times New Roman" w:cs="Times New Roman"/>
                <w:sz w:val="18"/>
                <w:szCs w:val="18"/>
              </w:rPr>
            </w:pPr>
          </w:p>
        </w:tc>
        <w:tc>
          <w:tcPr>
            <w:tcW w:w="376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Disiplin temelli dersler müfredatın çoğunu kapsamakla birlikte, entegre eğitimin gerçekleştiği etkinlikler veya ortak dersler düzenlenmektedir.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742FD9" w:rsidP="0039739E">
            <w:pPr>
              <w:tabs>
                <w:tab w:val="left" w:pos="360"/>
              </w:tabs>
              <w:spacing w:after="0" w:line="240" w:lineRule="auto"/>
              <w:ind w:left="-580"/>
              <w:jc w:val="both"/>
              <w:rPr>
                <w:rFonts w:ascii="Times New Roman" w:eastAsia="Times New Roman" w:hAnsi="Times New Roman" w:cs="Times New Roman"/>
                <w:sz w:val="18"/>
                <w:szCs w:val="18"/>
              </w:rPr>
            </w:pPr>
          </w:p>
        </w:tc>
      </w:tr>
      <w:tr w:rsidR="00742FD9" w:rsidRPr="006D0C65" w:rsidTr="00743BE8">
        <w:trPr>
          <w:cantSplit/>
          <w:trHeight w:val="20"/>
        </w:trPr>
        <w:tc>
          <w:tcPr>
            <w:tcW w:w="218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6 Paylaşım</w:t>
            </w:r>
          </w:p>
        </w:tc>
        <w:tc>
          <w:tcPr>
            <w:tcW w:w="376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İki disiplin ortak bir eğitim programı planlayıp uygulamaktadır, ancak bu durum genele uygulanmamıştır.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SDÜTF’de entegre oturumlarda birden fazla disiplin bir arada eğitim vermekte paylaşım düzeyinde entegrasyon sağlanmaktadır.</w:t>
            </w:r>
          </w:p>
        </w:tc>
      </w:tr>
      <w:tr w:rsidR="00742FD9" w:rsidRPr="006D0C65" w:rsidTr="00743BE8">
        <w:trPr>
          <w:cantSplit/>
          <w:trHeight w:val="20"/>
        </w:trPr>
        <w:tc>
          <w:tcPr>
            <w:tcW w:w="218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5 Zamansal eşgüdüm</w:t>
            </w:r>
          </w:p>
        </w:tc>
        <w:tc>
          <w:tcPr>
            <w:tcW w:w="376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Ders programı, ilintili konuların farklı disiplinler tarafından eş zamanlı olarak öğretilmesini sağlayacak biçimde düzenlenmektedir.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SDÜTF’de entegre eğitim programı uygulanmaktadır. Ders kurullarında ilintili konular farklı disiplinler tarafından eş zamanlı olarak öğretilmektedir.</w:t>
            </w:r>
          </w:p>
        </w:tc>
      </w:tr>
      <w:tr w:rsidR="00742FD9" w:rsidRPr="006D0C65" w:rsidTr="00743BE8">
        <w:trPr>
          <w:cantSplit/>
          <w:trHeight w:val="20"/>
        </w:trPr>
        <w:tc>
          <w:tcPr>
            <w:tcW w:w="218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4 İçine katma</w:t>
            </w:r>
          </w:p>
        </w:tc>
        <w:tc>
          <w:tcPr>
            <w:tcW w:w="376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Eğitici kendi dersi içine diğer disiplinlerin konularını da katarak dersinin kapsamını genişletmekte ve genelleştirmektedir.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SDÜTF’de eğiticiler kendi dersi içine diğer disiplinlerin konularını da katarak dersinin kapsamını genişletmekte ve genelleştirmektedir.</w:t>
            </w:r>
          </w:p>
        </w:tc>
      </w:tr>
      <w:tr w:rsidR="00742FD9" w:rsidRPr="006D0C65" w:rsidTr="00743BE8">
        <w:trPr>
          <w:cantSplit/>
          <w:trHeight w:val="20"/>
        </w:trPr>
        <w:tc>
          <w:tcPr>
            <w:tcW w:w="218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3 Uyumluluk</w:t>
            </w:r>
          </w:p>
        </w:tc>
        <w:tc>
          <w:tcPr>
            <w:tcW w:w="376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Eğiticiler işlenecek derslerin içeriğini birbirlerine danışmakta veya resmi toplantılarda (öm: müfredat komitesi) tartışmaktadır.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SDÜTF’de her ay düzenli yapılan MÖTEK toplantılarında derslerin içeriği tartışılmaktadır.</w:t>
            </w:r>
          </w:p>
        </w:tc>
      </w:tr>
      <w:tr w:rsidR="00742FD9" w:rsidRPr="006D0C65" w:rsidTr="00743BE8">
        <w:trPr>
          <w:cantSplit/>
          <w:trHeight w:val="20"/>
        </w:trPr>
        <w:tc>
          <w:tcPr>
            <w:tcW w:w="218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2 Farkındalık</w:t>
            </w:r>
          </w:p>
        </w:tc>
        <w:tc>
          <w:tcPr>
            <w:tcW w:w="376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Eğitim disiplin temelli olmakla birlikte, eğiticiler diğer derslerde hangi konuların işlendiğini bilmektedir.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39739E">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 xml:space="preserve">SDÜTF de eğiticiler eğitim programında hangi derslerde hangi konuların işlendiğini bilmektedir. </w:t>
            </w:r>
          </w:p>
        </w:tc>
      </w:tr>
      <w:tr w:rsidR="00742FD9" w:rsidRPr="006D0C65" w:rsidTr="00743BE8">
        <w:trPr>
          <w:cantSplit/>
          <w:trHeight w:val="20"/>
        </w:trPr>
        <w:tc>
          <w:tcPr>
            <w:tcW w:w="218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CD746B">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1 Yalıtılmıştık</w:t>
            </w:r>
          </w:p>
        </w:tc>
        <w:tc>
          <w:tcPr>
            <w:tcW w:w="3762"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647F4E" w:rsidP="00CD746B">
            <w:pPr>
              <w:tabs>
                <w:tab w:val="left" w:pos="360"/>
              </w:tabs>
              <w:spacing w:after="0" w:line="240" w:lineRule="auto"/>
              <w:jc w:val="both"/>
              <w:rPr>
                <w:rFonts w:ascii="Times New Roman" w:eastAsia="Times New Roman" w:hAnsi="Times New Roman" w:cs="Times New Roman"/>
                <w:sz w:val="18"/>
                <w:szCs w:val="18"/>
              </w:rPr>
            </w:pPr>
            <w:r w:rsidRPr="0039739E">
              <w:rPr>
                <w:rFonts w:ascii="Times New Roman" w:eastAsia="Times New Roman" w:hAnsi="Times New Roman" w:cs="Times New Roman"/>
                <w:sz w:val="18"/>
                <w:szCs w:val="18"/>
              </w:rPr>
              <w:t>Eğitim disiplin temellidir ve eğitici başka disiplinlerin derslerinde nelerin öğretildiği veya öğrenildiğinden habersizdir.</w:t>
            </w:r>
          </w:p>
        </w:tc>
        <w:tc>
          <w:tcPr>
            <w:tcW w:w="2845" w:type="dxa"/>
            <w:tcBorders>
              <w:top w:val="double" w:sz="4" w:space="0" w:color="auto"/>
              <w:left w:val="double" w:sz="4" w:space="0" w:color="auto"/>
              <w:bottom w:val="double" w:sz="4" w:space="0" w:color="auto"/>
              <w:right w:val="double" w:sz="4" w:space="0" w:color="auto"/>
            </w:tcBorders>
            <w:shd w:val="clear" w:color="auto" w:fill="DBE5F1" w:themeFill="accent1" w:themeFillTint="33"/>
            <w:tcMar>
              <w:top w:w="100" w:type="dxa"/>
              <w:left w:w="100" w:type="dxa"/>
              <w:bottom w:w="100" w:type="dxa"/>
              <w:right w:w="100" w:type="dxa"/>
            </w:tcMar>
          </w:tcPr>
          <w:p w:rsidR="00742FD9" w:rsidRPr="0039739E" w:rsidRDefault="00742FD9">
            <w:pPr>
              <w:tabs>
                <w:tab w:val="left" w:pos="360"/>
              </w:tabs>
              <w:spacing w:after="0" w:line="360" w:lineRule="auto"/>
              <w:ind w:left="-580"/>
              <w:jc w:val="both"/>
              <w:rPr>
                <w:rFonts w:ascii="Times New Roman" w:eastAsia="Times New Roman" w:hAnsi="Times New Roman" w:cs="Times New Roman"/>
                <w:sz w:val="18"/>
                <w:szCs w:val="18"/>
              </w:rPr>
            </w:pPr>
          </w:p>
        </w:tc>
      </w:tr>
    </w:tbl>
    <w:p w:rsidR="00742FD9" w:rsidRPr="006D0C65" w:rsidRDefault="00742FD9" w:rsidP="00CD746B">
      <w:pPr>
        <w:tabs>
          <w:tab w:val="left" w:pos="360"/>
        </w:tabs>
        <w:spacing w:after="0" w:line="240" w:lineRule="auto"/>
        <w:jc w:val="both"/>
        <w:rPr>
          <w:rFonts w:ascii="Times New Roman" w:eastAsia="Times New Roman" w:hAnsi="Times New Roman" w:cs="Times New Roman"/>
          <w:sz w:val="24"/>
          <w:szCs w:val="24"/>
        </w:rPr>
      </w:pPr>
    </w:p>
    <w:p w:rsidR="0017352B" w:rsidRPr="00606B53" w:rsidRDefault="006648B5" w:rsidP="00606B53">
      <w:pPr>
        <w:tabs>
          <w:tab w:val="left" w:pos="360"/>
        </w:tabs>
        <w:spacing w:after="0" w:line="240" w:lineRule="auto"/>
        <w:jc w:val="both"/>
        <w:rPr>
          <w:rFonts w:ascii="Times New Roman" w:eastAsia="Times New Roman" w:hAnsi="Times New Roman" w:cs="Times New Roman"/>
          <w:sz w:val="20"/>
          <w:szCs w:val="20"/>
        </w:rPr>
      </w:pPr>
      <w:r w:rsidRPr="00606B53">
        <w:rPr>
          <w:rFonts w:ascii="Times New Roman" w:eastAsia="Times New Roman" w:hAnsi="Times New Roman" w:cs="Times New Roman"/>
          <w:b/>
          <w:sz w:val="20"/>
          <w:szCs w:val="20"/>
        </w:rPr>
        <w:t>Ek.1.</w:t>
      </w:r>
      <w:r w:rsidRPr="00606B53">
        <w:rPr>
          <w:rFonts w:ascii="Times New Roman" w:eastAsia="Times New Roman" w:hAnsi="Times New Roman" w:cs="Times New Roman"/>
          <w:b/>
          <w:sz w:val="20"/>
          <w:szCs w:val="20"/>
        </w:rPr>
        <w:tab/>
      </w:r>
      <w:hyperlink r:id="rId216" w:history="1">
        <w:r w:rsidRPr="00606B53">
          <w:rPr>
            <w:rStyle w:val="Kpr"/>
            <w:rFonts w:ascii="Times New Roman" w:eastAsia="Times New Roman" w:hAnsi="Times New Roman" w:cs="Times New Roman"/>
            <w:sz w:val="20"/>
            <w:szCs w:val="20"/>
          </w:rPr>
          <w:t xml:space="preserve">06.02.2018 </w:t>
        </w:r>
        <w:r w:rsidR="0017352B" w:rsidRPr="00606B53">
          <w:rPr>
            <w:rStyle w:val="Kpr"/>
            <w:rFonts w:ascii="Times New Roman" w:eastAsia="Times New Roman" w:hAnsi="Times New Roman" w:cs="Times New Roman"/>
            <w:sz w:val="20"/>
            <w:szCs w:val="20"/>
          </w:rPr>
          <w:t>tarihli EPDK kararı</w:t>
        </w:r>
      </w:hyperlink>
    </w:p>
    <w:p w:rsidR="0017352B" w:rsidRPr="00606B53" w:rsidRDefault="006648B5" w:rsidP="00606B53">
      <w:pPr>
        <w:tabs>
          <w:tab w:val="left" w:pos="360"/>
        </w:tabs>
        <w:spacing w:after="0" w:line="240" w:lineRule="auto"/>
        <w:jc w:val="both"/>
        <w:rPr>
          <w:rFonts w:ascii="Times New Roman" w:eastAsia="Times New Roman" w:hAnsi="Times New Roman" w:cs="Times New Roman"/>
          <w:sz w:val="20"/>
          <w:szCs w:val="20"/>
        </w:rPr>
      </w:pPr>
      <w:r w:rsidRPr="00606B53">
        <w:rPr>
          <w:rFonts w:ascii="Times New Roman" w:eastAsia="Times New Roman" w:hAnsi="Times New Roman" w:cs="Times New Roman"/>
          <w:b/>
          <w:sz w:val="20"/>
          <w:szCs w:val="20"/>
        </w:rPr>
        <w:t>Ek.2.</w:t>
      </w:r>
      <w:r w:rsidRPr="00606B53">
        <w:rPr>
          <w:rFonts w:ascii="Times New Roman" w:eastAsia="Times New Roman" w:hAnsi="Times New Roman" w:cs="Times New Roman"/>
          <w:b/>
          <w:sz w:val="20"/>
          <w:szCs w:val="20"/>
        </w:rPr>
        <w:tab/>
      </w:r>
      <w:hyperlink r:id="rId217" w:history="1">
        <w:r w:rsidRPr="00606B53">
          <w:rPr>
            <w:rStyle w:val="Kpr"/>
            <w:rFonts w:ascii="Times New Roman" w:eastAsia="Times New Roman" w:hAnsi="Times New Roman" w:cs="Times New Roman"/>
            <w:sz w:val="20"/>
            <w:szCs w:val="20"/>
          </w:rPr>
          <w:t>20.02.2018 tarihli EPDK kararı</w:t>
        </w:r>
      </w:hyperlink>
    </w:p>
    <w:p w:rsidR="0017352B" w:rsidRPr="00606B53" w:rsidRDefault="006648B5" w:rsidP="00606B53">
      <w:pPr>
        <w:tabs>
          <w:tab w:val="left" w:pos="360"/>
        </w:tabs>
        <w:spacing w:after="0" w:line="240" w:lineRule="auto"/>
        <w:jc w:val="both"/>
        <w:rPr>
          <w:rFonts w:ascii="Times New Roman" w:eastAsia="Times New Roman" w:hAnsi="Times New Roman" w:cs="Times New Roman"/>
          <w:sz w:val="20"/>
          <w:szCs w:val="20"/>
        </w:rPr>
      </w:pPr>
      <w:r w:rsidRPr="00606B53">
        <w:rPr>
          <w:rFonts w:ascii="Times New Roman" w:eastAsia="Times New Roman" w:hAnsi="Times New Roman" w:cs="Times New Roman"/>
          <w:b/>
          <w:sz w:val="20"/>
          <w:szCs w:val="20"/>
        </w:rPr>
        <w:t>Ek.3.</w:t>
      </w:r>
      <w:r w:rsidRPr="00606B53">
        <w:rPr>
          <w:rFonts w:ascii="Times New Roman" w:eastAsia="Times New Roman" w:hAnsi="Times New Roman" w:cs="Times New Roman"/>
          <w:b/>
          <w:sz w:val="20"/>
          <w:szCs w:val="20"/>
        </w:rPr>
        <w:tab/>
      </w:r>
      <w:hyperlink r:id="rId218" w:history="1">
        <w:r w:rsidRPr="00606B53">
          <w:rPr>
            <w:rStyle w:val="Kpr"/>
            <w:rFonts w:ascii="Times New Roman" w:eastAsia="Times New Roman" w:hAnsi="Times New Roman" w:cs="Times New Roman"/>
            <w:sz w:val="20"/>
            <w:szCs w:val="20"/>
          </w:rPr>
          <w:t>06.03.2018 tarihli EPDK kararı</w:t>
        </w:r>
      </w:hyperlink>
      <w:r w:rsidR="0017352B" w:rsidRPr="00606B53">
        <w:rPr>
          <w:rFonts w:ascii="Times New Roman" w:eastAsia="Times New Roman" w:hAnsi="Times New Roman" w:cs="Times New Roman"/>
          <w:sz w:val="20"/>
          <w:szCs w:val="20"/>
        </w:rPr>
        <w:t xml:space="preserve"> </w:t>
      </w:r>
    </w:p>
    <w:p w:rsidR="0017352B" w:rsidRPr="00606B53" w:rsidRDefault="006648B5" w:rsidP="00606B53">
      <w:pPr>
        <w:tabs>
          <w:tab w:val="left" w:pos="360"/>
        </w:tabs>
        <w:spacing w:after="0" w:line="240" w:lineRule="auto"/>
        <w:jc w:val="both"/>
        <w:rPr>
          <w:rFonts w:ascii="Times New Roman" w:eastAsia="Times New Roman" w:hAnsi="Times New Roman" w:cs="Times New Roman"/>
          <w:sz w:val="20"/>
          <w:szCs w:val="20"/>
        </w:rPr>
      </w:pPr>
      <w:r w:rsidRPr="00606B53">
        <w:rPr>
          <w:rFonts w:ascii="Times New Roman" w:eastAsia="Times New Roman" w:hAnsi="Times New Roman" w:cs="Times New Roman"/>
          <w:b/>
          <w:sz w:val="20"/>
          <w:szCs w:val="20"/>
        </w:rPr>
        <w:lastRenderedPageBreak/>
        <w:t>Ek.4.</w:t>
      </w:r>
      <w:r w:rsidR="00743BE8" w:rsidRPr="00606B53">
        <w:rPr>
          <w:rFonts w:ascii="Times New Roman" w:eastAsia="Times New Roman" w:hAnsi="Times New Roman" w:cs="Times New Roman"/>
          <w:sz w:val="20"/>
          <w:szCs w:val="20"/>
        </w:rPr>
        <w:tab/>
      </w:r>
      <w:hyperlink r:id="rId219" w:history="1">
        <w:r w:rsidRPr="00606B53">
          <w:rPr>
            <w:rStyle w:val="Kpr"/>
            <w:rFonts w:ascii="Times New Roman" w:eastAsia="Times New Roman" w:hAnsi="Times New Roman" w:cs="Times New Roman"/>
            <w:sz w:val="20"/>
            <w:szCs w:val="20"/>
          </w:rPr>
          <w:t>01.08.2017 tarihli MÖTEK kararı</w:t>
        </w:r>
      </w:hyperlink>
    </w:p>
    <w:p w:rsidR="0017352B" w:rsidRPr="00606B53" w:rsidRDefault="00743BE8" w:rsidP="00606B53">
      <w:pPr>
        <w:tabs>
          <w:tab w:val="left" w:pos="360"/>
        </w:tabs>
        <w:spacing w:after="0" w:line="240" w:lineRule="auto"/>
        <w:jc w:val="both"/>
        <w:rPr>
          <w:rFonts w:ascii="Times New Roman" w:eastAsia="Times New Roman" w:hAnsi="Times New Roman" w:cs="Times New Roman"/>
          <w:sz w:val="20"/>
          <w:szCs w:val="20"/>
        </w:rPr>
      </w:pPr>
      <w:r w:rsidRPr="00606B53">
        <w:rPr>
          <w:rFonts w:ascii="Times New Roman" w:eastAsia="Times New Roman" w:hAnsi="Times New Roman" w:cs="Times New Roman"/>
          <w:b/>
          <w:sz w:val="20"/>
          <w:szCs w:val="20"/>
        </w:rPr>
        <w:t>Ek.5.</w:t>
      </w:r>
      <w:r w:rsidRPr="00606B53">
        <w:rPr>
          <w:rFonts w:ascii="Times New Roman" w:eastAsia="Times New Roman" w:hAnsi="Times New Roman" w:cs="Times New Roman"/>
          <w:b/>
          <w:sz w:val="20"/>
          <w:szCs w:val="20"/>
        </w:rPr>
        <w:tab/>
      </w:r>
      <w:hyperlink r:id="rId220" w:history="1">
        <w:r w:rsidR="006648B5" w:rsidRPr="00606B53">
          <w:rPr>
            <w:rStyle w:val="Kpr"/>
            <w:rFonts w:ascii="Times New Roman" w:eastAsia="Times New Roman" w:hAnsi="Times New Roman" w:cs="Times New Roman"/>
            <w:sz w:val="20"/>
            <w:szCs w:val="20"/>
          </w:rPr>
          <w:t>07.10.2017 tarihli MÖTEK kararı</w:t>
        </w:r>
      </w:hyperlink>
    </w:p>
    <w:p w:rsidR="006648B5" w:rsidRPr="00606B53" w:rsidRDefault="0010033E" w:rsidP="00606B53">
      <w:pPr>
        <w:tabs>
          <w:tab w:val="left" w:pos="360"/>
        </w:tabs>
        <w:spacing w:after="0" w:line="240" w:lineRule="auto"/>
        <w:jc w:val="both"/>
        <w:rPr>
          <w:rFonts w:ascii="Times New Roman" w:eastAsia="Times New Roman" w:hAnsi="Times New Roman" w:cs="Times New Roman"/>
          <w:sz w:val="20"/>
          <w:szCs w:val="20"/>
        </w:rPr>
      </w:pPr>
      <w:r w:rsidRPr="00606B53">
        <w:rPr>
          <w:rFonts w:ascii="Times New Roman" w:eastAsia="Times New Roman" w:hAnsi="Times New Roman" w:cs="Times New Roman"/>
          <w:b/>
          <w:sz w:val="20"/>
          <w:szCs w:val="20"/>
        </w:rPr>
        <w:t>Ek.6</w:t>
      </w:r>
      <w:r w:rsidR="00743BE8" w:rsidRPr="00606B53">
        <w:rPr>
          <w:rFonts w:ascii="Times New Roman" w:eastAsia="Times New Roman" w:hAnsi="Times New Roman" w:cs="Times New Roman"/>
          <w:b/>
          <w:sz w:val="20"/>
          <w:szCs w:val="20"/>
        </w:rPr>
        <w:t>.</w:t>
      </w:r>
      <w:r w:rsidR="00743BE8" w:rsidRPr="00606B53">
        <w:rPr>
          <w:rFonts w:ascii="Times New Roman" w:eastAsia="Times New Roman" w:hAnsi="Times New Roman" w:cs="Times New Roman"/>
          <w:b/>
          <w:sz w:val="20"/>
          <w:szCs w:val="20"/>
        </w:rPr>
        <w:tab/>
      </w:r>
      <w:hyperlink r:id="rId221" w:history="1">
        <w:r w:rsidRPr="00606B53">
          <w:rPr>
            <w:rStyle w:val="Kpr"/>
            <w:rFonts w:ascii="Times New Roman" w:eastAsia="Times New Roman" w:hAnsi="Times New Roman" w:cs="Times New Roman"/>
            <w:sz w:val="20"/>
            <w:szCs w:val="20"/>
          </w:rPr>
          <w:t>Dönem III kılavuzu-entegre oturumlar</w:t>
        </w:r>
      </w:hyperlink>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FB12EF" w:rsidRPr="006D0C65" w:rsidTr="00CD746B">
        <w:tc>
          <w:tcPr>
            <w:tcW w:w="8789" w:type="dxa"/>
            <w:shd w:val="clear" w:color="auto" w:fill="DBE5F1" w:themeFill="accent1" w:themeFillTint="33"/>
          </w:tcPr>
          <w:p w:rsidR="00FB12EF" w:rsidRPr="006D0C65" w:rsidRDefault="00FB12EF" w:rsidP="0017352B">
            <w:pPr>
              <w:tabs>
                <w:tab w:val="left" w:pos="5513"/>
              </w:tabs>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Eğitim programı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FB12EF" w:rsidRPr="006D0C65" w:rsidRDefault="00FB12EF" w:rsidP="00BA05DB">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TS.2.1.4.</w:t>
            </w:r>
            <w:r w:rsidR="00BA05DB" w:rsidRPr="006D0C65">
              <w:rPr>
                <w:rFonts w:ascii="Times New Roman" w:eastAsia="Times New Roman" w:hAnsi="Times New Roman" w:cs="Times New Roman"/>
                <w:b/>
                <w:sz w:val="24"/>
                <w:szCs w:val="24"/>
              </w:rPr>
              <w:t xml:space="preserve"> Seçmeli programlar </w:t>
            </w:r>
            <w:r w:rsidR="00BA05DB" w:rsidRPr="006D0C65">
              <w:rPr>
                <w:rFonts w:ascii="Times New Roman" w:eastAsia="Times New Roman" w:hAnsi="Times New Roman" w:cs="Times New Roman"/>
                <w:sz w:val="24"/>
                <w:szCs w:val="24"/>
              </w:rPr>
              <w:t xml:space="preserve">ve </w:t>
            </w:r>
            <w:r w:rsidR="00BA05DB" w:rsidRPr="006D0C65">
              <w:rPr>
                <w:rFonts w:ascii="Times New Roman" w:eastAsia="Times New Roman" w:hAnsi="Times New Roman" w:cs="Times New Roman"/>
                <w:b/>
                <w:sz w:val="24"/>
                <w:szCs w:val="24"/>
              </w:rPr>
              <w:t>bağımsız çalışma saatleri</w:t>
            </w:r>
            <w:r w:rsidR="00BA05DB" w:rsidRPr="006D0C65">
              <w:rPr>
                <w:rFonts w:ascii="Times New Roman" w:eastAsia="Times New Roman" w:hAnsi="Times New Roman" w:cs="Times New Roman"/>
                <w:sz w:val="24"/>
                <w:szCs w:val="24"/>
              </w:rPr>
              <w:t>ne her evrede yer vermiş,</w:t>
            </w:r>
          </w:p>
        </w:tc>
      </w:tr>
    </w:tbl>
    <w:p w:rsidR="00FB12EF" w:rsidRPr="006D0C65" w:rsidRDefault="00FB12EF" w:rsidP="00FB12EF">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 </w:t>
      </w:r>
    </w:p>
    <w:p w:rsidR="00BA05DB" w:rsidRDefault="00FB12EF" w:rsidP="00E345FA">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 eğitim programında seçmeli dersler</w:t>
      </w:r>
      <w:r w:rsidR="00BA05DB" w:rsidRPr="006D0C65">
        <w:rPr>
          <w:rFonts w:ascii="Times New Roman" w:eastAsia="Times New Roman" w:hAnsi="Times New Roman" w:cs="Times New Roman"/>
          <w:sz w:val="24"/>
          <w:szCs w:val="24"/>
        </w:rPr>
        <w:t xml:space="preserve"> ve yapılandırılmış bağımsız çalışma saatleri</w:t>
      </w:r>
      <w:r w:rsidRPr="006D0C65">
        <w:rPr>
          <w:rFonts w:ascii="Times New Roman" w:eastAsia="Times New Roman" w:hAnsi="Times New Roman" w:cs="Times New Roman"/>
          <w:sz w:val="24"/>
          <w:szCs w:val="24"/>
        </w:rPr>
        <w:t xml:space="preserve"> tüm evrelerde yer almaktadır</w:t>
      </w:r>
      <w:r w:rsidR="00BA05DB" w:rsidRPr="006D0C65">
        <w:rPr>
          <w:rFonts w:ascii="Times New Roman" w:eastAsia="Times New Roman" w:hAnsi="Times New Roman" w:cs="Times New Roman"/>
          <w:sz w:val="24"/>
          <w:szCs w:val="24"/>
        </w:rPr>
        <w:t xml:space="preserve"> ve ders pro</w:t>
      </w:r>
      <w:r w:rsidR="00CD746B">
        <w:rPr>
          <w:rFonts w:ascii="Times New Roman" w:eastAsia="Times New Roman" w:hAnsi="Times New Roman" w:cs="Times New Roman"/>
          <w:sz w:val="24"/>
          <w:szCs w:val="24"/>
        </w:rPr>
        <w:t xml:space="preserve">gramlarında izlenmektedir </w:t>
      </w:r>
      <w:r w:rsidR="00CD746B" w:rsidRPr="00CD746B">
        <w:rPr>
          <w:rFonts w:ascii="Times New Roman" w:eastAsia="Times New Roman" w:hAnsi="Times New Roman" w:cs="Times New Roman"/>
          <w:b/>
          <w:sz w:val="24"/>
          <w:szCs w:val="24"/>
        </w:rPr>
        <w:t>(</w:t>
      </w:r>
      <w:hyperlink r:id="rId222" w:history="1">
        <w:r w:rsidR="00CD746B" w:rsidRPr="00F127CB">
          <w:rPr>
            <w:rStyle w:val="Kpr"/>
            <w:rFonts w:ascii="Times New Roman" w:eastAsia="Times New Roman" w:hAnsi="Times New Roman" w:cs="Times New Roman"/>
            <w:b/>
            <w:sz w:val="24"/>
            <w:szCs w:val="24"/>
          </w:rPr>
          <w:t>Ek.1</w:t>
        </w:r>
      </w:hyperlink>
      <w:r w:rsidR="00BA05DB" w:rsidRPr="00CD746B">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r w:rsidR="00743BE8" w:rsidRPr="00606B53">
        <w:rPr>
          <w:rFonts w:ascii="Times New Roman" w:eastAsia="Times New Roman" w:hAnsi="Times New Roman" w:cs="Times New Roman"/>
          <w:b/>
          <w:sz w:val="24"/>
          <w:szCs w:val="24"/>
        </w:rPr>
        <w:t>Tablo.21</w:t>
      </w:r>
      <w:r w:rsidR="00BA05DB" w:rsidRPr="00606B53">
        <w:rPr>
          <w:rFonts w:ascii="Times New Roman" w:eastAsia="Times New Roman" w:hAnsi="Times New Roman" w:cs="Times New Roman"/>
          <w:sz w:val="24"/>
          <w:szCs w:val="24"/>
        </w:rPr>
        <w:t>’de</w:t>
      </w:r>
      <w:r w:rsidR="00BA05DB" w:rsidRPr="006D0C65">
        <w:rPr>
          <w:rFonts w:ascii="Times New Roman" w:eastAsia="Times New Roman" w:hAnsi="Times New Roman" w:cs="Times New Roman"/>
          <w:sz w:val="24"/>
          <w:szCs w:val="24"/>
        </w:rPr>
        <w:t xml:space="preserve"> evrelere göre yer alan seçmeli ders/staj</w:t>
      </w:r>
      <w:r w:rsidR="004F1627" w:rsidRPr="006D0C65">
        <w:rPr>
          <w:rFonts w:ascii="Times New Roman" w:eastAsia="Times New Roman" w:hAnsi="Times New Roman" w:cs="Times New Roman"/>
          <w:sz w:val="24"/>
          <w:szCs w:val="24"/>
        </w:rPr>
        <w:t>lar</w:t>
      </w:r>
      <w:r w:rsidR="00BA05DB" w:rsidRPr="006D0C65">
        <w:rPr>
          <w:rFonts w:ascii="Times New Roman" w:eastAsia="Times New Roman" w:hAnsi="Times New Roman" w:cs="Times New Roman"/>
          <w:sz w:val="24"/>
          <w:szCs w:val="24"/>
        </w:rPr>
        <w:t xml:space="preserve"> ve yapılandırılmış bağımsız çalışma saatleri izlenmektedir.</w:t>
      </w:r>
    </w:p>
    <w:p w:rsidR="00D81143" w:rsidRPr="006D0C65" w:rsidRDefault="00D81143" w:rsidP="00E345FA">
      <w:pPr>
        <w:tabs>
          <w:tab w:val="left" w:pos="360"/>
        </w:tabs>
        <w:spacing w:after="0" w:line="360" w:lineRule="auto"/>
        <w:jc w:val="both"/>
        <w:rPr>
          <w:rFonts w:ascii="Times New Roman" w:eastAsia="Times New Roman" w:hAnsi="Times New Roman" w:cs="Times New Roman"/>
          <w:sz w:val="24"/>
          <w:szCs w:val="24"/>
        </w:rPr>
      </w:pPr>
    </w:p>
    <w:p w:rsidR="00BA05DB" w:rsidRPr="00D81143" w:rsidRDefault="00D81143" w:rsidP="00FB12EF">
      <w:pPr>
        <w:tabs>
          <w:tab w:val="left" w:pos="360"/>
        </w:tabs>
        <w:spacing w:after="0" w:line="360" w:lineRule="auto"/>
        <w:jc w:val="both"/>
        <w:rPr>
          <w:rFonts w:ascii="Times New Roman" w:eastAsia="Times New Roman" w:hAnsi="Times New Roman" w:cs="Times New Roman"/>
        </w:rPr>
      </w:pPr>
      <w:r>
        <w:rPr>
          <w:rFonts w:ascii="Times New Roman" w:eastAsia="Times New Roman" w:hAnsi="Times New Roman" w:cs="Times New Roman"/>
          <w:b/>
        </w:rPr>
        <w:t xml:space="preserve">Tablo.21. </w:t>
      </w:r>
      <w:r w:rsidRPr="00CD746B">
        <w:rPr>
          <w:rFonts w:ascii="Times New Roman" w:eastAsia="Times New Roman" w:hAnsi="Times New Roman" w:cs="Times New Roman"/>
          <w:b/>
        </w:rPr>
        <w:t xml:space="preserve"> </w:t>
      </w:r>
      <w:r>
        <w:rPr>
          <w:rFonts w:ascii="Times New Roman" w:eastAsia="Times New Roman" w:hAnsi="Times New Roman" w:cs="Times New Roman"/>
        </w:rPr>
        <w:t>Evrelere göre seçmeli ders/staj ve bağımsız çalışma saatleri</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74"/>
        <w:gridCol w:w="2282"/>
        <w:gridCol w:w="3482"/>
      </w:tblGrid>
      <w:tr w:rsidR="00BA05DB" w:rsidRPr="006D0C65" w:rsidTr="00D81143">
        <w:tc>
          <w:tcPr>
            <w:tcW w:w="2174" w:type="dxa"/>
            <w:shd w:val="clear" w:color="auto" w:fill="244061" w:themeFill="accent1" w:themeFillShade="80"/>
          </w:tcPr>
          <w:p w:rsidR="00BA05DB" w:rsidRPr="006D0C65" w:rsidRDefault="00BA05DB" w:rsidP="00E345FA">
            <w:pPr>
              <w:tabs>
                <w:tab w:val="left" w:pos="360"/>
              </w:tabs>
              <w:spacing w:line="360" w:lineRule="auto"/>
              <w:jc w:val="center"/>
              <w:rPr>
                <w:rFonts w:ascii="Times New Roman" w:eastAsia="Times New Roman" w:hAnsi="Times New Roman" w:cs="Times New Roman"/>
                <w:b/>
                <w:sz w:val="24"/>
                <w:szCs w:val="24"/>
              </w:rPr>
            </w:pPr>
          </w:p>
        </w:tc>
        <w:tc>
          <w:tcPr>
            <w:tcW w:w="2282" w:type="dxa"/>
            <w:shd w:val="clear" w:color="auto" w:fill="244061" w:themeFill="accent1" w:themeFillShade="80"/>
          </w:tcPr>
          <w:p w:rsidR="00BA05DB" w:rsidRPr="006D0C65" w:rsidRDefault="00BA05DB" w:rsidP="00E345FA">
            <w:pPr>
              <w:tabs>
                <w:tab w:val="left" w:pos="360"/>
              </w:tabs>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Seçmeli Ders /Staj</w:t>
            </w:r>
          </w:p>
        </w:tc>
        <w:tc>
          <w:tcPr>
            <w:tcW w:w="3482" w:type="dxa"/>
            <w:shd w:val="clear" w:color="auto" w:fill="244061" w:themeFill="accent1" w:themeFillShade="80"/>
          </w:tcPr>
          <w:p w:rsidR="00BA05DB" w:rsidRPr="006D0C65" w:rsidRDefault="00BA05DB" w:rsidP="00E345FA">
            <w:pPr>
              <w:tabs>
                <w:tab w:val="left" w:pos="360"/>
              </w:tabs>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Bağımsız Çalışma Saati</w:t>
            </w:r>
          </w:p>
        </w:tc>
      </w:tr>
      <w:tr w:rsidR="00BA05DB" w:rsidRPr="006D0C65" w:rsidTr="00D81143">
        <w:tc>
          <w:tcPr>
            <w:tcW w:w="2174" w:type="dxa"/>
            <w:shd w:val="clear" w:color="auto" w:fill="DBE5F1" w:themeFill="accent1" w:themeFillTint="33"/>
          </w:tcPr>
          <w:p w:rsidR="00BA05DB" w:rsidRPr="006D0C65" w:rsidRDefault="00BA05DB" w:rsidP="00E345FA">
            <w:pPr>
              <w:tabs>
                <w:tab w:val="left" w:pos="360"/>
              </w:tabs>
              <w:spacing w:line="360"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Evre 1</w:t>
            </w:r>
          </w:p>
        </w:tc>
        <w:tc>
          <w:tcPr>
            <w:tcW w:w="2282" w:type="dxa"/>
            <w:shd w:val="clear" w:color="auto" w:fill="DBE5F1" w:themeFill="accent1" w:themeFillTint="33"/>
          </w:tcPr>
          <w:p w:rsidR="00BA05DB" w:rsidRPr="006D0C65" w:rsidRDefault="00BA05DB" w:rsidP="00E345FA">
            <w:pPr>
              <w:tabs>
                <w:tab w:val="left" w:pos="360"/>
              </w:tabs>
              <w:spacing w:line="360"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ÖÇM’ler</w:t>
            </w:r>
          </w:p>
        </w:tc>
        <w:tc>
          <w:tcPr>
            <w:tcW w:w="3482" w:type="dxa"/>
            <w:shd w:val="clear" w:color="auto" w:fill="DBE5F1" w:themeFill="accent1" w:themeFillTint="33"/>
          </w:tcPr>
          <w:p w:rsidR="00BA05DB" w:rsidRPr="006D0C65" w:rsidRDefault="0086170E" w:rsidP="00E345FA">
            <w:pPr>
              <w:tabs>
                <w:tab w:val="left" w:pos="36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949</w:t>
            </w:r>
            <w:r w:rsidR="00BA05DB" w:rsidRPr="006D0C65">
              <w:rPr>
                <w:rFonts w:ascii="Times New Roman" w:eastAsia="Times New Roman" w:hAnsi="Times New Roman" w:cs="Times New Roman"/>
                <w:sz w:val="24"/>
                <w:szCs w:val="24"/>
              </w:rPr>
              <w:t xml:space="preserve"> saat</w:t>
            </w:r>
          </w:p>
        </w:tc>
      </w:tr>
      <w:tr w:rsidR="00BA05DB" w:rsidRPr="006D0C65" w:rsidTr="00D81143">
        <w:tc>
          <w:tcPr>
            <w:tcW w:w="2174" w:type="dxa"/>
            <w:shd w:val="clear" w:color="auto" w:fill="DBE5F1" w:themeFill="accent1" w:themeFillTint="33"/>
          </w:tcPr>
          <w:p w:rsidR="00BA05DB" w:rsidRPr="006D0C65" w:rsidRDefault="00BA05DB" w:rsidP="00E345FA">
            <w:pPr>
              <w:tabs>
                <w:tab w:val="left" w:pos="360"/>
              </w:tabs>
              <w:spacing w:line="360"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Evre 2</w:t>
            </w:r>
          </w:p>
        </w:tc>
        <w:tc>
          <w:tcPr>
            <w:tcW w:w="2282" w:type="dxa"/>
            <w:shd w:val="clear" w:color="auto" w:fill="DBE5F1" w:themeFill="accent1" w:themeFillTint="33"/>
          </w:tcPr>
          <w:p w:rsidR="00BA05DB" w:rsidRPr="006D0C65" w:rsidRDefault="00BA05DB" w:rsidP="00E345FA">
            <w:pPr>
              <w:tabs>
                <w:tab w:val="left" w:pos="360"/>
              </w:tabs>
              <w:spacing w:line="360"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Seçmeli Staj</w:t>
            </w:r>
          </w:p>
        </w:tc>
        <w:tc>
          <w:tcPr>
            <w:tcW w:w="3482" w:type="dxa"/>
            <w:shd w:val="clear" w:color="auto" w:fill="DBE5F1" w:themeFill="accent1" w:themeFillTint="33"/>
          </w:tcPr>
          <w:p w:rsidR="00BA05DB" w:rsidRPr="006D0C65" w:rsidRDefault="0086170E" w:rsidP="00E345FA">
            <w:pPr>
              <w:tabs>
                <w:tab w:val="left" w:pos="36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r w:rsidR="00BA05DB" w:rsidRPr="006D0C65">
              <w:rPr>
                <w:rFonts w:ascii="Times New Roman" w:eastAsia="Times New Roman" w:hAnsi="Times New Roman" w:cs="Times New Roman"/>
                <w:sz w:val="24"/>
                <w:szCs w:val="24"/>
              </w:rPr>
              <w:t xml:space="preserve"> saat</w:t>
            </w:r>
          </w:p>
        </w:tc>
      </w:tr>
      <w:tr w:rsidR="00BA05DB" w:rsidRPr="006D0C65" w:rsidTr="00D81143">
        <w:tc>
          <w:tcPr>
            <w:tcW w:w="2174" w:type="dxa"/>
            <w:shd w:val="clear" w:color="auto" w:fill="DBE5F1" w:themeFill="accent1" w:themeFillTint="33"/>
          </w:tcPr>
          <w:p w:rsidR="00BA05DB" w:rsidRPr="006D0C65" w:rsidRDefault="00BA05DB" w:rsidP="00E345FA">
            <w:pPr>
              <w:tabs>
                <w:tab w:val="left" w:pos="360"/>
              </w:tabs>
              <w:spacing w:line="360"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Evre 3</w:t>
            </w:r>
          </w:p>
        </w:tc>
        <w:tc>
          <w:tcPr>
            <w:tcW w:w="2282" w:type="dxa"/>
            <w:shd w:val="clear" w:color="auto" w:fill="DBE5F1" w:themeFill="accent1" w:themeFillTint="33"/>
          </w:tcPr>
          <w:p w:rsidR="00BA05DB" w:rsidRPr="006D0C65" w:rsidRDefault="00BA05DB" w:rsidP="00E345FA">
            <w:pPr>
              <w:tabs>
                <w:tab w:val="left" w:pos="360"/>
              </w:tabs>
              <w:spacing w:line="360"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Seçmeli Staj</w:t>
            </w:r>
          </w:p>
        </w:tc>
        <w:tc>
          <w:tcPr>
            <w:tcW w:w="3482" w:type="dxa"/>
            <w:shd w:val="clear" w:color="auto" w:fill="DBE5F1" w:themeFill="accent1" w:themeFillTint="33"/>
          </w:tcPr>
          <w:p w:rsidR="00BA05DB" w:rsidRPr="006D0C65" w:rsidRDefault="0086170E" w:rsidP="0086170E">
            <w:pPr>
              <w:tabs>
                <w:tab w:val="left" w:pos="36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BA05DB" w:rsidRPr="006D0C65">
              <w:rPr>
                <w:rFonts w:ascii="Times New Roman" w:eastAsia="Times New Roman" w:hAnsi="Times New Roman" w:cs="Times New Roman"/>
                <w:sz w:val="24"/>
                <w:szCs w:val="24"/>
              </w:rPr>
              <w:t>saat</w:t>
            </w:r>
          </w:p>
        </w:tc>
      </w:tr>
    </w:tbl>
    <w:p w:rsidR="00BA05DB" w:rsidRPr="006D0C65" w:rsidRDefault="00BA05DB" w:rsidP="00FB12EF">
      <w:pPr>
        <w:tabs>
          <w:tab w:val="left" w:pos="360"/>
        </w:tabs>
        <w:spacing w:after="0" w:line="360" w:lineRule="auto"/>
        <w:jc w:val="both"/>
        <w:rPr>
          <w:rFonts w:ascii="Times New Roman" w:eastAsia="Times New Roman" w:hAnsi="Times New Roman" w:cs="Times New Roman"/>
          <w:color w:val="FF0000"/>
          <w:sz w:val="24"/>
          <w:szCs w:val="24"/>
        </w:rPr>
      </w:pPr>
    </w:p>
    <w:p w:rsidR="00FB12EF" w:rsidRPr="006D0C65" w:rsidRDefault="00BA05DB" w:rsidP="00FB12EF">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Evre 1’de</w:t>
      </w:r>
      <w:r w:rsidR="00FB12EF" w:rsidRPr="006D0C65">
        <w:rPr>
          <w:rFonts w:ascii="Times New Roman" w:eastAsia="Times New Roman" w:hAnsi="Times New Roman" w:cs="Times New Roman"/>
          <w:sz w:val="24"/>
          <w:szCs w:val="24"/>
        </w:rPr>
        <w:t xml:space="preserve"> özel çalışma modülleri 14 hafta boyunca haftada iki saat süre ile seçmeli olarak uygulanmaktadır. Öğrenciler Tıp Fakültesi, Fen- Edebiyat Fakültesi, Spor bilimleri fakültesi, Mühendislik fakültesi, Diş Hekimliği Fakültesi öğretim üyeleri tarafından hazırlanan ÖÇM konu havuzu içerisinden kontenjan dahilinde seçmek istedikleri ÖÇM konusunu tercih etmektedir</w:t>
      </w:r>
      <w:r w:rsidR="00D81143">
        <w:rPr>
          <w:rFonts w:ascii="Times New Roman" w:eastAsia="Times New Roman" w:hAnsi="Times New Roman" w:cs="Times New Roman"/>
          <w:sz w:val="24"/>
          <w:szCs w:val="24"/>
        </w:rPr>
        <w:t>.</w:t>
      </w:r>
      <w:r w:rsidR="00FB12EF" w:rsidRPr="006D0C65">
        <w:rPr>
          <w:rFonts w:ascii="Times New Roman" w:eastAsia="Times New Roman" w:hAnsi="Times New Roman" w:cs="Times New Roman"/>
          <w:sz w:val="24"/>
          <w:szCs w:val="24"/>
        </w:rPr>
        <w:t xml:space="preserve"> ÖÇM’lere ayrılan süreler eğitim </w:t>
      </w:r>
      <w:r w:rsidRPr="006D0C65">
        <w:rPr>
          <w:rFonts w:ascii="Times New Roman" w:eastAsia="Times New Roman" w:hAnsi="Times New Roman" w:cs="Times New Roman"/>
          <w:sz w:val="24"/>
          <w:szCs w:val="24"/>
        </w:rPr>
        <w:t xml:space="preserve">programında izlenmektedir </w:t>
      </w:r>
      <w:r w:rsidR="00FB12EF" w:rsidRPr="006D0C65">
        <w:rPr>
          <w:rFonts w:ascii="Times New Roman" w:eastAsia="Times New Roman" w:hAnsi="Times New Roman" w:cs="Times New Roman"/>
          <w:sz w:val="24"/>
          <w:szCs w:val="24"/>
        </w:rPr>
        <w:t>(</w:t>
      </w:r>
      <w:r w:rsidRPr="00BA0BC4">
        <w:rPr>
          <w:rFonts w:ascii="Times New Roman" w:eastAsia="Times New Roman" w:hAnsi="Times New Roman" w:cs="Times New Roman"/>
          <w:b/>
          <w:sz w:val="24"/>
          <w:szCs w:val="24"/>
        </w:rPr>
        <w:t>E</w:t>
      </w:r>
      <w:r w:rsidR="00FB12EF" w:rsidRPr="00BA0BC4">
        <w:rPr>
          <w:rFonts w:ascii="Times New Roman" w:eastAsia="Times New Roman" w:hAnsi="Times New Roman" w:cs="Times New Roman"/>
          <w:b/>
          <w:sz w:val="24"/>
          <w:szCs w:val="24"/>
        </w:rPr>
        <w:t>k</w:t>
      </w:r>
      <w:r w:rsidRPr="00BA0BC4">
        <w:rPr>
          <w:rFonts w:ascii="Times New Roman" w:eastAsia="Times New Roman" w:hAnsi="Times New Roman" w:cs="Times New Roman"/>
          <w:b/>
          <w:sz w:val="24"/>
          <w:szCs w:val="24"/>
        </w:rPr>
        <w:t>.</w:t>
      </w:r>
      <w:hyperlink r:id="rId223" w:history="1">
        <w:r w:rsidR="00D81143" w:rsidRPr="00BA0BC4">
          <w:rPr>
            <w:rStyle w:val="Kpr"/>
            <w:rFonts w:ascii="Times New Roman" w:eastAsia="Times New Roman" w:hAnsi="Times New Roman" w:cs="Times New Roman"/>
            <w:b/>
            <w:sz w:val="24"/>
            <w:szCs w:val="24"/>
          </w:rPr>
          <w:t>2,</w:t>
        </w:r>
      </w:hyperlink>
      <w:r w:rsidR="00D81143" w:rsidRPr="00BA0BC4">
        <w:rPr>
          <w:rFonts w:ascii="Times New Roman" w:eastAsia="Times New Roman" w:hAnsi="Times New Roman" w:cs="Times New Roman"/>
          <w:b/>
          <w:sz w:val="24"/>
          <w:szCs w:val="24"/>
        </w:rPr>
        <w:t xml:space="preserve"> </w:t>
      </w:r>
      <w:hyperlink r:id="rId224" w:history="1">
        <w:r w:rsidR="00BA0BC4" w:rsidRPr="00BA0BC4">
          <w:rPr>
            <w:rStyle w:val="Kpr"/>
            <w:rFonts w:ascii="Times New Roman" w:eastAsia="Times New Roman" w:hAnsi="Times New Roman" w:cs="Times New Roman"/>
            <w:b/>
            <w:sz w:val="24"/>
            <w:szCs w:val="24"/>
          </w:rPr>
          <w:t>3</w:t>
        </w:r>
      </w:hyperlink>
      <w:r w:rsidR="00FB12EF" w:rsidRPr="006D0C65">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w:t>
      </w:r>
    </w:p>
    <w:p w:rsidR="00FB12EF" w:rsidRPr="006D0C65" w:rsidRDefault="00BA05DB" w:rsidP="00E345FA">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Evre 2’de </w:t>
      </w:r>
      <w:r w:rsidR="00FB12EF" w:rsidRPr="006D0C65">
        <w:rPr>
          <w:rFonts w:ascii="Times New Roman" w:eastAsia="Times New Roman" w:hAnsi="Times New Roman" w:cs="Times New Roman"/>
          <w:sz w:val="24"/>
          <w:szCs w:val="24"/>
        </w:rPr>
        <w:t>bir hafta, Evre 3’te ise bir ay süreli seçmeli stajlar yapılmaktadır.</w:t>
      </w:r>
      <w:r w:rsidRPr="006D0C65">
        <w:rPr>
          <w:rFonts w:ascii="Times New Roman" w:eastAsia="Times New Roman" w:hAnsi="Times New Roman" w:cs="Times New Roman"/>
          <w:sz w:val="24"/>
          <w:szCs w:val="24"/>
        </w:rPr>
        <w:t xml:space="preserve"> </w:t>
      </w:r>
      <w:r w:rsidR="00FB12EF" w:rsidRPr="006D0C65">
        <w:rPr>
          <w:rFonts w:ascii="Times New Roman" w:eastAsia="Times New Roman" w:hAnsi="Times New Roman" w:cs="Times New Roman"/>
          <w:sz w:val="24"/>
          <w:szCs w:val="24"/>
        </w:rPr>
        <w:t xml:space="preserve">Evre 2’de öğrenciler zorunlu stajlara ilave olarak tüm stajları seçmeli </w:t>
      </w:r>
      <w:r w:rsidRPr="006D0C65">
        <w:rPr>
          <w:rFonts w:ascii="Times New Roman" w:eastAsia="Times New Roman" w:hAnsi="Times New Roman" w:cs="Times New Roman"/>
          <w:sz w:val="24"/>
          <w:szCs w:val="24"/>
        </w:rPr>
        <w:t>staj</w:t>
      </w:r>
      <w:r w:rsidR="00FB12EF" w:rsidRPr="006D0C65">
        <w:rPr>
          <w:rFonts w:ascii="Times New Roman" w:eastAsia="Times New Roman" w:hAnsi="Times New Roman" w:cs="Times New Roman"/>
          <w:sz w:val="24"/>
          <w:szCs w:val="24"/>
        </w:rPr>
        <w:t xml:space="preserve"> olarak da tercih edebilmektedir. Ayrıca eğitim programında zorunlu staj olarak bulunmayan Radyasyon Onkolojisi, Spor Hekimliği, Çocuk ve Ergen Ruh Sağlığı, Tıbbi Genetik,  Klinik Biyokimya, Klinik Mikrobiyoloji Ana Bilim Dallarında da kontenjan dahilinde seçmeli staj yapabilmektedirler. Dönem VI’da ise seçmeli ders havuzunda 12 staj bulunmaktadır. Öğrenciler kontenjan dahilinde seçmek istedikleri stajlarda bir ay boyunca staj yapabilmektedir. Seçmeli stajlar ve bu stajlar için ayrılan süreler eğitim programında </w:t>
      </w:r>
      <w:r w:rsidRPr="006D0C65">
        <w:rPr>
          <w:rFonts w:ascii="Times New Roman" w:eastAsia="Times New Roman" w:hAnsi="Times New Roman" w:cs="Times New Roman"/>
          <w:sz w:val="24"/>
          <w:szCs w:val="24"/>
        </w:rPr>
        <w:t xml:space="preserve">izlenmektedir </w:t>
      </w:r>
      <w:r w:rsidR="00FB12EF" w:rsidRPr="006D0C65">
        <w:rPr>
          <w:rFonts w:ascii="Times New Roman" w:eastAsia="Times New Roman" w:hAnsi="Times New Roman" w:cs="Times New Roman"/>
          <w:sz w:val="24"/>
          <w:szCs w:val="24"/>
        </w:rPr>
        <w:t>(</w:t>
      </w:r>
      <w:hyperlink r:id="rId225" w:history="1">
        <w:r w:rsidRPr="00BA0BC4">
          <w:rPr>
            <w:rStyle w:val="Kpr"/>
            <w:rFonts w:ascii="Times New Roman" w:eastAsia="Times New Roman" w:hAnsi="Times New Roman" w:cs="Times New Roman"/>
            <w:b/>
            <w:sz w:val="24"/>
            <w:szCs w:val="24"/>
          </w:rPr>
          <w:t>E</w:t>
        </w:r>
        <w:r w:rsidR="00FB12EF" w:rsidRPr="00BA0BC4">
          <w:rPr>
            <w:rStyle w:val="Kpr"/>
            <w:rFonts w:ascii="Times New Roman" w:eastAsia="Times New Roman" w:hAnsi="Times New Roman" w:cs="Times New Roman"/>
            <w:b/>
            <w:sz w:val="24"/>
            <w:szCs w:val="24"/>
          </w:rPr>
          <w:t>k</w:t>
        </w:r>
        <w:r w:rsidR="00BA0BC4" w:rsidRPr="00BA0BC4">
          <w:rPr>
            <w:rStyle w:val="Kpr"/>
            <w:rFonts w:ascii="Times New Roman" w:eastAsia="Times New Roman" w:hAnsi="Times New Roman" w:cs="Times New Roman"/>
            <w:b/>
            <w:sz w:val="24"/>
            <w:szCs w:val="24"/>
          </w:rPr>
          <w:t>.4</w:t>
        </w:r>
      </w:hyperlink>
      <w:r w:rsidR="00FB12EF" w:rsidRPr="006D0C65">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w:t>
      </w:r>
      <w:r w:rsidR="00FB12EF" w:rsidRPr="006D0C65">
        <w:rPr>
          <w:rFonts w:ascii="Times New Roman" w:eastAsia="Times New Roman" w:hAnsi="Times New Roman" w:cs="Times New Roman"/>
          <w:sz w:val="24"/>
          <w:szCs w:val="24"/>
        </w:rPr>
        <w:t xml:space="preserve"> </w:t>
      </w:r>
      <w:r w:rsidR="00D81143">
        <w:rPr>
          <w:rFonts w:ascii="Times New Roman" w:eastAsia="Times New Roman" w:hAnsi="Times New Roman" w:cs="Times New Roman"/>
          <w:sz w:val="24"/>
          <w:szCs w:val="24"/>
        </w:rPr>
        <w:t xml:space="preserve">Tablo 22’de </w:t>
      </w:r>
      <w:r w:rsidR="00FB12EF" w:rsidRPr="006D0C65">
        <w:rPr>
          <w:rFonts w:ascii="Times New Roman" w:eastAsia="Times New Roman" w:hAnsi="Times New Roman" w:cs="Times New Roman"/>
          <w:sz w:val="24"/>
          <w:szCs w:val="24"/>
        </w:rPr>
        <w:t>toplu halde se</w:t>
      </w:r>
      <w:r w:rsidRPr="006D0C65">
        <w:rPr>
          <w:rFonts w:ascii="Times New Roman" w:eastAsia="Times New Roman" w:hAnsi="Times New Roman" w:cs="Times New Roman"/>
          <w:sz w:val="24"/>
          <w:szCs w:val="24"/>
        </w:rPr>
        <w:t>çmeli ders/</w:t>
      </w:r>
      <w:r w:rsidR="00FB12EF" w:rsidRPr="006D0C65">
        <w:rPr>
          <w:rFonts w:ascii="Times New Roman" w:eastAsia="Times New Roman" w:hAnsi="Times New Roman" w:cs="Times New Roman"/>
          <w:sz w:val="24"/>
          <w:szCs w:val="24"/>
        </w:rPr>
        <w:t>stajlar ve süreleri yer almaktadır.</w:t>
      </w:r>
    </w:p>
    <w:p w:rsidR="00213C92" w:rsidRDefault="00213C92" w:rsidP="00FB12EF">
      <w:pPr>
        <w:spacing w:after="0" w:line="360" w:lineRule="auto"/>
        <w:jc w:val="both"/>
        <w:rPr>
          <w:rFonts w:ascii="Times New Roman" w:eastAsia="Times New Roman" w:hAnsi="Times New Roman" w:cs="Times New Roman"/>
          <w:b/>
          <w:sz w:val="24"/>
          <w:szCs w:val="24"/>
        </w:rPr>
      </w:pPr>
    </w:p>
    <w:p w:rsidR="00606B53" w:rsidRDefault="00606B53" w:rsidP="00FB12EF">
      <w:pPr>
        <w:spacing w:after="0" w:line="360" w:lineRule="auto"/>
        <w:jc w:val="both"/>
        <w:rPr>
          <w:rFonts w:ascii="Times New Roman" w:eastAsia="Times New Roman" w:hAnsi="Times New Roman" w:cs="Times New Roman"/>
          <w:b/>
          <w:sz w:val="24"/>
          <w:szCs w:val="24"/>
        </w:rPr>
      </w:pPr>
    </w:p>
    <w:p w:rsidR="00606B53" w:rsidRPr="006D0C65" w:rsidRDefault="00606B53" w:rsidP="00FB12EF">
      <w:pPr>
        <w:spacing w:after="0" w:line="360" w:lineRule="auto"/>
        <w:jc w:val="both"/>
        <w:rPr>
          <w:rFonts w:ascii="Times New Roman" w:eastAsia="Times New Roman" w:hAnsi="Times New Roman" w:cs="Times New Roman"/>
          <w:b/>
          <w:sz w:val="24"/>
          <w:szCs w:val="24"/>
        </w:rPr>
      </w:pPr>
    </w:p>
    <w:p w:rsidR="00FB12EF" w:rsidRPr="00BA0BC4" w:rsidRDefault="00D81143" w:rsidP="00FB12EF">
      <w:pPr>
        <w:spacing w:after="0" w:line="360" w:lineRule="auto"/>
        <w:jc w:val="both"/>
        <w:rPr>
          <w:rFonts w:ascii="Times New Roman" w:eastAsiaTheme="minorHAnsi" w:hAnsi="Times New Roman" w:cstheme="minorBidi"/>
          <w:b/>
          <w:sz w:val="20"/>
          <w:lang w:val="en-US" w:eastAsia="en-US"/>
        </w:rPr>
      </w:pPr>
      <w:r w:rsidRPr="00BA0BC4">
        <w:rPr>
          <w:rFonts w:ascii="Times New Roman" w:eastAsia="Times New Roman" w:hAnsi="Times New Roman" w:cs="Times New Roman"/>
          <w:b/>
        </w:rPr>
        <w:t xml:space="preserve">Tablo.22. </w:t>
      </w:r>
      <w:r w:rsidR="00FB12EF" w:rsidRPr="00BA0BC4">
        <w:rPr>
          <w:rFonts w:ascii="Times New Roman" w:eastAsia="Times New Roman" w:hAnsi="Times New Roman" w:cs="Times New Roman"/>
        </w:rPr>
        <w:t>Seçmeli Staj Programları</w:t>
      </w:r>
      <w:r w:rsidRPr="00BA0BC4">
        <w:rPr>
          <w:rFonts w:ascii="Times New Roman" w:eastAsia="Times New Roman" w:hAnsi="Times New Roman" w:cs="Times New Roman"/>
        </w:rPr>
        <w:t xml:space="preserve"> </w:t>
      </w:r>
      <w:r w:rsidR="00FB12EF" w:rsidRPr="00BA0BC4">
        <w:rPr>
          <w:rFonts w:ascii="Times New Roman" w:eastAsia="Times New Roman" w:hAnsi="Times New Roman" w:cs="Times New Roman"/>
        </w:rPr>
        <w:t>Tablosu</w:t>
      </w:r>
      <w:r w:rsidR="00FB12EF" w:rsidRPr="00BA0BC4">
        <w:rPr>
          <w:rFonts w:ascii="Times New Roman" w:eastAsiaTheme="minorHAnsi" w:hAnsi="Times New Roman" w:cstheme="minorBidi"/>
          <w:b/>
          <w:sz w:val="20"/>
          <w:lang w:val="en-US" w:eastAsia="en-US"/>
        </w:rPr>
        <w:fldChar w:fldCharType="begin"/>
      </w:r>
      <w:r w:rsidR="00FB12EF" w:rsidRPr="00BA0BC4">
        <w:rPr>
          <w:rFonts w:ascii="Times New Roman" w:eastAsiaTheme="minorHAnsi" w:hAnsi="Times New Roman" w:cstheme="minorBidi"/>
          <w:b/>
          <w:sz w:val="20"/>
          <w:lang w:val="en-US" w:eastAsia="en-US"/>
        </w:rPr>
        <w:instrText xml:space="preserve"> XE "Tablo 16. SDÜTF Bağımsız Çalışma Saatleri Tablosu" </w:instrText>
      </w:r>
      <w:r w:rsidR="00FB12EF" w:rsidRPr="00BA0BC4">
        <w:rPr>
          <w:rFonts w:ascii="Times New Roman" w:eastAsiaTheme="minorHAnsi" w:hAnsi="Times New Roman" w:cstheme="minorBidi"/>
          <w:b/>
          <w:sz w:val="20"/>
          <w:lang w:val="en-US" w:eastAsia="en-US"/>
        </w:rPr>
        <w:fldChar w:fldCharType="end"/>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741"/>
        <w:gridCol w:w="6108"/>
        <w:gridCol w:w="1277"/>
      </w:tblGrid>
      <w:tr w:rsidR="00FB12EF" w:rsidRPr="006D0C65" w:rsidTr="00687A87">
        <w:trPr>
          <w:trHeight w:hRule="exact" w:val="309"/>
          <w:jc w:val="center"/>
        </w:trPr>
        <w:tc>
          <w:tcPr>
            <w:tcW w:w="391" w:type="pct"/>
            <w:tcBorders>
              <w:top w:val="double" w:sz="4" w:space="0" w:color="auto"/>
              <w:left w:val="double" w:sz="4" w:space="0" w:color="auto"/>
              <w:bottom w:val="double" w:sz="4" w:space="0" w:color="auto"/>
              <w:right w:val="double" w:sz="4" w:space="0" w:color="auto"/>
            </w:tcBorders>
            <w:shd w:val="clear" w:color="auto" w:fill="244061" w:themeFill="accent1" w:themeFillShade="80"/>
          </w:tcPr>
          <w:p w:rsidR="00FB12EF" w:rsidRPr="006D0C65" w:rsidRDefault="00FB12EF" w:rsidP="0017352B">
            <w:pPr>
              <w:pStyle w:val="TableParagraph"/>
              <w:spacing w:line="202" w:lineRule="exact"/>
              <w:ind w:left="104"/>
              <w:rPr>
                <w:rFonts w:ascii="Times New Roman" w:hAnsi="Times New Roman"/>
                <w:b/>
                <w:sz w:val="18"/>
              </w:rPr>
            </w:pPr>
            <w:r w:rsidRPr="006D0C65">
              <w:rPr>
                <w:rFonts w:ascii="Times New Roman" w:hAnsi="Times New Roman"/>
                <w:b/>
                <w:sz w:val="20"/>
              </w:rPr>
              <w:t>EVRE</w:t>
            </w:r>
          </w:p>
        </w:tc>
        <w:tc>
          <w:tcPr>
            <w:tcW w:w="3884" w:type="pct"/>
            <w:gridSpan w:val="2"/>
            <w:tcBorders>
              <w:top w:val="double" w:sz="4" w:space="0" w:color="auto"/>
              <w:left w:val="double" w:sz="4" w:space="0" w:color="auto"/>
              <w:bottom w:val="double" w:sz="4" w:space="0" w:color="auto"/>
              <w:right w:val="double" w:sz="4" w:space="0" w:color="auto"/>
            </w:tcBorders>
            <w:shd w:val="clear" w:color="auto" w:fill="244061" w:themeFill="accent1" w:themeFillShade="80"/>
            <w:vAlign w:val="center"/>
          </w:tcPr>
          <w:p w:rsidR="00FB12EF" w:rsidRPr="006D0C65" w:rsidRDefault="00FB12EF" w:rsidP="0017352B">
            <w:pPr>
              <w:pStyle w:val="TableParagraph"/>
              <w:spacing w:line="202" w:lineRule="exact"/>
              <w:ind w:left="104"/>
              <w:jc w:val="center"/>
              <w:rPr>
                <w:rFonts w:ascii="Times New Roman" w:hAnsi="Times New Roman"/>
                <w:b/>
                <w:sz w:val="18"/>
              </w:rPr>
            </w:pPr>
            <w:r w:rsidRPr="006D0C65">
              <w:rPr>
                <w:rFonts w:ascii="Times New Roman" w:hAnsi="Times New Roman"/>
                <w:b/>
              </w:rPr>
              <w:t>Seçmeli Dersler</w:t>
            </w:r>
          </w:p>
        </w:tc>
        <w:tc>
          <w:tcPr>
            <w:tcW w:w="724" w:type="pct"/>
            <w:tcBorders>
              <w:top w:val="double" w:sz="4" w:space="0" w:color="auto"/>
              <w:left w:val="double" w:sz="4" w:space="0" w:color="auto"/>
              <w:bottom w:val="double" w:sz="4" w:space="0" w:color="auto"/>
              <w:right w:val="double" w:sz="4" w:space="0" w:color="auto"/>
            </w:tcBorders>
            <w:shd w:val="clear" w:color="auto" w:fill="244061" w:themeFill="accent1" w:themeFillShade="80"/>
          </w:tcPr>
          <w:p w:rsidR="00FB12EF" w:rsidRPr="006D0C65" w:rsidRDefault="00FB12EF" w:rsidP="0017352B">
            <w:pPr>
              <w:pStyle w:val="TableParagraph"/>
              <w:spacing w:line="202" w:lineRule="exact"/>
              <w:ind w:left="104"/>
              <w:jc w:val="center"/>
              <w:rPr>
                <w:rFonts w:ascii="Times New Roman" w:hAnsi="Times New Roman"/>
                <w:b/>
              </w:rPr>
            </w:pPr>
            <w:r w:rsidRPr="006D0C65">
              <w:rPr>
                <w:rFonts w:ascii="Times New Roman" w:hAnsi="Times New Roman"/>
                <w:b/>
              </w:rPr>
              <w:t>Süre</w:t>
            </w:r>
          </w:p>
        </w:tc>
      </w:tr>
      <w:tr w:rsidR="00FB12EF" w:rsidRPr="006D0C65" w:rsidTr="00687A87">
        <w:trPr>
          <w:trHeight w:val="738"/>
          <w:jc w:val="center"/>
        </w:trPr>
        <w:tc>
          <w:tcPr>
            <w:tcW w:w="391"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213C92" w:rsidRDefault="00FB12EF" w:rsidP="0017352B">
            <w:pPr>
              <w:pStyle w:val="TableParagraph"/>
              <w:spacing w:line="360" w:lineRule="auto"/>
              <w:jc w:val="center"/>
              <w:rPr>
                <w:rFonts w:ascii="Times New Roman" w:hAnsi="Times New Roman"/>
                <w:b/>
                <w:spacing w:val="-1"/>
                <w:sz w:val="18"/>
                <w:szCs w:val="18"/>
              </w:rPr>
            </w:pPr>
            <w:r w:rsidRPr="00213C92">
              <w:rPr>
                <w:rFonts w:ascii="Times New Roman" w:hAnsi="Times New Roman"/>
                <w:b/>
                <w:spacing w:val="-1"/>
                <w:sz w:val="18"/>
                <w:szCs w:val="18"/>
              </w:rPr>
              <w:t>Evre 1</w:t>
            </w:r>
          </w:p>
        </w:tc>
        <w:tc>
          <w:tcPr>
            <w:tcW w:w="3884"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line="201" w:lineRule="exact"/>
              <w:ind w:left="104"/>
              <w:rPr>
                <w:rFonts w:ascii="Times New Roman" w:hAnsi="Times New Roman"/>
                <w:spacing w:val="-1"/>
                <w:sz w:val="18"/>
              </w:rPr>
            </w:pPr>
            <w:r w:rsidRPr="006D0C65">
              <w:rPr>
                <w:rFonts w:ascii="Times New Roman" w:hAnsi="Times New Roman"/>
                <w:spacing w:val="-1"/>
                <w:sz w:val="18"/>
              </w:rPr>
              <w:t>Özel Çalışma Modülleri</w:t>
            </w:r>
          </w:p>
        </w:tc>
        <w:tc>
          <w:tcPr>
            <w:tcW w:w="724"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line="201" w:lineRule="exact"/>
              <w:ind w:left="104"/>
              <w:rPr>
                <w:rFonts w:ascii="Times New Roman" w:hAnsi="Times New Roman"/>
                <w:spacing w:val="-1"/>
                <w:sz w:val="18"/>
              </w:rPr>
            </w:pPr>
            <w:r w:rsidRPr="006D0C65">
              <w:rPr>
                <w:rFonts w:ascii="Times New Roman" w:hAnsi="Times New Roman"/>
                <w:spacing w:val="-1"/>
                <w:sz w:val="18"/>
              </w:rPr>
              <w:t>28 hafta</w:t>
            </w:r>
          </w:p>
        </w:tc>
      </w:tr>
      <w:tr w:rsidR="00FB12EF" w:rsidRPr="006D0C65" w:rsidTr="00687A87">
        <w:trPr>
          <w:trHeight w:val="278"/>
          <w:jc w:val="center"/>
        </w:trPr>
        <w:tc>
          <w:tcPr>
            <w:tcW w:w="391"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213C92" w:rsidRDefault="00FB12EF" w:rsidP="0017352B">
            <w:pPr>
              <w:pStyle w:val="TableParagraph"/>
              <w:spacing w:line="360" w:lineRule="auto"/>
              <w:jc w:val="center"/>
              <w:rPr>
                <w:rFonts w:ascii="Times New Roman" w:hAnsi="Times New Roman"/>
                <w:b/>
                <w:spacing w:val="-1"/>
                <w:sz w:val="18"/>
                <w:szCs w:val="18"/>
              </w:rPr>
            </w:pPr>
            <w:r w:rsidRPr="00213C92">
              <w:rPr>
                <w:rFonts w:ascii="Times New Roman" w:hAnsi="Times New Roman"/>
                <w:b/>
                <w:spacing w:val="-1"/>
                <w:sz w:val="18"/>
                <w:szCs w:val="18"/>
              </w:rPr>
              <w:t>Evre 2</w:t>
            </w: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hAnsi="Times New Roman"/>
                <w:spacing w:val="-1"/>
                <w:sz w:val="18"/>
              </w:rPr>
            </w:pPr>
            <w:r w:rsidRPr="006D0C65">
              <w:rPr>
                <w:rFonts w:ascii="Times New Roman" w:eastAsia="Times New Roman" w:hAnsi="Times New Roman" w:cs="Times New Roman"/>
                <w:sz w:val="18"/>
                <w:szCs w:val="18"/>
              </w:rPr>
              <w:t>TIP522</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hAnsi="Times New Roman"/>
                <w:spacing w:val="-1"/>
                <w:sz w:val="18"/>
              </w:rPr>
            </w:pPr>
            <w:r w:rsidRPr="00F40BB0">
              <w:rPr>
                <w:rFonts w:ascii="Times New Roman" w:eastAsia="Times New Roman" w:hAnsi="Times New Roman" w:cs="Times New Roman"/>
                <w:sz w:val="18"/>
                <w:szCs w:val="18"/>
              </w:rPr>
              <w:t>Çocuk Psikiyatrisi</w:t>
            </w:r>
          </w:p>
        </w:tc>
        <w:tc>
          <w:tcPr>
            <w:tcW w:w="724"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p w:rsidR="00B13B43" w:rsidRDefault="00FB12EF" w:rsidP="0017352B">
            <w:pPr>
              <w:tabs>
                <w:tab w:val="left" w:pos="360"/>
              </w:tabs>
              <w:spacing w:after="0" w:line="240" w:lineRule="auto"/>
              <w:jc w:val="both"/>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 xml:space="preserve"> </w:t>
            </w: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B13B43" w:rsidRDefault="00B13B43" w:rsidP="0017352B">
            <w:pPr>
              <w:tabs>
                <w:tab w:val="left" w:pos="360"/>
              </w:tabs>
              <w:spacing w:after="0" w:line="240" w:lineRule="auto"/>
              <w:jc w:val="both"/>
              <w:rPr>
                <w:rFonts w:ascii="Times New Roman" w:eastAsia="Times New Roman" w:hAnsi="Times New Roman" w:cs="Times New Roman"/>
                <w:sz w:val="18"/>
                <w:szCs w:val="18"/>
              </w:rPr>
            </w:pPr>
          </w:p>
          <w:p w:rsidR="00FB12EF" w:rsidRPr="006D0C65" w:rsidRDefault="00B13B43" w:rsidP="0017352B">
            <w:pPr>
              <w:tabs>
                <w:tab w:val="left" w:pos="36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FB12EF" w:rsidRPr="006D0C65">
              <w:rPr>
                <w:rFonts w:ascii="Times New Roman" w:eastAsia="Times New Roman" w:hAnsi="Times New Roman" w:cs="Times New Roman"/>
                <w:sz w:val="18"/>
                <w:szCs w:val="18"/>
              </w:rPr>
              <w:t xml:space="preserve">1 hafta </w:t>
            </w: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TIP523</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Radyasyon Onkolojisi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TIP524</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Tıbbi Genetik</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TIP525</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Klinik Mikrobiyoloji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TIP526</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Klinik Biyokimya</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TIP527</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Beyin Cerrahi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TIP528</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Kardiyovasküler Cerrahi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TIP529</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Plastik ve Rekonstrüktif Cerrahi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TIP530</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Nükleer Tıp</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TIP531</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Radyoloji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TIP532</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Klinik Farmakoloji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TIP533</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Göğüs Cerrahi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TIP534</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Dermatoloji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TIP535</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Nöroloji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TIP536</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Çocuk Cerrahi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TIP537</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Üroloji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TIP538</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Enfeksiyon Hastalıkları</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TIP539</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 xml:space="preserve">Adli Tıp </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TIP540</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Fizik Tedavi ve Rehabilitasyon</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TIP541</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Kulak Burun Boğaz Hastalıkları</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TIP542</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Anesteziyoloji ve Reanimasyon</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TIP543</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Psikiyatri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TIP544</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Göz Hastalıkları</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TIP545</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Acil Tıp</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TIP546</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Ortopedi ve Travmatoloji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TIP548</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Kardiyoloji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TIP549</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Genel Cerrahi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TIP550</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Spor Hekimliği</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trHeight w:val="20"/>
          <w:jc w:val="center"/>
        </w:trPr>
        <w:tc>
          <w:tcPr>
            <w:tcW w:w="391"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6D0C65" w:rsidRDefault="00FB12EF" w:rsidP="0017352B">
            <w:pPr>
              <w:pStyle w:val="TableParagraph"/>
              <w:spacing w:before="1"/>
              <w:ind w:left="104"/>
              <w:jc w:val="center"/>
              <w:rPr>
                <w:rFonts w:ascii="Times New Roman" w:hAnsi="Times New Roman"/>
                <w:spacing w:val="-1"/>
                <w:sz w:val="18"/>
                <w:szCs w:val="18"/>
              </w:rPr>
            </w:pP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TIP551</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jc w:val="both"/>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Göğüs Hastalıkları</w:t>
            </w:r>
          </w:p>
        </w:tc>
        <w:tc>
          <w:tcPr>
            <w:tcW w:w="72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both"/>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FB12EF" w:rsidRPr="00213C92" w:rsidRDefault="00FB12EF" w:rsidP="0017352B">
            <w:pPr>
              <w:pStyle w:val="TableParagraph"/>
              <w:spacing w:line="360" w:lineRule="auto"/>
              <w:jc w:val="center"/>
              <w:rPr>
                <w:rFonts w:ascii="Times New Roman" w:hAnsi="Times New Roman"/>
                <w:b/>
                <w:spacing w:val="-1"/>
                <w:sz w:val="18"/>
                <w:szCs w:val="18"/>
              </w:rPr>
            </w:pPr>
            <w:r w:rsidRPr="00213C92">
              <w:rPr>
                <w:rFonts w:ascii="Times New Roman" w:hAnsi="Times New Roman"/>
                <w:b/>
                <w:spacing w:val="-1"/>
                <w:sz w:val="18"/>
                <w:szCs w:val="18"/>
              </w:rPr>
              <w:t>Evre 3</w:t>
            </w:r>
          </w:p>
        </w:tc>
        <w:tc>
          <w:tcPr>
            <w:tcW w:w="4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TIP651</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numPr>
                <w:ilvl w:val="0"/>
                <w:numId w:val="47"/>
              </w:numPr>
              <w:tabs>
                <w:tab w:val="left" w:pos="360"/>
              </w:tabs>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Anesteziyoloji ve Reanimasyon</w:t>
            </w:r>
          </w:p>
        </w:tc>
        <w:tc>
          <w:tcPr>
            <w:tcW w:w="724"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tabs>
                <w:tab w:val="left" w:pos="360"/>
              </w:tabs>
              <w:spacing w:after="0" w:line="240" w:lineRule="auto"/>
              <w:rPr>
                <w:rFonts w:ascii="Times New Roman" w:eastAsia="Times New Roman" w:hAnsi="Times New Roman" w:cs="Times New Roman"/>
                <w:sz w:val="18"/>
                <w:szCs w:val="18"/>
              </w:rPr>
            </w:pPr>
          </w:p>
          <w:p w:rsidR="00FB12EF" w:rsidRPr="006D0C65" w:rsidRDefault="00FB12EF" w:rsidP="0017352B">
            <w:pPr>
              <w:tabs>
                <w:tab w:val="left" w:pos="360"/>
              </w:tabs>
              <w:spacing w:after="0" w:line="240" w:lineRule="auto"/>
              <w:rPr>
                <w:rFonts w:ascii="Times New Roman" w:eastAsia="Times New Roman" w:hAnsi="Times New Roman" w:cs="Times New Roman"/>
                <w:sz w:val="18"/>
                <w:szCs w:val="18"/>
              </w:rPr>
            </w:pPr>
          </w:p>
          <w:p w:rsidR="00FB12EF" w:rsidRPr="006D0C65" w:rsidRDefault="00FB12EF" w:rsidP="0017352B">
            <w:pPr>
              <w:tabs>
                <w:tab w:val="left" w:pos="360"/>
              </w:tabs>
              <w:spacing w:after="0" w:line="240" w:lineRule="auto"/>
              <w:rPr>
                <w:rFonts w:ascii="Times New Roman" w:eastAsia="Times New Roman" w:hAnsi="Times New Roman" w:cs="Times New Roman"/>
                <w:sz w:val="18"/>
                <w:szCs w:val="18"/>
              </w:rPr>
            </w:pPr>
          </w:p>
          <w:p w:rsidR="00FB12EF" w:rsidRPr="006D0C65" w:rsidRDefault="00FB12EF" w:rsidP="0017352B">
            <w:pPr>
              <w:tabs>
                <w:tab w:val="left" w:pos="360"/>
              </w:tabs>
              <w:spacing w:after="0" w:line="240" w:lineRule="auto"/>
              <w:rPr>
                <w:rFonts w:ascii="Times New Roman" w:eastAsia="Times New Roman" w:hAnsi="Times New Roman" w:cs="Times New Roman"/>
                <w:sz w:val="18"/>
                <w:szCs w:val="18"/>
              </w:rPr>
            </w:pPr>
          </w:p>
          <w:p w:rsidR="00FB12EF" w:rsidRPr="006D0C65" w:rsidRDefault="00FB12EF" w:rsidP="0017352B">
            <w:pPr>
              <w:tabs>
                <w:tab w:val="left" w:pos="360"/>
              </w:tabs>
              <w:spacing w:after="0" w:line="240" w:lineRule="auto"/>
              <w:rPr>
                <w:rFonts w:ascii="Times New Roman" w:eastAsia="Times New Roman" w:hAnsi="Times New Roman" w:cs="Times New Roman"/>
                <w:sz w:val="18"/>
                <w:szCs w:val="18"/>
              </w:rPr>
            </w:pPr>
          </w:p>
          <w:p w:rsidR="00FB12EF" w:rsidRPr="006D0C65" w:rsidRDefault="00FB12EF" w:rsidP="0017352B">
            <w:pPr>
              <w:tabs>
                <w:tab w:val="left" w:pos="360"/>
              </w:tabs>
              <w:spacing w:after="0" w:line="240" w:lineRule="auto"/>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 xml:space="preserve">   </w:t>
            </w:r>
          </w:p>
          <w:p w:rsidR="00B13B43" w:rsidRDefault="00FB12EF" w:rsidP="0017352B">
            <w:pPr>
              <w:tabs>
                <w:tab w:val="left" w:pos="360"/>
              </w:tabs>
              <w:spacing w:after="0" w:line="240" w:lineRule="auto"/>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 xml:space="preserve">  </w:t>
            </w:r>
          </w:p>
          <w:p w:rsidR="00FB12EF" w:rsidRPr="006D0C65" w:rsidRDefault="00B13B43" w:rsidP="0017352B">
            <w:pPr>
              <w:tabs>
                <w:tab w:val="left" w:pos="3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FB12EF" w:rsidRPr="006D0C65">
              <w:rPr>
                <w:rFonts w:ascii="Times New Roman" w:eastAsia="Times New Roman" w:hAnsi="Times New Roman" w:cs="Times New Roman"/>
                <w:sz w:val="18"/>
                <w:szCs w:val="18"/>
              </w:rPr>
              <w:t xml:space="preserve"> 1 Ay</w:t>
            </w:r>
          </w:p>
        </w:tc>
      </w:tr>
      <w:tr w:rsidR="00FB12EF" w:rsidRPr="006D0C65" w:rsidTr="00687A87">
        <w:trPr>
          <w:cantSplit/>
          <w:trHeight w:val="43"/>
          <w:jc w:val="center"/>
        </w:trPr>
        <w:tc>
          <w:tcPr>
            <w:tcW w:w="391" w:type="pct"/>
            <w:vMerge/>
            <w:tcBorders>
              <w:top w:val="double" w:sz="4" w:space="0" w:color="auto"/>
              <w:left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top w:val="double" w:sz="4" w:space="0" w:color="auto"/>
              <w:left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TIP652</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Dermatoloji</w:t>
            </w:r>
          </w:p>
        </w:tc>
        <w:tc>
          <w:tcPr>
            <w:tcW w:w="724" w:type="pct"/>
            <w:vMerge/>
            <w:tcBorders>
              <w:top w:val="double" w:sz="4" w:space="0" w:color="auto"/>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tcBorders>
              <w:left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TIP653</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Kalp ve Damar Cerrahisi</w:t>
            </w:r>
          </w:p>
        </w:tc>
        <w:tc>
          <w:tcPr>
            <w:tcW w:w="724" w:type="pct"/>
            <w:vMerge/>
            <w:tcBorders>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tcBorders>
              <w:left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left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TIP654</w:t>
            </w:r>
          </w:p>
        </w:tc>
        <w:tc>
          <w:tcPr>
            <w:tcW w:w="3463" w:type="pct"/>
            <w:tcBorders>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Fizik Tedavi ve Rehabilitasyon</w:t>
            </w:r>
          </w:p>
        </w:tc>
        <w:tc>
          <w:tcPr>
            <w:tcW w:w="724" w:type="pct"/>
            <w:vMerge/>
            <w:tcBorders>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tcBorders>
              <w:left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left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TIP657</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Kulak Burun Boğaz Hastalıkları</w:t>
            </w:r>
          </w:p>
        </w:tc>
        <w:tc>
          <w:tcPr>
            <w:tcW w:w="724" w:type="pct"/>
            <w:vMerge/>
            <w:tcBorders>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tcBorders>
              <w:left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left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TIP658</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Nöroloji</w:t>
            </w:r>
          </w:p>
        </w:tc>
        <w:tc>
          <w:tcPr>
            <w:tcW w:w="724" w:type="pct"/>
            <w:vMerge/>
            <w:tcBorders>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tcBorders>
              <w:left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left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TIP662</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Pediatrik Cerrahi</w:t>
            </w:r>
          </w:p>
        </w:tc>
        <w:tc>
          <w:tcPr>
            <w:tcW w:w="724" w:type="pct"/>
            <w:vMerge/>
            <w:tcBorders>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tcBorders>
              <w:left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TIP663</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Plastik ve Rekonstrüktif Cerrahi</w:t>
            </w:r>
          </w:p>
        </w:tc>
        <w:tc>
          <w:tcPr>
            <w:tcW w:w="724" w:type="pct"/>
            <w:vMerge/>
            <w:tcBorders>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tcBorders>
              <w:left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left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TIP666</w:t>
            </w:r>
          </w:p>
        </w:tc>
        <w:tc>
          <w:tcPr>
            <w:tcW w:w="3463" w:type="pct"/>
            <w:tcBorders>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Üroloji</w:t>
            </w:r>
          </w:p>
        </w:tc>
        <w:tc>
          <w:tcPr>
            <w:tcW w:w="724" w:type="pct"/>
            <w:vMerge/>
            <w:tcBorders>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tcBorders>
              <w:left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left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TIP667</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Enfeksiyon Hastalıkları</w:t>
            </w:r>
          </w:p>
        </w:tc>
        <w:tc>
          <w:tcPr>
            <w:tcW w:w="724" w:type="pct"/>
            <w:vMerge/>
            <w:tcBorders>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tcBorders>
              <w:left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left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TIP675</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Göğüs Cerrahisi</w:t>
            </w:r>
          </w:p>
        </w:tc>
        <w:tc>
          <w:tcPr>
            <w:tcW w:w="724" w:type="pct"/>
            <w:vMerge/>
            <w:tcBorders>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FB12EF" w:rsidRPr="006D0C65" w:rsidTr="00687A87">
        <w:trPr>
          <w:cantSplit/>
          <w:trHeight w:val="43"/>
          <w:jc w:val="center"/>
        </w:trPr>
        <w:tc>
          <w:tcPr>
            <w:tcW w:w="391" w:type="pct"/>
            <w:vMerge/>
            <w:tcBorders>
              <w:left w:val="double" w:sz="4" w:space="0" w:color="auto"/>
              <w:bottom w:val="double" w:sz="4" w:space="0" w:color="auto"/>
              <w:right w:val="double" w:sz="4" w:space="0" w:color="auto"/>
            </w:tcBorders>
            <w:shd w:val="clear" w:color="auto" w:fill="95B3D7" w:themeFill="accent1" w:themeFillTint="99"/>
            <w:vAlign w:val="center"/>
          </w:tcPr>
          <w:p w:rsidR="00FB12EF" w:rsidRPr="006D0C65" w:rsidRDefault="00FB12EF" w:rsidP="0017352B">
            <w:pPr>
              <w:pStyle w:val="TableParagraph"/>
              <w:spacing w:line="360" w:lineRule="auto"/>
              <w:jc w:val="center"/>
              <w:rPr>
                <w:rFonts w:ascii="Times New Roman" w:hAnsi="Times New Roman"/>
                <w:spacing w:val="-1"/>
                <w:sz w:val="18"/>
                <w:szCs w:val="18"/>
              </w:rPr>
            </w:pPr>
          </w:p>
        </w:tc>
        <w:tc>
          <w:tcPr>
            <w:tcW w:w="421" w:type="pct"/>
            <w:tcBorders>
              <w:left w:val="double" w:sz="4" w:space="0" w:color="auto"/>
              <w:bottom w:val="double" w:sz="4" w:space="0" w:color="auto"/>
              <w:right w:val="double" w:sz="4" w:space="0" w:color="auto"/>
            </w:tcBorders>
            <w:shd w:val="clear" w:color="auto" w:fill="DBE5F1" w:themeFill="accent1" w:themeFillTint="33"/>
          </w:tcPr>
          <w:p w:rsidR="00FB12EF" w:rsidRPr="006D0C65" w:rsidRDefault="00FB12EF" w:rsidP="0017352B">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TIP676</w:t>
            </w:r>
          </w:p>
        </w:tc>
        <w:tc>
          <w:tcPr>
            <w:tcW w:w="34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FB12EF" w:rsidRPr="00F40BB0" w:rsidRDefault="00FB12EF" w:rsidP="00F40BB0">
            <w:pPr>
              <w:pStyle w:val="ListeParagraf"/>
              <w:widowControl w:val="0"/>
              <w:numPr>
                <w:ilvl w:val="0"/>
                <w:numId w:val="47"/>
              </w:numPr>
              <w:pBdr>
                <w:top w:val="nil"/>
                <w:left w:val="nil"/>
                <w:bottom w:val="nil"/>
                <w:right w:val="nil"/>
                <w:between w:val="nil"/>
              </w:pBdr>
              <w:spacing w:after="0" w:line="240" w:lineRule="auto"/>
              <w:rPr>
                <w:rFonts w:ascii="Times New Roman" w:eastAsia="Times New Roman" w:hAnsi="Times New Roman" w:cs="Times New Roman"/>
                <w:sz w:val="18"/>
                <w:szCs w:val="18"/>
              </w:rPr>
            </w:pPr>
            <w:r w:rsidRPr="00F40BB0">
              <w:rPr>
                <w:rFonts w:ascii="Times New Roman" w:eastAsia="Times New Roman" w:hAnsi="Times New Roman" w:cs="Times New Roman"/>
                <w:sz w:val="18"/>
                <w:szCs w:val="18"/>
              </w:rPr>
              <w:t>Göğüs Hastalıkları</w:t>
            </w:r>
          </w:p>
        </w:tc>
        <w:tc>
          <w:tcPr>
            <w:tcW w:w="724" w:type="pct"/>
            <w:vMerge/>
            <w:tcBorders>
              <w:left w:val="double" w:sz="4" w:space="0" w:color="auto"/>
              <w:right w:val="double" w:sz="4" w:space="0" w:color="auto"/>
            </w:tcBorders>
            <w:shd w:val="clear" w:color="auto" w:fill="95B3D7" w:themeFill="accent1" w:themeFillTint="99"/>
          </w:tcPr>
          <w:p w:rsidR="00FB12EF" w:rsidRPr="006D0C65" w:rsidRDefault="00FB12EF" w:rsidP="0017352B">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bl>
    <w:p w:rsidR="00FB12EF" w:rsidRPr="006D0C65" w:rsidRDefault="00FB12EF" w:rsidP="00FB12EF">
      <w:pPr>
        <w:spacing w:after="0" w:line="360" w:lineRule="auto"/>
        <w:jc w:val="both"/>
        <w:rPr>
          <w:rFonts w:ascii="Times New Roman" w:eastAsia="Times New Roman" w:hAnsi="Times New Roman" w:cs="Times New Roman"/>
          <w:b/>
          <w:sz w:val="24"/>
          <w:szCs w:val="24"/>
        </w:rPr>
      </w:pPr>
    </w:p>
    <w:p w:rsidR="00FB12EF" w:rsidRDefault="00FB12EF" w:rsidP="00FB12EF">
      <w:pPr>
        <w:spacing w:after="0" w:line="360" w:lineRule="auto"/>
        <w:jc w:val="both"/>
        <w:rPr>
          <w:rFonts w:ascii="Times New Roman" w:eastAsia="Times New Roman" w:hAnsi="Times New Roman" w:cs="Times New Roman"/>
          <w:b/>
          <w:sz w:val="24"/>
          <w:szCs w:val="24"/>
        </w:rPr>
      </w:pPr>
    </w:p>
    <w:p w:rsidR="00213C92" w:rsidRDefault="00213C92" w:rsidP="00FB12EF">
      <w:pPr>
        <w:spacing w:after="0" w:line="360" w:lineRule="auto"/>
        <w:jc w:val="both"/>
        <w:rPr>
          <w:rFonts w:ascii="Times New Roman" w:eastAsia="Times New Roman" w:hAnsi="Times New Roman" w:cs="Times New Roman"/>
          <w:b/>
          <w:sz w:val="24"/>
          <w:szCs w:val="24"/>
        </w:rPr>
      </w:pPr>
    </w:p>
    <w:p w:rsidR="00213C92" w:rsidRDefault="00213C92" w:rsidP="00FB12EF">
      <w:pPr>
        <w:spacing w:after="0" w:line="360" w:lineRule="auto"/>
        <w:jc w:val="both"/>
        <w:rPr>
          <w:rFonts w:ascii="Times New Roman" w:eastAsia="Times New Roman" w:hAnsi="Times New Roman" w:cs="Times New Roman"/>
          <w:b/>
          <w:sz w:val="24"/>
          <w:szCs w:val="24"/>
        </w:rPr>
      </w:pPr>
    </w:p>
    <w:p w:rsidR="00213C92" w:rsidRPr="006D0C65" w:rsidRDefault="00213C92" w:rsidP="00FB12EF">
      <w:pPr>
        <w:spacing w:after="0" w:line="360" w:lineRule="auto"/>
        <w:jc w:val="both"/>
        <w:rPr>
          <w:rFonts w:ascii="Times New Roman" w:eastAsia="Times New Roman" w:hAnsi="Times New Roman" w:cs="Times New Roman"/>
          <w:b/>
          <w:sz w:val="24"/>
          <w:szCs w:val="24"/>
        </w:rPr>
      </w:pPr>
    </w:p>
    <w:p w:rsidR="00BA412D" w:rsidRPr="006D0C65" w:rsidRDefault="00FB12EF" w:rsidP="00FB12E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Bağımsız çalışma saatleri: </w:t>
      </w:r>
      <w:r w:rsidRPr="006D0C65">
        <w:rPr>
          <w:rFonts w:ascii="Times New Roman" w:eastAsia="Times New Roman" w:hAnsi="Times New Roman" w:cs="Times New Roman"/>
          <w:sz w:val="24"/>
          <w:szCs w:val="24"/>
        </w:rPr>
        <w:t xml:space="preserve">Fakültemizde eğitim programının tüm evrelerinde </w:t>
      </w:r>
      <w:r w:rsidR="004F1627" w:rsidRPr="006D0C65">
        <w:rPr>
          <w:rFonts w:ascii="Times New Roman" w:eastAsia="Times New Roman" w:hAnsi="Times New Roman" w:cs="Times New Roman"/>
          <w:sz w:val="24"/>
          <w:szCs w:val="24"/>
        </w:rPr>
        <w:t>yapılandırılmış bağımsız çalışma saat</w:t>
      </w:r>
      <w:r w:rsidRPr="006D0C65">
        <w:rPr>
          <w:rFonts w:ascii="Times New Roman" w:eastAsia="Times New Roman" w:hAnsi="Times New Roman" w:cs="Times New Roman"/>
          <w:sz w:val="24"/>
          <w:szCs w:val="24"/>
        </w:rPr>
        <w:t xml:space="preserve">lerine yer verilmektedir. </w:t>
      </w:r>
      <w:r w:rsidR="00F46CA5" w:rsidRPr="006D0C65">
        <w:rPr>
          <w:rFonts w:ascii="Times New Roman" w:eastAsia="Times New Roman" w:hAnsi="Times New Roman" w:cs="Times New Roman"/>
          <w:sz w:val="24"/>
          <w:szCs w:val="24"/>
        </w:rPr>
        <w:t xml:space="preserve">Yapılandırılmış bağımsız çalışma saatlerinde öğrencilerin öz yönelimli öğrenme yapmaları beklenmektedir. </w:t>
      </w:r>
      <w:r w:rsidR="0011611A" w:rsidRPr="006D0C65">
        <w:rPr>
          <w:rFonts w:ascii="Times New Roman" w:eastAsia="Times New Roman" w:hAnsi="Times New Roman" w:cs="Times New Roman"/>
          <w:sz w:val="24"/>
          <w:szCs w:val="24"/>
        </w:rPr>
        <w:t>Öğrencilerin b</w:t>
      </w:r>
      <w:r w:rsidR="004F1627" w:rsidRPr="006D0C65">
        <w:rPr>
          <w:rFonts w:ascii="Times New Roman" w:eastAsia="Times New Roman" w:hAnsi="Times New Roman" w:cs="Times New Roman"/>
          <w:sz w:val="24"/>
          <w:szCs w:val="24"/>
        </w:rPr>
        <w:t xml:space="preserve">ağımsız </w:t>
      </w:r>
      <w:r w:rsidR="0011611A" w:rsidRPr="006D0C65">
        <w:rPr>
          <w:rFonts w:ascii="Times New Roman" w:eastAsia="Times New Roman" w:hAnsi="Times New Roman" w:cs="Times New Roman"/>
          <w:sz w:val="24"/>
          <w:szCs w:val="24"/>
        </w:rPr>
        <w:t xml:space="preserve">çalışma saatlerini değerlendirmesi amacıyla </w:t>
      </w:r>
      <w:r w:rsidRPr="006D0C65">
        <w:rPr>
          <w:rFonts w:ascii="Times New Roman" w:eastAsia="Times New Roman" w:hAnsi="Times New Roman" w:cs="Times New Roman"/>
          <w:sz w:val="24"/>
          <w:szCs w:val="24"/>
        </w:rPr>
        <w:t>çalışma alanları ve okuma salonları yapılandırılmıştır</w:t>
      </w:r>
      <w:r w:rsidR="00990964">
        <w:rPr>
          <w:rFonts w:ascii="Times New Roman" w:eastAsia="Times New Roman" w:hAnsi="Times New Roman" w:cs="Times New Roman"/>
          <w:sz w:val="24"/>
          <w:szCs w:val="24"/>
        </w:rPr>
        <w:t xml:space="preserve"> </w:t>
      </w:r>
      <w:r w:rsidR="00990964" w:rsidRPr="00990964">
        <w:rPr>
          <w:rFonts w:ascii="Times New Roman" w:eastAsia="Times New Roman" w:hAnsi="Times New Roman" w:cs="Times New Roman"/>
          <w:b/>
          <w:sz w:val="24"/>
          <w:szCs w:val="24"/>
        </w:rPr>
        <w:t>(</w:t>
      </w:r>
      <w:hyperlink r:id="rId226" w:history="1">
        <w:r w:rsidR="00990964" w:rsidRPr="00990964">
          <w:rPr>
            <w:rStyle w:val="Kpr"/>
            <w:rFonts w:ascii="Times New Roman" w:eastAsia="Times New Roman" w:hAnsi="Times New Roman" w:cs="Times New Roman"/>
            <w:b/>
            <w:sz w:val="24"/>
            <w:szCs w:val="24"/>
          </w:rPr>
          <w:t>Ek.5</w:t>
        </w:r>
      </w:hyperlink>
      <w:r w:rsidR="004F1627" w:rsidRPr="00990964">
        <w:rPr>
          <w:rFonts w:ascii="Times New Roman" w:eastAsia="Times New Roman" w:hAnsi="Times New Roman" w:cs="Times New Roman"/>
          <w:b/>
          <w:sz w:val="24"/>
          <w:szCs w:val="24"/>
        </w:rPr>
        <w:t>)</w:t>
      </w:r>
      <w:r w:rsidRPr="00990964">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Ayrıca </w:t>
      </w:r>
      <w:r w:rsidR="00F46CA5" w:rsidRPr="006D0C65">
        <w:rPr>
          <w:rFonts w:ascii="Times New Roman" w:eastAsia="Times New Roman" w:hAnsi="Times New Roman" w:cs="Times New Roman"/>
          <w:sz w:val="24"/>
          <w:szCs w:val="24"/>
        </w:rPr>
        <w:t>hastane binasında çalışma ortamının sağlanması için saat 14:00 sonrası öğretim üyesi yemekhanesi öğrenci kullanımına sunulmaktadır. Klinik öğrenme ortamları</w:t>
      </w:r>
      <w:r w:rsidR="00BA412D" w:rsidRPr="006D0C65">
        <w:rPr>
          <w:rFonts w:ascii="Times New Roman" w:eastAsia="Times New Roman" w:hAnsi="Times New Roman" w:cs="Times New Roman"/>
          <w:sz w:val="24"/>
          <w:szCs w:val="24"/>
        </w:rPr>
        <w:t xml:space="preserve"> ve mesleksel beceri uygulama laboratuvarları</w:t>
      </w:r>
      <w:r w:rsidR="0011611A" w:rsidRPr="006D0C65">
        <w:rPr>
          <w:rFonts w:ascii="Times New Roman" w:eastAsia="Times New Roman" w:hAnsi="Times New Roman" w:cs="Times New Roman"/>
          <w:sz w:val="24"/>
          <w:szCs w:val="24"/>
        </w:rPr>
        <w:t xml:space="preserve"> </w:t>
      </w:r>
      <w:r w:rsidR="00F46CA5" w:rsidRPr="006D0C65">
        <w:rPr>
          <w:rFonts w:ascii="Times New Roman" w:eastAsia="Times New Roman" w:hAnsi="Times New Roman" w:cs="Times New Roman"/>
          <w:sz w:val="24"/>
          <w:szCs w:val="24"/>
        </w:rPr>
        <w:t xml:space="preserve">da </w:t>
      </w:r>
      <w:r w:rsidR="004F1627" w:rsidRPr="006D0C65">
        <w:rPr>
          <w:rFonts w:ascii="Times New Roman" w:eastAsia="Times New Roman" w:hAnsi="Times New Roman" w:cs="Times New Roman"/>
          <w:sz w:val="24"/>
          <w:szCs w:val="24"/>
        </w:rPr>
        <w:t>bağımsız çalışma saat</w:t>
      </w:r>
      <w:r w:rsidR="00F46CA5" w:rsidRPr="006D0C65">
        <w:rPr>
          <w:rFonts w:ascii="Times New Roman" w:eastAsia="Times New Roman" w:hAnsi="Times New Roman" w:cs="Times New Roman"/>
          <w:sz w:val="24"/>
          <w:szCs w:val="24"/>
        </w:rPr>
        <w:t>lerinde öğren</w:t>
      </w:r>
      <w:r w:rsidR="00BA412D" w:rsidRPr="006D0C65">
        <w:rPr>
          <w:rFonts w:ascii="Times New Roman" w:eastAsia="Times New Roman" w:hAnsi="Times New Roman" w:cs="Times New Roman"/>
          <w:sz w:val="24"/>
          <w:szCs w:val="24"/>
        </w:rPr>
        <w:t>cilerin</w:t>
      </w:r>
      <w:r w:rsidR="00F46CA5" w:rsidRPr="006D0C65">
        <w:rPr>
          <w:rFonts w:ascii="Times New Roman" w:eastAsia="Times New Roman" w:hAnsi="Times New Roman" w:cs="Times New Roman"/>
          <w:sz w:val="24"/>
          <w:szCs w:val="24"/>
        </w:rPr>
        <w:t xml:space="preserve"> </w:t>
      </w:r>
      <w:r w:rsidR="00BA412D" w:rsidRPr="006D0C65">
        <w:rPr>
          <w:rFonts w:ascii="Times New Roman" w:eastAsia="Times New Roman" w:hAnsi="Times New Roman" w:cs="Times New Roman"/>
          <w:sz w:val="24"/>
          <w:szCs w:val="24"/>
        </w:rPr>
        <w:t>kullanımına açıktır</w:t>
      </w:r>
      <w:r w:rsidR="00990964">
        <w:rPr>
          <w:rFonts w:ascii="Times New Roman" w:eastAsia="Times New Roman" w:hAnsi="Times New Roman" w:cs="Times New Roman"/>
          <w:sz w:val="24"/>
          <w:szCs w:val="24"/>
        </w:rPr>
        <w:t xml:space="preserve"> </w:t>
      </w:r>
      <w:r w:rsidR="00990964" w:rsidRPr="00F57455">
        <w:rPr>
          <w:rFonts w:ascii="Times New Roman" w:eastAsia="Times New Roman" w:hAnsi="Times New Roman" w:cs="Times New Roman"/>
          <w:b/>
          <w:sz w:val="24"/>
          <w:szCs w:val="24"/>
        </w:rPr>
        <w:t>(</w:t>
      </w:r>
      <w:hyperlink r:id="rId227" w:history="1">
        <w:r w:rsidR="00990964" w:rsidRPr="00F57455">
          <w:rPr>
            <w:rStyle w:val="Kpr"/>
            <w:rFonts w:ascii="Times New Roman" w:eastAsia="Times New Roman" w:hAnsi="Times New Roman" w:cs="Times New Roman"/>
            <w:b/>
            <w:sz w:val="24"/>
            <w:szCs w:val="24"/>
          </w:rPr>
          <w:t>Ek.6</w:t>
        </w:r>
      </w:hyperlink>
      <w:r w:rsidR="0011611A" w:rsidRPr="00F57455">
        <w:rPr>
          <w:rFonts w:ascii="Times New Roman" w:eastAsia="Times New Roman" w:hAnsi="Times New Roman" w:cs="Times New Roman"/>
          <w:b/>
          <w:sz w:val="24"/>
          <w:szCs w:val="24"/>
        </w:rPr>
        <w:t>)</w:t>
      </w:r>
      <w:r w:rsidR="00BA412D" w:rsidRPr="006D0C65">
        <w:rPr>
          <w:rFonts w:ascii="Times New Roman" w:eastAsia="Times New Roman" w:hAnsi="Times New Roman" w:cs="Times New Roman"/>
          <w:sz w:val="24"/>
          <w:szCs w:val="24"/>
        </w:rPr>
        <w:t xml:space="preserve">. </w:t>
      </w:r>
      <w:r w:rsidR="00FA41D7" w:rsidRPr="006D0C65">
        <w:rPr>
          <w:rFonts w:ascii="Times New Roman" w:eastAsia="Times New Roman" w:hAnsi="Times New Roman" w:cs="Times New Roman"/>
          <w:sz w:val="24"/>
          <w:szCs w:val="24"/>
        </w:rPr>
        <w:t>Öğrencilerin bağımsız çalışma saatlerinde araştırma yapabilmeleri için fakültemiz bünyesinde</w:t>
      </w:r>
      <w:r w:rsidR="00F46CA5"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bir bilgisayar laboratuvarı</w:t>
      </w:r>
      <w:r w:rsidR="00F57455">
        <w:rPr>
          <w:rFonts w:ascii="Times New Roman" w:eastAsia="Times New Roman" w:hAnsi="Times New Roman" w:cs="Times New Roman"/>
          <w:sz w:val="24"/>
          <w:szCs w:val="24"/>
        </w:rPr>
        <w:t xml:space="preserve"> bulunmaktadır </w:t>
      </w:r>
      <w:r w:rsidR="00F57455" w:rsidRPr="00F57455">
        <w:rPr>
          <w:rFonts w:ascii="Times New Roman" w:eastAsia="Times New Roman" w:hAnsi="Times New Roman" w:cs="Times New Roman"/>
          <w:b/>
          <w:sz w:val="24"/>
          <w:szCs w:val="24"/>
        </w:rPr>
        <w:t>(</w:t>
      </w:r>
      <w:hyperlink r:id="rId228" w:history="1">
        <w:r w:rsidR="00F57455" w:rsidRPr="00F57455">
          <w:rPr>
            <w:rStyle w:val="Kpr"/>
            <w:rFonts w:ascii="Times New Roman" w:eastAsia="Times New Roman" w:hAnsi="Times New Roman" w:cs="Times New Roman"/>
            <w:b/>
            <w:sz w:val="24"/>
            <w:szCs w:val="24"/>
          </w:rPr>
          <w:t>Ek.7</w:t>
        </w:r>
      </w:hyperlink>
      <w:r w:rsidR="004F1627" w:rsidRPr="00F57455">
        <w:rPr>
          <w:rFonts w:ascii="Times New Roman" w:eastAsia="Times New Roman" w:hAnsi="Times New Roman" w:cs="Times New Roman"/>
          <w:b/>
          <w:sz w:val="24"/>
          <w:szCs w:val="24"/>
        </w:rPr>
        <w:t>)</w:t>
      </w:r>
      <w:r w:rsidR="00F57455">
        <w:rPr>
          <w:rFonts w:ascii="Times New Roman" w:eastAsia="Times New Roman" w:hAnsi="Times New Roman" w:cs="Times New Roman"/>
          <w:sz w:val="24"/>
          <w:szCs w:val="24"/>
        </w:rPr>
        <w:t xml:space="preserve">. Ayrıca </w:t>
      </w:r>
      <w:r w:rsidR="004F1627" w:rsidRPr="006D0C65">
        <w:rPr>
          <w:rFonts w:ascii="Times New Roman" w:eastAsia="Times New Roman" w:hAnsi="Times New Roman" w:cs="Times New Roman"/>
          <w:sz w:val="24"/>
          <w:szCs w:val="24"/>
        </w:rPr>
        <w:t xml:space="preserve">fakülte dışında öğrencilerin kullanabildiği merkezi kütüphane içerisinde de bilgisayar </w:t>
      </w:r>
      <w:r w:rsidR="00F57455">
        <w:rPr>
          <w:rFonts w:ascii="Times New Roman" w:eastAsia="Times New Roman" w:hAnsi="Times New Roman" w:cs="Times New Roman"/>
          <w:sz w:val="24"/>
          <w:szCs w:val="24"/>
        </w:rPr>
        <w:t>laboratuvarları mevcuttur</w:t>
      </w:r>
      <w:r w:rsidR="00BA412D" w:rsidRPr="006D0C65">
        <w:rPr>
          <w:rFonts w:ascii="Times New Roman" w:eastAsia="Times New Roman" w:hAnsi="Times New Roman" w:cs="Times New Roman"/>
          <w:sz w:val="24"/>
          <w:szCs w:val="24"/>
        </w:rPr>
        <w:t xml:space="preserve">. </w:t>
      </w:r>
      <w:r w:rsidR="004F1627" w:rsidRPr="006D0C65">
        <w:rPr>
          <w:rFonts w:ascii="Times New Roman" w:eastAsia="Times New Roman" w:hAnsi="Times New Roman" w:cs="Times New Roman"/>
          <w:sz w:val="24"/>
          <w:szCs w:val="24"/>
        </w:rPr>
        <w:t>Y</w:t>
      </w:r>
      <w:r w:rsidR="00BA412D" w:rsidRPr="006D0C65">
        <w:rPr>
          <w:rFonts w:ascii="Times New Roman" w:eastAsia="Times New Roman" w:hAnsi="Times New Roman" w:cs="Times New Roman"/>
          <w:sz w:val="24"/>
          <w:szCs w:val="24"/>
        </w:rPr>
        <w:t xml:space="preserve">apılandırılmış </w:t>
      </w:r>
      <w:r w:rsidR="004F1627" w:rsidRPr="006D0C65">
        <w:rPr>
          <w:rFonts w:ascii="Times New Roman" w:eastAsia="Times New Roman" w:hAnsi="Times New Roman" w:cs="Times New Roman"/>
          <w:sz w:val="24"/>
          <w:szCs w:val="24"/>
        </w:rPr>
        <w:t xml:space="preserve">bağımsız </w:t>
      </w:r>
      <w:r w:rsidR="00BA412D" w:rsidRPr="006D0C65">
        <w:rPr>
          <w:rFonts w:ascii="Times New Roman" w:eastAsia="Times New Roman" w:hAnsi="Times New Roman" w:cs="Times New Roman"/>
          <w:sz w:val="24"/>
          <w:szCs w:val="24"/>
        </w:rPr>
        <w:t xml:space="preserve">öğrenme saatlerinde öğrenciler akademik/bilimsel danışmanlık, yurt içi/ yurt dışı öğrenci değişim programları danışmanlığı ve kariyer danışmanlığı için hizmet almaktadırlar. </w:t>
      </w:r>
      <w:r w:rsidR="00FA41D7" w:rsidRPr="006D0C65">
        <w:rPr>
          <w:rFonts w:ascii="Times New Roman" w:eastAsia="Times New Roman" w:hAnsi="Times New Roman" w:cs="Times New Roman"/>
          <w:sz w:val="24"/>
          <w:szCs w:val="24"/>
        </w:rPr>
        <w:t>Öğrenciler f</w:t>
      </w:r>
      <w:r w:rsidR="00BA412D" w:rsidRPr="006D0C65">
        <w:rPr>
          <w:rFonts w:ascii="Times New Roman" w:eastAsia="Times New Roman" w:hAnsi="Times New Roman" w:cs="Times New Roman"/>
          <w:sz w:val="24"/>
          <w:szCs w:val="24"/>
        </w:rPr>
        <w:t>akülte dışında merkezi kütüphane içerisinde tıp fakültesi öğretim üyelerinin belirlediği tüm alanların güncel temel ders kitapları v</w:t>
      </w:r>
      <w:r w:rsidR="00FA41D7" w:rsidRPr="006D0C65">
        <w:rPr>
          <w:rFonts w:ascii="Times New Roman" w:eastAsia="Times New Roman" w:hAnsi="Times New Roman" w:cs="Times New Roman"/>
          <w:sz w:val="24"/>
          <w:szCs w:val="24"/>
        </w:rPr>
        <w:t>e süreli tıp yayınlarına ulaşa</w:t>
      </w:r>
      <w:r w:rsidR="00BA412D" w:rsidRPr="006D0C65">
        <w:rPr>
          <w:rFonts w:ascii="Times New Roman" w:eastAsia="Times New Roman" w:hAnsi="Times New Roman" w:cs="Times New Roman"/>
          <w:sz w:val="24"/>
          <w:szCs w:val="24"/>
        </w:rPr>
        <w:t>bilmektedir</w:t>
      </w:r>
      <w:r w:rsidR="00F57455">
        <w:rPr>
          <w:rFonts w:ascii="Times New Roman" w:eastAsia="Times New Roman" w:hAnsi="Times New Roman" w:cs="Times New Roman"/>
          <w:sz w:val="24"/>
          <w:szCs w:val="24"/>
        </w:rPr>
        <w:t xml:space="preserve"> </w:t>
      </w:r>
      <w:hyperlink r:id="rId229" w:history="1">
        <w:r w:rsidR="00F57455" w:rsidRPr="00F57455">
          <w:rPr>
            <w:rStyle w:val="Kpr"/>
            <w:rFonts w:ascii="Times New Roman" w:eastAsia="Times New Roman" w:hAnsi="Times New Roman" w:cs="Times New Roman"/>
            <w:b/>
            <w:sz w:val="24"/>
            <w:szCs w:val="24"/>
          </w:rPr>
          <w:t>(Ek.8</w:t>
        </w:r>
        <w:r w:rsidR="004F1627" w:rsidRPr="00F57455">
          <w:rPr>
            <w:rStyle w:val="Kpr"/>
            <w:rFonts w:ascii="Times New Roman" w:eastAsia="Times New Roman" w:hAnsi="Times New Roman" w:cs="Times New Roman"/>
            <w:b/>
            <w:sz w:val="24"/>
            <w:szCs w:val="24"/>
          </w:rPr>
          <w:t>)</w:t>
        </w:r>
        <w:r w:rsidR="00BA412D" w:rsidRPr="00F57455">
          <w:rPr>
            <w:rStyle w:val="Kpr"/>
            <w:rFonts w:ascii="Times New Roman" w:eastAsia="Times New Roman" w:hAnsi="Times New Roman" w:cs="Times New Roman"/>
            <w:sz w:val="24"/>
            <w:szCs w:val="24"/>
          </w:rPr>
          <w:t>.</w:t>
        </w:r>
      </w:hyperlink>
      <w:r w:rsidR="004F1627" w:rsidRPr="006D0C65">
        <w:rPr>
          <w:rFonts w:ascii="Times New Roman" w:eastAsia="Times New Roman" w:hAnsi="Times New Roman" w:cs="Times New Roman"/>
          <w:sz w:val="24"/>
          <w:szCs w:val="24"/>
        </w:rPr>
        <w:t xml:space="preserve"> </w:t>
      </w:r>
    </w:p>
    <w:p w:rsidR="00FB12EF" w:rsidRPr="006D0C65" w:rsidRDefault="00FB12EF" w:rsidP="00FB12E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Aşağıdaki tabloda yapılandırılmış </w:t>
      </w:r>
      <w:r w:rsidR="004F1627" w:rsidRPr="006D0C65">
        <w:rPr>
          <w:rFonts w:ascii="Times New Roman" w:eastAsia="Times New Roman" w:hAnsi="Times New Roman" w:cs="Times New Roman"/>
          <w:sz w:val="24"/>
          <w:szCs w:val="24"/>
        </w:rPr>
        <w:t xml:space="preserve">bağımsız </w:t>
      </w:r>
      <w:r w:rsidRPr="006D0C65">
        <w:rPr>
          <w:rFonts w:ascii="Times New Roman" w:eastAsia="Times New Roman" w:hAnsi="Times New Roman" w:cs="Times New Roman"/>
          <w:sz w:val="24"/>
          <w:szCs w:val="24"/>
        </w:rPr>
        <w:t>çalışma saatlerinin toplam ders saatlerine oranı ayrıntılı olarak ifade edilmektedir</w:t>
      </w:r>
      <w:r w:rsidR="00D81143">
        <w:rPr>
          <w:rFonts w:ascii="Times New Roman" w:eastAsia="Times New Roman" w:hAnsi="Times New Roman" w:cs="Times New Roman"/>
          <w:sz w:val="24"/>
          <w:szCs w:val="24"/>
        </w:rPr>
        <w:t xml:space="preserve"> </w:t>
      </w:r>
      <w:r w:rsidR="00D81143" w:rsidRPr="00D81143">
        <w:rPr>
          <w:rFonts w:ascii="Times New Roman" w:eastAsia="Times New Roman" w:hAnsi="Times New Roman" w:cs="Times New Roman"/>
          <w:b/>
          <w:sz w:val="24"/>
          <w:szCs w:val="24"/>
        </w:rPr>
        <w:t>(Tablo.23</w:t>
      </w:r>
      <w:r w:rsidR="004F1627" w:rsidRPr="00D81143">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FB12EF" w:rsidRPr="006D0C65" w:rsidRDefault="00FB12EF" w:rsidP="00FB12EF">
      <w:pPr>
        <w:spacing w:after="0" w:line="360" w:lineRule="auto"/>
        <w:jc w:val="both"/>
        <w:rPr>
          <w:rFonts w:ascii="Times New Roman" w:eastAsia="Times New Roman" w:hAnsi="Times New Roman" w:cs="Times New Roman"/>
          <w:sz w:val="24"/>
          <w:szCs w:val="24"/>
        </w:rPr>
      </w:pPr>
    </w:p>
    <w:p w:rsidR="00FB12EF" w:rsidRPr="00D81143" w:rsidRDefault="00D81143" w:rsidP="00FB12EF">
      <w:pPr>
        <w:spacing w:after="0" w:line="360" w:lineRule="auto"/>
        <w:jc w:val="both"/>
        <w:rPr>
          <w:rFonts w:ascii="Times New Roman" w:eastAsia="Times New Roman" w:hAnsi="Times New Roman" w:cs="Times New Roman"/>
          <w:b/>
          <w:sz w:val="20"/>
          <w:szCs w:val="20"/>
        </w:rPr>
      </w:pPr>
      <w:r w:rsidRPr="00D81143">
        <w:rPr>
          <w:rFonts w:ascii="Times New Roman" w:eastAsia="Times New Roman" w:hAnsi="Times New Roman" w:cs="Times New Roman"/>
          <w:b/>
        </w:rPr>
        <w:t>Tablo 23</w:t>
      </w:r>
      <w:r w:rsidR="00FB12EF" w:rsidRPr="00D81143">
        <w:rPr>
          <w:rFonts w:ascii="Times New Roman" w:eastAsia="Times New Roman" w:hAnsi="Times New Roman" w:cs="Times New Roman"/>
          <w:b/>
        </w:rPr>
        <w:t xml:space="preserve">. </w:t>
      </w:r>
      <w:r w:rsidR="00FB12EF" w:rsidRPr="00F57455">
        <w:rPr>
          <w:rFonts w:ascii="Times New Roman" w:eastAsia="Times New Roman" w:hAnsi="Times New Roman" w:cs="Times New Roman"/>
        </w:rPr>
        <w:t>SDÜTF Bağımsız Çalışma Saatleri Tablosu</w:t>
      </w:r>
      <w:r w:rsidR="00FB12EF" w:rsidRPr="00D81143">
        <w:rPr>
          <w:rFonts w:ascii="Times New Roman" w:eastAsia="Times New Roman" w:hAnsi="Times New Roman" w:cs="Times New Roman"/>
          <w:b/>
          <w:sz w:val="20"/>
          <w:szCs w:val="20"/>
        </w:rPr>
        <w:fldChar w:fldCharType="begin"/>
      </w:r>
      <w:r w:rsidR="00FB12EF" w:rsidRPr="00D81143">
        <w:rPr>
          <w:rFonts w:ascii="Times New Roman" w:eastAsia="Times New Roman" w:hAnsi="Times New Roman" w:cs="Times New Roman"/>
          <w:b/>
          <w:sz w:val="20"/>
          <w:szCs w:val="20"/>
        </w:rPr>
        <w:instrText xml:space="preserve"> XE "Tablo 16. SDÜTF Bağımsız Çalışma Saatleri Tablosu" </w:instrText>
      </w:r>
      <w:r w:rsidR="00FB12EF" w:rsidRPr="00D81143">
        <w:rPr>
          <w:rFonts w:ascii="Times New Roman" w:eastAsia="Times New Roman" w:hAnsi="Times New Roman" w:cs="Times New Roman"/>
          <w:b/>
          <w:sz w:val="20"/>
          <w:szCs w:val="20"/>
        </w:rPr>
        <w:fldChar w:fldCharType="end"/>
      </w:r>
    </w:p>
    <w:tbl>
      <w:tblPr>
        <w:tblStyle w:val="47"/>
        <w:tblW w:w="6822" w:type="dxa"/>
        <w:tblInd w:w="1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600" w:firstRow="0" w:lastRow="0" w:firstColumn="0" w:lastColumn="0" w:noHBand="1" w:noVBand="1"/>
      </w:tblPr>
      <w:tblGrid>
        <w:gridCol w:w="1600"/>
        <w:gridCol w:w="1554"/>
        <w:gridCol w:w="2066"/>
        <w:gridCol w:w="1602"/>
      </w:tblGrid>
      <w:tr w:rsidR="00946FC3" w:rsidRPr="006D0C65" w:rsidTr="003E4297">
        <w:trPr>
          <w:trHeight w:val="20"/>
        </w:trPr>
        <w:tc>
          <w:tcPr>
            <w:tcW w:w="1600" w:type="dxa"/>
            <w:shd w:val="clear" w:color="auto" w:fill="auto"/>
            <w:tcMar>
              <w:top w:w="100" w:type="dxa"/>
              <w:left w:w="100" w:type="dxa"/>
              <w:bottom w:w="100" w:type="dxa"/>
              <w:right w:w="100" w:type="dxa"/>
            </w:tcMar>
          </w:tcPr>
          <w:p w:rsidR="00946FC3" w:rsidRPr="006D0C65" w:rsidRDefault="00946FC3"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p>
        </w:tc>
        <w:tc>
          <w:tcPr>
            <w:tcW w:w="1554" w:type="dxa"/>
            <w:shd w:val="clear" w:color="auto" w:fill="auto"/>
            <w:tcMar>
              <w:top w:w="100" w:type="dxa"/>
              <w:left w:w="100" w:type="dxa"/>
              <w:bottom w:w="100" w:type="dxa"/>
              <w:right w:w="100" w:type="dxa"/>
            </w:tcMar>
          </w:tcPr>
          <w:p w:rsidR="00946FC3" w:rsidRPr="006D0C65" w:rsidRDefault="00946FC3"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Dönem BÇŞ</w:t>
            </w:r>
          </w:p>
        </w:tc>
        <w:tc>
          <w:tcPr>
            <w:tcW w:w="2066" w:type="dxa"/>
            <w:shd w:val="clear" w:color="auto" w:fill="auto"/>
            <w:tcMar>
              <w:top w:w="100" w:type="dxa"/>
              <w:left w:w="100" w:type="dxa"/>
              <w:bottom w:w="100" w:type="dxa"/>
              <w:right w:w="100" w:type="dxa"/>
            </w:tcMar>
          </w:tcPr>
          <w:p w:rsidR="00946FC3" w:rsidRPr="006D0C65" w:rsidRDefault="00946FC3"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Dönem Toplam Ders Saati</w:t>
            </w:r>
          </w:p>
        </w:tc>
        <w:tc>
          <w:tcPr>
            <w:tcW w:w="1602" w:type="dxa"/>
            <w:shd w:val="clear" w:color="auto" w:fill="auto"/>
            <w:tcMar>
              <w:top w:w="100" w:type="dxa"/>
              <w:left w:w="100" w:type="dxa"/>
              <w:bottom w:w="100" w:type="dxa"/>
              <w:right w:w="100" w:type="dxa"/>
            </w:tcMar>
          </w:tcPr>
          <w:p w:rsidR="00946FC3" w:rsidRPr="006D0C65" w:rsidRDefault="00946FC3"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BÇS oranı</w:t>
            </w:r>
          </w:p>
        </w:tc>
      </w:tr>
      <w:tr w:rsidR="00946FC3" w:rsidRPr="006D0C65" w:rsidTr="003E4297">
        <w:trPr>
          <w:trHeight w:val="20"/>
        </w:trPr>
        <w:tc>
          <w:tcPr>
            <w:tcW w:w="1600" w:type="dxa"/>
            <w:shd w:val="clear" w:color="auto" w:fill="auto"/>
            <w:tcMar>
              <w:top w:w="100" w:type="dxa"/>
              <w:left w:w="100" w:type="dxa"/>
              <w:bottom w:w="100" w:type="dxa"/>
              <w:right w:w="100" w:type="dxa"/>
            </w:tcMar>
          </w:tcPr>
          <w:p w:rsidR="00946FC3" w:rsidRPr="006D0C65" w:rsidRDefault="00946FC3"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Dönem I</w:t>
            </w:r>
          </w:p>
        </w:tc>
        <w:tc>
          <w:tcPr>
            <w:tcW w:w="1554" w:type="dxa"/>
            <w:shd w:val="clear" w:color="auto" w:fill="auto"/>
            <w:tcMar>
              <w:top w:w="100" w:type="dxa"/>
              <w:left w:w="100" w:type="dxa"/>
              <w:bottom w:w="100" w:type="dxa"/>
              <w:right w:w="100" w:type="dxa"/>
            </w:tcMar>
          </w:tcPr>
          <w:p w:rsidR="00946FC3" w:rsidRPr="001926E5" w:rsidRDefault="00946FC3"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246</w:t>
            </w:r>
          </w:p>
        </w:tc>
        <w:tc>
          <w:tcPr>
            <w:tcW w:w="2066" w:type="dxa"/>
            <w:shd w:val="clear" w:color="auto" w:fill="auto"/>
            <w:tcMar>
              <w:top w:w="100" w:type="dxa"/>
              <w:left w:w="100" w:type="dxa"/>
              <w:bottom w:w="100" w:type="dxa"/>
              <w:right w:w="100" w:type="dxa"/>
            </w:tcMar>
          </w:tcPr>
          <w:p w:rsidR="00946FC3" w:rsidRPr="006D0C65" w:rsidRDefault="00951B4C"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1440</w:t>
            </w:r>
          </w:p>
        </w:tc>
        <w:tc>
          <w:tcPr>
            <w:tcW w:w="1602" w:type="dxa"/>
            <w:shd w:val="clear" w:color="auto" w:fill="auto"/>
            <w:tcMar>
              <w:top w:w="100" w:type="dxa"/>
              <w:left w:w="100" w:type="dxa"/>
              <w:bottom w:w="100" w:type="dxa"/>
              <w:right w:w="100" w:type="dxa"/>
            </w:tcMar>
          </w:tcPr>
          <w:p w:rsidR="00946FC3" w:rsidRPr="006D0C65" w:rsidRDefault="003E4297"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%17,08</w:t>
            </w:r>
          </w:p>
        </w:tc>
      </w:tr>
      <w:tr w:rsidR="00946FC3" w:rsidRPr="006D0C65" w:rsidTr="003E4297">
        <w:trPr>
          <w:trHeight w:val="20"/>
        </w:trPr>
        <w:tc>
          <w:tcPr>
            <w:tcW w:w="1600" w:type="dxa"/>
            <w:shd w:val="clear" w:color="auto" w:fill="auto"/>
            <w:tcMar>
              <w:top w:w="100" w:type="dxa"/>
              <w:left w:w="100" w:type="dxa"/>
              <w:bottom w:w="100" w:type="dxa"/>
              <w:right w:w="100" w:type="dxa"/>
            </w:tcMar>
          </w:tcPr>
          <w:p w:rsidR="00946FC3" w:rsidRPr="006D0C65" w:rsidRDefault="00946FC3"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Dönem II</w:t>
            </w:r>
          </w:p>
        </w:tc>
        <w:tc>
          <w:tcPr>
            <w:tcW w:w="1554" w:type="dxa"/>
            <w:shd w:val="clear" w:color="auto" w:fill="auto"/>
            <w:tcMar>
              <w:top w:w="100" w:type="dxa"/>
              <w:left w:w="100" w:type="dxa"/>
              <w:bottom w:w="100" w:type="dxa"/>
              <w:right w:w="100" w:type="dxa"/>
            </w:tcMar>
          </w:tcPr>
          <w:p w:rsidR="00946FC3" w:rsidRPr="001926E5" w:rsidRDefault="00946FC3"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447</w:t>
            </w:r>
          </w:p>
        </w:tc>
        <w:tc>
          <w:tcPr>
            <w:tcW w:w="2066" w:type="dxa"/>
            <w:shd w:val="clear" w:color="auto" w:fill="auto"/>
            <w:tcMar>
              <w:top w:w="100" w:type="dxa"/>
              <w:left w:w="100" w:type="dxa"/>
              <w:bottom w:w="100" w:type="dxa"/>
              <w:right w:w="100" w:type="dxa"/>
            </w:tcMar>
          </w:tcPr>
          <w:p w:rsidR="00946FC3" w:rsidRPr="006D0C65" w:rsidRDefault="00951B4C"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1440</w:t>
            </w:r>
          </w:p>
        </w:tc>
        <w:tc>
          <w:tcPr>
            <w:tcW w:w="1602" w:type="dxa"/>
            <w:shd w:val="clear" w:color="auto" w:fill="auto"/>
            <w:tcMar>
              <w:top w:w="100" w:type="dxa"/>
              <w:left w:w="100" w:type="dxa"/>
              <w:bottom w:w="100" w:type="dxa"/>
              <w:right w:w="100" w:type="dxa"/>
            </w:tcMar>
          </w:tcPr>
          <w:p w:rsidR="00946FC3" w:rsidRPr="006D0C65" w:rsidRDefault="003E4297"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%31,04</w:t>
            </w:r>
          </w:p>
        </w:tc>
      </w:tr>
      <w:tr w:rsidR="00946FC3" w:rsidRPr="006D0C65" w:rsidTr="003E4297">
        <w:trPr>
          <w:trHeight w:val="20"/>
        </w:trPr>
        <w:tc>
          <w:tcPr>
            <w:tcW w:w="1600" w:type="dxa"/>
            <w:shd w:val="clear" w:color="auto" w:fill="auto"/>
            <w:tcMar>
              <w:top w:w="100" w:type="dxa"/>
              <w:left w:w="100" w:type="dxa"/>
              <w:bottom w:w="100" w:type="dxa"/>
              <w:right w:w="100" w:type="dxa"/>
            </w:tcMar>
          </w:tcPr>
          <w:p w:rsidR="00946FC3" w:rsidRPr="006D0C65" w:rsidRDefault="00946FC3"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Dönem III</w:t>
            </w:r>
          </w:p>
        </w:tc>
        <w:tc>
          <w:tcPr>
            <w:tcW w:w="1554" w:type="dxa"/>
            <w:shd w:val="clear" w:color="auto" w:fill="auto"/>
            <w:tcMar>
              <w:top w:w="100" w:type="dxa"/>
              <w:left w:w="100" w:type="dxa"/>
              <w:bottom w:w="100" w:type="dxa"/>
              <w:right w:w="100" w:type="dxa"/>
            </w:tcMar>
          </w:tcPr>
          <w:p w:rsidR="00946FC3" w:rsidRPr="001926E5" w:rsidRDefault="00946FC3"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256</w:t>
            </w:r>
          </w:p>
        </w:tc>
        <w:tc>
          <w:tcPr>
            <w:tcW w:w="2066" w:type="dxa"/>
            <w:shd w:val="clear" w:color="auto" w:fill="auto"/>
            <w:tcMar>
              <w:top w:w="100" w:type="dxa"/>
              <w:left w:w="100" w:type="dxa"/>
              <w:bottom w:w="100" w:type="dxa"/>
              <w:right w:w="100" w:type="dxa"/>
            </w:tcMar>
          </w:tcPr>
          <w:p w:rsidR="00946FC3" w:rsidRPr="006D0C65" w:rsidRDefault="00951B4C"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1440</w:t>
            </w:r>
          </w:p>
        </w:tc>
        <w:tc>
          <w:tcPr>
            <w:tcW w:w="1602" w:type="dxa"/>
            <w:shd w:val="clear" w:color="auto" w:fill="auto"/>
            <w:tcMar>
              <w:top w:w="100" w:type="dxa"/>
              <w:left w:w="100" w:type="dxa"/>
              <w:bottom w:w="100" w:type="dxa"/>
              <w:right w:w="100" w:type="dxa"/>
            </w:tcMar>
          </w:tcPr>
          <w:p w:rsidR="00946FC3" w:rsidRPr="006D0C65" w:rsidRDefault="003E4297"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%17,77</w:t>
            </w:r>
          </w:p>
        </w:tc>
      </w:tr>
      <w:tr w:rsidR="00946FC3" w:rsidRPr="006D0C65" w:rsidTr="003E4297">
        <w:trPr>
          <w:trHeight w:val="20"/>
        </w:trPr>
        <w:tc>
          <w:tcPr>
            <w:tcW w:w="1600" w:type="dxa"/>
            <w:shd w:val="clear" w:color="auto" w:fill="auto"/>
            <w:tcMar>
              <w:top w:w="100" w:type="dxa"/>
              <w:left w:w="100" w:type="dxa"/>
              <w:bottom w:w="100" w:type="dxa"/>
              <w:right w:w="100" w:type="dxa"/>
            </w:tcMar>
          </w:tcPr>
          <w:p w:rsidR="00946FC3" w:rsidRPr="006D0C65" w:rsidRDefault="00946FC3"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Dönem IV</w:t>
            </w:r>
          </w:p>
        </w:tc>
        <w:tc>
          <w:tcPr>
            <w:tcW w:w="1554" w:type="dxa"/>
            <w:shd w:val="clear" w:color="auto" w:fill="auto"/>
            <w:tcMar>
              <w:top w:w="100" w:type="dxa"/>
              <w:left w:w="100" w:type="dxa"/>
              <w:bottom w:w="100" w:type="dxa"/>
              <w:right w:w="100" w:type="dxa"/>
            </w:tcMar>
          </w:tcPr>
          <w:p w:rsidR="00946FC3" w:rsidRPr="001926E5" w:rsidRDefault="00946FC3"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w:t>
            </w:r>
          </w:p>
        </w:tc>
        <w:tc>
          <w:tcPr>
            <w:tcW w:w="2066" w:type="dxa"/>
            <w:shd w:val="clear" w:color="auto" w:fill="auto"/>
            <w:tcMar>
              <w:top w:w="100" w:type="dxa"/>
              <w:left w:w="100" w:type="dxa"/>
              <w:bottom w:w="100" w:type="dxa"/>
              <w:right w:w="100" w:type="dxa"/>
            </w:tcMar>
          </w:tcPr>
          <w:p w:rsidR="00946FC3" w:rsidRPr="006D0C65" w:rsidRDefault="003E4297"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1600</w:t>
            </w:r>
          </w:p>
        </w:tc>
        <w:tc>
          <w:tcPr>
            <w:tcW w:w="1602" w:type="dxa"/>
            <w:shd w:val="clear" w:color="auto" w:fill="auto"/>
            <w:tcMar>
              <w:top w:w="100" w:type="dxa"/>
              <w:left w:w="100" w:type="dxa"/>
              <w:bottom w:w="100" w:type="dxa"/>
              <w:right w:w="100" w:type="dxa"/>
            </w:tcMar>
          </w:tcPr>
          <w:p w:rsidR="00946FC3" w:rsidRPr="006D0C65" w:rsidRDefault="003E4297"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%2,62</w:t>
            </w:r>
          </w:p>
        </w:tc>
      </w:tr>
      <w:tr w:rsidR="00946FC3" w:rsidRPr="006D0C65" w:rsidTr="003E4297">
        <w:trPr>
          <w:trHeight w:val="20"/>
        </w:trPr>
        <w:tc>
          <w:tcPr>
            <w:tcW w:w="1600" w:type="dxa"/>
            <w:shd w:val="clear" w:color="auto" w:fill="auto"/>
            <w:tcMar>
              <w:top w:w="100" w:type="dxa"/>
              <w:left w:w="100" w:type="dxa"/>
              <w:bottom w:w="100" w:type="dxa"/>
              <w:right w:w="100" w:type="dxa"/>
            </w:tcMar>
          </w:tcPr>
          <w:p w:rsidR="00946FC3" w:rsidRPr="006D0C65" w:rsidRDefault="00946FC3"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Dönem V</w:t>
            </w:r>
          </w:p>
        </w:tc>
        <w:tc>
          <w:tcPr>
            <w:tcW w:w="1554" w:type="dxa"/>
            <w:shd w:val="clear" w:color="auto" w:fill="auto"/>
            <w:tcMar>
              <w:top w:w="100" w:type="dxa"/>
              <w:left w:w="100" w:type="dxa"/>
              <w:bottom w:w="100" w:type="dxa"/>
              <w:right w:w="100" w:type="dxa"/>
            </w:tcMar>
          </w:tcPr>
          <w:p w:rsidR="00946FC3" w:rsidRPr="001926E5" w:rsidRDefault="00946FC3"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w:t>
            </w:r>
          </w:p>
        </w:tc>
        <w:tc>
          <w:tcPr>
            <w:tcW w:w="2066" w:type="dxa"/>
            <w:shd w:val="clear" w:color="auto" w:fill="auto"/>
            <w:tcMar>
              <w:top w:w="100" w:type="dxa"/>
              <w:left w:w="100" w:type="dxa"/>
              <w:bottom w:w="100" w:type="dxa"/>
              <w:right w:w="100" w:type="dxa"/>
            </w:tcMar>
          </w:tcPr>
          <w:p w:rsidR="00946FC3" w:rsidRPr="006D0C65" w:rsidRDefault="003E4297"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1600</w:t>
            </w:r>
          </w:p>
        </w:tc>
        <w:tc>
          <w:tcPr>
            <w:tcW w:w="1602" w:type="dxa"/>
            <w:shd w:val="clear" w:color="auto" w:fill="auto"/>
            <w:tcMar>
              <w:top w:w="100" w:type="dxa"/>
              <w:left w:w="100" w:type="dxa"/>
              <w:bottom w:w="100" w:type="dxa"/>
              <w:right w:w="100" w:type="dxa"/>
            </w:tcMar>
          </w:tcPr>
          <w:p w:rsidR="00946FC3" w:rsidRPr="006D0C65" w:rsidRDefault="003E4297"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%5,18</w:t>
            </w:r>
          </w:p>
        </w:tc>
      </w:tr>
      <w:tr w:rsidR="00946FC3" w:rsidRPr="006D0C65" w:rsidTr="003E4297">
        <w:trPr>
          <w:trHeight w:val="20"/>
        </w:trPr>
        <w:tc>
          <w:tcPr>
            <w:tcW w:w="1600" w:type="dxa"/>
            <w:shd w:val="clear" w:color="auto" w:fill="auto"/>
            <w:tcMar>
              <w:top w:w="100" w:type="dxa"/>
              <w:left w:w="100" w:type="dxa"/>
              <w:bottom w:w="100" w:type="dxa"/>
              <w:right w:w="100" w:type="dxa"/>
            </w:tcMar>
          </w:tcPr>
          <w:p w:rsidR="00946FC3" w:rsidRPr="006D0C65" w:rsidRDefault="00946FC3"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Dönem VI</w:t>
            </w:r>
          </w:p>
        </w:tc>
        <w:tc>
          <w:tcPr>
            <w:tcW w:w="1554" w:type="dxa"/>
            <w:shd w:val="clear" w:color="auto" w:fill="auto"/>
            <w:tcMar>
              <w:top w:w="100" w:type="dxa"/>
              <w:left w:w="100" w:type="dxa"/>
              <w:bottom w:w="100" w:type="dxa"/>
              <w:right w:w="100" w:type="dxa"/>
            </w:tcMar>
          </w:tcPr>
          <w:p w:rsidR="00946FC3" w:rsidRPr="001926E5" w:rsidRDefault="00946FC3" w:rsidP="00946FC3">
            <w:pPr>
              <w:widowControl w:val="0"/>
              <w:spacing w:after="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97</w:t>
            </w:r>
          </w:p>
        </w:tc>
        <w:tc>
          <w:tcPr>
            <w:tcW w:w="2066" w:type="dxa"/>
            <w:shd w:val="clear" w:color="auto" w:fill="auto"/>
            <w:tcMar>
              <w:top w:w="100" w:type="dxa"/>
              <w:left w:w="100" w:type="dxa"/>
              <w:bottom w:w="100" w:type="dxa"/>
              <w:right w:w="100" w:type="dxa"/>
            </w:tcMar>
          </w:tcPr>
          <w:p w:rsidR="00946FC3" w:rsidRPr="006D0C65" w:rsidRDefault="003E4297"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1920</w:t>
            </w:r>
          </w:p>
        </w:tc>
        <w:tc>
          <w:tcPr>
            <w:tcW w:w="1602" w:type="dxa"/>
            <w:shd w:val="clear" w:color="auto" w:fill="auto"/>
            <w:tcMar>
              <w:top w:w="100" w:type="dxa"/>
              <w:left w:w="100" w:type="dxa"/>
              <w:bottom w:w="100" w:type="dxa"/>
              <w:right w:w="100" w:type="dxa"/>
            </w:tcMar>
          </w:tcPr>
          <w:p w:rsidR="00946FC3" w:rsidRPr="006D0C65" w:rsidRDefault="003E4297" w:rsidP="0017352B">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%5,05</w:t>
            </w:r>
          </w:p>
        </w:tc>
      </w:tr>
    </w:tbl>
    <w:p w:rsidR="0017352B" w:rsidRPr="00F57455" w:rsidRDefault="0017352B" w:rsidP="00F57455">
      <w:pPr>
        <w:tabs>
          <w:tab w:val="left" w:pos="360"/>
        </w:tabs>
        <w:spacing w:after="0" w:line="240" w:lineRule="auto"/>
        <w:jc w:val="both"/>
        <w:rPr>
          <w:rFonts w:ascii="Times New Roman" w:eastAsia="Times New Roman" w:hAnsi="Times New Roman" w:cs="Times New Roman"/>
          <w:sz w:val="20"/>
          <w:szCs w:val="20"/>
        </w:rPr>
      </w:pPr>
      <w:r w:rsidRPr="00F57455">
        <w:rPr>
          <w:rFonts w:ascii="Times New Roman" w:eastAsia="Times New Roman" w:hAnsi="Times New Roman" w:cs="Times New Roman"/>
          <w:b/>
          <w:sz w:val="20"/>
          <w:szCs w:val="20"/>
        </w:rPr>
        <w:t>Ek.1.</w:t>
      </w:r>
      <w:r w:rsidRPr="00F57455">
        <w:rPr>
          <w:rFonts w:ascii="Times New Roman" w:eastAsia="Times New Roman" w:hAnsi="Times New Roman" w:cs="Times New Roman"/>
          <w:sz w:val="20"/>
          <w:szCs w:val="20"/>
        </w:rPr>
        <w:t xml:space="preserve"> </w:t>
      </w:r>
      <w:hyperlink r:id="rId230" w:history="1">
        <w:r w:rsidRPr="00F57455">
          <w:rPr>
            <w:rStyle w:val="Kpr"/>
            <w:rFonts w:ascii="Times New Roman" w:eastAsia="Times New Roman" w:hAnsi="Times New Roman" w:cs="Times New Roman"/>
            <w:sz w:val="20"/>
            <w:szCs w:val="20"/>
          </w:rPr>
          <w:t>Eğitim programı kitabı</w:t>
        </w:r>
      </w:hyperlink>
    </w:p>
    <w:p w:rsidR="0017352B" w:rsidRPr="00F57455" w:rsidRDefault="0017352B" w:rsidP="00F57455">
      <w:pPr>
        <w:tabs>
          <w:tab w:val="left" w:pos="360"/>
        </w:tabs>
        <w:spacing w:after="0" w:line="240" w:lineRule="auto"/>
        <w:jc w:val="both"/>
        <w:rPr>
          <w:rFonts w:ascii="Times New Roman" w:eastAsia="Times New Roman" w:hAnsi="Times New Roman" w:cs="Times New Roman"/>
          <w:sz w:val="20"/>
          <w:szCs w:val="20"/>
        </w:rPr>
      </w:pPr>
      <w:r w:rsidRPr="00F57455">
        <w:rPr>
          <w:rFonts w:ascii="Times New Roman" w:eastAsia="Times New Roman" w:hAnsi="Times New Roman" w:cs="Times New Roman"/>
          <w:b/>
          <w:sz w:val="20"/>
          <w:szCs w:val="20"/>
        </w:rPr>
        <w:t>Ek.2.</w:t>
      </w:r>
      <w:r w:rsidRPr="00F57455">
        <w:rPr>
          <w:rFonts w:ascii="Times New Roman" w:eastAsia="Times New Roman" w:hAnsi="Times New Roman" w:cs="Times New Roman"/>
          <w:sz w:val="20"/>
          <w:szCs w:val="20"/>
        </w:rPr>
        <w:t xml:space="preserve"> </w:t>
      </w:r>
      <w:r w:rsidR="00F57455" w:rsidRPr="00F57455">
        <w:rPr>
          <w:rFonts w:ascii="Times New Roman" w:eastAsia="Times New Roman" w:hAnsi="Times New Roman" w:cs="Times New Roman"/>
          <w:sz w:val="20"/>
          <w:szCs w:val="20"/>
        </w:rPr>
        <w:t xml:space="preserve">Dönem 2 ders programı </w:t>
      </w:r>
    </w:p>
    <w:p w:rsidR="0017352B" w:rsidRPr="00F57455" w:rsidRDefault="0017352B" w:rsidP="00F57455">
      <w:pPr>
        <w:tabs>
          <w:tab w:val="left" w:pos="360"/>
        </w:tabs>
        <w:spacing w:after="0" w:line="240" w:lineRule="auto"/>
        <w:jc w:val="both"/>
        <w:rPr>
          <w:rFonts w:ascii="Times New Roman" w:eastAsia="Times New Roman" w:hAnsi="Times New Roman" w:cs="Times New Roman"/>
          <w:sz w:val="20"/>
          <w:szCs w:val="20"/>
        </w:rPr>
      </w:pPr>
      <w:r w:rsidRPr="00F57455">
        <w:rPr>
          <w:rFonts w:ascii="Times New Roman" w:eastAsia="Times New Roman" w:hAnsi="Times New Roman" w:cs="Times New Roman"/>
          <w:b/>
          <w:sz w:val="20"/>
          <w:szCs w:val="20"/>
        </w:rPr>
        <w:t>Ek.3.</w:t>
      </w:r>
      <w:r w:rsidRPr="00F57455">
        <w:rPr>
          <w:rFonts w:ascii="Times New Roman" w:eastAsia="Times New Roman" w:hAnsi="Times New Roman" w:cs="Times New Roman"/>
          <w:sz w:val="20"/>
          <w:szCs w:val="20"/>
        </w:rPr>
        <w:t xml:space="preserve"> </w:t>
      </w:r>
      <w:r w:rsidR="00F57455" w:rsidRPr="00F57455">
        <w:rPr>
          <w:rFonts w:ascii="Times New Roman" w:eastAsia="Times New Roman" w:hAnsi="Times New Roman" w:cs="Times New Roman"/>
          <w:sz w:val="20"/>
          <w:szCs w:val="20"/>
        </w:rPr>
        <w:t>Dönem 3 ders programı</w:t>
      </w:r>
    </w:p>
    <w:p w:rsidR="0017352B" w:rsidRPr="00F57455" w:rsidRDefault="0017352B" w:rsidP="00F57455">
      <w:pPr>
        <w:tabs>
          <w:tab w:val="left" w:pos="360"/>
        </w:tabs>
        <w:spacing w:after="0" w:line="240" w:lineRule="auto"/>
        <w:jc w:val="both"/>
        <w:rPr>
          <w:rFonts w:ascii="Times New Roman" w:eastAsia="Times New Roman" w:hAnsi="Times New Roman" w:cs="Times New Roman"/>
          <w:sz w:val="20"/>
          <w:szCs w:val="20"/>
        </w:rPr>
      </w:pPr>
      <w:r w:rsidRPr="00F57455">
        <w:rPr>
          <w:rFonts w:ascii="Times New Roman" w:eastAsia="Times New Roman" w:hAnsi="Times New Roman" w:cs="Times New Roman"/>
          <w:b/>
          <w:sz w:val="20"/>
          <w:szCs w:val="20"/>
        </w:rPr>
        <w:t>Ek.4.</w:t>
      </w:r>
      <w:r w:rsidRPr="00F57455">
        <w:rPr>
          <w:rFonts w:ascii="Times New Roman" w:eastAsia="Times New Roman" w:hAnsi="Times New Roman" w:cs="Times New Roman"/>
          <w:sz w:val="20"/>
          <w:szCs w:val="20"/>
        </w:rPr>
        <w:t xml:space="preserve"> </w:t>
      </w:r>
      <w:hyperlink r:id="rId231" w:history="1">
        <w:r w:rsidR="00F57455" w:rsidRPr="00F57455">
          <w:rPr>
            <w:rStyle w:val="Kpr"/>
            <w:rFonts w:ascii="Times New Roman" w:eastAsia="Times New Roman" w:hAnsi="Times New Roman" w:cs="Times New Roman"/>
            <w:sz w:val="20"/>
            <w:szCs w:val="20"/>
          </w:rPr>
          <w:t>Seçmeli stajların gözlendiği web sitesi</w:t>
        </w:r>
      </w:hyperlink>
    </w:p>
    <w:p w:rsidR="0017352B" w:rsidRPr="00F57455" w:rsidRDefault="0017352B" w:rsidP="00F57455">
      <w:pPr>
        <w:tabs>
          <w:tab w:val="left" w:pos="360"/>
        </w:tabs>
        <w:spacing w:after="0" w:line="240" w:lineRule="auto"/>
        <w:jc w:val="both"/>
        <w:rPr>
          <w:rFonts w:ascii="Times New Roman" w:eastAsia="Times New Roman" w:hAnsi="Times New Roman" w:cs="Times New Roman"/>
          <w:sz w:val="20"/>
          <w:szCs w:val="20"/>
        </w:rPr>
      </w:pPr>
      <w:r w:rsidRPr="00F57455">
        <w:rPr>
          <w:rFonts w:ascii="Times New Roman" w:eastAsia="Times New Roman" w:hAnsi="Times New Roman" w:cs="Times New Roman"/>
          <w:b/>
          <w:sz w:val="20"/>
          <w:szCs w:val="20"/>
        </w:rPr>
        <w:lastRenderedPageBreak/>
        <w:t>Ek.5.</w:t>
      </w:r>
      <w:r w:rsidRPr="00F57455">
        <w:rPr>
          <w:rFonts w:ascii="Times New Roman" w:eastAsia="Times New Roman" w:hAnsi="Times New Roman" w:cs="Times New Roman"/>
          <w:sz w:val="20"/>
          <w:szCs w:val="20"/>
        </w:rPr>
        <w:t xml:space="preserve"> </w:t>
      </w:r>
      <w:hyperlink r:id="rId232" w:history="1">
        <w:r w:rsidRPr="00F57455">
          <w:rPr>
            <w:rStyle w:val="Kpr"/>
            <w:rFonts w:ascii="Times New Roman" w:eastAsia="Times New Roman" w:hAnsi="Times New Roman" w:cs="Times New Roman"/>
            <w:sz w:val="20"/>
            <w:szCs w:val="20"/>
          </w:rPr>
          <w:t>Yapılandırılmış bağımsız öğrenme ortamı-1</w:t>
        </w:r>
      </w:hyperlink>
      <w:r w:rsidRPr="00F57455">
        <w:rPr>
          <w:rFonts w:ascii="Times New Roman" w:eastAsia="Times New Roman" w:hAnsi="Times New Roman" w:cs="Times New Roman"/>
          <w:sz w:val="20"/>
          <w:szCs w:val="20"/>
        </w:rPr>
        <w:t xml:space="preserve"> (Çalışma salonu)</w:t>
      </w:r>
    </w:p>
    <w:p w:rsidR="0017352B" w:rsidRPr="00F57455" w:rsidRDefault="0017352B" w:rsidP="00F57455">
      <w:pPr>
        <w:tabs>
          <w:tab w:val="left" w:pos="360"/>
        </w:tabs>
        <w:spacing w:after="0" w:line="240" w:lineRule="auto"/>
        <w:jc w:val="both"/>
        <w:rPr>
          <w:rFonts w:ascii="Times New Roman" w:eastAsia="Times New Roman" w:hAnsi="Times New Roman" w:cs="Times New Roman"/>
          <w:sz w:val="20"/>
          <w:szCs w:val="20"/>
        </w:rPr>
      </w:pPr>
      <w:r w:rsidRPr="00F57455">
        <w:rPr>
          <w:rFonts w:ascii="Times New Roman" w:eastAsia="Times New Roman" w:hAnsi="Times New Roman" w:cs="Times New Roman"/>
          <w:b/>
          <w:sz w:val="20"/>
          <w:szCs w:val="20"/>
        </w:rPr>
        <w:t>Ek.6.</w:t>
      </w:r>
      <w:r w:rsidRPr="00F57455">
        <w:rPr>
          <w:rFonts w:ascii="Times New Roman" w:eastAsia="Times New Roman" w:hAnsi="Times New Roman" w:cs="Times New Roman"/>
          <w:sz w:val="20"/>
          <w:szCs w:val="20"/>
        </w:rPr>
        <w:t xml:space="preserve"> </w:t>
      </w:r>
      <w:hyperlink r:id="rId233" w:history="1">
        <w:r w:rsidR="00F57455" w:rsidRPr="00F57455">
          <w:rPr>
            <w:rStyle w:val="Kpr"/>
            <w:rFonts w:ascii="Times New Roman" w:eastAsia="Times New Roman" w:hAnsi="Times New Roman" w:cs="Times New Roman"/>
            <w:sz w:val="20"/>
            <w:szCs w:val="20"/>
          </w:rPr>
          <w:t>Mesleki Beceri Laboratuvarı</w:t>
        </w:r>
      </w:hyperlink>
    </w:p>
    <w:p w:rsidR="0017352B" w:rsidRPr="00F57455" w:rsidRDefault="00F57455" w:rsidP="00F57455">
      <w:pPr>
        <w:tabs>
          <w:tab w:val="left" w:pos="360"/>
        </w:tabs>
        <w:spacing w:after="0" w:line="240" w:lineRule="auto"/>
        <w:jc w:val="both"/>
        <w:rPr>
          <w:rFonts w:ascii="Times New Roman" w:eastAsia="Times New Roman" w:hAnsi="Times New Roman" w:cs="Times New Roman"/>
          <w:sz w:val="20"/>
          <w:szCs w:val="20"/>
        </w:rPr>
      </w:pPr>
      <w:r w:rsidRPr="00F57455">
        <w:rPr>
          <w:rFonts w:ascii="Times New Roman" w:eastAsia="Times New Roman" w:hAnsi="Times New Roman" w:cs="Times New Roman"/>
          <w:b/>
          <w:sz w:val="20"/>
          <w:szCs w:val="20"/>
        </w:rPr>
        <w:t>Ek.7.</w:t>
      </w:r>
      <w:r w:rsidRPr="00F57455">
        <w:rPr>
          <w:rFonts w:ascii="Times New Roman" w:eastAsia="Times New Roman" w:hAnsi="Times New Roman" w:cs="Times New Roman"/>
          <w:sz w:val="20"/>
          <w:szCs w:val="20"/>
        </w:rPr>
        <w:t xml:space="preserve"> </w:t>
      </w:r>
      <w:hyperlink r:id="rId234" w:history="1">
        <w:r w:rsidRPr="00F57455">
          <w:rPr>
            <w:rStyle w:val="Kpr"/>
            <w:rFonts w:ascii="Times New Roman" w:eastAsia="Times New Roman" w:hAnsi="Times New Roman" w:cs="Times New Roman"/>
            <w:sz w:val="20"/>
            <w:szCs w:val="20"/>
          </w:rPr>
          <w:t>Bilgisayar salonu</w:t>
        </w:r>
      </w:hyperlink>
    </w:p>
    <w:p w:rsidR="0017352B" w:rsidRPr="00835D61" w:rsidRDefault="00F57455" w:rsidP="0017352B">
      <w:pPr>
        <w:tabs>
          <w:tab w:val="left" w:pos="360"/>
        </w:tabs>
        <w:spacing w:after="0" w:line="240" w:lineRule="auto"/>
        <w:jc w:val="both"/>
        <w:rPr>
          <w:rFonts w:ascii="Times New Roman" w:eastAsia="Times New Roman" w:hAnsi="Times New Roman" w:cs="Times New Roman"/>
          <w:sz w:val="20"/>
          <w:szCs w:val="20"/>
        </w:rPr>
      </w:pPr>
      <w:r w:rsidRPr="00F57455">
        <w:rPr>
          <w:rFonts w:ascii="Times New Roman" w:eastAsia="Times New Roman" w:hAnsi="Times New Roman" w:cs="Times New Roman"/>
          <w:b/>
          <w:sz w:val="20"/>
          <w:szCs w:val="20"/>
        </w:rPr>
        <w:t>Ek.8.</w:t>
      </w:r>
      <w:r>
        <w:rPr>
          <w:rFonts w:ascii="Times New Roman" w:eastAsia="Times New Roman" w:hAnsi="Times New Roman" w:cs="Times New Roman"/>
          <w:sz w:val="20"/>
          <w:szCs w:val="20"/>
        </w:rPr>
        <w:tab/>
      </w:r>
      <w:hyperlink r:id="rId235" w:history="1">
        <w:r w:rsidRPr="00F57455">
          <w:rPr>
            <w:rStyle w:val="Kpr"/>
            <w:rFonts w:ascii="Times New Roman" w:eastAsia="Times New Roman" w:hAnsi="Times New Roman" w:cs="Times New Roman"/>
            <w:sz w:val="20"/>
            <w:szCs w:val="20"/>
          </w:rPr>
          <w:t>SDÜ kütüphanesinin Google görseller görünümü</w:t>
        </w:r>
      </w:hyperlink>
      <w:r w:rsidR="0017352B" w:rsidRPr="00835D61">
        <w:rPr>
          <w:rFonts w:ascii="Times New Roman" w:eastAsia="Times New Roman" w:hAnsi="Times New Roman" w:cs="Times New Roman"/>
          <w:sz w:val="20"/>
          <w:szCs w:val="20"/>
        </w:rPr>
        <w:t xml:space="preserve"> </w:t>
      </w:r>
    </w:p>
    <w:p w:rsidR="00BA05DB" w:rsidRPr="006D0C65" w:rsidRDefault="00BA05DB">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BA05DB" w:rsidRPr="006D0C65" w:rsidTr="00835D61">
        <w:tc>
          <w:tcPr>
            <w:tcW w:w="8789" w:type="dxa"/>
            <w:shd w:val="clear" w:color="auto" w:fill="DBE5F1" w:themeFill="accent1" w:themeFillTint="33"/>
          </w:tcPr>
          <w:p w:rsidR="00BA05DB" w:rsidRPr="006D0C65" w:rsidRDefault="00BA05DB" w:rsidP="0017352B">
            <w:pPr>
              <w:tabs>
                <w:tab w:val="left" w:pos="5513"/>
              </w:tabs>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Eğitim programı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BA05DB" w:rsidRPr="006D0C65" w:rsidRDefault="00BA05DB" w:rsidP="0017352B">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TS.2.1.5.</w:t>
            </w:r>
            <w:r w:rsidRPr="006D0C65">
              <w:rPr>
                <w:rFonts w:ascii="Times New Roman" w:eastAsia="Times New Roman" w:hAnsi="Times New Roman" w:cs="Times New Roman"/>
                <w:sz w:val="24"/>
                <w:szCs w:val="24"/>
              </w:rPr>
              <w:t xml:space="preserve"> Üçüncü basamak dışındaki sağlık kurumlarında ve toplum içinde gerçekleşen eğitim etkinliklerini içermiş olmalıdır.</w:t>
            </w:r>
          </w:p>
        </w:tc>
      </w:tr>
    </w:tbl>
    <w:p w:rsidR="00E345FA" w:rsidRPr="006D0C65" w:rsidRDefault="00E345FA" w:rsidP="0017352B">
      <w:pPr>
        <w:tabs>
          <w:tab w:val="left" w:pos="360"/>
        </w:tabs>
        <w:spacing w:after="0" w:line="360" w:lineRule="auto"/>
        <w:jc w:val="both"/>
        <w:rPr>
          <w:rFonts w:ascii="Times New Roman" w:eastAsia="Times New Roman" w:hAnsi="Times New Roman" w:cs="Times New Roman"/>
          <w:color w:val="FF0000"/>
          <w:sz w:val="24"/>
          <w:szCs w:val="24"/>
        </w:rPr>
      </w:pPr>
    </w:p>
    <w:p w:rsidR="004B47B3" w:rsidRPr="006D0C65" w:rsidRDefault="0017352B" w:rsidP="0017352B">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SDÜTF eğitim programı içerisinde Evre 1’de Dönem I ve Dönem II sonunda öğrenciler birinci basamak sağlık kuruluşlarında, Dönem III sonunda ise ikinci basamak sağlık kuruluşlarında 5 (beş) iş günü gözlem ziyareti yapmaktadırlar</w:t>
      </w:r>
      <w:r w:rsidR="004B47B3" w:rsidRPr="006D0C65">
        <w:rPr>
          <w:rFonts w:ascii="Times New Roman" w:eastAsia="Times New Roman" w:hAnsi="Times New Roman" w:cs="Times New Roman"/>
          <w:sz w:val="24"/>
          <w:szCs w:val="24"/>
        </w:rPr>
        <w:t xml:space="preserve"> </w:t>
      </w:r>
      <w:r w:rsidR="004B47B3" w:rsidRPr="00E61EE1">
        <w:rPr>
          <w:rFonts w:ascii="Times New Roman" w:eastAsia="Times New Roman" w:hAnsi="Times New Roman" w:cs="Times New Roman"/>
          <w:b/>
          <w:sz w:val="24"/>
          <w:szCs w:val="24"/>
        </w:rPr>
        <w:t>(</w:t>
      </w:r>
      <w:hyperlink r:id="rId236" w:history="1">
        <w:r w:rsidR="004B47B3" w:rsidRPr="00E61EE1">
          <w:rPr>
            <w:rStyle w:val="Kpr"/>
            <w:rFonts w:ascii="Times New Roman" w:eastAsia="Times New Roman" w:hAnsi="Times New Roman" w:cs="Times New Roman"/>
            <w:b/>
            <w:sz w:val="24"/>
            <w:szCs w:val="24"/>
          </w:rPr>
          <w:t>Ek.1</w:t>
        </w:r>
      </w:hyperlink>
      <w:r w:rsidRPr="00E61EE1">
        <w:rPr>
          <w:rFonts w:ascii="Times New Roman" w:eastAsia="Times New Roman" w:hAnsi="Times New Roman" w:cs="Times New Roman"/>
          <w:b/>
          <w:sz w:val="24"/>
          <w:szCs w:val="24"/>
        </w:rPr>
        <w:t>)</w:t>
      </w:r>
      <w:r w:rsidRPr="00E61EE1">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Bu eğitim etkinliklerinin niteliği geri bildirim forml</w:t>
      </w:r>
      <w:r w:rsidR="00C82183">
        <w:rPr>
          <w:rFonts w:ascii="Times New Roman" w:eastAsia="Times New Roman" w:hAnsi="Times New Roman" w:cs="Times New Roman"/>
          <w:sz w:val="24"/>
          <w:szCs w:val="24"/>
        </w:rPr>
        <w:t xml:space="preserve">arı ile değerlendirilmektedir </w:t>
      </w:r>
      <w:r w:rsidR="00C82183" w:rsidRPr="00C82183">
        <w:rPr>
          <w:rFonts w:ascii="Times New Roman" w:eastAsia="Times New Roman" w:hAnsi="Times New Roman" w:cs="Times New Roman"/>
          <w:b/>
          <w:sz w:val="24"/>
          <w:szCs w:val="24"/>
        </w:rPr>
        <w:t>(</w:t>
      </w:r>
      <w:r w:rsidRPr="00C82183">
        <w:rPr>
          <w:rFonts w:ascii="Times New Roman" w:eastAsia="Times New Roman" w:hAnsi="Times New Roman" w:cs="Times New Roman"/>
          <w:b/>
          <w:sz w:val="24"/>
          <w:szCs w:val="24"/>
        </w:rPr>
        <w:t>E</w:t>
      </w:r>
      <w:r w:rsidR="004B47B3" w:rsidRPr="00C82183">
        <w:rPr>
          <w:rFonts w:ascii="Times New Roman" w:eastAsia="Times New Roman" w:hAnsi="Times New Roman" w:cs="Times New Roman"/>
          <w:b/>
          <w:sz w:val="24"/>
          <w:szCs w:val="24"/>
        </w:rPr>
        <w:t>k.2</w:t>
      </w:r>
      <w:r w:rsidRPr="00C82183">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4B47B3" w:rsidRPr="006D0C65" w:rsidRDefault="0017352B" w:rsidP="0017352B">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Evre 2’de öğrenciler, Dönem V’de Göğüs Hastalıkları </w:t>
      </w:r>
      <w:r w:rsidR="004B47B3" w:rsidRPr="006D0C65">
        <w:rPr>
          <w:rFonts w:ascii="Times New Roman" w:eastAsia="Times New Roman" w:hAnsi="Times New Roman" w:cs="Times New Roman"/>
          <w:sz w:val="24"/>
          <w:szCs w:val="24"/>
        </w:rPr>
        <w:t>stajında Verem Savaş Dispanseri</w:t>
      </w:r>
      <w:r w:rsidRPr="006D0C65">
        <w:rPr>
          <w:rFonts w:ascii="Times New Roman" w:eastAsia="Times New Roman" w:hAnsi="Times New Roman" w:cs="Times New Roman"/>
          <w:sz w:val="24"/>
          <w:szCs w:val="24"/>
        </w:rPr>
        <w:t>nde birinci basamak sağlık kuruluşunda eğitim almaktadırlar</w:t>
      </w:r>
      <w:r w:rsidR="004B47B3" w:rsidRPr="006D0C65">
        <w:rPr>
          <w:rFonts w:ascii="Times New Roman" w:eastAsia="Times New Roman" w:hAnsi="Times New Roman" w:cs="Times New Roman"/>
          <w:sz w:val="24"/>
          <w:szCs w:val="24"/>
        </w:rPr>
        <w:t xml:space="preserve"> </w:t>
      </w:r>
      <w:r w:rsidR="004B47B3" w:rsidRPr="00C82183">
        <w:rPr>
          <w:rFonts w:ascii="Times New Roman" w:eastAsia="Times New Roman" w:hAnsi="Times New Roman" w:cs="Times New Roman"/>
          <w:b/>
          <w:sz w:val="24"/>
          <w:szCs w:val="24"/>
        </w:rPr>
        <w:t>(</w:t>
      </w:r>
      <w:hyperlink r:id="rId237" w:history="1">
        <w:r w:rsidR="004B47B3" w:rsidRPr="00E61EE1">
          <w:rPr>
            <w:rStyle w:val="Kpr"/>
            <w:rFonts w:ascii="Times New Roman" w:eastAsia="Times New Roman" w:hAnsi="Times New Roman" w:cs="Times New Roman"/>
            <w:b/>
            <w:sz w:val="24"/>
            <w:szCs w:val="24"/>
          </w:rPr>
          <w:t>Ek.3</w:t>
        </w:r>
      </w:hyperlink>
      <w:r w:rsidRPr="00C82183">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E61EE1" w:rsidRPr="00B13B43" w:rsidRDefault="0017352B" w:rsidP="0017352B">
      <w:pPr>
        <w:tabs>
          <w:tab w:val="left" w:pos="360"/>
        </w:tabs>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sz w:val="24"/>
          <w:szCs w:val="24"/>
        </w:rPr>
        <w:t>Evre 3’te ise öğrenciler Dönem VI Acil Servis stajında Isparta Şeh</w:t>
      </w:r>
      <w:r w:rsidR="004B47B3" w:rsidRPr="006D0C65">
        <w:rPr>
          <w:rFonts w:ascii="Times New Roman" w:eastAsia="Times New Roman" w:hAnsi="Times New Roman" w:cs="Times New Roman"/>
          <w:sz w:val="24"/>
          <w:szCs w:val="24"/>
        </w:rPr>
        <w:t>ir Hastanesi Acil Servis Bölümü</w:t>
      </w:r>
      <w:r w:rsidRPr="006D0C65">
        <w:rPr>
          <w:rFonts w:ascii="Times New Roman" w:eastAsia="Times New Roman" w:hAnsi="Times New Roman" w:cs="Times New Roman"/>
          <w:sz w:val="24"/>
          <w:szCs w:val="24"/>
        </w:rPr>
        <w:t xml:space="preserve">nde ikinci basamak sağlık kuruluşlarında, Halk Sağlığı Ve Aile Hekimliği stajlarında ise Isparta İl Sağlık Müdürlüğüne bağlı Toplum Sağlığı Merkezi ve Aile Sağlığı Merkezinde birinci basamak sağlık kuruluşlarında eğitim almaktadırlar </w:t>
      </w:r>
      <w:r w:rsidRPr="00C82183">
        <w:rPr>
          <w:rFonts w:ascii="Times New Roman" w:eastAsia="Times New Roman" w:hAnsi="Times New Roman" w:cs="Times New Roman"/>
          <w:b/>
          <w:sz w:val="24"/>
          <w:szCs w:val="24"/>
        </w:rPr>
        <w:t>(</w:t>
      </w:r>
      <w:hyperlink r:id="rId238" w:history="1">
        <w:r w:rsidRPr="00F40BB0">
          <w:rPr>
            <w:rStyle w:val="Kpr"/>
            <w:rFonts w:ascii="Times New Roman" w:eastAsia="Times New Roman" w:hAnsi="Times New Roman" w:cs="Times New Roman"/>
            <w:b/>
            <w:sz w:val="24"/>
            <w:szCs w:val="24"/>
          </w:rPr>
          <w:t>Ek</w:t>
        </w:r>
        <w:r w:rsidR="00F40BB0" w:rsidRPr="00F40BB0">
          <w:rPr>
            <w:rStyle w:val="Kpr"/>
            <w:rFonts w:ascii="Times New Roman" w:eastAsia="Times New Roman" w:hAnsi="Times New Roman" w:cs="Times New Roman"/>
            <w:b/>
            <w:sz w:val="24"/>
            <w:szCs w:val="24"/>
          </w:rPr>
          <w:t>.4</w:t>
        </w:r>
      </w:hyperlink>
      <w:r w:rsidRPr="00C82183">
        <w:rPr>
          <w:rFonts w:ascii="Times New Roman" w:eastAsia="Times New Roman" w:hAnsi="Times New Roman" w:cs="Times New Roman"/>
          <w:b/>
          <w:sz w:val="24"/>
          <w:szCs w:val="24"/>
        </w:rPr>
        <w:t>).</w:t>
      </w:r>
      <w:r w:rsidR="00F40BB0">
        <w:rPr>
          <w:rFonts w:ascii="Times New Roman" w:eastAsia="Times New Roman" w:hAnsi="Times New Roman" w:cs="Times New Roman"/>
          <w:b/>
          <w:sz w:val="24"/>
          <w:szCs w:val="24"/>
        </w:rPr>
        <w:t xml:space="preserve"> </w:t>
      </w:r>
      <w:r w:rsidR="00F40BB0" w:rsidRPr="00F40BB0">
        <w:rPr>
          <w:rFonts w:ascii="Times New Roman" w:eastAsia="Times New Roman" w:hAnsi="Times New Roman" w:cs="Times New Roman"/>
          <w:sz w:val="24"/>
          <w:szCs w:val="24"/>
        </w:rPr>
        <w:t xml:space="preserve">Üçüncü basamak dışındaki sağlık kurumlarında ve toplum içinde gerçekleşen eğitim etkinlikleri </w:t>
      </w:r>
      <w:r w:rsidR="00E12AD8">
        <w:rPr>
          <w:rFonts w:ascii="Times New Roman" w:eastAsia="Times New Roman" w:hAnsi="Times New Roman" w:cs="Times New Roman"/>
          <w:b/>
          <w:sz w:val="24"/>
          <w:szCs w:val="24"/>
        </w:rPr>
        <w:t>T</w:t>
      </w:r>
      <w:r w:rsidR="00F40BB0" w:rsidRPr="00E12AD8">
        <w:rPr>
          <w:rFonts w:ascii="Times New Roman" w:eastAsia="Times New Roman" w:hAnsi="Times New Roman" w:cs="Times New Roman"/>
          <w:b/>
          <w:sz w:val="24"/>
          <w:szCs w:val="24"/>
        </w:rPr>
        <w:t>ablo 24</w:t>
      </w:r>
      <w:r w:rsidR="00F40BB0" w:rsidRPr="00E12AD8">
        <w:rPr>
          <w:rFonts w:ascii="Times New Roman" w:eastAsia="Times New Roman" w:hAnsi="Times New Roman" w:cs="Times New Roman"/>
          <w:sz w:val="24"/>
          <w:szCs w:val="24"/>
        </w:rPr>
        <w:t>’te</w:t>
      </w:r>
      <w:r w:rsidR="00F40BB0" w:rsidRPr="00F40BB0">
        <w:rPr>
          <w:rFonts w:ascii="Times New Roman" w:eastAsia="Times New Roman" w:hAnsi="Times New Roman" w:cs="Times New Roman"/>
          <w:sz w:val="24"/>
          <w:szCs w:val="24"/>
        </w:rPr>
        <w:t xml:space="preserve"> gösterilmiştir.</w:t>
      </w:r>
    </w:p>
    <w:p w:rsidR="0017352B" w:rsidRPr="00E61EE1" w:rsidRDefault="0017352B" w:rsidP="00E61EE1">
      <w:pPr>
        <w:spacing w:after="0" w:line="360" w:lineRule="auto"/>
        <w:rPr>
          <w:rFonts w:ascii="Times New Roman" w:hAnsi="Times New Roman" w:cs="Times New Roman"/>
          <w:b/>
        </w:rPr>
      </w:pPr>
      <w:r w:rsidRPr="00E61EE1">
        <w:rPr>
          <w:rFonts w:ascii="Times New Roman" w:eastAsia="Times New Roman" w:hAnsi="Times New Roman" w:cs="Times New Roman"/>
          <w:b/>
        </w:rPr>
        <w:t>Tablo</w:t>
      </w:r>
      <w:r w:rsidR="00E61EE1" w:rsidRPr="00E61EE1">
        <w:rPr>
          <w:rFonts w:ascii="Times New Roman" w:eastAsia="Times New Roman" w:hAnsi="Times New Roman" w:cs="Times New Roman"/>
          <w:b/>
        </w:rPr>
        <w:t xml:space="preserve">.24. </w:t>
      </w:r>
      <w:r w:rsidRPr="00E61EE1">
        <w:rPr>
          <w:rFonts w:ascii="Times New Roman" w:eastAsia="Times New Roman" w:hAnsi="Times New Roman" w:cs="Times New Roman"/>
          <w:b/>
        </w:rPr>
        <w:t xml:space="preserve"> </w:t>
      </w:r>
      <w:r w:rsidRPr="00E12AD8">
        <w:rPr>
          <w:rFonts w:ascii="Times New Roman" w:eastAsia="Times New Roman" w:hAnsi="Times New Roman" w:cs="Times New Roman"/>
        </w:rPr>
        <w:t>Üçüncü</w:t>
      </w:r>
      <w:r w:rsidRPr="00E12AD8">
        <w:rPr>
          <w:rFonts w:ascii="Times New Roman" w:hAnsi="Times New Roman" w:cs="Times New Roman"/>
        </w:rPr>
        <w:t xml:space="preserve"> Basamak Dışındaki Sağlık Kurumlarında ve Toplum İçinde Gerçekleşen Eğitim Etkinlikleri</w:t>
      </w:r>
    </w:p>
    <w:tbl>
      <w:tblPr>
        <w:tblStyle w:val="TableNormal"/>
        <w:tblW w:w="5000" w:type="pct"/>
        <w:tblInd w:w="0" w:type="dxa"/>
        <w:tblLook w:val="01E0" w:firstRow="1" w:lastRow="1" w:firstColumn="1" w:lastColumn="1" w:noHBand="0" w:noVBand="0"/>
      </w:tblPr>
      <w:tblGrid>
        <w:gridCol w:w="817"/>
        <w:gridCol w:w="7985"/>
      </w:tblGrid>
      <w:tr w:rsidR="0017352B" w:rsidRPr="006D0C65" w:rsidTr="008D6C5B">
        <w:trPr>
          <w:trHeight w:val="638"/>
        </w:trPr>
        <w:tc>
          <w:tcPr>
            <w:tcW w:w="464" w:type="pct"/>
            <w:tcBorders>
              <w:top w:val="single" w:sz="6" w:space="0" w:color="000000"/>
              <w:left w:val="single" w:sz="6" w:space="0" w:color="000000"/>
              <w:bottom w:val="single" w:sz="6" w:space="0" w:color="000000"/>
              <w:right w:val="single" w:sz="6" w:space="0" w:color="000000"/>
            </w:tcBorders>
            <w:shd w:val="clear" w:color="auto" w:fill="244061" w:themeFill="accent1" w:themeFillShade="80"/>
            <w:vAlign w:val="center"/>
          </w:tcPr>
          <w:p w:rsidR="0017352B" w:rsidRPr="006D0C65" w:rsidRDefault="0017352B" w:rsidP="004B47B3">
            <w:pPr>
              <w:pStyle w:val="TableParagraph"/>
              <w:spacing w:line="202" w:lineRule="exact"/>
              <w:ind w:left="104"/>
              <w:jc w:val="center"/>
              <w:rPr>
                <w:rFonts w:ascii="Times New Roman" w:hAnsi="Times New Roman" w:cs="Times New Roman"/>
                <w:b/>
                <w:sz w:val="18"/>
                <w:szCs w:val="18"/>
              </w:rPr>
            </w:pPr>
            <w:r w:rsidRPr="006D0C65">
              <w:rPr>
                <w:rFonts w:ascii="Times New Roman" w:hAnsi="Times New Roman" w:cs="Times New Roman"/>
                <w:b/>
                <w:sz w:val="18"/>
                <w:szCs w:val="18"/>
              </w:rPr>
              <w:t>Evre</w:t>
            </w:r>
          </w:p>
        </w:tc>
        <w:tc>
          <w:tcPr>
            <w:tcW w:w="4536" w:type="pct"/>
            <w:tcBorders>
              <w:top w:val="single" w:sz="6" w:space="0" w:color="000000"/>
              <w:left w:val="single" w:sz="6" w:space="0" w:color="000000"/>
              <w:bottom w:val="single" w:sz="6" w:space="0" w:color="000000"/>
              <w:right w:val="single" w:sz="6" w:space="0" w:color="000000"/>
            </w:tcBorders>
            <w:shd w:val="clear" w:color="auto" w:fill="244061" w:themeFill="accent1" w:themeFillShade="80"/>
            <w:vAlign w:val="bottom"/>
          </w:tcPr>
          <w:p w:rsidR="0017352B" w:rsidRPr="006D0C65" w:rsidRDefault="0017352B" w:rsidP="004B47B3">
            <w:pPr>
              <w:jc w:val="center"/>
              <w:rPr>
                <w:rFonts w:ascii="Times New Roman" w:hAnsi="Times New Roman" w:cs="Times New Roman"/>
                <w:b/>
                <w:sz w:val="18"/>
                <w:szCs w:val="18"/>
              </w:rPr>
            </w:pPr>
            <w:r w:rsidRPr="006D0C65">
              <w:rPr>
                <w:rFonts w:ascii="Times New Roman" w:hAnsi="Times New Roman" w:cs="Times New Roman"/>
                <w:b/>
                <w:sz w:val="18"/>
                <w:szCs w:val="18"/>
              </w:rPr>
              <w:t>Üçüncü Basamak Dışındaki Sağlık Kurumlarında ve Toplum İçinde Gerçekleşen Eğitim Etkinlikleri</w:t>
            </w:r>
          </w:p>
        </w:tc>
      </w:tr>
      <w:tr w:rsidR="0017352B" w:rsidRPr="006D0C65" w:rsidTr="008D6C5B">
        <w:trPr>
          <w:trHeight w:val="282"/>
        </w:trPr>
        <w:tc>
          <w:tcPr>
            <w:tcW w:w="464" w:type="pct"/>
            <w:vMerge w:val="restart"/>
            <w:tcBorders>
              <w:top w:val="single" w:sz="6" w:space="0" w:color="000000"/>
              <w:left w:val="single" w:sz="6" w:space="0" w:color="000000"/>
              <w:right w:val="single" w:sz="6" w:space="0" w:color="000000"/>
            </w:tcBorders>
            <w:shd w:val="clear" w:color="auto" w:fill="DBE5F1" w:themeFill="accent1" w:themeFillTint="33"/>
            <w:vAlign w:val="center"/>
          </w:tcPr>
          <w:p w:rsidR="0017352B" w:rsidRPr="008D6C5B" w:rsidRDefault="0017352B" w:rsidP="0017352B">
            <w:pPr>
              <w:pStyle w:val="TableParagraph"/>
              <w:spacing w:line="360" w:lineRule="auto"/>
              <w:jc w:val="center"/>
              <w:rPr>
                <w:rFonts w:ascii="Times New Roman" w:hAnsi="Times New Roman" w:cs="Times New Roman"/>
                <w:b/>
                <w:spacing w:val="-1"/>
                <w:sz w:val="18"/>
                <w:szCs w:val="18"/>
              </w:rPr>
            </w:pPr>
            <w:r w:rsidRPr="008D6C5B">
              <w:rPr>
                <w:rFonts w:ascii="Times New Roman" w:hAnsi="Times New Roman" w:cs="Times New Roman"/>
                <w:b/>
                <w:spacing w:val="-1"/>
                <w:sz w:val="18"/>
                <w:szCs w:val="18"/>
              </w:rPr>
              <w:t>Evre 1</w:t>
            </w:r>
          </w:p>
        </w:tc>
        <w:tc>
          <w:tcPr>
            <w:tcW w:w="4536" w:type="pct"/>
            <w:tcBorders>
              <w:top w:val="single" w:sz="6" w:space="0" w:color="000000"/>
              <w:left w:val="single" w:sz="6" w:space="0" w:color="000000"/>
              <w:bottom w:val="single" w:sz="5" w:space="0" w:color="000000"/>
              <w:right w:val="single" w:sz="6" w:space="0" w:color="000000"/>
            </w:tcBorders>
            <w:shd w:val="clear" w:color="auto" w:fill="DBE5F1" w:themeFill="accent1" w:themeFillTint="33"/>
            <w:vAlign w:val="center"/>
          </w:tcPr>
          <w:p w:rsidR="0017352B" w:rsidRPr="006D0C65" w:rsidRDefault="0017352B" w:rsidP="00717648">
            <w:pPr>
              <w:pStyle w:val="TableParagraph"/>
              <w:numPr>
                <w:ilvl w:val="0"/>
                <w:numId w:val="45"/>
              </w:numPr>
              <w:spacing w:line="201" w:lineRule="exact"/>
              <w:rPr>
                <w:rFonts w:ascii="Times New Roman" w:hAnsi="Times New Roman" w:cs="Times New Roman"/>
                <w:spacing w:val="-1"/>
                <w:sz w:val="18"/>
                <w:szCs w:val="18"/>
              </w:rPr>
            </w:pPr>
            <w:r w:rsidRPr="006D0C65">
              <w:rPr>
                <w:rFonts w:ascii="Times New Roman" w:eastAsia="Times New Roman" w:hAnsi="Times New Roman" w:cs="Times New Roman"/>
                <w:sz w:val="18"/>
                <w:szCs w:val="18"/>
              </w:rPr>
              <w:t>Dönem I  Yaz Gözlem Ziyareti (Birinci Basamak)</w:t>
            </w:r>
          </w:p>
        </w:tc>
      </w:tr>
      <w:tr w:rsidR="0017352B" w:rsidRPr="006D0C65" w:rsidTr="008D6C5B">
        <w:trPr>
          <w:trHeight w:val="272"/>
        </w:trPr>
        <w:tc>
          <w:tcPr>
            <w:tcW w:w="464" w:type="pct"/>
            <w:vMerge/>
            <w:tcBorders>
              <w:left w:val="single" w:sz="6" w:space="0" w:color="000000"/>
              <w:right w:val="single" w:sz="6" w:space="0" w:color="000000"/>
            </w:tcBorders>
            <w:shd w:val="clear" w:color="auto" w:fill="DBE5F1" w:themeFill="accent1" w:themeFillTint="33"/>
            <w:vAlign w:val="center"/>
          </w:tcPr>
          <w:p w:rsidR="0017352B" w:rsidRPr="006D0C65" w:rsidRDefault="0017352B" w:rsidP="0017352B">
            <w:pPr>
              <w:pStyle w:val="TableParagraph"/>
              <w:spacing w:line="201" w:lineRule="exact"/>
              <w:ind w:left="104"/>
              <w:jc w:val="center"/>
              <w:rPr>
                <w:rFonts w:ascii="Times New Roman" w:hAnsi="Times New Roman" w:cs="Times New Roman"/>
                <w:spacing w:val="-1"/>
                <w:sz w:val="18"/>
                <w:szCs w:val="18"/>
              </w:rPr>
            </w:pPr>
          </w:p>
        </w:tc>
        <w:tc>
          <w:tcPr>
            <w:tcW w:w="4536" w:type="pct"/>
            <w:tcBorders>
              <w:top w:val="single" w:sz="5" w:space="0" w:color="000000"/>
              <w:left w:val="single" w:sz="6" w:space="0" w:color="000000"/>
              <w:bottom w:val="single" w:sz="5" w:space="0" w:color="000000"/>
              <w:right w:val="single" w:sz="6" w:space="0" w:color="000000"/>
            </w:tcBorders>
            <w:shd w:val="clear" w:color="auto" w:fill="DBE5F1" w:themeFill="accent1" w:themeFillTint="33"/>
            <w:vAlign w:val="center"/>
          </w:tcPr>
          <w:p w:rsidR="0017352B" w:rsidRPr="006D0C65" w:rsidRDefault="0017352B" w:rsidP="00717648">
            <w:pPr>
              <w:pStyle w:val="TableParagraph"/>
              <w:numPr>
                <w:ilvl w:val="0"/>
                <w:numId w:val="45"/>
              </w:numPr>
              <w:spacing w:line="201" w:lineRule="exact"/>
              <w:rPr>
                <w:rFonts w:ascii="Times New Roman" w:hAnsi="Times New Roman" w:cs="Times New Roman"/>
                <w:spacing w:val="-1"/>
                <w:sz w:val="18"/>
                <w:szCs w:val="18"/>
              </w:rPr>
            </w:pPr>
            <w:r w:rsidRPr="006D0C65">
              <w:rPr>
                <w:rFonts w:ascii="Times New Roman" w:eastAsia="Times New Roman" w:hAnsi="Times New Roman" w:cs="Times New Roman"/>
                <w:sz w:val="18"/>
                <w:szCs w:val="18"/>
              </w:rPr>
              <w:t>Dönem II Yaz Gözlem Ziyareti (Birinci Basamak)</w:t>
            </w:r>
          </w:p>
        </w:tc>
      </w:tr>
      <w:tr w:rsidR="0017352B" w:rsidRPr="006D0C65" w:rsidTr="008D6C5B">
        <w:trPr>
          <w:trHeight w:val="262"/>
        </w:trPr>
        <w:tc>
          <w:tcPr>
            <w:tcW w:w="464" w:type="pct"/>
            <w:vMerge/>
            <w:tcBorders>
              <w:left w:val="single" w:sz="6" w:space="0" w:color="000000"/>
              <w:bottom w:val="single" w:sz="4" w:space="0" w:color="auto"/>
              <w:right w:val="single" w:sz="6" w:space="0" w:color="000000"/>
            </w:tcBorders>
            <w:shd w:val="clear" w:color="auto" w:fill="DBE5F1" w:themeFill="accent1" w:themeFillTint="33"/>
            <w:vAlign w:val="center"/>
          </w:tcPr>
          <w:p w:rsidR="0017352B" w:rsidRPr="006D0C65" w:rsidRDefault="0017352B" w:rsidP="0017352B">
            <w:pPr>
              <w:pStyle w:val="TableParagraph"/>
              <w:spacing w:line="202" w:lineRule="exact"/>
              <w:ind w:left="104"/>
              <w:jc w:val="center"/>
              <w:rPr>
                <w:rFonts w:ascii="Times New Roman" w:hAnsi="Times New Roman" w:cs="Times New Roman"/>
                <w:spacing w:val="-1"/>
                <w:sz w:val="18"/>
                <w:szCs w:val="18"/>
              </w:rPr>
            </w:pPr>
          </w:p>
        </w:tc>
        <w:tc>
          <w:tcPr>
            <w:tcW w:w="4536" w:type="pct"/>
            <w:tcBorders>
              <w:top w:val="single" w:sz="5" w:space="0" w:color="000000"/>
              <w:left w:val="single" w:sz="6" w:space="0" w:color="000000"/>
              <w:bottom w:val="single" w:sz="4" w:space="0" w:color="auto"/>
              <w:right w:val="single" w:sz="6" w:space="0" w:color="000000"/>
            </w:tcBorders>
            <w:shd w:val="clear" w:color="auto" w:fill="DBE5F1" w:themeFill="accent1" w:themeFillTint="33"/>
            <w:vAlign w:val="center"/>
          </w:tcPr>
          <w:p w:rsidR="0017352B" w:rsidRPr="006D0C65" w:rsidRDefault="0017352B" w:rsidP="00717648">
            <w:pPr>
              <w:pStyle w:val="TableParagraph"/>
              <w:numPr>
                <w:ilvl w:val="0"/>
                <w:numId w:val="45"/>
              </w:numPr>
              <w:spacing w:line="202" w:lineRule="exact"/>
              <w:rPr>
                <w:rFonts w:ascii="Times New Roman" w:hAnsi="Times New Roman" w:cs="Times New Roman"/>
                <w:spacing w:val="-1"/>
                <w:sz w:val="18"/>
                <w:szCs w:val="18"/>
              </w:rPr>
            </w:pPr>
            <w:r w:rsidRPr="006D0C65">
              <w:rPr>
                <w:rFonts w:ascii="Times New Roman" w:eastAsia="Times New Roman" w:hAnsi="Times New Roman" w:cs="Times New Roman"/>
                <w:sz w:val="18"/>
                <w:szCs w:val="18"/>
              </w:rPr>
              <w:t>Dönem III Yaz Gözlem Ziyareti (İkinci Basamak)</w:t>
            </w:r>
          </w:p>
        </w:tc>
      </w:tr>
      <w:tr w:rsidR="0017352B" w:rsidRPr="006D0C65" w:rsidTr="0017352B">
        <w:trPr>
          <w:trHeight w:val="282"/>
        </w:trPr>
        <w:tc>
          <w:tcPr>
            <w:tcW w:w="464" w:type="pct"/>
            <w:tcBorders>
              <w:top w:val="single" w:sz="4" w:space="0" w:color="auto"/>
              <w:left w:val="single" w:sz="5" w:space="0" w:color="000000"/>
              <w:right w:val="single" w:sz="5" w:space="0" w:color="000000"/>
            </w:tcBorders>
            <w:shd w:val="clear" w:color="auto" w:fill="DBE5F1" w:themeFill="accent1" w:themeFillTint="33"/>
            <w:vAlign w:val="center"/>
          </w:tcPr>
          <w:p w:rsidR="0017352B" w:rsidRPr="008D6C5B" w:rsidRDefault="0017352B" w:rsidP="0017352B">
            <w:pPr>
              <w:pStyle w:val="TableParagraph"/>
              <w:spacing w:line="360" w:lineRule="auto"/>
              <w:jc w:val="center"/>
              <w:rPr>
                <w:rFonts w:ascii="Times New Roman" w:hAnsi="Times New Roman" w:cs="Times New Roman"/>
                <w:b/>
                <w:spacing w:val="-1"/>
                <w:sz w:val="18"/>
                <w:szCs w:val="18"/>
              </w:rPr>
            </w:pPr>
            <w:r w:rsidRPr="008D6C5B">
              <w:rPr>
                <w:rFonts w:ascii="Times New Roman" w:hAnsi="Times New Roman" w:cs="Times New Roman"/>
                <w:b/>
                <w:spacing w:val="-1"/>
                <w:sz w:val="18"/>
                <w:szCs w:val="18"/>
              </w:rPr>
              <w:t>Evre 2</w:t>
            </w:r>
          </w:p>
        </w:tc>
        <w:tc>
          <w:tcPr>
            <w:tcW w:w="4536" w:type="pct"/>
            <w:tcBorders>
              <w:top w:val="single" w:sz="4" w:space="0" w:color="auto"/>
              <w:left w:val="single" w:sz="5" w:space="0" w:color="000000"/>
              <w:right w:val="single" w:sz="5" w:space="0" w:color="000000"/>
            </w:tcBorders>
            <w:shd w:val="clear" w:color="auto" w:fill="DBE5F1" w:themeFill="accent1" w:themeFillTint="33"/>
            <w:vAlign w:val="center"/>
          </w:tcPr>
          <w:p w:rsidR="0017352B" w:rsidRPr="006D0C65" w:rsidRDefault="0017352B" w:rsidP="00717648">
            <w:pPr>
              <w:pStyle w:val="TableParagraph"/>
              <w:numPr>
                <w:ilvl w:val="0"/>
                <w:numId w:val="46"/>
              </w:numPr>
              <w:spacing w:line="201" w:lineRule="exact"/>
              <w:rPr>
                <w:rFonts w:ascii="Times New Roman" w:hAnsi="Times New Roman" w:cs="Times New Roman"/>
                <w:spacing w:val="-1"/>
                <w:sz w:val="18"/>
                <w:szCs w:val="18"/>
              </w:rPr>
            </w:pPr>
            <w:r w:rsidRPr="006D0C65">
              <w:rPr>
                <w:rFonts w:ascii="Times New Roman" w:hAnsi="Times New Roman" w:cs="Times New Roman"/>
                <w:spacing w:val="-1"/>
                <w:sz w:val="18"/>
                <w:szCs w:val="18"/>
              </w:rPr>
              <w:t>Dönem V Göğüs Hastalıkları Stajı Verem Savaş Dispanseri (Birinci Basamak)</w:t>
            </w:r>
          </w:p>
        </w:tc>
      </w:tr>
      <w:tr w:rsidR="0017352B" w:rsidRPr="006D0C65" w:rsidTr="008D6C5B">
        <w:trPr>
          <w:trHeight w:val="299"/>
        </w:trPr>
        <w:tc>
          <w:tcPr>
            <w:tcW w:w="464" w:type="pct"/>
            <w:vMerge w:val="restart"/>
            <w:tcBorders>
              <w:top w:val="single" w:sz="6" w:space="0" w:color="000000"/>
              <w:left w:val="single" w:sz="6" w:space="0" w:color="000000"/>
              <w:right w:val="single" w:sz="6" w:space="0" w:color="000000"/>
            </w:tcBorders>
            <w:shd w:val="clear" w:color="auto" w:fill="DBE5F1" w:themeFill="accent1" w:themeFillTint="33"/>
            <w:vAlign w:val="center"/>
          </w:tcPr>
          <w:p w:rsidR="0017352B" w:rsidRPr="008D6C5B" w:rsidRDefault="0017352B" w:rsidP="0017352B">
            <w:pPr>
              <w:pStyle w:val="TableParagraph"/>
              <w:spacing w:line="360" w:lineRule="auto"/>
              <w:jc w:val="center"/>
              <w:rPr>
                <w:rFonts w:ascii="Times New Roman" w:hAnsi="Times New Roman" w:cs="Times New Roman"/>
                <w:b/>
                <w:spacing w:val="-1"/>
                <w:sz w:val="18"/>
                <w:szCs w:val="18"/>
              </w:rPr>
            </w:pPr>
            <w:r w:rsidRPr="008D6C5B">
              <w:rPr>
                <w:rFonts w:ascii="Times New Roman" w:hAnsi="Times New Roman" w:cs="Times New Roman"/>
                <w:b/>
                <w:spacing w:val="-1"/>
                <w:sz w:val="18"/>
                <w:szCs w:val="18"/>
              </w:rPr>
              <w:t xml:space="preserve">Evre 3   </w:t>
            </w:r>
          </w:p>
        </w:tc>
        <w:tc>
          <w:tcPr>
            <w:tcW w:w="4536" w:type="pct"/>
            <w:tcBorders>
              <w:top w:val="single" w:sz="5" w:space="0" w:color="000000"/>
              <w:left w:val="single" w:sz="6" w:space="0" w:color="000000"/>
              <w:bottom w:val="single" w:sz="5" w:space="0" w:color="000000"/>
              <w:right w:val="single" w:sz="6" w:space="0" w:color="000000"/>
            </w:tcBorders>
            <w:shd w:val="clear" w:color="auto" w:fill="DBE5F1" w:themeFill="accent1" w:themeFillTint="33"/>
            <w:vAlign w:val="center"/>
          </w:tcPr>
          <w:p w:rsidR="0017352B" w:rsidRPr="006D0C65" w:rsidRDefault="0017352B" w:rsidP="00717648">
            <w:pPr>
              <w:pStyle w:val="TableParagraph"/>
              <w:numPr>
                <w:ilvl w:val="0"/>
                <w:numId w:val="46"/>
              </w:numPr>
              <w:spacing w:line="206" w:lineRule="exact"/>
              <w:rPr>
                <w:rFonts w:ascii="Times New Roman" w:hAnsi="Times New Roman" w:cs="Times New Roman"/>
                <w:spacing w:val="-1"/>
                <w:sz w:val="18"/>
                <w:szCs w:val="18"/>
              </w:rPr>
            </w:pPr>
            <w:r w:rsidRPr="006D0C65">
              <w:rPr>
                <w:rFonts w:ascii="Times New Roman" w:eastAsia="Times New Roman" w:hAnsi="Times New Roman" w:cs="Times New Roman"/>
                <w:sz w:val="18"/>
                <w:szCs w:val="18"/>
              </w:rPr>
              <w:t>Dönem VI Halk Sağlığı Stajı Isparta İl Sağlık Müdürlüğü Toplum Sağlığı Merkezi (Birinci Basamak)</w:t>
            </w:r>
          </w:p>
        </w:tc>
      </w:tr>
      <w:tr w:rsidR="0017352B" w:rsidRPr="006D0C65" w:rsidTr="008D6C5B">
        <w:trPr>
          <w:trHeight w:val="346"/>
        </w:trPr>
        <w:tc>
          <w:tcPr>
            <w:tcW w:w="464" w:type="pct"/>
            <w:vMerge/>
            <w:tcBorders>
              <w:left w:val="single" w:sz="6" w:space="0" w:color="000000"/>
              <w:right w:val="single" w:sz="6" w:space="0" w:color="000000"/>
            </w:tcBorders>
            <w:shd w:val="clear" w:color="auto" w:fill="DBE5F1" w:themeFill="accent1" w:themeFillTint="33"/>
            <w:vAlign w:val="center"/>
          </w:tcPr>
          <w:p w:rsidR="0017352B" w:rsidRPr="006D0C65" w:rsidRDefault="0017352B" w:rsidP="0017352B">
            <w:pPr>
              <w:pStyle w:val="TableParagraph"/>
              <w:spacing w:line="360" w:lineRule="auto"/>
              <w:jc w:val="center"/>
              <w:rPr>
                <w:rFonts w:ascii="Times New Roman" w:hAnsi="Times New Roman" w:cs="Times New Roman"/>
                <w:spacing w:val="-1"/>
                <w:sz w:val="18"/>
                <w:szCs w:val="18"/>
              </w:rPr>
            </w:pPr>
          </w:p>
        </w:tc>
        <w:tc>
          <w:tcPr>
            <w:tcW w:w="4536" w:type="pct"/>
            <w:tcBorders>
              <w:top w:val="single" w:sz="5" w:space="0" w:color="000000"/>
              <w:left w:val="single" w:sz="6" w:space="0" w:color="000000"/>
              <w:bottom w:val="single" w:sz="5" w:space="0" w:color="000000"/>
              <w:right w:val="single" w:sz="6" w:space="0" w:color="000000"/>
            </w:tcBorders>
            <w:shd w:val="clear" w:color="auto" w:fill="DBE5F1" w:themeFill="accent1" w:themeFillTint="33"/>
            <w:vAlign w:val="center"/>
          </w:tcPr>
          <w:p w:rsidR="0017352B" w:rsidRPr="006D0C65" w:rsidRDefault="0017352B" w:rsidP="00717648">
            <w:pPr>
              <w:pStyle w:val="TableParagraph"/>
              <w:numPr>
                <w:ilvl w:val="0"/>
                <w:numId w:val="46"/>
              </w:numPr>
              <w:spacing w:line="206" w:lineRule="exact"/>
              <w:rPr>
                <w:rFonts w:ascii="Times New Roman" w:eastAsia="Times New Roman" w:hAnsi="Times New Roman" w:cs="Times New Roman"/>
                <w:sz w:val="18"/>
                <w:szCs w:val="18"/>
              </w:rPr>
            </w:pPr>
            <w:r w:rsidRPr="006D0C65">
              <w:rPr>
                <w:rFonts w:ascii="Times New Roman" w:eastAsia="Times New Roman" w:hAnsi="Times New Roman" w:cs="Times New Roman"/>
                <w:sz w:val="18"/>
                <w:szCs w:val="18"/>
              </w:rPr>
              <w:t>Dönem VI Aile Hekimliği Stajı Isparta İl Sağlık Müdürlüğü Aile Sağlığı Merkezi (Birinci Basamak)</w:t>
            </w:r>
          </w:p>
        </w:tc>
      </w:tr>
      <w:tr w:rsidR="0017352B" w:rsidRPr="006D0C65" w:rsidTr="008D6C5B">
        <w:trPr>
          <w:trHeight w:val="280"/>
        </w:trPr>
        <w:tc>
          <w:tcPr>
            <w:tcW w:w="464" w:type="pct"/>
            <w:vMerge/>
            <w:tcBorders>
              <w:left w:val="single" w:sz="6" w:space="0" w:color="000000"/>
              <w:bottom w:val="single" w:sz="4" w:space="0" w:color="auto"/>
              <w:right w:val="single" w:sz="6" w:space="0" w:color="000000"/>
            </w:tcBorders>
            <w:shd w:val="clear" w:color="auto" w:fill="DBE5F1" w:themeFill="accent1" w:themeFillTint="33"/>
            <w:vAlign w:val="center"/>
          </w:tcPr>
          <w:p w:rsidR="0017352B" w:rsidRPr="006D0C65" w:rsidRDefault="0017352B" w:rsidP="0017352B">
            <w:pPr>
              <w:jc w:val="center"/>
              <w:rPr>
                <w:rFonts w:ascii="Times New Roman" w:hAnsi="Times New Roman" w:cs="Times New Roman"/>
                <w:sz w:val="18"/>
                <w:szCs w:val="18"/>
              </w:rPr>
            </w:pPr>
          </w:p>
        </w:tc>
        <w:tc>
          <w:tcPr>
            <w:tcW w:w="4536" w:type="pct"/>
            <w:tcBorders>
              <w:top w:val="single" w:sz="5" w:space="0" w:color="000000"/>
              <w:left w:val="single" w:sz="6" w:space="0" w:color="000000"/>
              <w:bottom w:val="single" w:sz="5" w:space="0" w:color="000000"/>
              <w:right w:val="single" w:sz="6" w:space="0" w:color="000000"/>
            </w:tcBorders>
            <w:shd w:val="clear" w:color="auto" w:fill="DBE5F1" w:themeFill="accent1" w:themeFillTint="33"/>
            <w:vAlign w:val="center"/>
          </w:tcPr>
          <w:p w:rsidR="0017352B" w:rsidRPr="00717648" w:rsidRDefault="0017352B" w:rsidP="00717648">
            <w:pPr>
              <w:pStyle w:val="ListeParagraf"/>
              <w:numPr>
                <w:ilvl w:val="0"/>
                <w:numId w:val="46"/>
              </w:numPr>
              <w:rPr>
                <w:rFonts w:ascii="Times New Roman" w:hAnsi="Times New Roman" w:cs="Times New Roman"/>
                <w:sz w:val="18"/>
                <w:szCs w:val="18"/>
              </w:rPr>
            </w:pPr>
            <w:r w:rsidRPr="00717648">
              <w:rPr>
                <w:rFonts w:ascii="Times New Roman" w:eastAsia="Times New Roman" w:hAnsi="Times New Roman" w:cs="Times New Roman"/>
                <w:sz w:val="18"/>
                <w:szCs w:val="18"/>
              </w:rPr>
              <w:t xml:space="preserve">Dönem VI Acil Servis Stajı Isparta Şehir Hastanesi Acil Servis Bölümü’nde Şehir Hastanesi Acil Servis Bölümü (ikinci Basamak)  </w:t>
            </w:r>
          </w:p>
        </w:tc>
      </w:tr>
    </w:tbl>
    <w:p w:rsidR="008D6C5B" w:rsidRDefault="008D6C5B" w:rsidP="00360399">
      <w:pPr>
        <w:tabs>
          <w:tab w:val="left" w:pos="360"/>
        </w:tabs>
        <w:spacing w:after="0" w:line="240" w:lineRule="auto"/>
        <w:jc w:val="both"/>
        <w:rPr>
          <w:rFonts w:ascii="Times New Roman" w:eastAsia="Times New Roman" w:hAnsi="Times New Roman" w:cs="Times New Roman"/>
          <w:color w:val="FF0000"/>
          <w:sz w:val="24"/>
          <w:szCs w:val="24"/>
        </w:rPr>
      </w:pPr>
    </w:p>
    <w:p w:rsidR="004B47B3" w:rsidRPr="00E12AD8" w:rsidRDefault="00C82183" w:rsidP="00B13B4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Ek.1.</w:t>
      </w:r>
      <w:r w:rsidRPr="00E12AD8">
        <w:rPr>
          <w:rFonts w:ascii="Times New Roman" w:eastAsia="Times New Roman" w:hAnsi="Times New Roman" w:cs="Times New Roman"/>
          <w:b/>
          <w:sz w:val="20"/>
          <w:szCs w:val="20"/>
        </w:rPr>
        <w:tab/>
      </w:r>
      <w:hyperlink r:id="rId239" w:history="1">
        <w:r w:rsidRPr="00E12AD8">
          <w:rPr>
            <w:rStyle w:val="Kpr"/>
            <w:rFonts w:ascii="Times New Roman" w:eastAsia="Times New Roman" w:hAnsi="Times New Roman" w:cs="Times New Roman"/>
            <w:sz w:val="20"/>
            <w:szCs w:val="20"/>
          </w:rPr>
          <w:t xml:space="preserve">07.07.2017 tarihli </w:t>
        </w:r>
        <w:r w:rsidR="004B47B3" w:rsidRPr="00E12AD8">
          <w:rPr>
            <w:rStyle w:val="Kpr"/>
            <w:rFonts w:ascii="Times New Roman" w:eastAsia="Times New Roman" w:hAnsi="Times New Roman" w:cs="Times New Roman"/>
            <w:sz w:val="20"/>
            <w:szCs w:val="20"/>
          </w:rPr>
          <w:t>TODAEK Kararı</w:t>
        </w:r>
      </w:hyperlink>
    </w:p>
    <w:p w:rsidR="004B47B3" w:rsidRPr="00E12AD8" w:rsidRDefault="004B47B3" w:rsidP="00B13B4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Ek.2.</w:t>
      </w:r>
      <w:r w:rsidR="00C82183" w:rsidRPr="00E12AD8">
        <w:rPr>
          <w:rFonts w:ascii="Times New Roman" w:eastAsia="Times New Roman" w:hAnsi="Times New Roman" w:cs="Times New Roman"/>
          <w:sz w:val="20"/>
          <w:szCs w:val="20"/>
        </w:rPr>
        <w:tab/>
      </w:r>
      <w:r w:rsidR="00360399" w:rsidRPr="00E12AD8">
        <w:rPr>
          <w:rFonts w:ascii="Times New Roman" w:eastAsia="Times New Roman" w:hAnsi="Times New Roman" w:cs="Times New Roman"/>
          <w:sz w:val="20"/>
          <w:szCs w:val="20"/>
        </w:rPr>
        <w:t>Yaz gözlem ziyareti geri bildirim formu</w:t>
      </w:r>
    </w:p>
    <w:p w:rsidR="00B13B43" w:rsidRPr="00E12AD8" w:rsidRDefault="004B47B3" w:rsidP="00B13B4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w:t>
      </w:r>
      <w:r w:rsidR="00C82183" w:rsidRPr="00E12AD8">
        <w:rPr>
          <w:rFonts w:ascii="Times New Roman" w:eastAsia="Times New Roman" w:hAnsi="Times New Roman" w:cs="Times New Roman"/>
          <w:b/>
          <w:sz w:val="20"/>
          <w:szCs w:val="20"/>
        </w:rPr>
        <w:t>k</w:t>
      </w:r>
      <w:r w:rsidR="0017352B" w:rsidRPr="00E12AD8">
        <w:rPr>
          <w:rFonts w:ascii="Times New Roman" w:eastAsia="Times New Roman" w:hAnsi="Times New Roman" w:cs="Times New Roman"/>
          <w:b/>
          <w:sz w:val="20"/>
          <w:szCs w:val="20"/>
        </w:rPr>
        <w:t>.</w:t>
      </w:r>
      <w:r w:rsidR="00C82183" w:rsidRPr="00E12AD8">
        <w:rPr>
          <w:rFonts w:ascii="Times New Roman" w:eastAsia="Times New Roman" w:hAnsi="Times New Roman" w:cs="Times New Roman"/>
          <w:b/>
          <w:sz w:val="20"/>
          <w:szCs w:val="20"/>
        </w:rPr>
        <w:t>3.</w:t>
      </w:r>
      <w:r w:rsidR="00C82183" w:rsidRPr="00E12AD8">
        <w:rPr>
          <w:rFonts w:ascii="Times New Roman" w:eastAsia="Times New Roman" w:hAnsi="Times New Roman" w:cs="Times New Roman"/>
          <w:b/>
          <w:sz w:val="20"/>
          <w:szCs w:val="20"/>
        </w:rPr>
        <w:tab/>
      </w:r>
      <w:hyperlink r:id="rId240" w:history="1">
        <w:r w:rsidR="00B13B43" w:rsidRPr="00E12AD8">
          <w:rPr>
            <w:rStyle w:val="Kpr"/>
            <w:rFonts w:ascii="Times New Roman" w:eastAsia="Times New Roman" w:hAnsi="Times New Roman" w:cs="Times New Roman"/>
            <w:sz w:val="20"/>
            <w:szCs w:val="20"/>
          </w:rPr>
          <w:t>Göğüs Hastalıkları Staj kılavuzu</w:t>
        </w:r>
      </w:hyperlink>
    </w:p>
    <w:p w:rsidR="0017352B" w:rsidRPr="00E12AD8" w:rsidRDefault="00360399" w:rsidP="00360399">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Ek.4</w:t>
      </w:r>
      <w:r w:rsidR="0017352B" w:rsidRPr="00E12AD8">
        <w:rPr>
          <w:rFonts w:ascii="Times New Roman" w:eastAsia="Times New Roman" w:hAnsi="Times New Roman" w:cs="Times New Roman"/>
          <w:b/>
          <w:sz w:val="20"/>
          <w:szCs w:val="20"/>
        </w:rPr>
        <w:t>.</w:t>
      </w:r>
      <w:r w:rsidRPr="00E12AD8">
        <w:rPr>
          <w:rFonts w:ascii="Times New Roman" w:eastAsia="Times New Roman" w:hAnsi="Times New Roman" w:cs="Times New Roman"/>
          <w:sz w:val="20"/>
          <w:szCs w:val="20"/>
        </w:rPr>
        <w:t xml:space="preserve"> </w:t>
      </w:r>
      <w:hyperlink r:id="rId241" w:history="1">
        <w:r w:rsidR="00B13B43" w:rsidRPr="00E12AD8">
          <w:rPr>
            <w:rStyle w:val="Kpr"/>
            <w:rFonts w:ascii="Times New Roman" w:eastAsia="Times New Roman" w:hAnsi="Times New Roman" w:cs="Times New Roman"/>
            <w:sz w:val="20"/>
            <w:szCs w:val="20"/>
          </w:rPr>
          <w:t>İntörn Karnesi</w:t>
        </w:r>
      </w:hyperlink>
    </w:p>
    <w:p w:rsidR="00742FD9" w:rsidRPr="006D0C65" w:rsidRDefault="00742FD9" w:rsidP="00360399">
      <w:pPr>
        <w:tabs>
          <w:tab w:val="left" w:pos="360"/>
        </w:tabs>
        <w:spacing w:after="0" w:line="360" w:lineRule="auto"/>
        <w:jc w:val="both"/>
        <w:rPr>
          <w:rFonts w:ascii="Times New Roman" w:eastAsia="Times New Roman" w:hAnsi="Times New Roman" w:cs="Times New Roman"/>
          <w:b/>
          <w:sz w:val="24"/>
          <w:szCs w:val="24"/>
        </w:rPr>
      </w:pPr>
    </w:p>
    <w:tbl>
      <w:tblPr>
        <w:tblStyle w:val="46"/>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77"/>
        <w:gridCol w:w="7012"/>
      </w:tblGrid>
      <w:tr w:rsidR="00742FD9" w:rsidRPr="006D0C65" w:rsidTr="00C82183">
        <w:trPr>
          <w:trHeight w:val="3691"/>
        </w:trPr>
        <w:tc>
          <w:tcPr>
            <w:tcW w:w="1777" w:type="dxa"/>
            <w:tcBorders>
              <w:top w:val="nil"/>
              <w:left w:val="nil"/>
              <w:bottom w:val="nil"/>
              <w:right w:val="nil"/>
            </w:tcBorders>
            <w:shd w:val="clear" w:color="auto" w:fill="632423"/>
            <w:tcMar>
              <w:top w:w="100" w:type="dxa"/>
              <w:left w:w="100" w:type="dxa"/>
              <w:bottom w:w="100" w:type="dxa"/>
              <w:right w:w="100" w:type="dxa"/>
            </w:tcMar>
          </w:tcPr>
          <w:p w:rsidR="00742FD9" w:rsidRPr="006D0C65" w:rsidRDefault="00742FD9">
            <w:pPr>
              <w:spacing w:line="360" w:lineRule="auto"/>
              <w:jc w:val="both"/>
              <w:rPr>
                <w:rFonts w:ascii="Times New Roman" w:eastAsia="Times New Roman" w:hAnsi="Times New Roman" w:cs="Times New Roman"/>
                <w:b/>
                <w:sz w:val="24"/>
                <w:szCs w:val="24"/>
              </w:rPr>
            </w:pPr>
          </w:p>
          <w:p w:rsidR="0069494D" w:rsidRPr="006D0C65" w:rsidRDefault="0069494D" w:rsidP="003A465B">
            <w:pPr>
              <w:spacing w:line="360" w:lineRule="auto"/>
              <w:jc w:val="center"/>
              <w:rPr>
                <w:rFonts w:ascii="Times New Roman" w:eastAsia="Times New Roman" w:hAnsi="Times New Roman" w:cs="Times New Roman"/>
                <w:b/>
                <w:sz w:val="24"/>
                <w:szCs w:val="24"/>
              </w:rPr>
            </w:pPr>
          </w:p>
          <w:p w:rsidR="00742FD9" w:rsidRPr="006D0C65" w:rsidRDefault="00647F4E" w:rsidP="003A465B">
            <w:pPr>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Gelişim Standartları</w:t>
            </w:r>
          </w:p>
          <w:p w:rsidR="00742FD9" w:rsidRPr="006D0C65" w:rsidRDefault="00742FD9">
            <w:pPr>
              <w:spacing w:line="360" w:lineRule="auto"/>
              <w:jc w:val="both"/>
              <w:rPr>
                <w:rFonts w:ascii="Times New Roman" w:eastAsia="Times New Roman" w:hAnsi="Times New Roman" w:cs="Times New Roman"/>
                <w:b/>
                <w:sz w:val="24"/>
                <w:szCs w:val="24"/>
              </w:rPr>
            </w:pPr>
          </w:p>
        </w:tc>
        <w:tc>
          <w:tcPr>
            <w:tcW w:w="7012" w:type="dxa"/>
            <w:tcBorders>
              <w:top w:val="nil"/>
              <w:left w:val="nil"/>
              <w:bottom w:val="nil"/>
              <w:right w:val="nil"/>
            </w:tcBorders>
            <w:shd w:val="clear" w:color="auto" w:fill="F2DBDB"/>
            <w:tcMar>
              <w:top w:w="100" w:type="dxa"/>
              <w:left w:w="100" w:type="dxa"/>
              <w:bottom w:w="100" w:type="dxa"/>
              <w:right w:w="100" w:type="dxa"/>
            </w:tcMar>
          </w:tcPr>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 Eğitim programı;</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GS.2.1.1. </w:t>
            </w:r>
            <w:r w:rsidRPr="006D0C65">
              <w:rPr>
                <w:rFonts w:ascii="Times New Roman" w:eastAsia="Times New Roman" w:hAnsi="Times New Roman" w:cs="Times New Roman"/>
                <w:sz w:val="24"/>
                <w:szCs w:val="24"/>
              </w:rPr>
              <w:t>Öğrencilerin tıp eğitiminin erken dönemlerinde hasta ve toplumun sağlık sorunlarıyla karşılaşmasını sağlamış,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GS.2.1.2. Topluma dayalı eğitim</w:t>
            </w:r>
            <w:r w:rsidRPr="006D0C65">
              <w:rPr>
                <w:rFonts w:ascii="Times New Roman" w:eastAsia="Times New Roman" w:hAnsi="Times New Roman" w:cs="Times New Roman"/>
                <w:sz w:val="24"/>
                <w:szCs w:val="24"/>
              </w:rPr>
              <w:t xml:space="preserve"> etkinliklerine bütün evrelerinde yer vermiş,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GS.2.1.3. </w:t>
            </w:r>
            <w:r w:rsidRPr="006D0C65">
              <w:rPr>
                <w:rFonts w:ascii="Times New Roman" w:eastAsia="Times New Roman" w:hAnsi="Times New Roman" w:cs="Times New Roman"/>
                <w:sz w:val="24"/>
                <w:szCs w:val="24"/>
              </w:rPr>
              <w:t xml:space="preserve">Öğrencilerine </w:t>
            </w:r>
            <w:r w:rsidRPr="006D0C65">
              <w:rPr>
                <w:rFonts w:ascii="Times New Roman" w:eastAsia="Times New Roman" w:hAnsi="Times New Roman" w:cs="Times New Roman"/>
                <w:b/>
                <w:sz w:val="24"/>
                <w:szCs w:val="24"/>
              </w:rPr>
              <w:t>sürekli mesleksel gelişim</w:t>
            </w:r>
            <w:r w:rsidRPr="006D0C65">
              <w:rPr>
                <w:rFonts w:ascii="Times New Roman" w:eastAsia="Times New Roman" w:hAnsi="Times New Roman" w:cs="Times New Roman"/>
                <w:sz w:val="24"/>
                <w:szCs w:val="24"/>
              </w:rPr>
              <w:t xml:space="preserve"> ve </w:t>
            </w:r>
            <w:r w:rsidRPr="006D0C65">
              <w:rPr>
                <w:rFonts w:ascii="Times New Roman" w:eastAsia="Times New Roman" w:hAnsi="Times New Roman" w:cs="Times New Roman"/>
                <w:b/>
                <w:sz w:val="24"/>
                <w:szCs w:val="24"/>
              </w:rPr>
              <w:t>yaşam boyu öğrenme</w:t>
            </w:r>
            <w:r w:rsidRPr="006D0C65">
              <w:rPr>
                <w:rFonts w:ascii="Times New Roman" w:eastAsia="Times New Roman" w:hAnsi="Times New Roman" w:cs="Times New Roman"/>
                <w:sz w:val="24"/>
                <w:szCs w:val="24"/>
              </w:rPr>
              <w:t xml:space="preserve"> tutumu kazandırmayı hedefleyen bileşenler ve etkinlikleri içermiş,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GS.2.1.4.</w:t>
            </w:r>
            <w:r w:rsidRPr="006D0C65">
              <w:rPr>
                <w:rFonts w:ascii="Times New Roman" w:eastAsia="Times New Roman" w:hAnsi="Times New Roman" w:cs="Times New Roman"/>
                <w:sz w:val="24"/>
                <w:szCs w:val="24"/>
              </w:rPr>
              <w:t xml:space="preserve"> Alan dışı seçmeli derslere yer vermiş olmalıdır.</w:t>
            </w:r>
          </w:p>
        </w:tc>
      </w:tr>
    </w:tbl>
    <w:p w:rsidR="00742FD9" w:rsidRPr="006D0C65" w:rsidRDefault="00742FD9">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971833" w:rsidRPr="006D0C65" w:rsidTr="00C82183">
        <w:tc>
          <w:tcPr>
            <w:tcW w:w="8789" w:type="dxa"/>
            <w:shd w:val="clear" w:color="auto" w:fill="F2DBDB" w:themeFill="accent2" w:themeFillTint="33"/>
          </w:tcPr>
          <w:p w:rsidR="00971833" w:rsidRPr="006D0C65" w:rsidRDefault="00971833" w:rsidP="001A76A4">
            <w:pPr>
              <w:tabs>
                <w:tab w:val="left" w:pos="5513"/>
              </w:tabs>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Eğitim programı</w:t>
            </w:r>
            <w:r w:rsidRPr="006D0C65">
              <w:rPr>
                <w:rFonts w:ascii="Times New Roman" w:eastAsia="Times New Roman" w:hAnsi="Times New Roman" w:cs="Times New Roman"/>
                <w:sz w:val="24"/>
                <w:szCs w:val="24"/>
              </w:rPr>
              <w:t>;</w:t>
            </w:r>
          </w:p>
          <w:p w:rsidR="00971833" w:rsidRPr="006D0C65" w:rsidRDefault="00971833" w:rsidP="001A76A4">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GS.2.1.1. </w:t>
            </w:r>
            <w:r w:rsidRPr="006D0C65">
              <w:rPr>
                <w:rFonts w:ascii="Times New Roman" w:eastAsia="Times New Roman" w:hAnsi="Times New Roman" w:cs="Times New Roman"/>
                <w:sz w:val="24"/>
                <w:szCs w:val="24"/>
              </w:rPr>
              <w:t>Öğrencilerin tıp eğitiminin erken dönemlerinde hasta ve toplumun sağlık sorunlarıyla karşılaşmasını sağlamış,</w:t>
            </w:r>
          </w:p>
        </w:tc>
      </w:tr>
    </w:tbl>
    <w:p w:rsidR="00971833" w:rsidRPr="006D0C65" w:rsidRDefault="00971833" w:rsidP="003A465B">
      <w:pPr>
        <w:tabs>
          <w:tab w:val="left" w:pos="360"/>
        </w:tabs>
        <w:spacing w:after="0" w:line="360" w:lineRule="auto"/>
        <w:jc w:val="both"/>
        <w:rPr>
          <w:rFonts w:ascii="Times New Roman" w:eastAsia="Times New Roman" w:hAnsi="Times New Roman" w:cs="Times New Roman"/>
          <w:sz w:val="24"/>
          <w:szCs w:val="24"/>
        </w:rPr>
      </w:pPr>
    </w:p>
    <w:p w:rsidR="00971833" w:rsidRPr="006D0C65" w:rsidRDefault="00647F4E" w:rsidP="00971833">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GS.2.1.1.</w:t>
      </w:r>
      <w:r w:rsidRPr="006D0C65">
        <w:rPr>
          <w:rFonts w:ascii="Times New Roman" w:eastAsia="Times New Roman" w:hAnsi="Times New Roman" w:cs="Times New Roman"/>
          <w:sz w:val="24"/>
          <w:szCs w:val="24"/>
        </w:rPr>
        <w:t xml:space="preserve"> </w:t>
      </w:r>
      <w:r w:rsidR="00971833" w:rsidRPr="006D0C65">
        <w:rPr>
          <w:rFonts w:ascii="Times New Roman" w:eastAsia="Times New Roman" w:hAnsi="Times New Roman" w:cs="Times New Roman"/>
          <w:sz w:val="24"/>
          <w:szCs w:val="24"/>
        </w:rPr>
        <w:t xml:space="preserve">SDÜTF eğitim programında öğrenenlerin tıp eğitiminin erken döneminde hasta ile temasın sağlanması için Dönem 1 Kurul 4 iletişim becerileri dersinde öğrencilere hastane içerisinde bir saat gözlem yapmaları ve bu deneyimin kendilerine hissettirdiklerini yazmaları istenen “reflektif yazma” egzersizi yaptırılmaktadır </w:t>
      </w:r>
      <w:r w:rsidR="00971833" w:rsidRPr="008D6C5B">
        <w:rPr>
          <w:rFonts w:ascii="Times New Roman" w:eastAsia="Times New Roman" w:hAnsi="Times New Roman" w:cs="Times New Roman"/>
          <w:b/>
          <w:sz w:val="24"/>
          <w:szCs w:val="24"/>
        </w:rPr>
        <w:t>(</w:t>
      </w:r>
      <w:hyperlink r:id="rId242" w:history="1">
        <w:r w:rsidR="00971833" w:rsidRPr="00B13B43">
          <w:rPr>
            <w:rStyle w:val="Kpr"/>
            <w:rFonts w:ascii="Times New Roman" w:eastAsia="Times New Roman" w:hAnsi="Times New Roman" w:cs="Times New Roman"/>
            <w:b/>
            <w:sz w:val="24"/>
            <w:szCs w:val="24"/>
          </w:rPr>
          <w:t>Ek.1</w:t>
        </w:r>
      </w:hyperlink>
      <w:r w:rsidR="00971833" w:rsidRPr="008D6C5B">
        <w:rPr>
          <w:rFonts w:ascii="Times New Roman" w:eastAsia="Times New Roman" w:hAnsi="Times New Roman" w:cs="Times New Roman"/>
          <w:b/>
          <w:sz w:val="24"/>
          <w:szCs w:val="24"/>
        </w:rPr>
        <w:t>)</w:t>
      </w:r>
      <w:r w:rsidR="00971833" w:rsidRPr="006D0C65">
        <w:rPr>
          <w:rFonts w:ascii="Times New Roman" w:eastAsia="Times New Roman" w:hAnsi="Times New Roman" w:cs="Times New Roman"/>
          <w:sz w:val="24"/>
          <w:szCs w:val="24"/>
        </w:rPr>
        <w:t>.  Dönem II ve Dönem III sonlarında yer alan yaz gözlem ziyaretlerinde hasta ile erken temas sağlanmaktadır. Ayrıca dönem III öğrencilerine yönelik “Klinik Eğitim” dersleri eklenmiştir. Bu derslerde öğrenciler küçük gruplar halinde kliniklere yönlendirilmekte ve hasta başında temel muayene becerilerinin kazandırılması hedeflenmektedir</w:t>
      </w:r>
      <w:r w:rsidR="00B13B43">
        <w:rPr>
          <w:rFonts w:ascii="Times New Roman" w:eastAsia="Times New Roman" w:hAnsi="Times New Roman" w:cs="Times New Roman"/>
          <w:sz w:val="24"/>
          <w:szCs w:val="24"/>
        </w:rPr>
        <w:t xml:space="preserve"> </w:t>
      </w:r>
      <w:r w:rsidR="00B13B43" w:rsidRPr="00B13B43">
        <w:rPr>
          <w:rFonts w:ascii="Times New Roman" w:eastAsia="Times New Roman" w:hAnsi="Times New Roman" w:cs="Times New Roman"/>
          <w:b/>
          <w:sz w:val="24"/>
          <w:szCs w:val="24"/>
        </w:rPr>
        <w:t>(</w:t>
      </w:r>
      <w:hyperlink r:id="rId243" w:history="1">
        <w:r w:rsidR="00B13B43" w:rsidRPr="00B13B43">
          <w:rPr>
            <w:rStyle w:val="Kpr"/>
            <w:rFonts w:ascii="Times New Roman" w:eastAsia="Times New Roman" w:hAnsi="Times New Roman" w:cs="Times New Roman"/>
            <w:b/>
            <w:sz w:val="24"/>
            <w:szCs w:val="24"/>
          </w:rPr>
          <w:t>Ek.2</w:t>
        </w:r>
      </w:hyperlink>
      <w:r w:rsidR="00B13B43" w:rsidRPr="00B13B43">
        <w:rPr>
          <w:rFonts w:ascii="Times New Roman" w:eastAsia="Times New Roman" w:hAnsi="Times New Roman" w:cs="Times New Roman"/>
          <w:b/>
          <w:sz w:val="24"/>
          <w:szCs w:val="24"/>
        </w:rPr>
        <w:t>)</w:t>
      </w:r>
      <w:r w:rsidR="00971833" w:rsidRPr="006D0C65">
        <w:rPr>
          <w:rFonts w:ascii="Times New Roman" w:eastAsia="Times New Roman" w:hAnsi="Times New Roman" w:cs="Times New Roman"/>
          <w:sz w:val="24"/>
          <w:szCs w:val="24"/>
        </w:rPr>
        <w:t xml:space="preserve">. </w:t>
      </w:r>
    </w:p>
    <w:p w:rsidR="00AB67C3" w:rsidRPr="006D0C65" w:rsidRDefault="00971833" w:rsidP="00971833">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SDÜTF eğitim programında tıp eğitiminin erken döneminde öğrencilerin toplumun sağlık sorunları ile karşılaşmasını sağlamak üzere; Evre 1’de Dönem I’de oryantasyon haftası programına “Hekimlik ve Sigara” konulu konferans</w:t>
      </w:r>
      <w:r w:rsidR="00B8593D">
        <w:rPr>
          <w:rFonts w:ascii="Times New Roman" w:eastAsia="Times New Roman" w:hAnsi="Times New Roman" w:cs="Times New Roman"/>
          <w:sz w:val="24"/>
          <w:szCs w:val="24"/>
        </w:rPr>
        <w:t xml:space="preserve"> </w:t>
      </w:r>
      <w:r w:rsidR="00B8593D" w:rsidRPr="00B8593D">
        <w:rPr>
          <w:rFonts w:ascii="Times New Roman" w:eastAsia="Times New Roman" w:hAnsi="Times New Roman" w:cs="Times New Roman"/>
          <w:b/>
          <w:sz w:val="24"/>
          <w:szCs w:val="24"/>
        </w:rPr>
        <w:t>(</w:t>
      </w:r>
      <w:hyperlink r:id="rId244" w:history="1">
        <w:r w:rsidR="00B8593D" w:rsidRPr="00B8593D">
          <w:rPr>
            <w:rStyle w:val="Kpr"/>
            <w:rFonts w:ascii="Times New Roman" w:eastAsia="Times New Roman" w:hAnsi="Times New Roman" w:cs="Times New Roman"/>
            <w:b/>
            <w:sz w:val="24"/>
            <w:szCs w:val="24"/>
          </w:rPr>
          <w:t>Ek.3</w:t>
        </w:r>
      </w:hyperlink>
      <w:r w:rsidR="00B8593D" w:rsidRPr="00B8593D">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Dönem II’de toplumun sağlık sorunları ile ilgili ÖÇM’ler, Dönem III’te 1. kurulda “Organ Nakli ve Bağış” entegre oturumu</w:t>
      </w:r>
      <w:r w:rsidR="00B8593D">
        <w:rPr>
          <w:rFonts w:ascii="Times New Roman" w:eastAsia="Times New Roman" w:hAnsi="Times New Roman" w:cs="Times New Roman"/>
          <w:sz w:val="24"/>
          <w:szCs w:val="24"/>
        </w:rPr>
        <w:t xml:space="preserve"> </w:t>
      </w:r>
      <w:r w:rsidR="00B8593D" w:rsidRPr="00B8593D">
        <w:rPr>
          <w:rFonts w:ascii="Times New Roman" w:eastAsia="Times New Roman" w:hAnsi="Times New Roman" w:cs="Times New Roman"/>
          <w:b/>
          <w:sz w:val="24"/>
          <w:szCs w:val="24"/>
        </w:rPr>
        <w:t>(</w:t>
      </w:r>
      <w:hyperlink r:id="rId245" w:history="1">
        <w:r w:rsidR="00B8593D" w:rsidRPr="00B8593D">
          <w:rPr>
            <w:rStyle w:val="Kpr"/>
            <w:rFonts w:ascii="Times New Roman" w:eastAsia="Times New Roman" w:hAnsi="Times New Roman" w:cs="Times New Roman"/>
            <w:b/>
            <w:sz w:val="24"/>
            <w:szCs w:val="24"/>
          </w:rPr>
          <w:t>Ek.4</w:t>
        </w:r>
      </w:hyperlink>
      <w:r w:rsidR="00B8593D" w:rsidRPr="00B8593D">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2. kurulda “Tüberküloz” entegre oturumu</w:t>
      </w:r>
      <w:r w:rsidR="00B8593D">
        <w:rPr>
          <w:rFonts w:ascii="Times New Roman" w:eastAsia="Times New Roman" w:hAnsi="Times New Roman" w:cs="Times New Roman"/>
          <w:sz w:val="24"/>
          <w:szCs w:val="24"/>
        </w:rPr>
        <w:t xml:space="preserve"> </w:t>
      </w:r>
      <w:r w:rsidR="00B8593D" w:rsidRPr="00B8593D">
        <w:rPr>
          <w:rFonts w:ascii="Times New Roman" w:eastAsia="Times New Roman" w:hAnsi="Times New Roman" w:cs="Times New Roman"/>
          <w:b/>
          <w:sz w:val="24"/>
          <w:szCs w:val="24"/>
        </w:rPr>
        <w:t>(</w:t>
      </w:r>
      <w:hyperlink r:id="rId246" w:history="1">
        <w:r w:rsidR="00B8593D" w:rsidRPr="00B8593D">
          <w:rPr>
            <w:rStyle w:val="Kpr"/>
            <w:rFonts w:ascii="Times New Roman" w:eastAsia="Times New Roman" w:hAnsi="Times New Roman" w:cs="Times New Roman"/>
            <w:b/>
            <w:sz w:val="24"/>
            <w:szCs w:val="24"/>
          </w:rPr>
          <w:t>Ek.5</w:t>
        </w:r>
      </w:hyperlink>
      <w:r w:rsidR="00B8593D" w:rsidRPr="00B8593D">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3. kurulda “Akut İshaller” entegre oturumu</w:t>
      </w:r>
      <w:r w:rsidR="00B8593D">
        <w:rPr>
          <w:rFonts w:ascii="Times New Roman" w:eastAsia="Times New Roman" w:hAnsi="Times New Roman" w:cs="Times New Roman"/>
          <w:sz w:val="24"/>
          <w:szCs w:val="24"/>
        </w:rPr>
        <w:t xml:space="preserve"> </w:t>
      </w:r>
      <w:r w:rsidR="00B8593D" w:rsidRPr="00B8593D">
        <w:rPr>
          <w:rFonts w:ascii="Times New Roman" w:eastAsia="Times New Roman" w:hAnsi="Times New Roman" w:cs="Times New Roman"/>
          <w:b/>
          <w:sz w:val="24"/>
          <w:szCs w:val="24"/>
        </w:rPr>
        <w:t>(</w:t>
      </w:r>
      <w:hyperlink r:id="rId247" w:history="1">
        <w:r w:rsidR="00B8593D" w:rsidRPr="00B8593D">
          <w:rPr>
            <w:rStyle w:val="Kpr"/>
            <w:rFonts w:ascii="Times New Roman" w:eastAsia="Times New Roman" w:hAnsi="Times New Roman" w:cs="Times New Roman"/>
            <w:b/>
            <w:sz w:val="24"/>
            <w:szCs w:val="24"/>
          </w:rPr>
          <w:t>Ek.6</w:t>
        </w:r>
      </w:hyperlink>
      <w:r w:rsidR="00B8593D" w:rsidRPr="00B8593D">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4. kurulda “Cinsel Yolla Bulaşan Hastalıklar” entegre oturumu</w:t>
      </w:r>
      <w:r w:rsidR="00AB67C3">
        <w:rPr>
          <w:rFonts w:ascii="Times New Roman" w:eastAsia="Times New Roman" w:hAnsi="Times New Roman" w:cs="Times New Roman"/>
          <w:sz w:val="24"/>
          <w:szCs w:val="24"/>
        </w:rPr>
        <w:t xml:space="preserve"> </w:t>
      </w:r>
      <w:r w:rsidR="00AB67C3" w:rsidRPr="00AB67C3">
        <w:rPr>
          <w:rFonts w:ascii="Times New Roman" w:eastAsia="Times New Roman" w:hAnsi="Times New Roman" w:cs="Times New Roman"/>
          <w:b/>
          <w:sz w:val="24"/>
          <w:szCs w:val="24"/>
        </w:rPr>
        <w:t>(</w:t>
      </w:r>
      <w:hyperlink r:id="rId248" w:history="1">
        <w:r w:rsidR="00AB67C3" w:rsidRPr="00AB67C3">
          <w:rPr>
            <w:rStyle w:val="Kpr"/>
            <w:rFonts w:ascii="Times New Roman" w:eastAsia="Times New Roman" w:hAnsi="Times New Roman" w:cs="Times New Roman"/>
            <w:b/>
            <w:sz w:val="24"/>
            <w:szCs w:val="24"/>
          </w:rPr>
          <w:t>Ek.7</w:t>
        </w:r>
      </w:hyperlink>
      <w:r w:rsidR="00AB67C3" w:rsidRPr="00AB67C3">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6. kurulda “İlaç ve Madde Bağımlılığı” entegre oturumu</w:t>
      </w:r>
      <w:r w:rsidR="00AB67C3">
        <w:rPr>
          <w:rFonts w:ascii="Times New Roman" w:eastAsia="Times New Roman" w:hAnsi="Times New Roman" w:cs="Times New Roman"/>
          <w:sz w:val="24"/>
          <w:szCs w:val="24"/>
        </w:rPr>
        <w:t xml:space="preserve"> </w:t>
      </w:r>
      <w:r w:rsidR="00AB67C3" w:rsidRPr="00AB67C3">
        <w:rPr>
          <w:rFonts w:ascii="Times New Roman" w:eastAsia="Times New Roman" w:hAnsi="Times New Roman" w:cs="Times New Roman"/>
          <w:b/>
          <w:sz w:val="24"/>
          <w:szCs w:val="24"/>
        </w:rPr>
        <w:t>(</w:t>
      </w:r>
      <w:hyperlink r:id="rId249" w:history="1">
        <w:r w:rsidR="00AB67C3" w:rsidRPr="00AB67C3">
          <w:rPr>
            <w:rStyle w:val="Kpr"/>
            <w:rFonts w:ascii="Times New Roman" w:eastAsia="Times New Roman" w:hAnsi="Times New Roman" w:cs="Times New Roman"/>
            <w:b/>
            <w:sz w:val="24"/>
            <w:szCs w:val="24"/>
          </w:rPr>
          <w:t>Ek.8</w:t>
        </w:r>
      </w:hyperlink>
      <w:r w:rsidR="00AB67C3" w:rsidRPr="00AB67C3">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ve “Hekimlik ve Sigara” konulu sempozyum etkinliği uygulanmaktadır. Bunların programdaki yeri eğitim pro</w:t>
      </w:r>
      <w:r w:rsidR="008D6C5B">
        <w:rPr>
          <w:rFonts w:ascii="Times New Roman" w:eastAsia="Times New Roman" w:hAnsi="Times New Roman" w:cs="Times New Roman"/>
          <w:sz w:val="24"/>
          <w:szCs w:val="24"/>
        </w:rPr>
        <w:t xml:space="preserve">gramımızda izlenmektedir </w:t>
      </w:r>
      <w:r w:rsidR="00AB67C3">
        <w:rPr>
          <w:rFonts w:ascii="Times New Roman" w:eastAsia="Times New Roman" w:hAnsi="Times New Roman" w:cs="Times New Roman"/>
          <w:b/>
          <w:sz w:val="24"/>
          <w:szCs w:val="24"/>
        </w:rPr>
        <w:t>(</w:t>
      </w:r>
      <w:hyperlink r:id="rId250" w:history="1">
        <w:r w:rsidR="00AB67C3" w:rsidRPr="00AB67C3">
          <w:rPr>
            <w:rStyle w:val="Kpr"/>
            <w:rFonts w:ascii="Times New Roman" w:eastAsia="Times New Roman" w:hAnsi="Times New Roman" w:cs="Times New Roman"/>
            <w:b/>
            <w:sz w:val="24"/>
            <w:szCs w:val="24"/>
          </w:rPr>
          <w:t>Ek.9</w:t>
        </w:r>
      </w:hyperlink>
      <w:r w:rsidR="00AB67C3">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r w:rsidR="00AB67C3">
        <w:rPr>
          <w:rFonts w:ascii="Times New Roman" w:eastAsia="Times New Roman" w:hAnsi="Times New Roman" w:cs="Times New Roman"/>
          <w:sz w:val="24"/>
          <w:szCs w:val="24"/>
        </w:rPr>
        <w:t xml:space="preserve">Tablo25’te SDÜTF eğitim programında yer alan öğrencilerin tıp eğitiminin erken dönemlerinde hasta ve toplumun </w:t>
      </w:r>
      <w:r w:rsidR="00AB67C3">
        <w:rPr>
          <w:rFonts w:ascii="Times New Roman" w:eastAsia="Times New Roman" w:hAnsi="Times New Roman" w:cs="Times New Roman"/>
          <w:sz w:val="24"/>
          <w:szCs w:val="24"/>
        </w:rPr>
        <w:lastRenderedPageBreak/>
        <w:t>sağlık sorunlarıyla erken dönemde karşılaşmasını amaçlayan etkinlikler gösterilmiştir</w:t>
      </w:r>
      <w:r w:rsidR="00E12AD8">
        <w:rPr>
          <w:rFonts w:ascii="Times New Roman" w:eastAsia="Times New Roman" w:hAnsi="Times New Roman" w:cs="Times New Roman"/>
          <w:sz w:val="24"/>
          <w:szCs w:val="24"/>
        </w:rPr>
        <w:t xml:space="preserve"> </w:t>
      </w:r>
      <w:r w:rsidR="00E12AD8" w:rsidRPr="00E12AD8">
        <w:rPr>
          <w:rFonts w:ascii="Times New Roman" w:eastAsia="Times New Roman" w:hAnsi="Times New Roman" w:cs="Times New Roman"/>
          <w:b/>
          <w:sz w:val="24"/>
          <w:szCs w:val="24"/>
        </w:rPr>
        <w:t>(Tablo.25)</w:t>
      </w:r>
      <w:r w:rsidR="00AB67C3">
        <w:rPr>
          <w:rFonts w:ascii="Times New Roman" w:eastAsia="Times New Roman" w:hAnsi="Times New Roman" w:cs="Times New Roman"/>
          <w:sz w:val="24"/>
          <w:szCs w:val="24"/>
        </w:rPr>
        <w:t>.</w:t>
      </w:r>
    </w:p>
    <w:p w:rsidR="00971833" w:rsidRPr="008238E3" w:rsidRDefault="00971833" w:rsidP="00971833">
      <w:pPr>
        <w:tabs>
          <w:tab w:val="left" w:pos="360"/>
        </w:tabs>
        <w:spacing w:after="0" w:line="360" w:lineRule="auto"/>
        <w:jc w:val="both"/>
        <w:rPr>
          <w:rFonts w:ascii="Times New Roman" w:eastAsia="Times New Roman" w:hAnsi="Times New Roman" w:cs="Times New Roman"/>
        </w:rPr>
      </w:pPr>
      <w:r w:rsidRPr="008238E3">
        <w:rPr>
          <w:rFonts w:ascii="Times New Roman" w:eastAsia="Times New Roman" w:hAnsi="Times New Roman" w:cs="Times New Roman"/>
          <w:b/>
        </w:rPr>
        <w:t>Tablo</w:t>
      </w:r>
      <w:r w:rsidR="008238E3" w:rsidRPr="008238E3">
        <w:rPr>
          <w:rFonts w:ascii="Times New Roman" w:eastAsia="Times New Roman" w:hAnsi="Times New Roman" w:cs="Times New Roman"/>
          <w:b/>
        </w:rPr>
        <w:t>.25.</w:t>
      </w:r>
      <w:r w:rsidRPr="008238E3">
        <w:rPr>
          <w:rFonts w:ascii="Times New Roman" w:eastAsia="Times New Roman" w:hAnsi="Times New Roman" w:cs="Times New Roman"/>
          <w:b/>
        </w:rPr>
        <w:t xml:space="preserve"> </w:t>
      </w:r>
      <w:r w:rsidRPr="008238E3">
        <w:rPr>
          <w:rFonts w:ascii="Times New Roman" w:eastAsia="Times New Roman" w:hAnsi="Times New Roman" w:cs="Times New Roman"/>
        </w:rPr>
        <w:t>Öğrencilerin Tıp Eğitiminin Erken Dönemlerinde Hasta ve  Toplumun Sağlık Sorunlarıyla erken dönemde Karşılaşmasını Amaçlayan Etkinlikler</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1129"/>
        <w:gridCol w:w="955"/>
        <w:gridCol w:w="5791"/>
      </w:tblGrid>
      <w:tr w:rsidR="00971833" w:rsidRPr="006D0C65" w:rsidTr="008D6C5B">
        <w:trPr>
          <w:trHeight w:hRule="exact" w:val="901"/>
        </w:trPr>
        <w:tc>
          <w:tcPr>
            <w:tcW w:w="523" w:type="pct"/>
            <w:tcBorders>
              <w:bottom w:val="single" w:sz="4" w:space="0" w:color="auto"/>
            </w:tcBorders>
            <w:shd w:val="clear" w:color="auto" w:fill="632423" w:themeFill="accent2" w:themeFillShade="80"/>
            <w:vAlign w:val="center"/>
          </w:tcPr>
          <w:p w:rsidR="00971833" w:rsidRPr="006D0C65" w:rsidRDefault="00971833" w:rsidP="00971833">
            <w:pPr>
              <w:pStyle w:val="TableParagraph"/>
              <w:spacing w:line="360" w:lineRule="auto"/>
              <w:jc w:val="center"/>
              <w:rPr>
                <w:rFonts w:ascii="Times New Roman" w:hAnsi="Times New Roman" w:cs="Times New Roman"/>
                <w:b/>
                <w:sz w:val="20"/>
                <w:szCs w:val="20"/>
              </w:rPr>
            </w:pPr>
            <w:r w:rsidRPr="006D0C65">
              <w:rPr>
                <w:rFonts w:ascii="Times New Roman" w:hAnsi="Times New Roman" w:cs="Times New Roman"/>
                <w:b/>
                <w:sz w:val="20"/>
                <w:szCs w:val="20"/>
              </w:rPr>
              <w:t>Evre</w:t>
            </w:r>
          </w:p>
        </w:tc>
        <w:tc>
          <w:tcPr>
            <w:tcW w:w="642" w:type="pct"/>
            <w:tcBorders>
              <w:bottom w:val="single" w:sz="4" w:space="0" w:color="auto"/>
            </w:tcBorders>
            <w:shd w:val="clear" w:color="auto" w:fill="632423" w:themeFill="accent2" w:themeFillShade="80"/>
            <w:vAlign w:val="center"/>
          </w:tcPr>
          <w:p w:rsidR="00971833" w:rsidRPr="006D0C65" w:rsidRDefault="00971833" w:rsidP="00971833">
            <w:pPr>
              <w:pStyle w:val="TableParagraph"/>
              <w:spacing w:line="360" w:lineRule="auto"/>
              <w:ind w:left="104"/>
              <w:jc w:val="center"/>
              <w:rPr>
                <w:rFonts w:ascii="Times New Roman" w:eastAsia="Times New Roman" w:hAnsi="Times New Roman" w:cs="Times New Roman"/>
                <w:b/>
                <w:sz w:val="20"/>
                <w:szCs w:val="20"/>
              </w:rPr>
            </w:pPr>
            <w:r w:rsidRPr="006D0C65">
              <w:rPr>
                <w:rFonts w:ascii="Times New Roman" w:hAnsi="Times New Roman" w:cs="Times New Roman"/>
                <w:b/>
                <w:sz w:val="20"/>
                <w:szCs w:val="20"/>
              </w:rPr>
              <w:t>Dönem</w:t>
            </w:r>
          </w:p>
        </w:tc>
        <w:tc>
          <w:tcPr>
            <w:tcW w:w="3836" w:type="pct"/>
            <w:gridSpan w:val="2"/>
            <w:tcBorders>
              <w:bottom w:val="single" w:sz="4" w:space="0" w:color="auto"/>
            </w:tcBorders>
            <w:shd w:val="clear" w:color="auto" w:fill="632423" w:themeFill="accent2" w:themeFillShade="80"/>
            <w:vAlign w:val="center"/>
          </w:tcPr>
          <w:p w:rsidR="00971833" w:rsidRPr="006D0C65" w:rsidRDefault="00971833" w:rsidP="00971833">
            <w:pPr>
              <w:pStyle w:val="TableParagraph"/>
              <w:spacing w:line="360" w:lineRule="auto"/>
              <w:ind w:left="104"/>
              <w:jc w:val="center"/>
              <w:rPr>
                <w:rFonts w:ascii="Times New Roman" w:hAnsi="Times New Roman" w:cs="Times New Roman"/>
                <w:b/>
                <w:sz w:val="20"/>
                <w:szCs w:val="20"/>
              </w:rPr>
            </w:pPr>
            <w:r w:rsidRPr="006D0C65">
              <w:rPr>
                <w:rFonts w:ascii="Times New Roman" w:eastAsia="Times New Roman" w:hAnsi="Times New Roman" w:cs="Times New Roman"/>
                <w:b/>
                <w:sz w:val="20"/>
                <w:szCs w:val="20"/>
              </w:rPr>
              <w:t>Öğrencilerin Tıp Eğitiminin Erken Dönemlerinde Toplumun Sağlık Sorunlarıyla Karşılaşmasını Sağlamayı Amaçlayan Etkinlikler</w:t>
            </w:r>
          </w:p>
        </w:tc>
      </w:tr>
      <w:tr w:rsidR="00971833" w:rsidRPr="006D0C65" w:rsidTr="008D6C5B">
        <w:trPr>
          <w:trHeight w:val="57"/>
        </w:trPr>
        <w:tc>
          <w:tcPr>
            <w:tcW w:w="523" w:type="pct"/>
            <w:vMerge w:val="restart"/>
            <w:shd w:val="clear" w:color="auto" w:fill="F2DBDB" w:themeFill="accent2" w:themeFillTint="33"/>
            <w:vAlign w:val="center"/>
          </w:tcPr>
          <w:p w:rsidR="00971833" w:rsidRPr="008D6C5B" w:rsidRDefault="00971833" w:rsidP="008D6C5B">
            <w:pPr>
              <w:pStyle w:val="TableParagraph"/>
              <w:rPr>
                <w:rFonts w:ascii="Times New Roman" w:hAnsi="Times New Roman" w:cs="Times New Roman"/>
                <w:b/>
                <w:spacing w:val="-1"/>
                <w:sz w:val="20"/>
                <w:szCs w:val="20"/>
              </w:rPr>
            </w:pPr>
            <w:r w:rsidRPr="008D6C5B">
              <w:rPr>
                <w:rFonts w:ascii="Times New Roman" w:hAnsi="Times New Roman" w:cs="Times New Roman"/>
                <w:b/>
                <w:spacing w:val="-1"/>
                <w:sz w:val="20"/>
                <w:szCs w:val="20"/>
              </w:rPr>
              <w:t>Evre 1</w:t>
            </w:r>
          </w:p>
        </w:tc>
        <w:tc>
          <w:tcPr>
            <w:tcW w:w="642" w:type="pct"/>
            <w:shd w:val="clear" w:color="auto" w:fill="F2DBDB" w:themeFill="accent2" w:themeFillTint="33"/>
            <w:vAlign w:val="center"/>
          </w:tcPr>
          <w:p w:rsidR="00971833" w:rsidRPr="008D6C5B" w:rsidRDefault="00971833" w:rsidP="008D6C5B">
            <w:pPr>
              <w:pStyle w:val="TableParagraph"/>
              <w:ind w:left="104"/>
              <w:rPr>
                <w:rFonts w:ascii="Times New Roman" w:eastAsia="Times New Roman" w:hAnsi="Times New Roman" w:cs="Times New Roman"/>
                <w:b/>
                <w:sz w:val="20"/>
                <w:szCs w:val="20"/>
              </w:rPr>
            </w:pPr>
            <w:r w:rsidRPr="008D6C5B">
              <w:rPr>
                <w:rFonts w:ascii="Times New Roman" w:hAnsi="Times New Roman" w:cs="Times New Roman"/>
                <w:b/>
                <w:spacing w:val="-1"/>
                <w:sz w:val="20"/>
                <w:szCs w:val="20"/>
              </w:rPr>
              <w:t>Dönem I</w:t>
            </w:r>
          </w:p>
        </w:tc>
        <w:tc>
          <w:tcPr>
            <w:tcW w:w="3836" w:type="pct"/>
            <w:gridSpan w:val="2"/>
            <w:shd w:val="clear" w:color="auto" w:fill="F2DBDB" w:themeFill="accent2" w:themeFillTint="33"/>
            <w:vAlign w:val="center"/>
          </w:tcPr>
          <w:p w:rsidR="00971833" w:rsidRPr="006D0C65" w:rsidRDefault="00971833" w:rsidP="008D6C5B">
            <w:pPr>
              <w:pStyle w:val="TableParagraph"/>
              <w:numPr>
                <w:ilvl w:val="0"/>
                <w:numId w:val="35"/>
              </w:numPr>
              <w:rPr>
                <w:rFonts w:ascii="Times New Roman" w:hAnsi="Times New Roman" w:cs="Times New Roman"/>
                <w:spacing w:val="-1"/>
                <w:sz w:val="20"/>
                <w:szCs w:val="20"/>
              </w:rPr>
            </w:pPr>
            <w:r w:rsidRPr="006D0C65">
              <w:rPr>
                <w:rFonts w:ascii="Times New Roman" w:eastAsia="Times New Roman" w:hAnsi="Times New Roman" w:cs="Times New Roman"/>
                <w:sz w:val="20"/>
                <w:szCs w:val="20"/>
              </w:rPr>
              <w:t>Oryantasyon haftası programına “Hekimlik ve Sigara” konulu konferans</w:t>
            </w:r>
          </w:p>
        </w:tc>
      </w:tr>
      <w:tr w:rsidR="00971833" w:rsidRPr="006D0C65" w:rsidTr="008D6C5B">
        <w:trPr>
          <w:trHeight w:val="57"/>
        </w:trPr>
        <w:tc>
          <w:tcPr>
            <w:tcW w:w="523" w:type="pct"/>
            <w:vMerge/>
            <w:shd w:val="clear" w:color="auto" w:fill="F2DBDB" w:themeFill="accent2" w:themeFillTint="33"/>
            <w:vAlign w:val="center"/>
          </w:tcPr>
          <w:p w:rsidR="00971833" w:rsidRPr="006D0C65" w:rsidRDefault="00971833" w:rsidP="008D6C5B">
            <w:pPr>
              <w:pStyle w:val="TableParagraph"/>
              <w:rPr>
                <w:rFonts w:ascii="Times New Roman" w:hAnsi="Times New Roman" w:cs="Times New Roman"/>
                <w:spacing w:val="-1"/>
                <w:sz w:val="20"/>
                <w:szCs w:val="20"/>
              </w:rPr>
            </w:pPr>
          </w:p>
        </w:tc>
        <w:tc>
          <w:tcPr>
            <w:tcW w:w="642" w:type="pct"/>
            <w:tcBorders>
              <w:bottom w:val="single" w:sz="4" w:space="0" w:color="auto"/>
            </w:tcBorders>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3836" w:type="pct"/>
            <w:gridSpan w:val="2"/>
            <w:tcBorders>
              <w:bottom w:val="single" w:sz="4" w:space="0" w:color="auto"/>
            </w:tcBorders>
            <w:shd w:val="clear" w:color="auto" w:fill="F2DBDB" w:themeFill="accent2" w:themeFillTint="33"/>
            <w:vAlign w:val="center"/>
          </w:tcPr>
          <w:p w:rsidR="00971833" w:rsidRPr="006D0C65" w:rsidRDefault="00971833" w:rsidP="008D6C5B">
            <w:pPr>
              <w:pStyle w:val="TableParagraph"/>
              <w:numPr>
                <w:ilvl w:val="0"/>
                <w:numId w:val="35"/>
              </w:num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Birinci Basamak Sağlık Kuruluşlarında yaz gözlem ziyareti</w:t>
            </w:r>
          </w:p>
        </w:tc>
      </w:tr>
      <w:tr w:rsidR="00971833" w:rsidRPr="006D0C65" w:rsidTr="008D6C5B">
        <w:trPr>
          <w:trHeight w:val="373"/>
        </w:trPr>
        <w:tc>
          <w:tcPr>
            <w:tcW w:w="523"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642" w:type="pct"/>
            <w:shd w:val="clear" w:color="auto" w:fill="F2DBDB" w:themeFill="accent2" w:themeFillTint="33"/>
            <w:vAlign w:val="center"/>
          </w:tcPr>
          <w:p w:rsidR="00971833" w:rsidRPr="008D6C5B" w:rsidRDefault="00971833" w:rsidP="008D6C5B">
            <w:pPr>
              <w:pStyle w:val="TableParagraph"/>
              <w:ind w:left="104"/>
              <w:rPr>
                <w:rFonts w:ascii="Times New Roman" w:eastAsia="Times New Roman" w:hAnsi="Times New Roman" w:cs="Times New Roman"/>
                <w:b/>
                <w:sz w:val="20"/>
                <w:szCs w:val="20"/>
              </w:rPr>
            </w:pPr>
            <w:r w:rsidRPr="008D6C5B">
              <w:rPr>
                <w:rFonts w:ascii="Times New Roman" w:hAnsi="Times New Roman" w:cs="Times New Roman"/>
                <w:b/>
                <w:spacing w:val="-1"/>
                <w:sz w:val="20"/>
                <w:szCs w:val="20"/>
              </w:rPr>
              <w:t>Dönem II</w:t>
            </w:r>
          </w:p>
        </w:tc>
        <w:tc>
          <w:tcPr>
            <w:tcW w:w="3836" w:type="pct"/>
            <w:gridSpan w:val="2"/>
            <w:shd w:val="clear" w:color="auto" w:fill="F2DBDB" w:themeFill="accent2" w:themeFillTint="33"/>
          </w:tcPr>
          <w:p w:rsidR="00971833" w:rsidRPr="006D0C65" w:rsidRDefault="00971833" w:rsidP="008D6C5B">
            <w:pPr>
              <w:pStyle w:val="TableParagraph"/>
              <w:numPr>
                <w:ilvl w:val="0"/>
                <w:numId w:val="36"/>
              </w:num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Toplumun sağlık sorunları ile ilgili ÖÇM’ler</w:t>
            </w:r>
          </w:p>
        </w:tc>
      </w:tr>
      <w:tr w:rsidR="00971833" w:rsidRPr="006D0C65" w:rsidTr="008D6C5B">
        <w:trPr>
          <w:trHeight w:val="373"/>
        </w:trPr>
        <w:tc>
          <w:tcPr>
            <w:tcW w:w="523"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642" w:type="pct"/>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3836" w:type="pct"/>
            <w:gridSpan w:val="2"/>
            <w:shd w:val="clear" w:color="auto" w:fill="F2DBDB" w:themeFill="accent2" w:themeFillTint="33"/>
          </w:tcPr>
          <w:p w:rsidR="00971833" w:rsidRPr="008D6C5B" w:rsidRDefault="00971833" w:rsidP="008D6C5B">
            <w:pPr>
              <w:pStyle w:val="TableParagraph"/>
              <w:ind w:left="104"/>
              <w:rPr>
                <w:rFonts w:ascii="Times New Roman" w:hAnsi="Times New Roman" w:cs="Times New Roman"/>
                <w:b/>
                <w:spacing w:val="-1"/>
                <w:sz w:val="20"/>
                <w:szCs w:val="20"/>
              </w:rPr>
            </w:pPr>
            <w:r w:rsidRPr="008D6C5B">
              <w:rPr>
                <w:rFonts w:ascii="Times New Roman" w:hAnsi="Times New Roman" w:cs="Times New Roman"/>
                <w:b/>
                <w:spacing w:val="-1"/>
                <w:sz w:val="20"/>
                <w:szCs w:val="20"/>
              </w:rPr>
              <w:t>Birinci basamak sağlık kuruluşlarında yaz gözlem ziyareti</w:t>
            </w:r>
          </w:p>
        </w:tc>
      </w:tr>
      <w:tr w:rsidR="00971833" w:rsidRPr="006D0C65" w:rsidTr="008D6C5B">
        <w:trPr>
          <w:trHeight w:val="70"/>
        </w:trPr>
        <w:tc>
          <w:tcPr>
            <w:tcW w:w="523"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642" w:type="pct"/>
            <w:vMerge w:val="restart"/>
            <w:shd w:val="clear" w:color="auto" w:fill="F2DBDB" w:themeFill="accent2" w:themeFillTint="33"/>
            <w:vAlign w:val="center"/>
          </w:tcPr>
          <w:p w:rsidR="00971833" w:rsidRPr="008D6C5B" w:rsidRDefault="00971833" w:rsidP="008D6C5B">
            <w:pPr>
              <w:pStyle w:val="TableParagraph"/>
              <w:ind w:left="104"/>
              <w:rPr>
                <w:rFonts w:ascii="Times New Roman" w:eastAsia="Times New Roman" w:hAnsi="Times New Roman" w:cs="Times New Roman"/>
                <w:b/>
                <w:sz w:val="20"/>
                <w:szCs w:val="20"/>
              </w:rPr>
            </w:pPr>
            <w:r w:rsidRPr="008D6C5B">
              <w:rPr>
                <w:rFonts w:ascii="Times New Roman" w:hAnsi="Times New Roman" w:cs="Times New Roman"/>
                <w:b/>
                <w:spacing w:val="-1"/>
                <w:sz w:val="20"/>
                <w:szCs w:val="20"/>
              </w:rPr>
              <w:t>Dönem III</w:t>
            </w:r>
          </w:p>
        </w:tc>
        <w:tc>
          <w:tcPr>
            <w:tcW w:w="543" w:type="pct"/>
            <w:shd w:val="clear" w:color="auto" w:fill="F2DBDB" w:themeFill="accent2" w:themeFillTint="33"/>
          </w:tcPr>
          <w:p w:rsidR="00971833" w:rsidRPr="006D0C65" w:rsidRDefault="00971833" w:rsidP="008D6C5B">
            <w:pPr>
              <w:pStyle w:val="TableParagraph"/>
              <w:rPr>
                <w:rFonts w:ascii="Times New Roman" w:hAnsi="Times New Roman" w:cs="Times New Roman"/>
                <w:spacing w:val="-1"/>
                <w:sz w:val="20"/>
                <w:szCs w:val="20"/>
              </w:rPr>
            </w:pPr>
            <w:r w:rsidRPr="006D0C65">
              <w:rPr>
                <w:rFonts w:ascii="Times New Roman" w:eastAsia="Times New Roman" w:hAnsi="Times New Roman" w:cs="Times New Roman"/>
                <w:sz w:val="20"/>
                <w:szCs w:val="20"/>
              </w:rPr>
              <w:t>Kurul 1</w:t>
            </w:r>
          </w:p>
        </w:tc>
        <w:tc>
          <w:tcPr>
            <w:tcW w:w="3293" w:type="pct"/>
            <w:shd w:val="clear" w:color="auto" w:fill="F2DBDB" w:themeFill="accent2" w:themeFillTint="33"/>
          </w:tcPr>
          <w:p w:rsidR="00971833" w:rsidRPr="006D0C65" w:rsidRDefault="00971833" w:rsidP="008D6C5B">
            <w:pPr>
              <w:pStyle w:val="TableParagraph"/>
              <w:numPr>
                <w:ilvl w:val="0"/>
                <w:numId w:val="36"/>
              </w:numPr>
              <w:rPr>
                <w:rFonts w:ascii="Times New Roman" w:hAnsi="Times New Roman" w:cs="Times New Roman"/>
                <w:spacing w:val="-1"/>
                <w:sz w:val="20"/>
                <w:szCs w:val="20"/>
              </w:rPr>
            </w:pPr>
            <w:r w:rsidRPr="006D0C65">
              <w:rPr>
                <w:rFonts w:ascii="Times New Roman" w:eastAsia="Times New Roman" w:hAnsi="Times New Roman" w:cs="Times New Roman"/>
                <w:sz w:val="20"/>
                <w:szCs w:val="20"/>
              </w:rPr>
              <w:t>“Organ Nakli ve Bağış” entegre oturumu</w:t>
            </w:r>
          </w:p>
        </w:tc>
      </w:tr>
      <w:tr w:rsidR="00971833" w:rsidRPr="006D0C65" w:rsidTr="008D6C5B">
        <w:trPr>
          <w:trHeight w:val="67"/>
        </w:trPr>
        <w:tc>
          <w:tcPr>
            <w:tcW w:w="523"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642"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543" w:type="pct"/>
            <w:shd w:val="clear" w:color="auto" w:fill="F2DBDB" w:themeFill="accent2" w:themeFillTint="33"/>
          </w:tcPr>
          <w:p w:rsidR="00971833" w:rsidRPr="006D0C65" w:rsidRDefault="00971833" w:rsidP="008D6C5B">
            <w:pPr>
              <w:pStyle w:val="TableParagrap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Kurul 2 </w:t>
            </w:r>
          </w:p>
        </w:tc>
        <w:tc>
          <w:tcPr>
            <w:tcW w:w="3293" w:type="pct"/>
            <w:shd w:val="clear" w:color="auto" w:fill="F2DBDB" w:themeFill="accent2" w:themeFillTint="33"/>
          </w:tcPr>
          <w:p w:rsidR="00971833" w:rsidRPr="006D0C65" w:rsidRDefault="00971833" w:rsidP="008D6C5B">
            <w:pPr>
              <w:pStyle w:val="TableParagraph"/>
              <w:numPr>
                <w:ilvl w:val="0"/>
                <w:numId w:val="36"/>
              </w:num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“Tüberküloz” entegre oturumu</w:t>
            </w:r>
          </w:p>
        </w:tc>
      </w:tr>
      <w:tr w:rsidR="00971833" w:rsidRPr="006D0C65" w:rsidTr="008D6C5B">
        <w:trPr>
          <w:trHeight w:val="67"/>
        </w:trPr>
        <w:tc>
          <w:tcPr>
            <w:tcW w:w="523"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642"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543" w:type="pct"/>
            <w:shd w:val="clear" w:color="auto" w:fill="F2DBDB" w:themeFill="accent2" w:themeFillTint="33"/>
          </w:tcPr>
          <w:p w:rsidR="00971833" w:rsidRPr="006D0C65" w:rsidRDefault="00971833" w:rsidP="008D6C5B">
            <w:pPr>
              <w:pStyle w:val="TableParagrap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Kurul 3</w:t>
            </w:r>
          </w:p>
        </w:tc>
        <w:tc>
          <w:tcPr>
            <w:tcW w:w="3293" w:type="pct"/>
            <w:shd w:val="clear" w:color="auto" w:fill="F2DBDB" w:themeFill="accent2" w:themeFillTint="33"/>
          </w:tcPr>
          <w:p w:rsidR="00971833" w:rsidRPr="006D0C65" w:rsidRDefault="00971833" w:rsidP="008D6C5B">
            <w:pPr>
              <w:pStyle w:val="TableParagraph"/>
              <w:numPr>
                <w:ilvl w:val="0"/>
                <w:numId w:val="36"/>
              </w:num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“Akut İshaller”entegre oturumu</w:t>
            </w:r>
          </w:p>
        </w:tc>
      </w:tr>
      <w:tr w:rsidR="00971833" w:rsidRPr="006D0C65" w:rsidTr="008D6C5B">
        <w:trPr>
          <w:trHeight w:val="67"/>
        </w:trPr>
        <w:tc>
          <w:tcPr>
            <w:tcW w:w="523"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642"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543" w:type="pct"/>
            <w:shd w:val="clear" w:color="auto" w:fill="F2DBDB" w:themeFill="accent2" w:themeFillTint="33"/>
          </w:tcPr>
          <w:p w:rsidR="00971833" w:rsidRPr="006D0C65" w:rsidRDefault="00971833" w:rsidP="008D6C5B">
            <w:pPr>
              <w:pStyle w:val="TableParagrap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Kurul 4 </w:t>
            </w:r>
          </w:p>
        </w:tc>
        <w:tc>
          <w:tcPr>
            <w:tcW w:w="3293" w:type="pct"/>
            <w:shd w:val="clear" w:color="auto" w:fill="F2DBDB" w:themeFill="accent2" w:themeFillTint="33"/>
          </w:tcPr>
          <w:p w:rsidR="00971833" w:rsidRPr="006D0C65" w:rsidRDefault="00971833" w:rsidP="008D6C5B">
            <w:pPr>
              <w:pStyle w:val="TableParagraph"/>
              <w:numPr>
                <w:ilvl w:val="0"/>
                <w:numId w:val="36"/>
              </w:num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“Cinsel Yolla Bulaşan Hastalıklar” entegre oturumu</w:t>
            </w:r>
          </w:p>
        </w:tc>
      </w:tr>
      <w:tr w:rsidR="00971833" w:rsidRPr="006D0C65" w:rsidTr="008D6C5B">
        <w:trPr>
          <w:trHeight w:val="67"/>
        </w:trPr>
        <w:tc>
          <w:tcPr>
            <w:tcW w:w="523"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642"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543" w:type="pct"/>
            <w:shd w:val="clear" w:color="auto" w:fill="F2DBDB" w:themeFill="accent2" w:themeFillTint="33"/>
          </w:tcPr>
          <w:p w:rsidR="00971833" w:rsidRPr="006D0C65" w:rsidRDefault="00971833" w:rsidP="008D6C5B">
            <w:pPr>
              <w:pStyle w:val="TableParagrap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Kurul 5</w:t>
            </w:r>
          </w:p>
        </w:tc>
        <w:tc>
          <w:tcPr>
            <w:tcW w:w="3293" w:type="pct"/>
            <w:shd w:val="clear" w:color="auto" w:fill="F2DBDB" w:themeFill="accent2" w:themeFillTint="33"/>
          </w:tcPr>
          <w:p w:rsidR="00971833" w:rsidRPr="006D0C65" w:rsidRDefault="00971833" w:rsidP="008D6C5B">
            <w:pPr>
              <w:pStyle w:val="TableParagraph"/>
              <w:rPr>
                <w:rFonts w:ascii="Times New Roman" w:eastAsia="Times New Roman" w:hAnsi="Times New Roman" w:cs="Times New Roman"/>
                <w:sz w:val="20"/>
                <w:szCs w:val="20"/>
              </w:rPr>
            </w:pPr>
          </w:p>
        </w:tc>
      </w:tr>
      <w:tr w:rsidR="00971833" w:rsidRPr="006D0C65" w:rsidTr="008D6C5B">
        <w:trPr>
          <w:trHeight w:val="350"/>
        </w:trPr>
        <w:tc>
          <w:tcPr>
            <w:tcW w:w="523"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642" w:type="pct"/>
            <w:vMerge/>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543" w:type="pct"/>
            <w:shd w:val="clear" w:color="auto" w:fill="F2DBDB" w:themeFill="accent2" w:themeFillTint="33"/>
          </w:tcPr>
          <w:p w:rsidR="00971833" w:rsidRPr="006D0C65" w:rsidRDefault="00971833" w:rsidP="008D6C5B">
            <w:pPr>
              <w:pStyle w:val="TableParagrap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Kurul 6</w:t>
            </w:r>
          </w:p>
        </w:tc>
        <w:tc>
          <w:tcPr>
            <w:tcW w:w="3293" w:type="pct"/>
            <w:shd w:val="clear" w:color="auto" w:fill="F2DBDB" w:themeFill="accent2" w:themeFillTint="33"/>
          </w:tcPr>
          <w:p w:rsidR="00971833" w:rsidRPr="006D0C65" w:rsidRDefault="00971833" w:rsidP="008D6C5B">
            <w:pPr>
              <w:pStyle w:val="TableParagraph"/>
              <w:numPr>
                <w:ilvl w:val="0"/>
                <w:numId w:val="36"/>
              </w:num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“İlaç ve Madde Bağımlılığı” entegre oturumu, </w:t>
            </w:r>
          </w:p>
          <w:p w:rsidR="00971833" w:rsidRPr="006D0C65" w:rsidRDefault="00971833" w:rsidP="008D6C5B">
            <w:pPr>
              <w:pStyle w:val="TableParagraph"/>
              <w:numPr>
                <w:ilvl w:val="0"/>
                <w:numId w:val="36"/>
              </w:num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br/>
              <w:t>“Hekimlik ve Sigara” konulu eğitim etkinlikleri</w:t>
            </w:r>
          </w:p>
        </w:tc>
      </w:tr>
      <w:tr w:rsidR="00971833" w:rsidRPr="006D0C65" w:rsidTr="008D6C5B">
        <w:trPr>
          <w:trHeight w:val="350"/>
        </w:trPr>
        <w:tc>
          <w:tcPr>
            <w:tcW w:w="523" w:type="pct"/>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642" w:type="pct"/>
            <w:shd w:val="clear" w:color="auto" w:fill="F2DBDB" w:themeFill="accent2" w:themeFillTint="33"/>
            <w:vAlign w:val="center"/>
          </w:tcPr>
          <w:p w:rsidR="00971833" w:rsidRPr="006D0C65" w:rsidRDefault="00971833" w:rsidP="008D6C5B">
            <w:pPr>
              <w:pStyle w:val="TableParagraph"/>
              <w:ind w:left="104"/>
              <w:rPr>
                <w:rFonts w:ascii="Times New Roman" w:hAnsi="Times New Roman" w:cs="Times New Roman"/>
                <w:spacing w:val="-1"/>
                <w:sz w:val="20"/>
                <w:szCs w:val="20"/>
              </w:rPr>
            </w:pPr>
          </w:p>
        </w:tc>
        <w:tc>
          <w:tcPr>
            <w:tcW w:w="543" w:type="pct"/>
            <w:shd w:val="clear" w:color="auto" w:fill="F2DBDB" w:themeFill="accent2" w:themeFillTint="33"/>
          </w:tcPr>
          <w:p w:rsidR="00971833" w:rsidRPr="006D0C65" w:rsidRDefault="00971833" w:rsidP="008D6C5B">
            <w:pPr>
              <w:pStyle w:val="TableParagraph"/>
              <w:rPr>
                <w:rFonts w:ascii="Times New Roman" w:eastAsia="Times New Roman" w:hAnsi="Times New Roman" w:cs="Times New Roman"/>
                <w:sz w:val="20"/>
                <w:szCs w:val="20"/>
              </w:rPr>
            </w:pPr>
          </w:p>
        </w:tc>
        <w:tc>
          <w:tcPr>
            <w:tcW w:w="3293" w:type="pct"/>
            <w:shd w:val="clear" w:color="auto" w:fill="F2DBDB" w:themeFill="accent2" w:themeFillTint="33"/>
          </w:tcPr>
          <w:p w:rsidR="00971833" w:rsidRPr="008D6C5B" w:rsidRDefault="00971833" w:rsidP="008D6C5B">
            <w:pPr>
              <w:pStyle w:val="TableParagraph"/>
              <w:rPr>
                <w:rFonts w:ascii="Times New Roman" w:eastAsia="Times New Roman" w:hAnsi="Times New Roman" w:cs="Times New Roman"/>
                <w:b/>
                <w:sz w:val="20"/>
                <w:szCs w:val="20"/>
              </w:rPr>
            </w:pPr>
            <w:r w:rsidRPr="008D6C5B">
              <w:rPr>
                <w:rFonts w:ascii="Times New Roman" w:eastAsia="Times New Roman" w:hAnsi="Times New Roman" w:cs="Times New Roman"/>
                <w:b/>
                <w:sz w:val="20"/>
                <w:szCs w:val="20"/>
              </w:rPr>
              <w:t>Ikinci basamak sağlık kuruluşlarında yaz gözlem ziyareti</w:t>
            </w:r>
          </w:p>
        </w:tc>
      </w:tr>
    </w:tbl>
    <w:p w:rsidR="00971833" w:rsidRPr="006D0C65" w:rsidRDefault="00971833" w:rsidP="00971833">
      <w:pPr>
        <w:tabs>
          <w:tab w:val="left" w:pos="360"/>
        </w:tabs>
        <w:spacing w:after="0" w:line="360" w:lineRule="auto"/>
        <w:jc w:val="both"/>
        <w:rPr>
          <w:rFonts w:ascii="Times New Roman" w:eastAsia="Times New Roman" w:hAnsi="Times New Roman" w:cs="Times New Roman"/>
          <w:color w:val="FF0000"/>
          <w:sz w:val="24"/>
          <w:szCs w:val="24"/>
        </w:rPr>
      </w:pPr>
    </w:p>
    <w:p w:rsidR="00971833" w:rsidRPr="00E12AD8" w:rsidRDefault="008D6C5B" w:rsidP="0097183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Ek.1.</w:t>
      </w:r>
      <w:r w:rsidRPr="00E12AD8">
        <w:rPr>
          <w:rFonts w:ascii="Times New Roman" w:eastAsia="Times New Roman" w:hAnsi="Times New Roman" w:cs="Times New Roman"/>
          <w:b/>
          <w:sz w:val="20"/>
          <w:szCs w:val="20"/>
        </w:rPr>
        <w:tab/>
      </w:r>
      <w:hyperlink r:id="rId251" w:history="1">
        <w:r w:rsidR="008238E3" w:rsidRPr="00E12AD8">
          <w:rPr>
            <w:rStyle w:val="Kpr"/>
            <w:rFonts w:ascii="Times New Roman" w:eastAsia="Times New Roman" w:hAnsi="Times New Roman" w:cs="Times New Roman"/>
            <w:sz w:val="20"/>
            <w:szCs w:val="20"/>
          </w:rPr>
          <w:t>DI ders programında refleksiyon</w:t>
        </w:r>
      </w:hyperlink>
    </w:p>
    <w:p w:rsidR="00971833" w:rsidRPr="00E12AD8" w:rsidRDefault="00971833" w:rsidP="0097183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Ek.2.</w:t>
      </w:r>
      <w:r w:rsidR="008D6C5B" w:rsidRPr="00E12AD8">
        <w:rPr>
          <w:rFonts w:ascii="Times New Roman" w:eastAsia="Times New Roman" w:hAnsi="Times New Roman" w:cs="Times New Roman"/>
          <w:sz w:val="20"/>
          <w:szCs w:val="20"/>
        </w:rPr>
        <w:tab/>
      </w:r>
      <w:hyperlink r:id="rId252" w:history="1">
        <w:r w:rsidR="008238E3" w:rsidRPr="00E12AD8">
          <w:rPr>
            <w:rStyle w:val="Kpr"/>
            <w:rFonts w:ascii="Times New Roman" w:eastAsia="Times New Roman" w:hAnsi="Times New Roman" w:cs="Times New Roman"/>
            <w:sz w:val="20"/>
            <w:szCs w:val="20"/>
          </w:rPr>
          <w:t>DIII Kurul V klinik eğitim örnekleri</w:t>
        </w:r>
      </w:hyperlink>
    </w:p>
    <w:p w:rsidR="00971833" w:rsidRPr="00E12AD8" w:rsidRDefault="00971833" w:rsidP="0097183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Ek.3.</w:t>
      </w:r>
      <w:r w:rsidR="008D6C5B" w:rsidRPr="00E12AD8">
        <w:rPr>
          <w:rFonts w:ascii="Times New Roman" w:eastAsia="Times New Roman" w:hAnsi="Times New Roman" w:cs="Times New Roman"/>
          <w:sz w:val="20"/>
          <w:szCs w:val="20"/>
        </w:rPr>
        <w:tab/>
      </w:r>
      <w:hyperlink r:id="rId253" w:history="1">
        <w:r w:rsidR="008238E3" w:rsidRPr="00E12AD8">
          <w:rPr>
            <w:rStyle w:val="Kpr"/>
            <w:rFonts w:ascii="Times New Roman" w:eastAsia="Times New Roman" w:hAnsi="Times New Roman" w:cs="Times New Roman"/>
            <w:sz w:val="20"/>
            <w:szCs w:val="20"/>
          </w:rPr>
          <w:t>DI oryantasyon haftasında sigara ve hekimlik</w:t>
        </w:r>
      </w:hyperlink>
      <w:r w:rsidR="008238E3" w:rsidRPr="00E12AD8">
        <w:rPr>
          <w:rFonts w:ascii="Times New Roman" w:eastAsia="Times New Roman" w:hAnsi="Times New Roman" w:cs="Times New Roman"/>
          <w:sz w:val="20"/>
          <w:szCs w:val="20"/>
        </w:rPr>
        <w:t xml:space="preserve"> </w:t>
      </w:r>
    </w:p>
    <w:p w:rsidR="00971833" w:rsidRPr="00E12AD8" w:rsidRDefault="00971833" w:rsidP="0097183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Ek.4.</w:t>
      </w:r>
      <w:r w:rsidR="008D6C5B" w:rsidRPr="00E12AD8">
        <w:rPr>
          <w:rFonts w:ascii="Times New Roman" w:eastAsia="Times New Roman" w:hAnsi="Times New Roman" w:cs="Times New Roman"/>
          <w:sz w:val="20"/>
          <w:szCs w:val="20"/>
        </w:rPr>
        <w:tab/>
      </w:r>
      <w:hyperlink r:id="rId254" w:history="1">
        <w:r w:rsidR="008238E3" w:rsidRPr="00E12AD8">
          <w:rPr>
            <w:rStyle w:val="Kpr"/>
            <w:rFonts w:ascii="Times New Roman" w:eastAsia="Times New Roman" w:hAnsi="Times New Roman" w:cs="Times New Roman"/>
            <w:sz w:val="20"/>
            <w:szCs w:val="20"/>
          </w:rPr>
          <w:t>DIII Kurul I Organ nakli ve bağış</w:t>
        </w:r>
      </w:hyperlink>
    </w:p>
    <w:p w:rsidR="00971833" w:rsidRPr="00E12AD8" w:rsidRDefault="00971833" w:rsidP="0097183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Ek.5.</w:t>
      </w:r>
      <w:r w:rsidR="008D6C5B" w:rsidRPr="00E12AD8">
        <w:rPr>
          <w:rFonts w:ascii="Times New Roman" w:eastAsia="Times New Roman" w:hAnsi="Times New Roman" w:cs="Times New Roman"/>
          <w:sz w:val="20"/>
          <w:szCs w:val="20"/>
        </w:rPr>
        <w:tab/>
      </w:r>
      <w:hyperlink r:id="rId255" w:history="1">
        <w:r w:rsidR="008238E3" w:rsidRPr="00E12AD8">
          <w:rPr>
            <w:rStyle w:val="Kpr"/>
            <w:rFonts w:ascii="Times New Roman" w:eastAsia="Times New Roman" w:hAnsi="Times New Roman" w:cs="Times New Roman"/>
            <w:sz w:val="20"/>
            <w:szCs w:val="20"/>
          </w:rPr>
          <w:t>DIII KII Tüberküloz</w:t>
        </w:r>
      </w:hyperlink>
    </w:p>
    <w:p w:rsidR="00971833" w:rsidRPr="00E12AD8" w:rsidRDefault="00971833" w:rsidP="0097183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Ek.6.</w:t>
      </w:r>
      <w:r w:rsidR="008D6C5B" w:rsidRPr="00E12AD8">
        <w:rPr>
          <w:rFonts w:ascii="Times New Roman" w:eastAsia="Times New Roman" w:hAnsi="Times New Roman" w:cs="Times New Roman"/>
          <w:sz w:val="20"/>
          <w:szCs w:val="20"/>
        </w:rPr>
        <w:tab/>
      </w:r>
      <w:hyperlink r:id="rId256" w:history="1">
        <w:r w:rsidRPr="00E12AD8">
          <w:rPr>
            <w:rStyle w:val="Kpr"/>
            <w:rFonts w:ascii="Times New Roman" w:eastAsia="Times New Roman" w:hAnsi="Times New Roman" w:cs="Times New Roman"/>
            <w:sz w:val="20"/>
            <w:szCs w:val="20"/>
          </w:rPr>
          <w:t>Dönem II</w:t>
        </w:r>
        <w:r w:rsidR="008238E3" w:rsidRPr="00E12AD8">
          <w:rPr>
            <w:rStyle w:val="Kpr"/>
            <w:rFonts w:ascii="Times New Roman" w:eastAsia="Times New Roman" w:hAnsi="Times New Roman" w:cs="Times New Roman"/>
            <w:sz w:val="20"/>
            <w:szCs w:val="20"/>
          </w:rPr>
          <w:t>I Kurul III Akut ishaller</w:t>
        </w:r>
      </w:hyperlink>
    </w:p>
    <w:p w:rsidR="00971833" w:rsidRPr="00E12AD8" w:rsidRDefault="00971833" w:rsidP="0097183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Ek.7.</w:t>
      </w:r>
      <w:r w:rsidR="008D6C5B" w:rsidRPr="00E12AD8">
        <w:rPr>
          <w:rFonts w:ascii="Times New Roman" w:eastAsia="Times New Roman" w:hAnsi="Times New Roman" w:cs="Times New Roman"/>
          <w:sz w:val="20"/>
          <w:szCs w:val="20"/>
        </w:rPr>
        <w:tab/>
      </w:r>
      <w:hyperlink r:id="rId257" w:history="1">
        <w:r w:rsidR="008238E3" w:rsidRPr="00E12AD8">
          <w:rPr>
            <w:rStyle w:val="Kpr"/>
            <w:rFonts w:ascii="Times New Roman" w:eastAsia="Times New Roman" w:hAnsi="Times New Roman" w:cs="Times New Roman"/>
            <w:sz w:val="20"/>
            <w:szCs w:val="20"/>
          </w:rPr>
          <w:t>Dönem III Kurul IV cinsel yolla bulaşan hastalıklar</w:t>
        </w:r>
      </w:hyperlink>
    </w:p>
    <w:p w:rsidR="008238E3" w:rsidRPr="00E12AD8" w:rsidRDefault="008238E3" w:rsidP="00971833">
      <w:pPr>
        <w:tabs>
          <w:tab w:val="left" w:pos="360"/>
        </w:tabs>
        <w:spacing w:after="0" w:line="240" w:lineRule="auto"/>
        <w:jc w:val="both"/>
        <w:rPr>
          <w:rFonts w:ascii="Times New Roman" w:eastAsia="Times New Roman" w:hAnsi="Times New Roman" w:cs="Times New Roman"/>
          <w:sz w:val="20"/>
          <w:szCs w:val="20"/>
        </w:rPr>
      </w:pPr>
      <w:r w:rsidRPr="00E12AD8">
        <w:rPr>
          <w:rFonts w:ascii="Times New Roman" w:eastAsia="Times New Roman" w:hAnsi="Times New Roman" w:cs="Times New Roman"/>
          <w:b/>
          <w:sz w:val="20"/>
          <w:szCs w:val="20"/>
        </w:rPr>
        <w:t>Ek.8.</w:t>
      </w:r>
      <w:r w:rsidRPr="00E12AD8">
        <w:rPr>
          <w:rFonts w:ascii="Times New Roman" w:eastAsia="Times New Roman" w:hAnsi="Times New Roman" w:cs="Times New Roman"/>
          <w:b/>
          <w:sz w:val="20"/>
          <w:szCs w:val="20"/>
        </w:rPr>
        <w:tab/>
      </w:r>
      <w:hyperlink r:id="rId258" w:history="1">
        <w:r w:rsidRPr="00E12AD8">
          <w:rPr>
            <w:rStyle w:val="Kpr"/>
            <w:rFonts w:ascii="Times New Roman" w:eastAsia="Times New Roman" w:hAnsi="Times New Roman" w:cs="Times New Roman"/>
            <w:sz w:val="20"/>
            <w:szCs w:val="20"/>
          </w:rPr>
          <w:t>DIII KVI ilaç ve madde bağımlılığı</w:t>
        </w:r>
      </w:hyperlink>
    </w:p>
    <w:p w:rsidR="008238E3" w:rsidRPr="00E12AD8" w:rsidRDefault="008238E3" w:rsidP="00971833">
      <w:pPr>
        <w:tabs>
          <w:tab w:val="left" w:pos="360"/>
        </w:tabs>
        <w:spacing w:after="0" w:line="240" w:lineRule="auto"/>
        <w:jc w:val="both"/>
        <w:rPr>
          <w:rFonts w:ascii="Times New Roman" w:eastAsia="Times New Roman" w:hAnsi="Times New Roman" w:cs="Times New Roman"/>
          <w:b/>
          <w:sz w:val="20"/>
          <w:szCs w:val="20"/>
        </w:rPr>
      </w:pPr>
      <w:r w:rsidRPr="00E12AD8">
        <w:rPr>
          <w:rFonts w:ascii="Times New Roman" w:eastAsia="Times New Roman" w:hAnsi="Times New Roman" w:cs="Times New Roman"/>
          <w:b/>
          <w:sz w:val="20"/>
          <w:szCs w:val="20"/>
        </w:rPr>
        <w:t>Ek.9.</w:t>
      </w:r>
      <w:r w:rsidRPr="00E12AD8">
        <w:rPr>
          <w:rFonts w:ascii="Times New Roman" w:eastAsia="Times New Roman" w:hAnsi="Times New Roman" w:cs="Times New Roman"/>
          <w:b/>
          <w:sz w:val="20"/>
          <w:szCs w:val="20"/>
        </w:rPr>
        <w:tab/>
      </w:r>
      <w:hyperlink r:id="rId259" w:history="1">
        <w:r w:rsidRPr="00E12AD8">
          <w:rPr>
            <w:rStyle w:val="Kpr"/>
            <w:rFonts w:ascii="Times New Roman" w:eastAsia="Times New Roman" w:hAnsi="Times New Roman" w:cs="Times New Roman"/>
            <w:sz w:val="20"/>
            <w:szCs w:val="20"/>
          </w:rPr>
          <w:t>SDUTF Ders prog</w:t>
        </w:r>
        <w:r w:rsidR="00776E83" w:rsidRPr="00E12AD8">
          <w:rPr>
            <w:rStyle w:val="Kpr"/>
            <w:rFonts w:ascii="Times New Roman" w:eastAsia="Times New Roman" w:hAnsi="Times New Roman" w:cs="Times New Roman"/>
            <w:sz w:val="20"/>
            <w:szCs w:val="20"/>
          </w:rPr>
          <w:t>ramlarının bulunduğu web sitesi</w:t>
        </w:r>
      </w:hyperlink>
    </w:p>
    <w:p w:rsidR="003E7BDE" w:rsidRPr="006D0C65" w:rsidRDefault="003E7BDE" w:rsidP="0069494D">
      <w:pPr>
        <w:spacing w:after="0" w:line="360" w:lineRule="auto"/>
        <w:jc w:val="both"/>
        <w:rPr>
          <w:rFonts w:ascii="Times New Roman" w:eastAsia="Times New Roman" w:hAnsi="Times New Roman" w:cs="Times New Roman"/>
          <w:b/>
          <w:sz w:val="24"/>
          <w:szCs w:val="24"/>
        </w:rPr>
      </w:pPr>
    </w:p>
    <w:p w:rsidR="00971833" w:rsidRPr="006D0C65" w:rsidRDefault="00971833" w:rsidP="0069494D">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971833" w:rsidRPr="006D0C65" w:rsidTr="008D6C5B">
        <w:tc>
          <w:tcPr>
            <w:tcW w:w="8789" w:type="dxa"/>
            <w:shd w:val="clear" w:color="auto" w:fill="F2DBDB" w:themeFill="accent2" w:themeFillTint="33"/>
          </w:tcPr>
          <w:p w:rsidR="00971833" w:rsidRPr="006D0C65" w:rsidRDefault="00971833" w:rsidP="001A76A4">
            <w:pPr>
              <w:tabs>
                <w:tab w:val="left" w:pos="5513"/>
              </w:tabs>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Eğitim programı</w:t>
            </w:r>
            <w:r w:rsidRPr="006D0C65">
              <w:rPr>
                <w:rFonts w:ascii="Times New Roman" w:eastAsia="Times New Roman" w:hAnsi="Times New Roman" w:cs="Times New Roman"/>
                <w:sz w:val="24"/>
                <w:szCs w:val="24"/>
              </w:rPr>
              <w:t>;</w:t>
            </w:r>
          </w:p>
          <w:p w:rsidR="00971833" w:rsidRPr="006D0C65" w:rsidRDefault="001F53D0" w:rsidP="001A76A4">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GS.2.1.2. Topluma dayalı eğitim</w:t>
            </w:r>
            <w:r w:rsidRPr="006D0C65">
              <w:rPr>
                <w:rFonts w:ascii="Times New Roman" w:eastAsia="Times New Roman" w:hAnsi="Times New Roman" w:cs="Times New Roman"/>
                <w:sz w:val="24"/>
                <w:szCs w:val="24"/>
              </w:rPr>
              <w:t xml:space="preserve"> etkinliklerine bütün evrelerinde yer vermiş,</w:t>
            </w:r>
          </w:p>
        </w:tc>
      </w:tr>
    </w:tbl>
    <w:p w:rsidR="00971833" w:rsidRPr="006D0C65" w:rsidRDefault="00971833" w:rsidP="0069494D">
      <w:pPr>
        <w:spacing w:after="0" w:line="360" w:lineRule="auto"/>
        <w:jc w:val="both"/>
        <w:rPr>
          <w:rFonts w:ascii="Times New Roman" w:eastAsia="Times New Roman" w:hAnsi="Times New Roman" w:cs="Times New Roman"/>
          <w:b/>
          <w:sz w:val="24"/>
          <w:szCs w:val="24"/>
        </w:rPr>
      </w:pPr>
    </w:p>
    <w:p w:rsidR="00971833" w:rsidRPr="005443A5" w:rsidRDefault="00647F4E" w:rsidP="00314043">
      <w:pPr>
        <w:tabs>
          <w:tab w:val="left" w:pos="360"/>
        </w:tabs>
        <w:spacing w:after="0" w:line="36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4"/>
          <w:szCs w:val="24"/>
        </w:rPr>
        <w:t>GS.2.1.2.</w:t>
      </w:r>
      <w:r w:rsidRPr="006D0C65">
        <w:rPr>
          <w:rFonts w:ascii="Times New Roman" w:eastAsia="Times New Roman" w:hAnsi="Times New Roman" w:cs="Times New Roman"/>
          <w:sz w:val="24"/>
          <w:szCs w:val="24"/>
        </w:rPr>
        <w:t xml:space="preserve"> </w:t>
      </w:r>
      <w:r w:rsidR="00971833" w:rsidRPr="006D0C65">
        <w:rPr>
          <w:rFonts w:ascii="Times New Roman" w:eastAsia="Times New Roman" w:hAnsi="Times New Roman" w:cs="Times New Roman"/>
          <w:sz w:val="24"/>
          <w:szCs w:val="24"/>
        </w:rPr>
        <w:t>SDÜTF eğitim programı içerisinde tüm evrelerde topluma dayalı eğitim etkinliklerine yer verilmektedir</w:t>
      </w:r>
      <w:r w:rsidR="00776E83">
        <w:rPr>
          <w:rFonts w:ascii="Times New Roman" w:eastAsia="Times New Roman" w:hAnsi="Times New Roman" w:cs="Times New Roman"/>
          <w:sz w:val="24"/>
          <w:szCs w:val="24"/>
        </w:rPr>
        <w:t xml:space="preserve"> </w:t>
      </w:r>
      <w:r w:rsidR="00776E83" w:rsidRPr="00776E83">
        <w:rPr>
          <w:rFonts w:ascii="Times New Roman" w:eastAsia="Times New Roman" w:hAnsi="Times New Roman" w:cs="Times New Roman"/>
          <w:b/>
          <w:sz w:val="24"/>
          <w:szCs w:val="24"/>
        </w:rPr>
        <w:t>(Tablo.26)</w:t>
      </w:r>
      <w:r w:rsidR="00971833" w:rsidRPr="006D0C65">
        <w:rPr>
          <w:rFonts w:ascii="Times New Roman" w:eastAsia="Times New Roman" w:hAnsi="Times New Roman" w:cs="Times New Roman"/>
          <w:sz w:val="24"/>
          <w:szCs w:val="24"/>
        </w:rPr>
        <w:t>. Evre 1’de Dönem I ve Dönem II sonunda öğrenciler birinci basamak sağlık kuruluşlarında, Dönem III sonunda ise ikinci basamak sağlık kuruluşlarında 5 (beş) iş günü gözlem ziyareti yapmaktadırlar</w:t>
      </w:r>
      <w:r w:rsidR="00314043">
        <w:rPr>
          <w:rFonts w:ascii="Times New Roman" w:eastAsia="Times New Roman" w:hAnsi="Times New Roman" w:cs="Times New Roman"/>
          <w:sz w:val="24"/>
          <w:szCs w:val="24"/>
        </w:rPr>
        <w:t>.</w:t>
      </w:r>
      <w:r w:rsidR="00971833" w:rsidRPr="006D0C65">
        <w:rPr>
          <w:rFonts w:ascii="Times New Roman" w:eastAsia="Times New Roman" w:hAnsi="Times New Roman" w:cs="Times New Roman"/>
          <w:sz w:val="24"/>
          <w:szCs w:val="24"/>
        </w:rPr>
        <w:t xml:space="preserve"> Bu eğitim etkinliklerinin niteliği geri bildirim formları ile değerlendirilmektedir. Evre 2’de öğrenciler, Dönem V’de Göğüs Hastalıkları stajında Verem Savaş Dispanseri’nde birinci basamak sağlık kuruluşunda eğitim almaktadırlar. Evre 3’te ise öğrenciler Dönem VI Acil </w:t>
      </w:r>
      <w:r w:rsidR="00971833" w:rsidRPr="006D0C65">
        <w:rPr>
          <w:rFonts w:ascii="Times New Roman" w:eastAsia="Times New Roman" w:hAnsi="Times New Roman" w:cs="Times New Roman"/>
          <w:sz w:val="24"/>
          <w:szCs w:val="24"/>
        </w:rPr>
        <w:lastRenderedPageBreak/>
        <w:t xml:space="preserve">Servis stajında Isparta Şehir Hastanesi Acil Servis Bölümü’nde ikinci basamak sağlık kuruluşlarında, Halk Sağlığı Ve Aile Hekimliği stajlarında ise Isparta İl Sağlık Müdürlüğüne bağlı Toplum Sağlığı Merkezi ve Aile Sağlığı Merkezinde birinci basamak sağlık kuruluşlarında eğitim almaktadırlar. </w:t>
      </w:r>
    </w:p>
    <w:p w:rsidR="0046734B" w:rsidRDefault="0046734B" w:rsidP="0046734B">
      <w:pPr>
        <w:rPr>
          <w:rFonts w:ascii="Times New Roman" w:eastAsia="Times New Roman" w:hAnsi="Times New Roman" w:cs="Times New Roman"/>
          <w:b/>
          <w:sz w:val="24"/>
          <w:szCs w:val="24"/>
        </w:rPr>
      </w:pPr>
    </w:p>
    <w:p w:rsidR="003E7BDE" w:rsidRPr="00776E83" w:rsidRDefault="00BA113D" w:rsidP="00776E83">
      <w:pPr>
        <w:spacing w:after="0" w:line="360" w:lineRule="auto"/>
        <w:rPr>
          <w:rFonts w:ascii="Times New Roman" w:eastAsia="Times New Roman" w:hAnsi="Times New Roman" w:cs="Times New Roman"/>
        </w:rPr>
      </w:pPr>
      <w:r w:rsidRPr="00776E83">
        <w:rPr>
          <w:rFonts w:ascii="Times New Roman" w:eastAsia="Times New Roman" w:hAnsi="Times New Roman" w:cs="Times New Roman"/>
          <w:b/>
        </w:rPr>
        <w:t>Tablo</w:t>
      </w:r>
      <w:r w:rsidR="00776E83" w:rsidRPr="00776E83">
        <w:rPr>
          <w:rFonts w:ascii="Times New Roman" w:eastAsia="Times New Roman" w:hAnsi="Times New Roman" w:cs="Times New Roman"/>
          <w:b/>
        </w:rPr>
        <w:t>.26.</w:t>
      </w:r>
      <w:r w:rsidRPr="00776E83">
        <w:rPr>
          <w:rFonts w:ascii="Times New Roman" w:eastAsia="Times New Roman" w:hAnsi="Times New Roman" w:cs="Times New Roman"/>
          <w:b/>
        </w:rPr>
        <w:t xml:space="preserve"> </w:t>
      </w:r>
      <w:r w:rsidRPr="00776E83">
        <w:rPr>
          <w:rFonts w:ascii="Times New Roman" w:eastAsia="Times New Roman" w:hAnsi="Times New Roman" w:cs="Times New Roman"/>
        </w:rPr>
        <w:t>Topluma Dayalı Eğitim Etkinlikleri</w:t>
      </w:r>
    </w:p>
    <w:tbl>
      <w:tblPr>
        <w:tblStyle w:val="TableNormal"/>
        <w:tblW w:w="501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1134"/>
        <w:gridCol w:w="959"/>
        <w:gridCol w:w="5814"/>
      </w:tblGrid>
      <w:tr w:rsidR="003E7BDE" w:rsidRPr="006D0C65" w:rsidTr="0046734B">
        <w:trPr>
          <w:trHeight w:hRule="exact" w:val="805"/>
        </w:trPr>
        <w:tc>
          <w:tcPr>
            <w:tcW w:w="521" w:type="pct"/>
            <w:tcBorders>
              <w:bottom w:val="single" w:sz="4" w:space="0" w:color="auto"/>
            </w:tcBorders>
            <w:shd w:val="clear" w:color="auto" w:fill="632423" w:themeFill="accent2" w:themeFillShade="80"/>
          </w:tcPr>
          <w:p w:rsidR="003E7BDE" w:rsidRPr="0046734B" w:rsidRDefault="003E7BDE" w:rsidP="00091334">
            <w:pPr>
              <w:pStyle w:val="TableParagraph"/>
              <w:spacing w:line="202" w:lineRule="exact"/>
              <w:ind w:left="104"/>
              <w:jc w:val="center"/>
              <w:rPr>
                <w:rFonts w:ascii="Times New Roman" w:hAnsi="Times New Roman"/>
                <w:b/>
              </w:rPr>
            </w:pPr>
          </w:p>
          <w:p w:rsidR="003E7BDE" w:rsidRPr="0046734B" w:rsidRDefault="003E7BDE" w:rsidP="00091334">
            <w:pPr>
              <w:pStyle w:val="TableParagraph"/>
              <w:spacing w:line="202" w:lineRule="exact"/>
              <w:ind w:left="104"/>
              <w:jc w:val="center"/>
              <w:rPr>
                <w:rFonts w:ascii="Times New Roman" w:hAnsi="Times New Roman"/>
                <w:b/>
              </w:rPr>
            </w:pPr>
          </w:p>
          <w:p w:rsidR="003E7BDE" w:rsidRPr="0046734B" w:rsidRDefault="003E7BDE" w:rsidP="00091334">
            <w:pPr>
              <w:pStyle w:val="TableParagraph"/>
              <w:spacing w:line="202" w:lineRule="exact"/>
              <w:jc w:val="center"/>
              <w:rPr>
                <w:rFonts w:ascii="Times New Roman" w:hAnsi="Times New Roman"/>
                <w:b/>
              </w:rPr>
            </w:pPr>
            <w:r w:rsidRPr="0046734B">
              <w:rPr>
                <w:rFonts w:ascii="Times New Roman" w:hAnsi="Times New Roman"/>
                <w:b/>
              </w:rPr>
              <w:t>Evre</w:t>
            </w:r>
          </w:p>
        </w:tc>
        <w:tc>
          <w:tcPr>
            <w:tcW w:w="642" w:type="pct"/>
            <w:tcBorders>
              <w:bottom w:val="single" w:sz="4" w:space="0" w:color="auto"/>
            </w:tcBorders>
            <w:shd w:val="clear" w:color="auto" w:fill="632423" w:themeFill="accent2" w:themeFillShade="80"/>
            <w:vAlign w:val="center"/>
          </w:tcPr>
          <w:p w:rsidR="00091334" w:rsidRPr="0046734B" w:rsidRDefault="00091334" w:rsidP="000B361F">
            <w:pPr>
              <w:pStyle w:val="TableParagraph"/>
              <w:spacing w:line="202" w:lineRule="exact"/>
              <w:ind w:left="104"/>
              <w:rPr>
                <w:rFonts w:ascii="Times New Roman" w:hAnsi="Times New Roman"/>
                <w:b/>
              </w:rPr>
            </w:pPr>
          </w:p>
          <w:p w:rsidR="003E7BDE" w:rsidRPr="0046734B" w:rsidRDefault="003E7BDE" w:rsidP="000B361F">
            <w:pPr>
              <w:pStyle w:val="TableParagraph"/>
              <w:spacing w:line="202" w:lineRule="exact"/>
              <w:ind w:left="104"/>
              <w:rPr>
                <w:rFonts w:ascii="Times New Roman" w:eastAsia="Times New Roman" w:hAnsi="Times New Roman" w:cs="Times New Roman"/>
                <w:b/>
              </w:rPr>
            </w:pPr>
            <w:r w:rsidRPr="0046734B">
              <w:rPr>
                <w:rFonts w:ascii="Times New Roman" w:hAnsi="Times New Roman"/>
                <w:b/>
              </w:rPr>
              <w:t>Dönem</w:t>
            </w:r>
          </w:p>
        </w:tc>
        <w:tc>
          <w:tcPr>
            <w:tcW w:w="3835" w:type="pct"/>
            <w:gridSpan w:val="2"/>
            <w:tcBorders>
              <w:bottom w:val="single" w:sz="4" w:space="0" w:color="auto"/>
            </w:tcBorders>
            <w:shd w:val="clear" w:color="auto" w:fill="632423" w:themeFill="accent2" w:themeFillShade="80"/>
            <w:vAlign w:val="center"/>
          </w:tcPr>
          <w:p w:rsidR="00091334" w:rsidRPr="0046734B" w:rsidRDefault="00091334" w:rsidP="000B361F">
            <w:pPr>
              <w:pStyle w:val="TableParagraph"/>
              <w:spacing w:line="202" w:lineRule="exact"/>
              <w:ind w:left="104"/>
              <w:jc w:val="center"/>
              <w:rPr>
                <w:rFonts w:ascii="Times New Roman" w:eastAsia="Times New Roman" w:hAnsi="Times New Roman" w:cs="Times New Roman"/>
                <w:b/>
              </w:rPr>
            </w:pPr>
          </w:p>
          <w:p w:rsidR="003E7BDE" w:rsidRPr="0046734B" w:rsidRDefault="003E7BDE" w:rsidP="000B361F">
            <w:pPr>
              <w:pStyle w:val="TableParagraph"/>
              <w:spacing w:line="202" w:lineRule="exact"/>
              <w:ind w:left="104"/>
              <w:jc w:val="center"/>
              <w:rPr>
                <w:rFonts w:ascii="Times New Roman" w:hAnsi="Times New Roman"/>
                <w:b/>
              </w:rPr>
            </w:pPr>
            <w:r w:rsidRPr="0046734B">
              <w:rPr>
                <w:rFonts w:ascii="Times New Roman" w:eastAsia="Times New Roman" w:hAnsi="Times New Roman" w:cs="Times New Roman"/>
                <w:b/>
              </w:rPr>
              <w:t>Topluma Dayalı Eğitim Etkinlikleri</w:t>
            </w:r>
          </w:p>
        </w:tc>
      </w:tr>
      <w:tr w:rsidR="003E7BDE" w:rsidRPr="006D0C65" w:rsidTr="0046734B">
        <w:trPr>
          <w:trHeight w:val="418"/>
        </w:trPr>
        <w:tc>
          <w:tcPr>
            <w:tcW w:w="522" w:type="pct"/>
            <w:vMerge w:val="restart"/>
            <w:shd w:val="clear" w:color="auto" w:fill="F2DBDB" w:themeFill="accent2" w:themeFillTint="33"/>
            <w:vAlign w:val="center"/>
          </w:tcPr>
          <w:p w:rsidR="003E7BDE" w:rsidRPr="0046734B" w:rsidRDefault="003E7BDE" w:rsidP="000B361F">
            <w:pPr>
              <w:pStyle w:val="TableParagraph"/>
              <w:spacing w:line="360" w:lineRule="auto"/>
              <w:jc w:val="center"/>
              <w:rPr>
                <w:rFonts w:ascii="Times New Roman" w:hAnsi="Times New Roman"/>
                <w:b/>
                <w:spacing w:val="-1"/>
              </w:rPr>
            </w:pPr>
            <w:r w:rsidRPr="0046734B">
              <w:rPr>
                <w:rFonts w:ascii="Times New Roman" w:hAnsi="Times New Roman"/>
                <w:b/>
                <w:spacing w:val="-1"/>
              </w:rPr>
              <w:t>Evre 1</w:t>
            </w:r>
          </w:p>
        </w:tc>
        <w:tc>
          <w:tcPr>
            <w:tcW w:w="642" w:type="pct"/>
            <w:shd w:val="clear" w:color="auto" w:fill="F2DBDB" w:themeFill="accent2" w:themeFillTint="33"/>
            <w:vAlign w:val="center"/>
          </w:tcPr>
          <w:p w:rsidR="003E7BDE" w:rsidRPr="0046734B" w:rsidRDefault="003E7BDE" w:rsidP="00091334">
            <w:pPr>
              <w:pStyle w:val="TableParagraph"/>
              <w:spacing w:line="201" w:lineRule="exact"/>
              <w:ind w:left="104"/>
              <w:rPr>
                <w:rFonts w:ascii="Times New Roman" w:eastAsia="Times New Roman" w:hAnsi="Times New Roman" w:cs="Times New Roman"/>
                <w:b/>
              </w:rPr>
            </w:pPr>
            <w:r w:rsidRPr="0046734B">
              <w:rPr>
                <w:rFonts w:ascii="Times New Roman" w:hAnsi="Times New Roman"/>
                <w:b/>
                <w:spacing w:val="-1"/>
              </w:rPr>
              <w:t>Dönem I</w:t>
            </w:r>
          </w:p>
        </w:tc>
        <w:tc>
          <w:tcPr>
            <w:tcW w:w="3834" w:type="pct"/>
            <w:gridSpan w:val="2"/>
            <w:shd w:val="clear" w:color="auto" w:fill="F2DBDB" w:themeFill="accent2" w:themeFillTint="33"/>
            <w:vAlign w:val="center"/>
          </w:tcPr>
          <w:p w:rsidR="003E7BDE" w:rsidRPr="006D0C65" w:rsidRDefault="00091334" w:rsidP="00091334">
            <w:pPr>
              <w:pStyle w:val="TableParagraph"/>
              <w:spacing w:line="201" w:lineRule="exact"/>
              <w:ind w:left="104"/>
              <w:rPr>
                <w:rFonts w:ascii="Times New Roman" w:hAnsi="Times New Roman"/>
                <w:spacing w:val="-1"/>
              </w:rPr>
            </w:pPr>
            <w:r w:rsidRPr="006D0C65">
              <w:rPr>
                <w:rFonts w:ascii="Times New Roman" w:eastAsia="Times New Roman" w:hAnsi="Times New Roman" w:cs="Times New Roman"/>
              </w:rPr>
              <w:t>Birinci basamak sağlık kuruluşlarında</w:t>
            </w:r>
          </w:p>
        </w:tc>
      </w:tr>
      <w:tr w:rsidR="003E7BDE" w:rsidRPr="006D0C65" w:rsidTr="0046734B">
        <w:trPr>
          <w:trHeight w:val="333"/>
        </w:trPr>
        <w:tc>
          <w:tcPr>
            <w:tcW w:w="522" w:type="pct"/>
            <w:vMerge/>
            <w:shd w:val="clear" w:color="auto" w:fill="F2DBDB" w:themeFill="accent2" w:themeFillTint="33"/>
            <w:vAlign w:val="center"/>
          </w:tcPr>
          <w:p w:rsidR="003E7BDE" w:rsidRPr="006D0C65" w:rsidRDefault="003E7BDE" w:rsidP="000B361F">
            <w:pPr>
              <w:pStyle w:val="TableParagraph"/>
              <w:spacing w:line="201" w:lineRule="exact"/>
              <w:ind w:left="104"/>
              <w:jc w:val="center"/>
              <w:rPr>
                <w:rFonts w:ascii="Times New Roman" w:hAnsi="Times New Roman"/>
                <w:spacing w:val="-1"/>
              </w:rPr>
            </w:pPr>
          </w:p>
        </w:tc>
        <w:tc>
          <w:tcPr>
            <w:tcW w:w="642" w:type="pct"/>
            <w:tcBorders>
              <w:bottom w:val="single" w:sz="4" w:space="0" w:color="auto"/>
            </w:tcBorders>
            <w:shd w:val="clear" w:color="auto" w:fill="F2DBDB" w:themeFill="accent2" w:themeFillTint="33"/>
            <w:vAlign w:val="center"/>
          </w:tcPr>
          <w:p w:rsidR="003E7BDE" w:rsidRPr="0046734B" w:rsidRDefault="003E7BDE" w:rsidP="00091334">
            <w:pPr>
              <w:pStyle w:val="TableParagraph"/>
              <w:spacing w:line="201" w:lineRule="exact"/>
              <w:ind w:left="104"/>
              <w:rPr>
                <w:rFonts w:ascii="Times New Roman" w:eastAsia="Times New Roman" w:hAnsi="Times New Roman" w:cs="Times New Roman"/>
                <w:b/>
              </w:rPr>
            </w:pPr>
            <w:r w:rsidRPr="0046734B">
              <w:rPr>
                <w:rFonts w:ascii="Times New Roman" w:hAnsi="Times New Roman"/>
                <w:b/>
                <w:spacing w:val="-1"/>
              </w:rPr>
              <w:t>Dönem II</w:t>
            </w:r>
          </w:p>
        </w:tc>
        <w:tc>
          <w:tcPr>
            <w:tcW w:w="3834" w:type="pct"/>
            <w:gridSpan w:val="2"/>
            <w:tcBorders>
              <w:bottom w:val="single" w:sz="4" w:space="0" w:color="auto"/>
            </w:tcBorders>
            <w:shd w:val="clear" w:color="auto" w:fill="F2DBDB" w:themeFill="accent2" w:themeFillTint="33"/>
            <w:vAlign w:val="center"/>
          </w:tcPr>
          <w:p w:rsidR="003E7BDE" w:rsidRPr="006D0C65" w:rsidRDefault="00091334" w:rsidP="00091334">
            <w:pPr>
              <w:pStyle w:val="TableParagraph"/>
              <w:spacing w:line="201" w:lineRule="exact"/>
              <w:ind w:left="104"/>
              <w:rPr>
                <w:rFonts w:ascii="Times New Roman" w:hAnsi="Times New Roman"/>
                <w:spacing w:val="-1"/>
              </w:rPr>
            </w:pPr>
            <w:r w:rsidRPr="006D0C65">
              <w:rPr>
                <w:rFonts w:ascii="Times New Roman" w:eastAsia="Times New Roman" w:hAnsi="Times New Roman" w:cs="Times New Roman"/>
              </w:rPr>
              <w:t>Birinci basamak sağlık kuruluşlarında</w:t>
            </w:r>
          </w:p>
        </w:tc>
      </w:tr>
      <w:tr w:rsidR="00091334" w:rsidRPr="006D0C65" w:rsidTr="0046734B">
        <w:trPr>
          <w:trHeight w:val="222"/>
        </w:trPr>
        <w:tc>
          <w:tcPr>
            <w:tcW w:w="522" w:type="pct"/>
            <w:vMerge/>
            <w:shd w:val="clear" w:color="auto" w:fill="F2DBDB" w:themeFill="accent2" w:themeFillTint="33"/>
            <w:vAlign w:val="center"/>
          </w:tcPr>
          <w:p w:rsidR="00091334" w:rsidRPr="006D0C65" w:rsidRDefault="00091334" w:rsidP="00091334">
            <w:pPr>
              <w:pStyle w:val="TableParagraph"/>
              <w:spacing w:line="202" w:lineRule="exact"/>
              <w:ind w:left="104"/>
              <w:jc w:val="center"/>
              <w:rPr>
                <w:rFonts w:ascii="Times New Roman" w:hAnsi="Times New Roman"/>
                <w:spacing w:val="-1"/>
              </w:rPr>
            </w:pPr>
          </w:p>
        </w:tc>
        <w:tc>
          <w:tcPr>
            <w:tcW w:w="642" w:type="pct"/>
            <w:vMerge w:val="restart"/>
            <w:shd w:val="clear" w:color="auto" w:fill="F2DBDB" w:themeFill="accent2" w:themeFillTint="33"/>
            <w:vAlign w:val="center"/>
          </w:tcPr>
          <w:p w:rsidR="00091334" w:rsidRPr="0046734B" w:rsidRDefault="00091334" w:rsidP="00091334">
            <w:pPr>
              <w:pStyle w:val="TableParagraph"/>
              <w:spacing w:line="202" w:lineRule="exact"/>
              <w:ind w:left="104"/>
              <w:rPr>
                <w:rFonts w:ascii="Times New Roman" w:eastAsia="Times New Roman" w:hAnsi="Times New Roman" w:cs="Times New Roman"/>
                <w:b/>
              </w:rPr>
            </w:pPr>
            <w:r w:rsidRPr="0046734B">
              <w:rPr>
                <w:rFonts w:ascii="Times New Roman" w:hAnsi="Times New Roman"/>
                <w:b/>
                <w:spacing w:val="-1"/>
              </w:rPr>
              <w:t>Dönem III</w:t>
            </w:r>
          </w:p>
        </w:tc>
        <w:tc>
          <w:tcPr>
            <w:tcW w:w="543" w:type="pct"/>
            <w:shd w:val="clear" w:color="auto" w:fill="F2DBDB" w:themeFill="accent2" w:themeFillTint="33"/>
            <w:vAlign w:val="center"/>
          </w:tcPr>
          <w:p w:rsidR="00091334" w:rsidRPr="006D0C65" w:rsidRDefault="00091334" w:rsidP="005F2982">
            <w:pPr>
              <w:pStyle w:val="TableParagraph"/>
              <w:spacing w:line="202" w:lineRule="exact"/>
              <w:ind w:left="170"/>
              <w:rPr>
                <w:rFonts w:ascii="Times New Roman" w:hAnsi="Times New Roman"/>
                <w:spacing w:val="-1"/>
              </w:rPr>
            </w:pPr>
            <w:r w:rsidRPr="006D0C65">
              <w:rPr>
                <w:rFonts w:ascii="Times New Roman" w:eastAsia="Times New Roman" w:hAnsi="Times New Roman" w:cs="Times New Roman"/>
              </w:rPr>
              <w:t>Kurul 1</w:t>
            </w:r>
          </w:p>
        </w:tc>
        <w:tc>
          <w:tcPr>
            <w:tcW w:w="3291" w:type="pct"/>
            <w:shd w:val="clear" w:color="auto" w:fill="F2DBDB" w:themeFill="accent2" w:themeFillTint="33"/>
            <w:vAlign w:val="center"/>
          </w:tcPr>
          <w:p w:rsidR="00091334" w:rsidRPr="006D0C65" w:rsidRDefault="00091334" w:rsidP="0046734B">
            <w:pPr>
              <w:pStyle w:val="ListeParagraf"/>
              <w:numPr>
                <w:ilvl w:val="0"/>
                <w:numId w:val="37"/>
              </w:numPr>
            </w:pPr>
            <w:r w:rsidRPr="0046734B">
              <w:rPr>
                <w:rFonts w:ascii="Times New Roman" w:eastAsia="Times New Roman" w:hAnsi="Times New Roman" w:cs="Times New Roman"/>
              </w:rPr>
              <w:t>İkinci ve üçüncü basamak sağlık kuruluşlarında</w:t>
            </w:r>
          </w:p>
        </w:tc>
      </w:tr>
      <w:tr w:rsidR="00091334" w:rsidRPr="006D0C65" w:rsidTr="0046734B">
        <w:trPr>
          <w:trHeight w:val="356"/>
        </w:trPr>
        <w:tc>
          <w:tcPr>
            <w:tcW w:w="522" w:type="pct"/>
            <w:vMerge/>
            <w:shd w:val="clear" w:color="auto" w:fill="F2DBDB" w:themeFill="accent2" w:themeFillTint="33"/>
            <w:vAlign w:val="center"/>
          </w:tcPr>
          <w:p w:rsidR="00091334" w:rsidRPr="006D0C65" w:rsidRDefault="00091334" w:rsidP="00091334">
            <w:pPr>
              <w:pStyle w:val="TableParagraph"/>
              <w:spacing w:line="202" w:lineRule="exact"/>
              <w:ind w:left="104"/>
              <w:jc w:val="center"/>
              <w:rPr>
                <w:rFonts w:ascii="Times New Roman" w:hAnsi="Times New Roman"/>
                <w:spacing w:val="-1"/>
              </w:rPr>
            </w:pPr>
          </w:p>
        </w:tc>
        <w:tc>
          <w:tcPr>
            <w:tcW w:w="642" w:type="pct"/>
            <w:vMerge/>
            <w:shd w:val="clear" w:color="auto" w:fill="F2DBDB" w:themeFill="accent2" w:themeFillTint="33"/>
            <w:vAlign w:val="center"/>
          </w:tcPr>
          <w:p w:rsidR="00091334" w:rsidRPr="0046734B" w:rsidRDefault="00091334" w:rsidP="00091334">
            <w:pPr>
              <w:pStyle w:val="TableParagraph"/>
              <w:spacing w:line="202" w:lineRule="exact"/>
              <w:ind w:left="104"/>
              <w:rPr>
                <w:rFonts w:ascii="Times New Roman" w:hAnsi="Times New Roman"/>
                <w:b/>
                <w:spacing w:val="-1"/>
              </w:rPr>
            </w:pPr>
          </w:p>
        </w:tc>
        <w:tc>
          <w:tcPr>
            <w:tcW w:w="543" w:type="pct"/>
            <w:shd w:val="clear" w:color="auto" w:fill="F2DBDB" w:themeFill="accent2" w:themeFillTint="33"/>
            <w:vAlign w:val="center"/>
          </w:tcPr>
          <w:p w:rsidR="00091334" w:rsidRPr="006D0C65" w:rsidRDefault="00091334" w:rsidP="00CB63A1">
            <w:pPr>
              <w:pStyle w:val="TableParagraph"/>
              <w:spacing w:line="202" w:lineRule="exact"/>
              <w:ind w:left="170"/>
              <w:rPr>
                <w:rFonts w:ascii="Times New Roman" w:eastAsia="Times New Roman" w:hAnsi="Times New Roman" w:cs="Times New Roman"/>
              </w:rPr>
            </w:pPr>
            <w:r w:rsidRPr="006D0C65">
              <w:rPr>
                <w:rFonts w:ascii="Times New Roman" w:eastAsia="Times New Roman" w:hAnsi="Times New Roman" w:cs="Times New Roman"/>
              </w:rPr>
              <w:t>Kurul 2</w:t>
            </w:r>
          </w:p>
        </w:tc>
        <w:tc>
          <w:tcPr>
            <w:tcW w:w="3291" w:type="pct"/>
            <w:shd w:val="clear" w:color="auto" w:fill="F2DBDB" w:themeFill="accent2" w:themeFillTint="33"/>
            <w:vAlign w:val="center"/>
          </w:tcPr>
          <w:p w:rsidR="00091334" w:rsidRPr="006D0C65" w:rsidRDefault="00091334" w:rsidP="0046734B">
            <w:pPr>
              <w:pStyle w:val="ListeParagraf"/>
              <w:numPr>
                <w:ilvl w:val="0"/>
                <w:numId w:val="37"/>
              </w:numPr>
            </w:pPr>
            <w:r w:rsidRPr="0046734B">
              <w:rPr>
                <w:rFonts w:ascii="Times New Roman" w:eastAsia="Times New Roman" w:hAnsi="Times New Roman" w:cs="Times New Roman"/>
              </w:rPr>
              <w:t>İkinci ve üçüncü basamak sağlık kuruluşlarında</w:t>
            </w:r>
          </w:p>
        </w:tc>
      </w:tr>
      <w:tr w:rsidR="00091334" w:rsidRPr="006D0C65" w:rsidTr="0046734B">
        <w:trPr>
          <w:trHeight w:val="59"/>
        </w:trPr>
        <w:tc>
          <w:tcPr>
            <w:tcW w:w="522" w:type="pct"/>
            <w:vMerge/>
            <w:shd w:val="clear" w:color="auto" w:fill="F2DBDB" w:themeFill="accent2" w:themeFillTint="33"/>
            <w:vAlign w:val="center"/>
          </w:tcPr>
          <w:p w:rsidR="00091334" w:rsidRPr="006D0C65" w:rsidRDefault="00091334" w:rsidP="00091334">
            <w:pPr>
              <w:pStyle w:val="TableParagraph"/>
              <w:spacing w:line="202" w:lineRule="exact"/>
              <w:ind w:left="104"/>
              <w:jc w:val="center"/>
              <w:rPr>
                <w:rFonts w:ascii="Times New Roman" w:hAnsi="Times New Roman"/>
                <w:spacing w:val="-1"/>
              </w:rPr>
            </w:pPr>
          </w:p>
        </w:tc>
        <w:tc>
          <w:tcPr>
            <w:tcW w:w="642" w:type="pct"/>
            <w:vMerge/>
            <w:shd w:val="clear" w:color="auto" w:fill="F2DBDB" w:themeFill="accent2" w:themeFillTint="33"/>
            <w:vAlign w:val="center"/>
          </w:tcPr>
          <w:p w:rsidR="00091334" w:rsidRPr="0046734B" w:rsidRDefault="00091334" w:rsidP="00091334">
            <w:pPr>
              <w:pStyle w:val="TableParagraph"/>
              <w:spacing w:line="202" w:lineRule="exact"/>
              <w:ind w:left="104"/>
              <w:rPr>
                <w:rFonts w:ascii="Times New Roman" w:hAnsi="Times New Roman"/>
                <w:b/>
                <w:spacing w:val="-1"/>
              </w:rPr>
            </w:pPr>
          </w:p>
        </w:tc>
        <w:tc>
          <w:tcPr>
            <w:tcW w:w="543" w:type="pct"/>
            <w:shd w:val="clear" w:color="auto" w:fill="F2DBDB" w:themeFill="accent2" w:themeFillTint="33"/>
            <w:vAlign w:val="center"/>
          </w:tcPr>
          <w:p w:rsidR="00091334" w:rsidRPr="006D0C65" w:rsidRDefault="00091334" w:rsidP="00CB63A1">
            <w:pPr>
              <w:pStyle w:val="TableParagraph"/>
              <w:spacing w:line="202" w:lineRule="exact"/>
              <w:ind w:left="170"/>
              <w:rPr>
                <w:rFonts w:ascii="Times New Roman" w:eastAsia="Times New Roman" w:hAnsi="Times New Roman" w:cs="Times New Roman"/>
              </w:rPr>
            </w:pPr>
            <w:r w:rsidRPr="006D0C65">
              <w:rPr>
                <w:rFonts w:ascii="Times New Roman" w:eastAsia="Times New Roman" w:hAnsi="Times New Roman" w:cs="Times New Roman"/>
              </w:rPr>
              <w:t>Kurul 3</w:t>
            </w:r>
          </w:p>
        </w:tc>
        <w:tc>
          <w:tcPr>
            <w:tcW w:w="3291" w:type="pct"/>
            <w:shd w:val="clear" w:color="auto" w:fill="F2DBDB" w:themeFill="accent2" w:themeFillTint="33"/>
            <w:vAlign w:val="center"/>
          </w:tcPr>
          <w:p w:rsidR="00091334" w:rsidRPr="006D0C65" w:rsidRDefault="00091334" w:rsidP="0046734B">
            <w:pPr>
              <w:pStyle w:val="ListeParagraf"/>
              <w:numPr>
                <w:ilvl w:val="0"/>
                <w:numId w:val="37"/>
              </w:numPr>
            </w:pPr>
            <w:r w:rsidRPr="0046734B">
              <w:rPr>
                <w:rFonts w:ascii="Times New Roman" w:eastAsia="Times New Roman" w:hAnsi="Times New Roman" w:cs="Times New Roman"/>
              </w:rPr>
              <w:t>İkinci ve üçüncü basamak sağlık kuruluşlarında</w:t>
            </w:r>
          </w:p>
        </w:tc>
      </w:tr>
      <w:tr w:rsidR="00091334" w:rsidRPr="006D0C65" w:rsidTr="0046734B">
        <w:trPr>
          <w:trHeight w:val="59"/>
        </w:trPr>
        <w:tc>
          <w:tcPr>
            <w:tcW w:w="522" w:type="pct"/>
            <w:vMerge/>
            <w:shd w:val="clear" w:color="auto" w:fill="F2DBDB" w:themeFill="accent2" w:themeFillTint="33"/>
            <w:vAlign w:val="center"/>
          </w:tcPr>
          <w:p w:rsidR="00091334" w:rsidRPr="006D0C65" w:rsidRDefault="00091334" w:rsidP="00091334">
            <w:pPr>
              <w:pStyle w:val="TableParagraph"/>
              <w:spacing w:line="202" w:lineRule="exact"/>
              <w:ind w:left="104"/>
              <w:jc w:val="center"/>
              <w:rPr>
                <w:rFonts w:ascii="Times New Roman" w:hAnsi="Times New Roman"/>
                <w:spacing w:val="-1"/>
              </w:rPr>
            </w:pPr>
          </w:p>
        </w:tc>
        <w:tc>
          <w:tcPr>
            <w:tcW w:w="642" w:type="pct"/>
            <w:vMerge/>
            <w:shd w:val="clear" w:color="auto" w:fill="F2DBDB" w:themeFill="accent2" w:themeFillTint="33"/>
            <w:vAlign w:val="center"/>
          </w:tcPr>
          <w:p w:rsidR="00091334" w:rsidRPr="0046734B" w:rsidRDefault="00091334" w:rsidP="00091334">
            <w:pPr>
              <w:pStyle w:val="TableParagraph"/>
              <w:spacing w:line="202" w:lineRule="exact"/>
              <w:ind w:left="104"/>
              <w:rPr>
                <w:rFonts w:ascii="Times New Roman" w:hAnsi="Times New Roman"/>
                <w:b/>
                <w:spacing w:val="-1"/>
              </w:rPr>
            </w:pPr>
          </w:p>
        </w:tc>
        <w:tc>
          <w:tcPr>
            <w:tcW w:w="543" w:type="pct"/>
            <w:shd w:val="clear" w:color="auto" w:fill="F2DBDB" w:themeFill="accent2" w:themeFillTint="33"/>
            <w:vAlign w:val="center"/>
          </w:tcPr>
          <w:p w:rsidR="00091334" w:rsidRPr="006D0C65" w:rsidRDefault="00091334" w:rsidP="00CB63A1">
            <w:pPr>
              <w:pStyle w:val="TableParagraph"/>
              <w:spacing w:line="202" w:lineRule="exact"/>
              <w:ind w:left="170"/>
              <w:rPr>
                <w:rFonts w:ascii="Times New Roman" w:eastAsia="Times New Roman" w:hAnsi="Times New Roman" w:cs="Times New Roman"/>
              </w:rPr>
            </w:pPr>
            <w:r w:rsidRPr="006D0C65">
              <w:rPr>
                <w:rFonts w:ascii="Times New Roman" w:eastAsia="Times New Roman" w:hAnsi="Times New Roman" w:cs="Times New Roman"/>
              </w:rPr>
              <w:t>Kurul 4</w:t>
            </w:r>
          </w:p>
        </w:tc>
        <w:tc>
          <w:tcPr>
            <w:tcW w:w="3291" w:type="pct"/>
            <w:shd w:val="clear" w:color="auto" w:fill="F2DBDB" w:themeFill="accent2" w:themeFillTint="33"/>
            <w:vAlign w:val="center"/>
          </w:tcPr>
          <w:p w:rsidR="00091334" w:rsidRPr="006D0C65" w:rsidRDefault="00091334" w:rsidP="0046734B">
            <w:pPr>
              <w:pStyle w:val="ListeParagraf"/>
              <w:numPr>
                <w:ilvl w:val="0"/>
                <w:numId w:val="37"/>
              </w:numPr>
            </w:pPr>
            <w:r w:rsidRPr="0046734B">
              <w:rPr>
                <w:rFonts w:ascii="Times New Roman" w:eastAsia="Times New Roman" w:hAnsi="Times New Roman" w:cs="Times New Roman"/>
              </w:rPr>
              <w:t>İkinci ve üçüncü basamak sağlık kuruluşlarında</w:t>
            </w:r>
          </w:p>
        </w:tc>
      </w:tr>
      <w:tr w:rsidR="00091334" w:rsidRPr="006D0C65" w:rsidTr="0046734B">
        <w:trPr>
          <w:trHeight w:val="59"/>
        </w:trPr>
        <w:tc>
          <w:tcPr>
            <w:tcW w:w="522" w:type="pct"/>
            <w:vMerge/>
            <w:shd w:val="clear" w:color="auto" w:fill="F2DBDB" w:themeFill="accent2" w:themeFillTint="33"/>
            <w:vAlign w:val="center"/>
          </w:tcPr>
          <w:p w:rsidR="00091334" w:rsidRPr="006D0C65" w:rsidRDefault="00091334" w:rsidP="00091334">
            <w:pPr>
              <w:pStyle w:val="TableParagraph"/>
              <w:spacing w:line="202" w:lineRule="exact"/>
              <w:ind w:left="104"/>
              <w:jc w:val="center"/>
              <w:rPr>
                <w:rFonts w:ascii="Times New Roman" w:hAnsi="Times New Roman"/>
                <w:spacing w:val="-1"/>
              </w:rPr>
            </w:pPr>
          </w:p>
        </w:tc>
        <w:tc>
          <w:tcPr>
            <w:tcW w:w="642" w:type="pct"/>
            <w:vMerge/>
            <w:shd w:val="clear" w:color="auto" w:fill="F2DBDB" w:themeFill="accent2" w:themeFillTint="33"/>
            <w:vAlign w:val="center"/>
          </w:tcPr>
          <w:p w:rsidR="00091334" w:rsidRPr="0046734B" w:rsidRDefault="00091334" w:rsidP="00091334">
            <w:pPr>
              <w:pStyle w:val="TableParagraph"/>
              <w:spacing w:line="202" w:lineRule="exact"/>
              <w:ind w:left="104"/>
              <w:rPr>
                <w:rFonts w:ascii="Times New Roman" w:hAnsi="Times New Roman"/>
                <w:b/>
                <w:spacing w:val="-1"/>
              </w:rPr>
            </w:pPr>
          </w:p>
        </w:tc>
        <w:tc>
          <w:tcPr>
            <w:tcW w:w="543" w:type="pct"/>
            <w:shd w:val="clear" w:color="auto" w:fill="F2DBDB" w:themeFill="accent2" w:themeFillTint="33"/>
            <w:vAlign w:val="center"/>
          </w:tcPr>
          <w:p w:rsidR="00091334" w:rsidRPr="006D0C65" w:rsidRDefault="00091334" w:rsidP="00CB63A1">
            <w:pPr>
              <w:pStyle w:val="TableParagraph"/>
              <w:spacing w:line="202" w:lineRule="exact"/>
              <w:ind w:left="170"/>
              <w:rPr>
                <w:rFonts w:ascii="Times New Roman" w:eastAsia="Times New Roman" w:hAnsi="Times New Roman" w:cs="Times New Roman"/>
              </w:rPr>
            </w:pPr>
            <w:r w:rsidRPr="006D0C65">
              <w:rPr>
                <w:rFonts w:ascii="Times New Roman" w:eastAsia="Times New Roman" w:hAnsi="Times New Roman" w:cs="Times New Roman"/>
              </w:rPr>
              <w:t>Kurul 5</w:t>
            </w:r>
          </w:p>
        </w:tc>
        <w:tc>
          <w:tcPr>
            <w:tcW w:w="3291" w:type="pct"/>
            <w:shd w:val="clear" w:color="auto" w:fill="F2DBDB" w:themeFill="accent2" w:themeFillTint="33"/>
            <w:vAlign w:val="center"/>
          </w:tcPr>
          <w:p w:rsidR="00091334" w:rsidRPr="006D0C65" w:rsidRDefault="00091334" w:rsidP="0046734B">
            <w:pPr>
              <w:pStyle w:val="ListeParagraf"/>
              <w:numPr>
                <w:ilvl w:val="0"/>
                <w:numId w:val="37"/>
              </w:numPr>
            </w:pPr>
            <w:r w:rsidRPr="0046734B">
              <w:rPr>
                <w:rFonts w:ascii="Times New Roman" w:eastAsia="Times New Roman" w:hAnsi="Times New Roman" w:cs="Times New Roman"/>
              </w:rPr>
              <w:t>İkinci ve üçüncü basamak sağlık kuruluşlarında</w:t>
            </w:r>
          </w:p>
        </w:tc>
      </w:tr>
      <w:tr w:rsidR="003E7BDE" w:rsidRPr="006D0C65" w:rsidTr="0046734B">
        <w:trPr>
          <w:trHeight w:val="484"/>
        </w:trPr>
        <w:tc>
          <w:tcPr>
            <w:tcW w:w="522" w:type="pct"/>
            <w:vMerge/>
            <w:shd w:val="clear" w:color="auto" w:fill="F2DBDB" w:themeFill="accent2" w:themeFillTint="33"/>
            <w:vAlign w:val="center"/>
          </w:tcPr>
          <w:p w:rsidR="003E7BDE" w:rsidRPr="006D0C65" w:rsidRDefault="003E7BDE" w:rsidP="000B361F">
            <w:pPr>
              <w:pStyle w:val="TableParagraph"/>
              <w:spacing w:line="202" w:lineRule="exact"/>
              <w:ind w:left="104"/>
              <w:jc w:val="center"/>
              <w:rPr>
                <w:rFonts w:ascii="Times New Roman" w:hAnsi="Times New Roman"/>
                <w:spacing w:val="-1"/>
              </w:rPr>
            </w:pPr>
          </w:p>
        </w:tc>
        <w:tc>
          <w:tcPr>
            <w:tcW w:w="642" w:type="pct"/>
            <w:vMerge/>
            <w:shd w:val="clear" w:color="auto" w:fill="F2DBDB" w:themeFill="accent2" w:themeFillTint="33"/>
            <w:vAlign w:val="center"/>
          </w:tcPr>
          <w:p w:rsidR="003E7BDE" w:rsidRPr="0046734B" w:rsidRDefault="003E7BDE" w:rsidP="00091334">
            <w:pPr>
              <w:pStyle w:val="TableParagraph"/>
              <w:spacing w:line="202" w:lineRule="exact"/>
              <w:ind w:left="104"/>
              <w:rPr>
                <w:rFonts w:ascii="Times New Roman" w:hAnsi="Times New Roman"/>
                <w:b/>
                <w:spacing w:val="-1"/>
              </w:rPr>
            </w:pPr>
          </w:p>
        </w:tc>
        <w:tc>
          <w:tcPr>
            <w:tcW w:w="543" w:type="pct"/>
            <w:shd w:val="clear" w:color="auto" w:fill="F2DBDB" w:themeFill="accent2" w:themeFillTint="33"/>
            <w:vAlign w:val="center"/>
          </w:tcPr>
          <w:p w:rsidR="003E7BDE" w:rsidRPr="006D0C65" w:rsidRDefault="003E7BDE" w:rsidP="00CB63A1">
            <w:pPr>
              <w:pStyle w:val="TableParagraph"/>
              <w:spacing w:line="202" w:lineRule="exact"/>
              <w:ind w:left="170"/>
              <w:rPr>
                <w:rFonts w:ascii="Times New Roman" w:eastAsia="Times New Roman" w:hAnsi="Times New Roman" w:cs="Times New Roman"/>
              </w:rPr>
            </w:pPr>
            <w:r w:rsidRPr="006D0C65">
              <w:rPr>
                <w:rFonts w:ascii="Times New Roman" w:eastAsia="Times New Roman" w:hAnsi="Times New Roman" w:cs="Times New Roman"/>
              </w:rPr>
              <w:t>Kurul 6</w:t>
            </w:r>
          </w:p>
        </w:tc>
        <w:tc>
          <w:tcPr>
            <w:tcW w:w="3291" w:type="pct"/>
            <w:shd w:val="clear" w:color="auto" w:fill="F2DBDB" w:themeFill="accent2" w:themeFillTint="33"/>
            <w:vAlign w:val="center"/>
          </w:tcPr>
          <w:p w:rsidR="003E7BDE" w:rsidRPr="006D0C65" w:rsidRDefault="00091334" w:rsidP="0046734B">
            <w:pPr>
              <w:pStyle w:val="TableParagraph"/>
              <w:numPr>
                <w:ilvl w:val="0"/>
                <w:numId w:val="37"/>
              </w:numPr>
              <w:spacing w:line="202" w:lineRule="exact"/>
              <w:rPr>
                <w:rFonts w:ascii="Times New Roman" w:eastAsia="Times New Roman" w:hAnsi="Times New Roman" w:cs="Times New Roman"/>
              </w:rPr>
            </w:pPr>
            <w:r w:rsidRPr="006D0C65">
              <w:rPr>
                <w:rFonts w:ascii="Times New Roman" w:eastAsia="Times New Roman" w:hAnsi="Times New Roman" w:cs="Times New Roman"/>
              </w:rPr>
              <w:t>“Çevre Sağlığı Uygulamaları” kapsamında Isparta İçme Suyu Arıtma ve Atık Su Arıtma Tesislerine</w:t>
            </w:r>
          </w:p>
        </w:tc>
      </w:tr>
      <w:tr w:rsidR="003E7BDE" w:rsidRPr="006D0C65" w:rsidTr="0046734B">
        <w:trPr>
          <w:trHeight w:val="230"/>
        </w:trPr>
        <w:tc>
          <w:tcPr>
            <w:tcW w:w="521" w:type="pct"/>
            <w:vMerge w:val="restart"/>
            <w:shd w:val="clear" w:color="auto" w:fill="F2DBDB" w:themeFill="accent2" w:themeFillTint="33"/>
            <w:vAlign w:val="center"/>
          </w:tcPr>
          <w:p w:rsidR="003E7BDE" w:rsidRPr="0046734B" w:rsidRDefault="003E7BDE" w:rsidP="000B361F">
            <w:pPr>
              <w:pStyle w:val="TableParagraph"/>
              <w:spacing w:line="360" w:lineRule="auto"/>
              <w:jc w:val="center"/>
              <w:rPr>
                <w:rFonts w:ascii="Times New Roman" w:hAnsi="Times New Roman"/>
                <w:b/>
                <w:spacing w:val="-1"/>
              </w:rPr>
            </w:pPr>
            <w:r w:rsidRPr="0046734B">
              <w:rPr>
                <w:rFonts w:ascii="Times New Roman" w:hAnsi="Times New Roman"/>
                <w:b/>
                <w:spacing w:val="-1"/>
              </w:rPr>
              <w:t>Evre 2</w:t>
            </w:r>
          </w:p>
        </w:tc>
        <w:tc>
          <w:tcPr>
            <w:tcW w:w="642" w:type="pct"/>
            <w:shd w:val="clear" w:color="auto" w:fill="F2DBDB" w:themeFill="accent2" w:themeFillTint="33"/>
            <w:vAlign w:val="center"/>
          </w:tcPr>
          <w:p w:rsidR="003E7BDE" w:rsidRPr="0046734B" w:rsidRDefault="003E7BDE" w:rsidP="00091334">
            <w:pPr>
              <w:pStyle w:val="TableParagraph"/>
              <w:spacing w:line="201" w:lineRule="exact"/>
              <w:ind w:left="104"/>
              <w:rPr>
                <w:rFonts w:ascii="Times New Roman" w:eastAsia="Times New Roman" w:hAnsi="Times New Roman" w:cs="Times New Roman"/>
                <w:b/>
              </w:rPr>
            </w:pPr>
            <w:r w:rsidRPr="0046734B">
              <w:rPr>
                <w:rFonts w:ascii="Times New Roman" w:hAnsi="Times New Roman"/>
                <w:b/>
                <w:spacing w:val="-1"/>
              </w:rPr>
              <w:t>Dönem IV</w:t>
            </w:r>
          </w:p>
        </w:tc>
        <w:tc>
          <w:tcPr>
            <w:tcW w:w="3835" w:type="pct"/>
            <w:gridSpan w:val="2"/>
            <w:shd w:val="clear" w:color="auto" w:fill="F2DBDB" w:themeFill="accent2" w:themeFillTint="33"/>
          </w:tcPr>
          <w:p w:rsidR="003E7BDE" w:rsidRPr="006D0C65" w:rsidRDefault="003E7BDE" w:rsidP="000B361F">
            <w:pPr>
              <w:pStyle w:val="TableParagraph"/>
              <w:spacing w:line="201" w:lineRule="exact"/>
              <w:ind w:left="104"/>
              <w:rPr>
                <w:rFonts w:ascii="Times New Roman" w:hAnsi="Times New Roman"/>
                <w:spacing w:val="-1"/>
              </w:rPr>
            </w:pPr>
          </w:p>
        </w:tc>
      </w:tr>
      <w:tr w:rsidR="003E7BDE" w:rsidRPr="006D0C65" w:rsidTr="0046734B">
        <w:trPr>
          <w:trHeight w:val="207"/>
        </w:trPr>
        <w:tc>
          <w:tcPr>
            <w:tcW w:w="521" w:type="pct"/>
            <w:vMerge/>
            <w:shd w:val="clear" w:color="auto" w:fill="F2DBDB" w:themeFill="accent2" w:themeFillTint="33"/>
            <w:vAlign w:val="center"/>
          </w:tcPr>
          <w:p w:rsidR="003E7BDE" w:rsidRPr="006D0C65" w:rsidRDefault="003E7BDE" w:rsidP="000B361F">
            <w:pPr>
              <w:pStyle w:val="TableParagraph"/>
              <w:spacing w:before="1"/>
              <w:ind w:left="104"/>
              <w:jc w:val="center"/>
              <w:rPr>
                <w:rFonts w:ascii="Times New Roman" w:hAnsi="Times New Roman"/>
                <w:spacing w:val="-1"/>
              </w:rPr>
            </w:pPr>
          </w:p>
        </w:tc>
        <w:tc>
          <w:tcPr>
            <w:tcW w:w="642" w:type="pct"/>
            <w:tcBorders>
              <w:bottom w:val="single" w:sz="4" w:space="0" w:color="auto"/>
            </w:tcBorders>
            <w:shd w:val="clear" w:color="auto" w:fill="F2DBDB" w:themeFill="accent2" w:themeFillTint="33"/>
            <w:vAlign w:val="center"/>
          </w:tcPr>
          <w:p w:rsidR="003E7BDE" w:rsidRPr="0046734B" w:rsidRDefault="003E7BDE" w:rsidP="00091334">
            <w:pPr>
              <w:pStyle w:val="TableParagraph"/>
              <w:spacing w:before="1"/>
              <w:ind w:left="104"/>
              <w:rPr>
                <w:rFonts w:ascii="Times New Roman" w:eastAsia="Times New Roman" w:hAnsi="Times New Roman" w:cs="Times New Roman"/>
                <w:b/>
              </w:rPr>
            </w:pPr>
            <w:r w:rsidRPr="0046734B">
              <w:rPr>
                <w:rFonts w:ascii="Times New Roman" w:hAnsi="Times New Roman"/>
                <w:b/>
                <w:spacing w:val="-1"/>
              </w:rPr>
              <w:t>Dönem V</w:t>
            </w:r>
          </w:p>
        </w:tc>
        <w:tc>
          <w:tcPr>
            <w:tcW w:w="3835" w:type="pct"/>
            <w:gridSpan w:val="2"/>
            <w:tcBorders>
              <w:bottom w:val="single" w:sz="4" w:space="0" w:color="auto"/>
            </w:tcBorders>
            <w:shd w:val="clear" w:color="auto" w:fill="F2DBDB" w:themeFill="accent2" w:themeFillTint="33"/>
          </w:tcPr>
          <w:p w:rsidR="003E7BDE" w:rsidRPr="006D0C65" w:rsidRDefault="00091334" w:rsidP="000B361F">
            <w:pPr>
              <w:pStyle w:val="TableParagraph"/>
              <w:spacing w:before="1"/>
              <w:ind w:left="104"/>
              <w:rPr>
                <w:rFonts w:ascii="Times New Roman" w:hAnsi="Times New Roman"/>
                <w:spacing w:val="-1"/>
              </w:rPr>
            </w:pPr>
            <w:r w:rsidRPr="006D0C65">
              <w:rPr>
                <w:rFonts w:ascii="Times New Roman" w:eastAsia="Times New Roman" w:hAnsi="Times New Roman" w:cs="Times New Roman"/>
              </w:rPr>
              <w:t>Göğüs Hastalıkları Stajında Verem Savaş Dispanserine</w:t>
            </w:r>
          </w:p>
        </w:tc>
      </w:tr>
      <w:tr w:rsidR="003E7BDE" w:rsidRPr="006D0C65" w:rsidTr="0046734B">
        <w:trPr>
          <w:cantSplit/>
          <w:trHeight w:val="64"/>
        </w:trPr>
        <w:tc>
          <w:tcPr>
            <w:tcW w:w="521" w:type="pct"/>
            <w:shd w:val="clear" w:color="auto" w:fill="F2DBDB" w:themeFill="accent2" w:themeFillTint="33"/>
            <w:vAlign w:val="center"/>
          </w:tcPr>
          <w:p w:rsidR="003E7BDE" w:rsidRPr="0046734B" w:rsidRDefault="003E7BDE" w:rsidP="000B361F">
            <w:pPr>
              <w:pStyle w:val="TableParagraph"/>
              <w:spacing w:line="360" w:lineRule="auto"/>
              <w:jc w:val="center"/>
              <w:rPr>
                <w:rFonts w:ascii="Times New Roman" w:hAnsi="Times New Roman"/>
                <w:b/>
                <w:spacing w:val="-1"/>
              </w:rPr>
            </w:pPr>
            <w:r w:rsidRPr="0046734B">
              <w:rPr>
                <w:rFonts w:ascii="Times New Roman" w:hAnsi="Times New Roman"/>
                <w:b/>
                <w:spacing w:val="-1"/>
              </w:rPr>
              <w:t>Evre 3</w:t>
            </w:r>
          </w:p>
        </w:tc>
        <w:tc>
          <w:tcPr>
            <w:tcW w:w="642" w:type="pct"/>
            <w:shd w:val="clear" w:color="auto" w:fill="F2DBDB" w:themeFill="accent2" w:themeFillTint="33"/>
            <w:vAlign w:val="center"/>
          </w:tcPr>
          <w:p w:rsidR="003E7BDE" w:rsidRPr="0046734B" w:rsidRDefault="003E7BDE" w:rsidP="00091334">
            <w:pPr>
              <w:pStyle w:val="TableParagraph"/>
              <w:spacing w:line="206" w:lineRule="exact"/>
              <w:ind w:left="104"/>
              <w:rPr>
                <w:rFonts w:ascii="Times New Roman" w:eastAsia="Times New Roman" w:hAnsi="Times New Roman" w:cs="Times New Roman"/>
                <w:b/>
              </w:rPr>
            </w:pPr>
            <w:r w:rsidRPr="0046734B">
              <w:rPr>
                <w:rFonts w:ascii="Times New Roman" w:hAnsi="Times New Roman"/>
                <w:b/>
                <w:spacing w:val="-1"/>
              </w:rPr>
              <w:t>Dönem VI</w:t>
            </w:r>
          </w:p>
        </w:tc>
        <w:tc>
          <w:tcPr>
            <w:tcW w:w="3835" w:type="pct"/>
            <w:gridSpan w:val="2"/>
            <w:shd w:val="clear" w:color="auto" w:fill="F2DBDB" w:themeFill="accent2" w:themeFillTint="33"/>
          </w:tcPr>
          <w:p w:rsidR="00091334" w:rsidRPr="006D0C65" w:rsidRDefault="00091334" w:rsidP="00104347">
            <w:pPr>
              <w:pStyle w:val="TableParagraph"/>
              <w:spacing w:line="206" w:lineRule="exact"/>
              <w:rPr>
                <w:rFonts w:ascii="Times New Roman" w:eastAsia="Times New Roman" w:hAnsi="Times New Roman" w:cs="Times New Roman"/>
              </w:rPr>
            </w:pPr>
          </w:p>
          <w:p w:rsidR="003E7BDE" w:rsidRPr="006D0C65" w:rsidRDefault="00091334" w:rsidP="005F2982">
            <w:pPr>
              <w:pStyle w:val="TableParagraph"/>
              <w:ind w:left="170"/>
              <w:rPr>
                <w:rFonts w:ascii="Times New Roman" w:eastAsia="Times New Roman" w:hAnsi="Times New Roman" w:cs="Times New Roman"/>
              </w:rPr>
            </w:pPr>
            <w:r w:rsidRPr="006D0C65">
              <w:rPr>
                <w:rFonts w:ascii="Times New Roman" w:eastAsia="Times New Roman" w:hAnsi="Times New Roman" w:cs="Times New Roman"/>
              </w:rPr>
              <w:t>Acil Tıp Stajında Isparta Şehir Hastanesi Acil Servisine</w:t>
            </w:r>
          </w:p>
          <w:p w:rsidR="00091334" w:rsidRPr="006D0C65" w:rsidRDefault="00091334" w:rsidP="005F2982">
            <w:pPr>
              <w:pStyle w:val="TableParagraph"/>
              <w:ind w:left="170"/>
              <w:rPr>
                <w:rFonts w:ascii="Times New Roman" w:eastAsia="Times New Roman" w:hAnsi="Times New Roman" w:cs="Times New Roman"/>
              </w:rPr>
            </w:pPr>
            <w:r w:rsidRPr="006D0C65">
              <w:rPr>
                <w:rFonts w:ascii="Times New Roman" w:eastAsia="Times New Roman" w:hAnsi="Times New Roman" w:cs="Times New Roman"/>
              </w:rPr>
              <w:t>Aile Hekimliği Stajında Aile Sağlığı Merkezlerine</w:t>
            </w:r>
          </w:p>
          <w:p w:rsidR="00091334" w:rsidRPr="006D0C65" w:rsidRDefault="00091334" w:rsidP="005F2982">
            <w:pPr>
              <w:pStyle w:val="TableParagraph"/>
              <w:ind w:left="170"/>
              <w:rPr>
                <w:rFonts w:ascii="Times New Roman" w:eastAsia="Times New Roman" w:hAnsi="Times New Roman" w:cs="Times New Roman"/>
              </w:rPr>
            </w:pPr>
            <w:r w:rsidRPr="006D0C65">
              <w:rPr>
                <w:rFonts w:ascii="Times New Roman" w:eastAsia="Times New Roman" w:hAnsi="Times New Roman" w:cs="Times New Roman"/>
              </w:rPr>
              <w:t>Halk Sağlığı Stajında Toplum Sağlığı Merkezlerine</w:t>
            </w:r>
          </w:p>
          <w:p w:rsidR="00091334" w:rsidRPr="006D0C65" w:rsidRDefault="00091334" w:rsidP="000B361F">
            <w:pPr>
              <w:pStyle w:val="TableParagraph"/>
              <w:spacing w:line="206" w:lineRule="exact"/>
              <w:ind w:left="104"/>
              <w:rPr>
                <w:rFonts w:ascii="Times New Roman" w:hAnsi="Times New Roman"/>
                <w:spacing w:val="-1"/>
              </w:rPr>
            </w:pPr>
          </w:p>
        </w:tc>
      </w:tr>
    </w:tbl>
    <w:p w:rsidR="003E7BDE" w:rsidRDefault="003E7BDE" w:rsidP="0069494D">
      <w:pPr>
        <w:spacing w:after="0" w:line="360" w:lineRule="auto"/>
        <w:jc w:val="both"/>
        <w:rPr>
          <w:rFonts w:ascii="Times New Roman" w:eastAsia="Times New Roman" w:hAnsi="Times New Roman" w:cs="Times New Roman"/>
          <w:sz w:val="24"/>
          <w:szCs w:val="24"/>
        </w:rPr>
      </w:pPr>
    </w:p>
    <w:p w:rsidR="0046734B" w:rsidRDefault="0046734B" w:rsidP="0069494D">
      <w:pPr>
        <w:spacing w:after="0" w:line="360" w:lineRule="auto"/>
        <w:jc w:val="both"/>
        <w:rPr>
          <w:rFonts w:ascii="Times New Roman" w:eastAsia="Times New Roman" w:hAnsi="Times New Roman" w:cs="Times New Roman"/>
          <w:sz w:val="24"/>
          <w:szCs w:val="24"/>
        </w:rPr>
      </w:pPr>
    </w:p>
    <w:p w:rsidR="0046734B" w:rsidRDefault="0046734B" w:rsidP="0069494D">
      <w:pPr>
        <w:spacing w:after="0" w:line="360" w:lineRule="auto"/>
        <w:jc w:val="both"/>
        <w:rPr>
          <w:rFonts w:ascii="Times New Roman" w:eastAsia="Times New Roman" w:hAnsi="Times New Roman" w:cs="Times New Roman"/>
          <w:sz w:val="24"/>
          <w:szCs w:val="24"/>
        </w:rPr>
      </w:pPr>
    </w:p>
    <w:p w:rsidR="0046734B" w:rsidRDefault="0046734B" w:rsidP="0069494D">
      <w:pPr>
        <w:spacing w:after="0" w:line="360" w:lineRule="auto"/>
        <w:jc w:val="both"/>
        <w:rPr>
          <w:rFonts w:ascii="Times New Roman" w:eastAsia="Times New Roman" w:hAnsi="Times New Roman" w:cs="Times New Roman"/>
          <w:sz w:val="24"/>
          <w:szCs w:val="24"/>
        </w:rPr>
      </w:pPr>
    </w:p>
    <w:p w:rsidR="0046734B" w:rsidRDefault="0046734B" w:rsidP="0069494D">
      <w:pPr>
        <w:spacing w:after="0" w:line="360" w:lineRule="auto"/>
        <w:jc w:val="both"/>
        <w:rPr>
          <w:rFonts w:ascii="Times New Roman" w:eastAsia="Times New Roman" w:hAnsi="Times New Roman" w:cs="Times New Roman"/>
          <w:sz w:val="24"/>
          <w:szCs w:val="24"/>
        </w:rPr>
      </w:pPr>
    </w:p>
    <w:p w:rsidR="0046734B" w:rsidRDefault="0046734B" w:rsidP="0069494D">
      <w:pPr>
        <w:spacing w:after="0" w:line="360" w:lineRule="auto"/>
        <w:jc w:val="both"/>
        <w:rPr>
          <w:rFonts w:ascii="Times New Roman" w:eastAsia="Times New Roman" w:hAnsi="Times New Roman" w:cs="Times New Roman"/>
          <w:sz w:val="24"/>
          <w:szCs w:val="24"/>
        </w:rPr>
      </w:pPr>
    </w:p>
    <w:p w:rsidR="0046734B" w:rsidRDefault="0046734B" w:rsidP="0069494D">
      <w:pPr>
        <w:spacing w:after="0" w:line="360" w:lineRule="auto"/>
        <w:jc w:val="both"/>
        <w:rPr>
          <w:rFonts w:ascii="Times New Roman" w:eastAsia="Times New Roman" w:hAnsi="Times New Roman" w:cs="Times New Roman"/>
          <w:sz w:val="24"/>
          <w:szCs w:val="24"/>
        </w:rPr>
      </w:pPr>
    </w:p>
    <w:p w:rsidR="00F4582F" w:rsidRDefault="00F4582F" w:rsidP="0069494D">
      <w:pPr>
        <w:spacing w:after="0" w:line="360" w:lineRule="auto"/>
        <w:jc w:val="both"/>
        <w:rPr>
          <w:rFonts w:ascii="Times New Roman" w:eastAsia="Times New Roman" w:hAnsi="Times New Roman" w:cs="Times New Roman"/>
          <w:sz w:val="24"/>
          <w:szCs w:val="24"/>
        </w:rPr>
      </w:pPr>
    </w:p>
    <w:p w:rsidR="00F4582F" w:rsidRDefault="00F4582F" w:rsidP="0069494D">
      <w:pPr>
        <w:spacing w:after="0" w:line="360" w:lineRule="auto"/>
        <w:jc w:val="both"/>
        <w:rPr>
          <w:rFonts w:ascii="Times New Roman" w:eastAsia="Times New Roman" w:hAnsi="Times New Roman" w:cs="Times New Roman"/>
          <w:sz w:val="24"/>
          <w:szCs w:val="24"/>
        </w:rPr>
      </w:pPr>
    </w:p>
    <w:p w:rsidR="00F4582F" w:rsidRDefault="00F4582F" w:rsidP="0069494D">
      <w:pPr>
        <w:spacing w:after="0" w:line="360" w:lineRule="auto"/>
        <w:jc w:val="both"/>
        <w:rPr>
          <w:rFonts w:ascii="Times New Roman" w:eastAsia="Times New Roman" w:hAnsi="Times New Roman" w:cs="Times New Roman"/>
          <w:sz w:val="24"/>
          <w:szCs w:val="24"/>
        </w:rPr>
      </w:pPr>
    </w:p>
    <w:p w:rsidR="0046734B" w:rsidRDefault="0046734B" w:rsidP="0069494D">
      <w:pPr>
        <w:spacing w:after="0" w:line="360" w:lineRule="auto"/>
        <w:jc w:val="both"/>
        <w:rPr>
          <w:rFonts w:ascii="Times New Roman" w:eastAsia="Times New Roman" w:hAnsi="Times New Roman" w:cs="Times New Roman"/>
          <w:sz w:val="24"/>
          <w:szCs w:val="24"/>
        </w:rPr>
      </w:pPr>
    </w:p>
    <w:p w:rsidR="00E12AD8" w:rsidRPr="006D0C65" w:rsidRDefault="00E12AD8" w:rsidP="0069494D">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F154B6" w:rsidRPr="006D0C65" w:rsidTr="00835D61">
        <w:tc>
          <w:tcPr>
            <w:tcW w:w="8789" w:type="dxa"/>
            <w:shd w:val="clear" w:color="auto" w:fill="F2DBDB" w:themeFill="accent2" w:themeFillTint="33"/>
          </w:tcPr>
          <w:p w:rsidR="00F154B6" w:rsidRPr="006D0C65" w:rsidRDefault="00F154B6" w:rsidP="001A76A4">
            <w:pPr>
              <w:tabs>
                <w:tab w:val="left" w:pos="5513"/>
              </w:tabs>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lastRenderedPageBreak/>
              <w:t>Eğitim programı</w:t>
            </w:r>
            <w:r w:rsidRPr="006D0C65">
              <w:rPr>
                <w:rFonts w:ascii="Times New Roman" w:eastAsia="Times New Roman" w:hAnsi="Times New Roman" w:cs="Times New Roman"/>
                <w:sz w:val="24"/>
                <w:szCs w:val="24"/>
              </w:rPr>
              <w:t>;</w:t>
            </w:r>
          </w:p>
          <w:p w:rsidR="00F154B6" w:rsidRPr="006D0C65" w:rsidRDefault="00F154B6" w:rsidP="001A76A4">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GS.2.1.3. </w:t>
            </w:r>
            <w:r w:rsidRPr="006D0C65">
              <w:rPr>
                <w:rFonts w:ascii="Times New Roman" w:eastAsia="Times New Roman" w:hAnsi="Times New Roman" w:cs="Times New Roman"/>
                <w:sz w:val="24"/>
                <w:szCs w:val="24"/>
              </w:rPr>
              <w:t xml:space="preserve">Öğrencilerine </w:t>
            </w:r>
            <w:r w:rsidRPr="006D0C65">
              <w:rPr>
                <w:rFonts w:ascii="Times New Roman" w:eastAsia="Times New Roman" w:hAnsi="Times New Roman" w:cs="Times New Roman"/>
                <w:b/>
                <w:sz w:val="24"/>
                <w:szCs w:val="24"/>
              </w:rPr>
              <w:t>sürekli mesleksel gelişim</w:t>
            </w:r>
            <w:r w:rsidRPr="006D0C65">
              <w:rPr>
                <w:rFonts w:ascii="Times New Roman" w:eastAsia="Times New Roman" w:hAnsi="Times New Roman" w:cs="Times New Roman"/>
                <w:sz w:val="24"/>
                <w:szCs w:val="24"/>
              </w:rPr>
              <w:t xml:space="preserve"> ve </w:t>
            </w:r>
            <w:r w:rsidRPr="006D0C65">
              <w:rPr>
                <w:rFonts w:ascii="Times New Roman" w:eastAsia="Times New Roman" w:hAnsi="Times New Roman" w:cs="Times New Roman"/>
                <w:b/>
                <w:sz w:val="24"/>
                <w:szCs w:val="24"/>
              </w:rPr>
              <w:t>yaşam boyu öğrenme</w:t>
            </w:r>
            <w:r w:rsidRPr="006D0C65">
              <w:rPr>
                <w:rFonts w:ascii="Times New Roman" w:eastAsia="Times New Roman" w:hAnsi="Times New Roman" w:cs="Times New Roman"/>
                <w:sz w:val="24"/>
                <w:szCs w:val="24"/>
              </w:rPr>
              <w:t xml:space="preserve"> tutumu kazandırmayı hedefleyen bileşenler ve etkinlikleri içermiş</w:t>
            </w:r>
          </w:p>
        </w:tc>
      </w:tr>
    </w:tbl>
    <w:p w:rsidR="00EE4204" w:rsidRPr="006D0C65" w:rsidRDefault="00EE4204" w:rsidP="0069494D">
      <w:pPr>
        <w:spacing w:after="0" w:line="360" w:lineRule="auto"/>
        <w:jc w:val="both"/>
        <w:rPr>
          <w:rFonts w:ascii="Times New Roman" w:eastAsia="Times New Roman" w:hAnsi="Times New Roman" w:cs="Times New Roman"/>
          <w:b/>
          <w:sz w:val="24"/>
          <w:szCs w:val="24"/>
        </w:rPr>
      </w:pPr>
    </w:p>
    <w:p w:rsidR="00FB487A" w:rsidRDefault="00647F4E" w:rsidP="00FB487A">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GS.2.1.3.</w:t>
      </w:r>
      <w:r w:rsidRPr="006D0C65">
        <w:rPr>
          <w:rFonts w:ascii="Times New Roman" w:eastAsia="Times New Roman" w:hAnsi="Times New Roman" w:cs="Times New Roman"/>
          <w:sz w:val="24"/>
          <w:szCs w:val="24"/>
        </w:rPr>
        <w:t xml:space="preserve"> </w:t>
      </w:r>
      <w:r w:rsidR="00FB487A" w:rsidRPr="006D0C65">
        <w:rPr>
          <w:rFonts w:ascii="Times New Roman" w:eastAsia="Times New Roman" w:hAnsi="Times New Roman" w:cs="Times New Roman"/>
          <w:sz w:val="24"/>
          <w:szCs w:val="24"/>
        </w:rPr>
        <w:t xml:space="preserve">SDÜTF’de “Sürekli Mesleki Gelişim ve Yaşam Boyu Öğrenme” konulu konferanslar ile öğrencilere sürekli mesleksel gelişim ve yaşam boyu öğrenme tutumu kazandırmak hedeflenmiştir. Bu kapsamdaki konferansların yılda bir kez yapılmaktadır </w:t>
      </w:r>
      <w:r w:rsidR="00FB487A" w:rsidRPr="0046734B">
        <w:rPr>
          <w:rFonts w:ascii="Times New Roman" w:eastAsia="Times New Roman" w:hAnsi="Times New Roman" w:cs="Times New Roman"/>
          <w:b/>
          <w:sz w:val="24"/>
          <w:szCs w:val="24"/>
        </w:rPr>
        <w:t>(Ek.</w:t>
      </w:r>
      <w:hyperlink r:id="rId260" w:history="1">
        <w:r w:rsidR="00FB487A" w:rsidRPr="00AA2527">
          <w:rPr>
            <w:rStyle w:val="Kpr"/>
            <w:rFonts w:ascii="Times New Roman" w:eastAsia="Times New Roman" w:hAnsi="Times New Roman" w:cs="Times New Roman"/>
            <w:b/>
            <w:sz w:val="24"/>
            <w:szCs w:val="24"/>
          </w:rPr>
          <w:t>1</w:t>
        </w:r>
      </w:hyperlink>
      <w:r w:rsidR="00F4582F">
        <w:rPr>
          <w:rFonts w:ascii="Times New Roman" w:eastAsia="Times New Roman" w:hAnsi="Times New Roman" w:cs="Times New Roman"/>
          <w:b/>
          <w:sz w:val="24"/>
          <w:szCs w:val="24"/>
        </w:rPr>
        <w:t xml:space="preserve">, </w:t>
      </w:r>
      <w:hyperlink r:id="rId261" w:history="1">
        <w:r w:rsidR="00F4582F" w:rsidRPr="00AA2527">
          <w:rPr>
            <w:rStyle w:val="Kpr"/>
            <w:rFonts w:ascii="Times New Roman" w:eastAsia="Times New Roman" w:hAnsi="Times New Roman" w:cs="Times New Roman"/>
            <w:b/>
            <w:sz w:val="24"/>
            <w:szCs w:val="24"/>
          </w:rPr>
          <w:t>2</w:t>
        </w:r>
      </w:hyperlink>
      <w:r w:rsidR="00FB487A" w:rsidRPr="0046734B">
        <w:rPr>
          <w:rFonts w:ascii="Times New Roman" w:eastAsia="Times New Roman" w:hAnsi="Times New Roman" w:cs="Times New Roman"/>
          <w:b/>
          <w:sz w:val="24"/>
          <w:szCs w:val="24"/>
        </w:rPr>
        <w:t>)</w:t>
      </w:r>
      <w:r w:rsidR="00AA2527">
        <w:rPr>
          <w:rFonts w:ascii="Times New Roman" w:eastAsia="Times New Roman" w:hAnsi="Times New Roman" w:cs="Times New Roman"/>
          <w:b/>
          <w:sz w:val="24"/>
          <w:szCs w:val="24"/>
        </w:rPr>
        <w:t xml:space="preserve"> (Tablo.27)</w:t>
      </w:r>
      <w:r w:rsidR="00FB487A" w:rsidRPr="0046734B">
        <w:rPr>
          <w:rFonts w:ascii="Times New Roman" w:eastAsia="Times New Roman" w:hAnsi="Times New Roman" w:cs="Times New Roman"/>
          <w:b/>
          <w:sz w:val="24"/>
          <w:szCs w:val="24"/>
        </w:rPr>
        <w:t>.</w:t>
      </w:r>
      <w:r w:rsidR="00AA2527">
        <w:rPr>
          <w:rFonts w:ascii="Times New Roman" w:eastAsia="Times New Roman" w:hAnsi="Times New Roman" w:cs="Times New Roman"/>
          <w:sz w:val="24"/>
          <w:szCs w:val="24"/>
        </w:rPr>
        <w:t xml:space="preserve"> </w:t>
      </w:r>
    </w:p>
    <w:p w:rsidR="00E12AD8" w:rsidRDefault="00E12AD8" w:rsidP="00FB487A">
      <w:pPr>
        <w:spacing w:after="0" w:line="360" w:lineRule="auto"/>
        <w:jc w:val="both"/>
        <w:rPr>
          <w:rFonts w:ascii="Times New Roman" w:eastAsia="Times New Roman" w:hAnsi="Times New Roman" w:cs="Times New Roman"/>
          <w:sz w:val="24"/>
          <w:szCs w:val="24"/>
        </w:rPr>
      </w:pPr>
    </w:p>
    <w:p w:rsidR="00FB487A" w:rsidRPr="00E12AD8" w:rsidRDefault="00FB487A" w:rsidP="00F4582F">
      <w:pPr>
        <w:spacing w:after="0" w:line="360" w:lineRule="auto"/>
        <w:jc w:val="both"/>
        <w:rPr>
          <w:rFonts w:ascii="Times New Roman" w:eastAsia="Times New Roman" w:hAnsi="Times New Roman" w:cs="Times New Roman"/>
        </w:rPr>
      </w:pPr>
      <w:r w:rsidRPr="00E12AD8">
        <w:rPr>
          <w:rFonts w:ascii="Times New Roman" w:eastAsia="Times New Roman" w:hAnsi="Times New Roman" w:cs="Times New Roman"/>
          <w:b/>
        </w:rPr>
        <w:t>Tablo.</w:t>
      </w:r>
      <w:r w:rsidR="00F4582F" w:rsidRPr="00E12AD8">
        <w:rPr>
          <w:rFonts w:ascii="Times New Roman" w:eastAsia="Times New Roman" w:hAnsi="Times New Roman" w:cs="Times New Roman"/>
          <w:b/>
        </w:rPr>
        <w:t xml:space="preserve">27. </w:t>
      </w:r>
      <w:r w:rsidRPr="00E12AD8">
        <w:rPr>
          <w:rFonts w:ascii="Times New Roman" w:eastAsia="Times New Roman" w:hAnsi="Times New Roman" w:cs="Times New Roman"/>
          <w:b/>
        </w:rPr>
        <w:t xml:space="preserve"> </w:t>
      </w:r>
      <w:r w:rsidRPr="00E12AD8">
        <w:rPr>
          <w:rFonts w:ascii="Times New Roman" w:eastAsia="Times New Roman" w:hAnsi="Times New Roman" w:cs="Times New Roman"/>
        </w:rPr>
        <w:t>Sürekli Mesleki Gelişim ve Yaşam Boyu Öğrenme</w:t>
      </w:r>
    </w:p>
    <w:tbl>
      <w:tblPr>
        <w:tblStyle w:val="TableNormal"/>
        <w:tblW w:w="5000" w:type="pct"/>
        <w:tblInd w:w="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963"/>
        <w:gridCol w:w="1231"/>
        <w:gridCol w:w="6638"/>
      </w:tblGrid>
      <w:tr w:rsidR="00FB487A" w:rsidRPr="006D0C65" w:rsidTr="00AA2527">
        <w:trPr>
          <w:trHeight w:hRule="exact" w:val="901"/>
        </w:trPr>
        <w:tc>
          <w:tcPr>
            <w:tcW w:w="545" w:type="pct"/>
            <w:tcBorders>
              <w:bottom w:val="double" w:sz="6" w:space="0" w:color="auto"/>
            </w:tcBorders>
            <w:shd w:val="clear" w:color="auto" w:fill="632423" w:themeFill="accent2" w:themeFillShade="80"/>
            <w:vAlign w:val="center"/>
          </w:tcPr>
          <w:p w:rsidR="00FB487A" w:rsidRPr="003472BC" w:rsidRDefault="00FB487A" w:rsidP="003472BC">
            <w:pPr>
              <w:pStyle w:val="TableParagraph"/>
              <w:ind w:left="104"/>
              <w:jc w:val="center"/>
              <w:rPr>
                <w:rFonts w:ascii="Times New Roman" w:hAnsi="Times New Roman"/>
                <w:b/>
                <w:sz w:val="20"/>
                <w:szCs w:val="20"/>
              </w:rPr>
            </w:pPr>
          </w:p>
        </w:tc>
        <w:tc>
          <w:tcPr>
            <w:tcW w:w="697" w:type="pct"/>
            <w:tcBorders>
              <w:bottom w:val="double" w:sz="6" w:space="0" w:color="auto"/>
            </w:tcBorders>
            <w:shd w:val="clear" w:color="auto" w:fill="632423" w:themeFill="accent2" w:themeFillShade="80"/>
            <w:vAlign w:val="center"/>
          </w:tcPr>
          <w:p w:rsidR="00FB487A" w:rsidRPr="003472BC" w:rsidRDefault="00FB487A" w:rsidP="003472BC">
            <w:pPr>
              <w:pStyle w:val="TableParagraph"/>
              <w:ind w:left="104"/>
              <w:jc w:val="center"/>
              <w:rPr>
                <w:rFonts w:ascii="Times New Roman" w:eastAsia="Times New Roman" w:hAnsi="Times New Roman" w:cs="Times New Roman"/>
                <w:b/>
                <w:sz w:val="20"/>
                <w:szCs w:val="20"/>
              </w:rPr>
            </w:pPr>
            <w:r w:rsidRPr="003472BC">
              <w:rPr>
                <w:rFonts w:ascii="Times New Roman" w:hAnsi="Times New Roman"/>
                <w:b/>
                <w:sz w:val="20"/>
                <w:szCs w:val="20"/>
              </w:rPr>
              <w:t>Dönem</w:t>
            </w:r>
          </w:p>
        </w:tc>
        <w:tc>
          <w:tcPr>
            <w:tcW w:w="3758" w:type="pct"/>
            <w:tcBorders>
              <w:bottom w:val="double" w:sz="6" w:space="0" w:color="auto"/>
            </w:tcBorders>
            <w:shd w:val="clear" w:color="auto" w:fill="632423" w:themeFill="accent2" w:themeFillShade="80"/>
            <w:vAlign w:val="center"/>
          </w:tcPr>
          <w:p w:rsidR="00FB487A" w:rsidRPr="003472BC" w:rsidRDefault="00FB487A" w:rsidP="003472BC">
            <w:pPr>
              <w:pStyle w:val="TableParagraph"/>
              <w:ind w:left="104"/>
              <w:jc w:val="center"/>
              <w:rPr>
                <w:rFonts w:ascii="Times New Roman" w:hAnsi="Times New Roman"/>
                <w:b/>
                <w:sz w:val="20"/>
                <w:szCs w:val="20"/>
              </w:rPr>
            </w:pPr>
            <w:r w:rsidRPr="003472BC">
              <w:rPr>
                <w:rFonts w:ascii="Times New Roman" w:eastAsia="Times New Roman" w:hAnsi="Times New Roman" w:cs="Times New Roman"/>
                <w:b/>
                <w:sz w:val="20"/>
                <w:szCs w:val="20"/>
              </w:rPr>
              <w:t>Sürekli Mesleki Gelişim ve Yaşam Boyu Öğrenme</w:t>
            </w:r>
          </w:p>
        </w:tc>
      </w:tr>
      <w:tr w:rsidR="00FB487A" w:rsidRPr="006D0C65" w:rsidTr="00AA2527">
        <w:trPr>
          <w:trHeight w:val="380"/>
        </w:trPr>
        <w:tc>
          <w:tcPr>
            <w:tcW w:w="545" w:type="pct"/>
            <w:vMerge w:val="restart"/>
            <w:shd w:val="clear" w:color="auto" w:fill="F2DBDB" w:themeFill="accent2" w:themeFillTint="33"/>
            <w:vAlign w:val="center"/>
          </w:tcPr>
          <w:p w:rsidR="00FB487A" w:rsidRPr="003472BC" w:rsidRDefault="00FB487A" w:rsidP="003472BC">
            <w:pPr>
              <w:pStyle w:val="TableParagraph"/>
              <w:jc w:val="center"/>
              <w:rPr>
                <w:rFonts w:ascii="Times New Roman" w:hAnsi="Times New Roman"/>
                <w:b/>
                <w:spacing w:val="-1"/>
                <w:sz w:val="20"/>
                <w:szCs w:val="20"/>
              </w:rPr>
            </w:pPr>
            <w:r w:rsidRPr="003472BC">
              <w:rPr>
                <w:rFonts w:ascii="Times New Roman" w:hAnsi="Times New Roman"/>
                <w:b/>
                <w:spacing w:val="-1"/>
                <w:sz w:val="20"/>
                <w:szCs w:val="20"/>
              </w:rPr>
              <w:t>Evre 1</w:t>
            </w:r>
          </w:p>
        </w:tc>
        <w:tc>
          <w:tcPr>
            <w:tcW w:w="697" w:type="pct"/>
            <w:shd w:val="clear" w:color="auto" w:fill="F2DBDB" w:themeFill="accent2" w:themeFillTint="33"/>
            <w:vAlign w:val="center"/>
          </w:tcPr>
          <w:p w:rsidR="00FB487A" w:rsidRPr="003472BC" w:rsidRDefault="00FB487A" w:rsidP="003472BC">
            <w:pPr>
              <w:pStyle w:val="TableParagraph"/>
              <w:ind w:left="104"/>
              <w:rPr>
                <w:rFonts w:ascii="Times New Roman" w:eastAsia="Times New Roman" w:hAnsi="Times New Roman" w:cs="Times New Roman"/>
                <w:b/>
                <w:sz w:val="20"/>
                <w:szCs w:val="20"/>
              </w:rPr>
            </w:pPr>
            <w:r w:rsidRPr="003472BC">
              <w:rPr>
                <w:rFonts w:ascii="Times New Roman" w:hAnsi="Times New Roman"/>
                <w:b/>
                <w:spacing w:val="-1"/>
                <w:sz w:val="20"/>
                <w:szCs w:val="20"/>
              </w:rPr>
              <w:t>Dönem I</w:t>
            </w:r>
          </w:p>
        </w:tc>
        <w:tc>
          <w:tcPr>
            <w:tcW w:w="3758" w:type="pct"/>
            <w:vMerge w:val="restart"/>
            <w:shd w:val="clear" w:color="auto" w:fill="F2DBDB" w:themeFill="accent2" w:themeFillTint="33"/>
            <w:vAlign w:val="center"/>
          </w:tcPr>
          <w:p w:rsidR="00FB487A" w:rsidRPr="003472BC" w:rsidRDefault="00FB487A" w:rsidP="003472BC">
            <w:pPr>
              <w:pStyle w:val="TableParagraph"/>
              <w:ind w:left="104"/>
              <w:rPr>
                <w:rFonts w:ascii="Times New Roman" w:hAnsi="Times New Roman"/>
                <w:spacing w:val="-1"/>
                <w:sz w:val="20"/>
                <w:szCs w:val="20"/>
              </w:rPr>
            </w:pPr>
            <w:r w:rsidRPr="003472BC">
              <w:rPr>
                <w:rFonts w:ascii="Times New Roman" w:eastAsia="Times New Roman" w:hAnsi="Times New Roman" w:cs="Times New Roman"/>
                <w:sz w:val="20"/>
                <w:szCs w:val="20"/>
              </w:rPr>
              <w:t>“Sürekli Mesleki Gelişim ve Yaşam Boyu Öğrenme” konulu konferans</w:t>
            </w:r>
          </w:p>
        </w:tc>
      </w:tr>
      <w:tr w:rsidR="00FB487A" w:rsidRPr="006D0C65" w:rsidTr="00AA2527">
        <w:trPr>
          <w:trHeight w:val="286"/>
        </w:trPr>
        <w:tc>
          <w:tcPr>
            <w:tcW w:w="545" w:type="pct"/>
            <w:vMerge/>
            <w:shd w:val="clear" w:color="auto" w:fill="F2DBDB" w:themeFill="accent2" w:themeFillTint="33"/>
            <w:vAlign w:val="center"/>
          </w:tcPr>
          <w:p w:rsidR="00FB487A" w:rsidRPr="003472BC" w:rsidRDefault="00FB487A" w:rsidP="003472BC">
            <w:pPr>
              <w:pStyle w:val="TableParagraph"/>
              <w:ind w:left="104"/>
              <w:jc w:val="center"/>
              <w:rPr>
                <w:rFonts w:ascii="Times New Roman" w:hAnsi="Times New Roman"/>
                <w:b/>
                <w:spacing w:val="-1"/>
                <w:sz w:val="20"/>
                <w:szCs w:val="20"/>
              </w:rPr>
            </w:pPr>
          </w:p>
        </w:tc>
        <w:tc>
          <w:tcPr>
            <w:tcW w:w="697" w:type="pct"/>
            <w:shd w:val="clear" w:color="auto" w:fill="F2DBDB" w:themeFill="accent2" w:themeFillTint="33"/>
            <w:vAlign w:val="center"/>
          </w:tcPr>
          <w:p w:rsidR="00FB487A" w:rsidRPr="003472BC" w:rsidRDefault="00FB487A" w:rsidP="003472BC">
            <w:pPr>
              <w:pStyle w:val="TableParagraph"/>
              <w:ind w:left="104"/>
              <w:rPr>
                <w:rFonts w:ascii="Times New Roman" w:eastAsia="Times New Roman" w:hAnsi="Times New Roman" w:cs="Times New Roman"/>
                <w:b/>
                <w:sz w:val="20"/>
                <w:szCs w:val="20"/>
              </w:rPr>
            </w:pPr>
            <w:r w:rsidRPr="003472BC">
              <w:rPr>
                <w:rFonts w:ascii="Times New Roman" w:hAnsi="Times New Roman"/>
                <w:b/>
                <w:spacing w:val="-1"/>
                <w:sz w:val="20"/>
                <w:szCs w:val="20"/>
              </w:rPr>
              <w:t>Dönem II</w:t>
            </w:r>
          </w:p>
        </w:tc>
        <w:tc>
          <w:tcPr>
            <w:tcW w:w="3758" w:type="pct"/>
            <w:vMerge/>
            <w:shd w:val="clear" w:color="auto" w:fill="F2DBDB" w:themeFill="accent2" w:themeFillTint="33"/>
            <w:vAlign w:val="center"/>
          </w:tcPr>
          <w:p w:rsidR="00FB487A" w:rsidRPr="003472BC" w:rsidRDefault="00FB487A" w:rsidP="003472BC">
            <w:pPr>
              <w:pStyle w:val="TableParagraph"/>
              <w:ind w:left="104"/>
              <w:rPr>
                <w:rFonts w:ascii="Times New Roman" w:hAnsi="Times New Roman"/>
                <w:spacing w:val="-1"/>
                <w:sz w:val="20"/>
                <w:szCs w:val="20"/>
              </w:rPr>
            </w:pPr>
          </w:p>
        </w:tc>
      </w:tr>
      <w:tr w:rsidR="00FB487A" w:rsidRPr="006D0C65" w:rsidTr="00AA2527">
        <w:trPr>
          <w:trHeight w:val="276"/>
        </w:trPr>
        <w:tc>
          <w:tcPr>
            <w:tcW w:w="545" w:type="pct"/>
            <w:vMerge/>
            <w:shd w:val="clear" w:color="auto" w:fill="F2DBDB" w:themeFill="accent2" w:themeFillTint="33"/>
            <w:vAlign w:val="center"/>
          </w:tcPr>
          <w:p w:rsidR="00FB487A" w:rsidRPr="003472BC" w:rsidRDefault="00FB487A" w:rsidP="003472BC">
            <w:pPr>
              <w:pStyle w:val="TableParagraph"/>
              <w:ind w:left="104"/>
              <w:jc w:val="center"/>
              <w:rPr>
                <w:rFonts w:ascii="Times New Roman" w:hAnsi="Times New Roman"/>
                <w:b/>
                <w:spacing w:val="-1"/>
                <w:sz w:val="20"/>
                <w:szCs w:val="20"/>
              </w:rPr>
            </w:pPr>
          </w:p>
        </w:tc>
        <w:tc>
          <w:tcPr>
            <w:tcW w:w="697" w:type="pct"/>
            <w:shd w:val="clear" w:color="auto" w:fill="F2DBDB" w:themeFill="accent2" w:themeFillTint="33"/>
            <w:vAlign w:val="center"/>
          </w:tcPr>
          <w:p w:rsidR="00FB487A" w:rsidRPr="003472BC" w:rsidRDefault="00FB487A" w:rsidP="003472BC">
            <w:pPr>
              <w:pStyle w:val="TableParagraph"/>
              <w:ind w:left="104"/>
              <w:rPr>
                <w:rFonts w:ascii="Times New Roman" w:eastAsia="Times New Roman" w:hAnsi="Times New Roman" w:cs="Times New Roman"/>
                <w:b/>
                <w:sz w:val="20"/>
                <w:szCs w:val="20"/>
              </w:rPr>
            </w:pPr>
            <w:r w:rsidRPr="003472BC">
              <w:rPr>
                <w:rFonts w:ascii="Times New Roman" w:hAnsi="Times New Roman"/>
                <w:b/>
                <w:spacing w:val="-1"/>
                <w:sz w:val="20"/>
                <w:szCs w:val="20"/>
              </w:rPr>
              <w:t>Dönem III</w:t>
            </w:r>
          </w:p>
        </w:tc>
        <w:tc>
          <w:tcPr>
            <w:tcW w:w="3758" w:type="pct"/>
            <w:vMerge/>
            <w:shd w:val="clear" w:color="auto" w:fill="F2DBDB" w:themeFill="accent2" w:themeFillTint="33"/>
            <w:vAlign w:val="center"/>
          </w:tcPr>
          <w:p w:rsidR="00FB487A" w:rsidRPr="003472BC" w:rsidRDefault="00FB487A" w:rsidP="003472BC">
            <w:pPr>
              <w:pStyle w:val="TableParagraph"/>
              <w:ind w:left="104"/>
              <w:rPr>
                <w:rFonts w:ascii="Times New Roman" w:hAnsi="Times New Roman"/>
                <w:spacing w:val="-1"/>
                <w:sz w:val="20"/>
                <w:szCs w:val="20"/>
              </w:rPr>
            </w:pPr>
          </w:p>
        </w:tc>
      </w:tr>
      <w:tr w:rsidR="00FB487A" w:rsidRPr="006D0C65" w:rsidTr="00AA2527">
        <w:trPr>
          <w:trHeight w:val="280"/>
        </w:trPr>
        <w:tc>
          <w:tcPr>
            <w:tcW w:w="545" w:type="pct"/>
            <w:vMerge w:val="restart"/>
            <w:shd w:val="clear" w:color="auto" w:fill="F2DBDB" w:themeFill="accent2" w:themeFillTint="33"/>
            <w:vAlign w:val="center"/>
          </w:tcPr>
          <w:p w:rsidR="00FB487A" w:rsidRPr="003472BC" w:rsidRDefault="00FB487A" w:rsidP="003472BC">
            <w:pPr>
              <w:pStyle w:val="TableParagraph"/>
              <w:jc w:val="center"/>
              <w:rPr>
                <w:rFonts w:ascii="Times New Roman" w:hAnsi="Times New Roman"/>
                <w:b/>
                <w:spacing w:val="-1"/>
                <w:sz w:val="20"/>
                <w:szCs w:val="20"/>
              </w:rPr>
            </w:pPr>
            <w:r w:rsidRPr="003472BC">
              <w:rPr>
                <w:rFonts w:ascii="Times New Roman" w:hAnsi="Times New Roman"/>
                <w:b/>
                <w:spacing w:val="-1"/>
                <w:sz w:val="20"/>
                <w:szCs w:val="20"/>
              </w:rPr>
              <w:t>Evre 2</w:t>
            </w:r>
          </w:p>
        </w:tc>
        <w:tc>
          <w:tcPr>
            <w:tcW w:w="697" w:type="pct"/>
            <w:shd w:val="clear" w:color="auto" w:fill="F2DBDB" w:themeFill="accent2" w:themeFillTint="33"/>
            <w:vAlign w:val="center"/>
          </w:tcPr>
          <w:p w:rsidR="00FB487A" w:rsidRPr="003472BC" w:rsidRDefault="00FB487A" w:rsidP="003472BC">
            <w:pPr>
              <w:pStyle w:val="TableParagraph"/>
              <w:ind w:left="104"/>
              <w:rPr>
                <w:rFonts w:ascii="Times New Roman" w:eastAsia="Times New Roman" w:hAnsi="Times New Roman" w:cs="Times New Roman"/>
                <w:b/>
                <w:sz w:val="20"/>
                <w:szCs w:val="20"/>
              </w:rPr>
            </w:pPr>
            <w:r w:rsidRPr="003472BC">
              <w:rPr>
                <w:rFonts w:ascii="Times New Roman" w:hAnsi="Times New Roman"/>
                <w:b/>
                <w:spacing w:val="-1"/>
                <w:sz w:val="20"/>
                <w:szCs w:val="20"/>
              </w:rPr>
              <w:t>Dönem IV</w:t>
            </w:r>
          </w:p>
        </w:tc>
        <w:tc>
          <w:tcPr>
            <w:tcW w:w="3758" w:type="pct"/>
            <w:vMerge w:val="restart"/>
            <w:shd w:val="clear" w:color="auto" w:fill="F2DBDB" w:themeFill="accent2" w:themeFillTint="33"/>
            <w:vAlign w:val="center"/>
          </w:tcPr>
          <w:p w:rsidR="00FB487A" w:rsidRPr="003472BC" w:rsidRDefault="00FB487A" w:rsidP="003472BC">
            <w:pPr>
              <w:pStyle w:val="TableParagraph"/>
              <w:ind w:left="104"/>
              <w:rPr>
                <w:rFonts w:ascii="Times New Roman" w:hAnsi="Times New Roman"/>
                <w:spacing w:val="-1"/>
                <w:sz w:val="20"/>
                <w:szCs w:val="20"/>
              </w:rPr>
            </w:pPr>
            <w:r w:rsidRPr="003472BC">
              <w:rPr>
                <w:rFonts w:ascii="Times New Roman" w:eastAsia="Times New Roman" w:hAnsi="Times New Roman" w:cs="Times New Roman"/>
                <w:sz w:val="20"/>
                <w:szCs w:val="20"/>
              </w:rPr>
              <w:t>“Sürekli Mesleki Gelişim ve Yaşam Boyu Öğrenme” konulu konferans</w:t>
            </w:r>
          </w:p>
        </w:tc>
      </w:tr>
      <w:tr w:rsidR="00FB487A" w:rsidRPr="006D0C65" w:rsidTr="00AA2527">
        <w:trPr>
          <w:trHeight w:val="57"/>
        </w:trPr>
        <w:tc>
          <w:tcPr>
            <w:tcW w:w="545" w:type="pct"/>
            <w:vMerge/>
            <w:shd w:val="clear" w:color="auto" w:fill="F2DBDB" w:themeFill="accent2" w:themeFillTint="33"/>
            <w:vAlign w:val="center"/>
          </w:tcPr>
          <w:p w:rsidR="00FB487A" w:rsidRPr="003472BC" w:rsidRDefault="00FB487A" w:rsidP="003472BC">
            <w:pPr>
              <w:pStyle w:val="TableParagraph"/>
              <w:ind w:left="104"/>
              <w:jc w:val="center"/>
              <w:rPr>
                <w:rFonts w:ascii="Times New Roman" w:hAnsi="Times New Roman"/>
                <w:b/>
                <w:spacing w:val="-1"/>
                <w:sz w:val="20"/>
                <w:szCs w:val="20"/>
              </w:rPr>
            </w:pPr>
          </w:p>
        </w:tc>
        <w:tc>
          <w:tcPr>
            <w:tcW w:w="697" w:type="pct"/>
            <w:shd w:val="clear" w:color="auto" w:fill="F2DBDB" w:themeFill="accent2" w:themeFillTint="33"/>
            <w:vAlign w:val="center"/>
          </w:tcPr>
          <w:p w:rsidR="00FB487A" w:rsidRPr="003472BC" w:rsidRDefault="00FB487A" w:rsidP="003472BC">
            <w:pPr>
              <w:pStyle w:val="TableParagraph"/>
              <w:ind w:left="104"/>
              <w:rPr>
                <w:rFonts w:ascii="Times New Roman" w:eastAsia="Times New Roman" w:hAnsi="Times New Roman" w:cs="Times New Roman"/>
                <w:b/>
                <w:sz w:val="20"/>
                <w:szCs w:val="20"/>
              </w:rPr>
            </w:pPr>
            <w:r w:rsidRPr="003472BC">
              <w:rPr>
                <w:rFonts w:ascii="Times New Roman" w:hAnsi="Times New Roman"/>
                <w:b/>
                <w:spacing w:val="-1"/>
                <w:sz w:val="20"/>
                <w:szCs w:val="20"/>
              </w:rPr>
              <w:t xml:space="preserve">Dönem V </w:t>
            </w:r>
          </w:p>
        </w:tc>
        <w:tc>
          <w:tcPr>
            <w:tcW w:w="3758" w:type="pct"/>
            <w:vMerge/>
            <w:shd w:val="clear" w:color="auto" w:fill="F2DBDB" w:themeFill="accent2" w:themeFillTint="33"/>
            <w:vAlign w:val="center"/>
          </w:tcPr>
          <w:p w:rsidR="00FB487A" w:rsidRPr="003472BC" w:rsidRDefault="00FB487A" w:rsidP="003472BC">
            <w:pPr>
              <w:pStyle w:val="TableParagraph"/>
              <w:ind w:left="104"/>
              <w:rPr>
                <w:rFonts w:ascii="Times New Roman" w:hAnsi="Times New Roman"/>
                <w:spacing w:val="-1"/>
                <w:sz w:val="20"/>
                <w:szCs w:val="20"/>
              </w:rPr>
            </w:pPr>
          </w:p>
        </w:tc>
      </w:tr>
      <w:tr w:rsidR="00FB487A" w:rsidRPr="006D0C65" w:rsidTr="00AA2527">
        <w:trPr>
          <w:cantSplit/>
          <w:trHeight w:val="254"/>
        </w:trPr>
        <w:tc>
          <w:tcPr>
            <w:tcW w:w="545" w:type="pct"/>
            <w:shd w:val="clear" w:color="auto" w:fill="F2DBDB" w:themeFill="accent2" w:themeFillTint="33"/>
            <w:vAlign w:val="center"/>
          </w:tcPr>
          <w:p w:rsidR="00FB487A" w:rsidRPr="003472BC" w:rsidRDefault="00FB487A" w:rsidP="003472BC">
            <w:pPr>
              <w:pStyle w:val="TableParagraph"/>
              <w:jc w:val="center"/>
              <w:rPr>
                <w:rFonts w:ascii="Times New Roman" w:hAnsi="Times New Roman"/>
                <w:b/>
                <w:spacing w:val="-1"/>
                <w:sz w:val="20"/>
                <w:szCs w:val="20"/>
              </w:rPr>
            </w:pPr>
            <w:r w:rsidRPr="003472BC">
              <w:rPr>
                <w:rFonts w:ascii="Times New Roman" w:hAnsi="Times New Roman"/>
                <w:b/>
                <w:spacing w:val="-1"/>
                <w:sz w:val="20"/>
                <w:szCs w:val="20"/>
              </w:rPr>
              <w:t>Evre 3</w:t>
            </w:r>
          </w:p>
        </w:tc>
        <w:tc>
          <w:tcPr>
            <w:tcW w:w="697" w:type="pct"/>
            <w:shd w:val="clear" w:color="auto" w:fill="F2DBDB" w:themeFill="accent2" w:themeFillTint="33"/>
            <w:vAlign w:val="center"/>
          </w:tcPr>
          <w:p w:rsidR="00FB487A" w:rsidRPr="003472BC" w:rsidRDefault="00FB487A" w:rsidP="003472BC">
            <w:pPr>
              <w:pStyle w:val="TableParagraph"/>
              <w:ind w:left="104"/>
              <w:rPr>
                <w:rFonts w:ascii="Times New Roman" w:eastAsia="Times New Roman" w:hAnsi="Times New Roman" w:cs="Times New Roman"/>
                <w:b/>
                <w:sz w:val="20"/>
                <w:szCs w:val="20"/>
              </w:rPr>
            </w:pPr>
            <w:r w:rsidRPr="003472BC">
              <w:rPr>
                <w:rFonts w:ascii="Times New Roman" w:hAnsi="Times New Roman"/>
                <w:b/>
                <w:spacing w:val="-1"/>
                <w:sz w:val="20"/>
                <w:szCs w:val="20"/>
              </w:rPr>
              <w:t>Dönem VI</w:t>
            </w:r>
          </w:p>
        </w:tc>
        <w:tc>
          <w:tcPr>
            <w:tcW w:w="3758" w:type="pct"/>
            <w:shd w:val="clear" w:color="auto" w:fill="F2DBDB" w:themeFill="accent2" w:themeFillTint="33"/>
            <w:vAlign w:val="center"/>
          </w:tcPr>
          <w:p w:rsidR="00FB487A" w:rsidRPr="003472BC" w:rsidRDefault="00FB487A" w:rsidP="003472BC">
            <w:pPr>
              <w:pStyle w:val="TableParagraph"/>
              <w:ind w:left="104"/>
              <w:rPr>
                <w:rFonts w:ascii="Times New Roman" w:hAnsi="Times New Roman"/>
                <w:spacing w:val="-1"/>
                <w:sz w:val="20"/>
                <w:szCs w:val="20"/>
              </w:rPr>
            </w:pPr>
            <w:r w:rsidRPr="003472BC">
              <w:rPr>
                <w:rFonts w:ascii="Times New Roman" w:eastAsia="Times New Roman" w:hAnsi="Times New Roman" w:cs="Times New Roman"/>
                <w:sz w:val="20"/>
                <w:szCs w:val="20"/>
              </w:rPr>
              <w:t>“Sürekli Mesleki Gelişim ve Yaşam Boyu Öğrenme” konulu konferans</w:t>
            </w:r>
          </w:p>
        </w:tc>
      </w:tr>
    </w:tbl>
    <w:p w:rsidR="00FB487A" w:rsidRPr="006D0C65" w:rsidRDefault="00FB487A" w:rsidP="003472BC">
      <w:pPr>
        <w:spacing w:after="0" w:line="240" w:lineRule="auto"/>
        <w:jc w:val="both"/>
        <w:rPr>
          <w:rFonts w:ascii="Times New Roman" w:eastAsia="Times New Roman" w:hAnsi="Times New Roman" w:cs="Times New Roman"/>
          <w:color w:val="FF0000"/>
          <w:sz w:val="24"/>
          <w:szCs w:val="24"/>
        </w:rPr>
      </w:pPr>
    </w:p>
    <w:p w:rsidR="00FB487A" w:rsidRDefault="00FB487A" w:rsidP="00AA2527">
      <w:pPr>
        <w:spacing w:after="0" w:line="240" w:lineRule="auto"/>
        <w:jc w:val="both"/>
        <w:rPr>
          <w:rFonts w:ascii="Times New Roman" w:eastAsia="Times New Roman" w:hAnsi="Times New Roman" w:cs="Times New Roman"/>
          <w:sz w:val="20"/>
          <w:szCs w:val="20"/>
        </w:rPr>
      </w:pPr>
      <w:r w:rsidRPr="003472BC">
        <w:rPr>
          <w:rFonts w:ascii="Times New Roman" w:eastAsia="Times New Roman" w:hAnsi="Times New Roman" w:cs="Times New Roman"/>
          <w:b/>
          <w:sz w:val="20"/>
          <w:szCs w:val="20"/>
        </w:rPr>
        <w:t>Ek.1.</w:t>
      </w:r>
      <w:r w:rsidR="003472BC">
        <w:rPr>
          <w:rFonts w:ascii="Times New Roman" w:eastAsia="Times New Roman" w:hAnsi="Times New Roman" w:cs="Times New Roman"/>
          <w:sz w:val="20"/>
          <w:szCs w:val="20"/>
        </w:rPr>
        <w:tab/>
      </w:r>
      <w:hyperlink r:id="rId262" w:history="1">
        <w:r w:rsidR="00AA2527" w:rsidRPr="00AA2527">
          <w:rPr>
            <w:rStyle w:val="Kpr"/>
            <w:rFonts w:ascii="Times New Roman" w:eastAsia="Times New Roman" w:hAnsi="Times New Roman" w:cs="Times New Roman"/>
            <w:sz w:val="20"/>
            <w:szCs w:val="20"/>
          </w:rPr>
          <w:t>Dekanlık Üst Yazı</w:t>
        </w:r>
      </w:hyperlink>
    </w:p>
    <w:p w:rsidR="00AA2527" w:rsidRPr="00AA2527" w:rsidRDefault="00AA2527" w:rsidP="00AA2527">
      <w:pPr>
        <w:spacing w:after="0" w:line="240" w:lineRule="auto"/>
        <w:jc w:val="both"/>
        <w:rPr>
          <w:rFonts w:ascii="Times New Roman" w:eastAsia="Times New Roman" w:hAnsi="Times New Roman" w:cs="Times New Roman"/>
          <w:b/>
          <w:sz w:val="20"/>
          <w:szCs w:val="20"/>
        </w:rPr>
      </w:pPr>
      <w:r w:rsidRPr="00AA2527">
        <w:rPr>
          <w:rFonts w:ascii="Times New Roman" w:eastAsia="Times New Roman" w:hAnsi="Times New Roman" w:cs="Times New Roman"/>
          <w:b/>
          <w:sz w:val="20"/>
          <w:szCs w:val="20"/>
        </w:rPr>
        <w:t>Ek.2.</w:t>
      </w:r>
      <w:r>
        <w:rPr>
          <w:rFonts w:ascii="Times New Roman" w:eastAsia="Times New Roman" w:hAnsi="Times New Roman" w:cs="Times New Roman"/>
          <w:b/>
          <w:sz w:val="20"/>
          <w:szCs w:val="20"/>
        </w:rPr>
        <w:tab/>
      </w:r>
      <w:hyperlink r:id="rId263" w:history="1">
        <w:r w:rsidRPr="00AA2527">
          <w:rPr>
            <w:rStyle w:val="Kpr"/>
            <w:rFonts w:ascii="Times New Roman" w:eastAsia="Times New Roman" w:hAnsi="Times New Roman" w:cs="Times New Roman"/>
            <w:sz w:val="20"/>
            <w:szCs w:val="20"/>
          </w:rPr>
          <w:t>Panel duyurusu</w:t>
        </w:r>
      </w:hyperlink>
    </w:p>
    <w:p w:rsidR="00AA2527" w:rsidRPr="006D0C65" w:rsidRDefault="00AA2527" w:rsidP="00FB487A">
      <w:pPr>
        <w:spacing w:after="0" w:line="360" w:lineRule="auto"/>
        <w:jc w:val="both"/>
        <w:rPr>
          <w:rFonts w:ascii="Times New Roman" w:eastAsia="Times New Roman" w:hAnsi="Times New Roman" w:cs="Times New Roman"/>
          <w:color w:val="FF0000"/>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FB487A" w:rsidRPr="006D0C65" w:rsidTr="00C6136D">
        <w:tc>
          <w:tcPr>
            <w:tcW w:w="8789" w:type="dxa"/>
            <w:shd w:val="clear" w:color="auto" w:fill="F2DBDB" w:themeFill="accent2" w:themeFillTint="33"/>
          </w:tcPr>
          <w:p w:rsidR="00FB487A" w:rsidRPr="006D0C65" w:rsidRDefault="00FB487A" w:rsidP="001A76A4">
            <w:pPr>
              <w:tabs>
                <w:tab w:val="left" w:pos="5513"/>
              </w:tabs>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Eğitim programı</w:t>
            </w:r>
            <w:r w:rsidRPr="006D0C65">
              <w:rPr>
                <w:rFonts w:ascii="Times New Roman" w:eastAsia="Times New Roman" w:hAnsi="Times New Roman" w:cs="Times New Roman"/>
                <w:sz w:val="24"/>
                <w:szCs w:val="24"/>
              </w:rPr>
              <w:t>;</w:t>
            </w:r>
          </w:p>
          <w:p w:rsidR="00FB487A" w:rsidRPr="006D0C65" w:rsidRDefault="00FB487A" w:rsidP="001A76A4">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GS.2.1.4.</w:t>
            </w:r>
            <w:r w:rsidRPr="006D0C65">
              <w:rPr>
                <w:rFonts w:ascii="Times New Roman" w:eastAsia="Times New Roman" w:hAnsi="Times New Roman" w:cs="Times New Roman"/>
                <w:sz w:val="24"/>
                <w:szCs w:val="24"/>
              </w:rPr>
              <w:t xml:space="preserve"> Alan dışı seçmeli derslere yer vermiş olmalıdır.</w:t>
            </w:r>
          </w:p>
        </w:tc>
      </w:tr>
    </w:tbl>
    <w:p w:rsidR="00FB487A" w:rsidRPr="006D0C65" w:rsidRDefault="00FB487A" w:rsidP="003A465B">
      <w:pPr>
        <w:tabs>
          <w:tab w:val="left" w:pos="360"/>
        </w:tabs>
        <w:spacing w:after="0" w:line="360" w:lineRule="auto"/>
        <w:jc w:val="both"/>
        <w:rPr>
          <w:rFonts w:ascii="Times New Roman" w:eastAsia="Times New Roman" w:hAnsi="Times New Roman" w:cs="Times New Roman"/>
          <w:b/>
          <w:sz w:val="24"/>
          <w:szCs w:val="24"/>
        </w:rPr>
      </w:pPr>
    </w:p>
    <w:p w:rsidR="004F305D" w:rsidRPr="006D0C65" w:rsidRDefault="00647F4E" w:rsidP="00A906E9">
      <w:pPr>
        <w:tabs>
          <w:tab w:val="left" w:pos="360"/>
        </w:tabs>
        <w:spacing w:after="0" w:line="360" w:lineRule="auto"/>
        <w:jc w:val="both"/>
        <w:rPr>
          <w:rFonts w:ascii="Times New Roman" w:eastAsia="Times New Roman" w:hAnsi="Times New Roman" w:cs="Times New Roman"/>
          <w:color w:val="FF0000"/>
          <w:sz w:val="24"/>
          <w:szCs w:val="24"/>
        </w:rPr>
      </w:pPr>
      <w:r w:rsidRPr="006D0C65">
        <w:rPr>
          <w:rFonts w:ascii="Times New Roman" w:eastAsia="Times New Roman" w:hAnsi="Times New Roman" w:cs="Times New Roman"/>
          <w:b/>
          <w:sz w:val="24"/>
          <w:szCs w:val="24"/>
        </w:rPr>
        <w:t>GS.2.1.4.</w:t>
      </w:r>
      <w:r w:rsidRPr="006D0C65">
        <w:rPr>
          <w:rFonts w:ascii="Times New Roman" w:eastAsia="Times New Roman" w:hAnsi="Times New Roman" w:cs="Times New Roman"/>
          <w:sz w:val="24"/>
          <w:szCs w:val="24"/>
        </w:rPr>
        <w:t xml:space="preserve"> </w:t>
      </w:r>
      <w:r w:rsidR="004F305D" w:rsidRPr="006D0C65">
        <w:rPr>
          <w:rFonts w:ascii="Times New Roman" w:eastAsia="Times New Roman" w:hAnsi="Times New Roman" w:cs="Times New Roman"/>
          <w:sz w:val="24"/>
          <w:szCs w:val="24"/>
        </w:rPr>
        <w:t>SDÜTF eğitim programında yer alan ÖÇM’lerin farklı fakülte bünyesinde görevli öğretim üyelerine açık olması ile öğrencilerin sosyal/kültürel ve sanatsal gelişimini destekleyecek ve ilgi alanları doğrultusunda çalışma fırsatı sunulmaktadır. Antropoloji Anabilim Dalı tarafından Özel Çalışma Modülleri kapsamında  “Kültürel İskelet Deformasyonları”, “Geçmişten Günümüze İnsan”, “Adli Antropoloji: İskeletlerden Kimliklendirme”, “Tıbbi Antropoloji”, “Kültür ve Sağlık”, “Tıpta Antropolojik Yöntem ve Tetkikler” ve Tarih Anabilim Dalı tarafından “Yakınçağ Türk Dünyası Düşünce ve Siyasi Tarihi (1789-1950)”, Spor Bilimleri fakültesi tarafından açılan “Yüzme”, “Masa Tenisi” ve “Tenis” konularında alan dışı seçmeli derslere yer verilmektedir</w:t>
      </w:r>
      <w:r w:rsidR="00E12AD8">
        <w:rPr>
          <w:rFonts w:ascii="Times New Roman" w:eastAsia="Times New Roman" w:hAnsi="Times New Roman" w:cs="Times New Roman"/>
          <w:sz w:val="24"/>
          <w:szCs w:val="24"/>
        </w:rPr>
        <w:t xml:space="preserve">. </w:t>
      </w:r>
      <w:r w:rsidR="00F640F7" w:rsidRPr="00F640F7">
        <w:rPr>
          <w:rFonts w:ascii="Times New Roman" w:eastAsia="Times New Roman" w:hAnsi="Times New Roman" w:cs="Times New Roman"/>
          <w:b/>
          <w:sz w:val="24"/>
          <w:szCs w:val="24"/>
        </w:rPr>
        <w:t>(</w:t>
      </w:r>
      <w:r w:rsidR="00F640F7" w:rsidRPr="00E12AD8">
        <w:rPr>
          <w:rFonts w:ascii="Times New Roman" w:eastAsia="Times New Roman" w:hAnsi="Times New Roman" w:cs="Times New Roman"/>
          <w:b/>
          <w:sz w:val="24"/>
          <w:szCs w:val="24"/>
        </w:rPr>
        <w:t>Ek</w:t>
      </w:r>
      <w:r w:rsidR="00E12AD8">
        <w:rPr>
          <w:rFonts w:ascii="Times New Roman" w:eastAsia="Times New Roman" w:hAnsi="Times New Roman" w:cs="Times New Roman"/>
          <w:b/>
          <w:sz w:val="24"/>
          <w:szCs w:val="24"/>
        </w:rPr>
        <w:t>.</w:t>
      </w:r>
      <w:hyperlink r:id="rId264" w:history="1">
        <w:r w:rsidR="00E12AD8" w:rsidRPr="00E12AD8">
          <w:rPr>
            <w:rStyle w:val="Kpr"/>
            <w:rFonts w:ascii="Times New Roman" w:eastAsia="Times New Roman" w:hAnsi="Times New Roman" w:cs="Times New Roman"/>
            <w:b/>
            <w:sz w:val="24"/>
            <w:szCs w:val="24"/>
          </w:rPr>
          <w:t>1,</w:t>
        </w:r>
      </w:hyperlink>
      <w:r w:rsidR="00E12AD8">
        <w:rPr>
          <w:rFonts w:ascii="Times New Roman" w:eastAsia="Times New Roman" w:hAnsi="Times New Roman" w:cs="Times New Roman"/>
          <w:b/>
          <w:sz w:val="24"/>
          <w:szCs w:val="24"/>
        </w:rPr>
        <w:t xml:space="preserve"> </w:t>
      </w:r>
      <w:hyperlink r:id="rId265" w:history="1">
        <w:r w:rsidR="00E12AD8" w:rsidRPr="00E12AD8">
          <w:rPr>
            <w:rStyle w:val="Kpr"/>
            <w:rFonts w:ascii="Times New Roman" w:eastAsia="Times New Roman" w:hAnsi="Times New Roman" w:cs="Times New Roman"/>
            <w:b/>
            <w:sz w:val="24"/>
            <w:szCs w:val="24"/>
          </w:rPr>
          <w:t>2</w:t>
        </w:r>
      </w:hyperlink>
      <w:r w:rsidR="00F640F7" w:rsidRPr="00F640F7">
        <w:rPr>
          <w:rFonts w:ascii="Times New Roman" w:eastAsia="Times New Roman" w:hAnsi="Times New Roman" w:cs="Times New Roman"/>
          <w:b/>
          <w:sz w:val="24"/>
          <w:szCs w:val="24"/>
        </w:rPr>
        <w:t>)</w:t>
      </w:r>
      <w:r w:rsidR="004F305D" w:rsidRPr="006D0C65">
        <w:rPr>
          <w:rFonts w:ascii="Times New Roman" w:eastAsia="Times New Roman" w:hAnsi="Times New Roman" w:cs="Times New Roman"/>
          <w:sz w:val="24"/>
          <w:szCs w:val="24"/>
        </w:rPr>
        <w:t xml:space="preserve">. </w:t>
      </w:r>
    </w:p>
    <w:p w:rsidR="00833729" w:rsidRDefault="004F305D" w:rsidP="00A906E9">
      <w:pPr>
        <w:tabs>
          <w:tab w:val="left" w:pos="360"/>
        </w:tabs>
        <w:spacing w:after="0" w:line="240" w:lineRule="auto"/>
        <w:jc w:val="both"/>
        <w:rPr>
          <w:rFonts w:ascii="Times New Roman" w:eastAsia="Times New Roman" w:hAnsi="Times New Roman" w:cs="Times New Roman"/>
          <w:sz w:val="20"/>
          <w:szCs w:val="20"/>
        </w:rPr>
      </w:pPr>
      <w:r w:rsidRPr="003472BC">
        <w:rPr>
          <w:rFonts w:ascii="Times New Roman" w:eastAsia="Times New Roman" w:hAnsi="Times New Roman" w:cs="Times New Roman"/>
          <w:b/>
          <w:sz w:val="20"/>
          <w:szCs w:val="20"/>
        </w:rPr>
        <w:t>Ek.1.</w:t>
      </w:r>
      <w:hyperlink r:id="rId266" w:history="1">
        <w:r w:rsidR="003472BC" w:rsidRPr="00A906E9">
          <w:rPr>
            <w:rStyle w:val="Kpr"/>
            <w:rFonts w:ascii="Times New Roman" w:eastAsia="Times New Roman" w:hAnsi="Times New Roman" w:cs="Times New Roman"/>
            <w:b/>
            <w:sz w:val="20"/>
            <w:szCs w:val="20"/>
          </w:rPr>
          <w:tab/>
        </w:r>
        <w:r w:rsidR="00647F4E" w:rsidRPr="00A906E9">
          <w:rPr>
            <w:rStyle w:val="Kpr"/>
            <w:rFonts w:ascii="Times New Roman" w:eastAsia="Times New Roman" w:hAnsi="Times New Roman" w:cs="Times New Roman"/>
            <w:sz w:val="20"/>
            <w:szCs w:val="20"/>
          </w:rPr>
          <w:t>Özel Çalışma Modülü Konu Dağılımı</w:t>
        </w:r>
      </w:hyperlink>
    </w:p>
    <w:p w:rsidR="00A906E9" w:rsidRPr="00A906E9" w:rsidRDefault="00A906E9" w:rsidP="00A906E9">
      <w:pPr>
        <w:tabs>
          <w:tab w:val="left" w:pos="360"/>
        </w:tabs>
        <w:spacing w:after="0" w:line="240" w:lineRule="auto"/>
        <w:jc w:val="both"/>
        <w:rPr>
          <w:rFonts w:ascii="Times New Roman" w:eastAsia="Times New Roman" w:hAnsi="Times New Roman" w:cs="Times New Roman"/>
          <w:b/>
          <w:sz w:val="20"/>
          <w:szCs w:val="20"/>
        </w:rPr>
      </w:pPr>
      <w:r w:rsidRPr="00A906E9">
        <w:rPr>
          <w:rFonts w:ascii="Times New Roman" w:eastAsia="Times New Roman" w:hAnsi="Times New Roman" w:cs="Times New Roman"/>
          <w:b/>
          <w:sz w:val="20"/>
          <w:szCs w:val="20"/>
        </w:rPr>
        <w:t>Ek.2.</w:t>
      </w:r>
      <w:r>
        <w:rPr>
          <w:rFonts w:ascii="Times New Roman" w:eastAsia="Times New Roman" w:hAnsi="Times New Roman" w:cs="Times New Roman"/>
          <w:b/>
          <w:sz w:val="20"/>
          <w:szCs w:val="20"/>
        </w:rPr>
        <w:tab/>
      </w:r>
      <w:hyperlink r:id="rId267" w:history="1">
        <w:r w:rsidRPr="00A906E9">
          <w:rPr>
            <w:rStyle w:val="Kpr"/>
            <w:rFonts w:ascii="Times New Roman" w:eastAsia="Times New Roman" w:hAnsi="Times New Roman" w:cs="Times New Roman"/>
            <w:sz w:val="20"/>
            <w:szCs w:val="20"/>
          </w:rPr>
          <w:t>AKTS bilgi paketinde alan dışı seçmeli derslere örnek</w:t>
        </w:r>
      </w:hyperlink>
    </w:p>
    <w:p w:rsidR="00A906E9" w:rsidRPr="003472BC" w:rsidRDefault="00A906E9" w:rsidP="00A906E9">
      <w:pPr>
        <w:tabs>
          <w:tab w:val="left" w:pos="360"/>
        </w:tabs>
        <w:spacing w:after="0" w:line="240" w:lineRule="auto"/>
        <w:jc w:val="both"/>
        <w:rPr>
          <w:rFonts w:ascii="Times New Roman" w:eastAsia="Times New Roman" w:hAnsi="Times New Roman" w:cs="Times New Roman"/>
          <w:b/>
          <w:sz w:val="20"/>
          <w:szCs w:val="20"/>
        </w:rPr>
      </w:pPr>
    </w:p>
    <w:p w:rsidR="00742FD9" w:rsidRPr="006D0C65" w:rsidRDefault="00647F4E">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2.2. Eğitim programının içeriği</w:t>
      </w:r>
    </w:p>
    <w:tbl>
      <w:tblPr>
        <w:tblStyle w:val="45"/>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23"/>
        <w:gridCol w:w="7066"/>
      </w:tblGrid>
      <w:tr w:rsidR="00742FD9" w:rsidRPr="006D0C65" w:rsidTr="00835D61">
        <w:trPr>
          <w:trHeight w:val="6539"/>
        </w:trPr>
        <w:tc>
          <w:tcPr>
            <w:tcW w:w="1723" w:type="dxa"/>
            <w:tcBorders>
              <w:top w:val="nil"/>
              <w:left w:val="nil"/>
              <w:bottom w:val="nil"/>
              <w:right w:val="nil"/>
            </w:tcBorders>
            <w:shd w:val="clear" w:color="auto" w:fill="244061"/>
            <w:tcMar>
              <w:top w:w="100" w:type="dxa"/>
              <w:left w:w="100" w:type="dxa"/>
              <w:bottom w:w="100" w:type="dxa"/>
              <w:right w:w="100" w:type="dxa"/>
            </w:tcMar>
          </w:tcPr>
          <w:p w:rsidR="00742FD9" w:rsidRPr="006D0C65" w:rsidRDefault="00742FD9">
            <w:pPr>
              <w:spacing w:line="360" w:lineRule="auto"/>
              <w:jc w:val="both"/>
              <w:rPr>
                <w:rFonts w:ascii="Times New Roman" w:eastAsia="Times New Roman" w:hAnsi="Times New Roman" w:cs="Times New Roman"/>
                <w:b/>
                <w:sz w:val="24"/>
                <w:szCs w:val="24"/>
              </w:rPr>
            </w:pPr>
          </w:p>
          <w:p w:rsidR="0069494D" w:rsidRPr="006D0C65" w:rsidRDefault="0069494D" w:rsidP="003A465B">
            <w:pPr>
              <w:spacing w:line="360" w:lineRule="auto"/>
              <w:jc w:val="center"/>
              <w:rPr>
                <w:rFonts w:ascii="Times New Roman" w:eastAsia="Times New Roman" w:hAnsi="Times New Roman" w:cs="Times New Roman"/>
                <w:b/>
                <w:sz w:val="24"/>
                <w:szCs w:val="24"/>
              </w:rPr>
            </w:pPr>
          </w:p>
          <w:p w:rsidR="0069494D" w:rsidRPr="006D0C65" w:rsidRDefault="0069494D" w:rsidP="003A465B">
            <w:pPr>
              <w:spacing w:line="360" w:lineRule="auto"/>
              <w:jc w:val="center"/>
              <w:rPr>
                <w:rFonts w:ascii="Times New Roman" w:eastAsia="Times New Roman" w:hAnsi="Times New Roman" w:cs="Times New Roman"/>
                <w:b/>
                <w:sz w:val="24"/>
                <w:szCs w:val="24"/>
              </w:rPr>
            </w:pPr>
          </w:p>
          <w:p w:rsidR="0069494D" w:rsidRPr="006D0C65" w:rsidRDefault="0069494D" w:rsidP="003A465B">
            <w:pPr>
              <w:spacing w:line="360" w:lineRule="auto"/>
              <w:jc w:val="center"/>
              <w:rPr>
                <w:rFonts w:ascii="Times New Roman" w:eastAsia="Times New Roman" w:hAnsi="Times New Roman" w:cs="Times New Roman"/>
                <w:b/>
                <w:sz w:val="24"/>
                <w:szCs w:val="24"/>
              </w:rPr>
            </w:pPr>
          </w:p>
          <w:p w:rsidR="0069494D" w:rsidRPr="006D0C65" w:rsidRDefault="0069494D" w:rsidP="003A465B">
            <w:pPr>
              <w:spacing w:line="360" w:lineRule="auto"/>
              <w:jc w:val="center"/>
              <w:rPr>
                <w:rFonts w:ascii="Times New Roman" w:eastAsia="Times New Roman" w:hAnsi="Times New Roman" w:cs="Times New Roman"/>
                <w:b/>
                <w:sz w:val="24"/>
                <w:szCs w:val="24"/>
              </w:rPr>
            </w:pPr>
          </w:p>
          <w:p w:rsidR="00742FD9" w:rsidRPr="006D0C65" w:rsidRDefault="00647F4E" w:rsidP="003A465B">
            <w:pPr>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742FD9" w:rsidRPr="006D0C65" w:rsidRDefault="00742FD9">
            <w:pPr>
              <w:spacing w:line="360" w:lineRule="auto"/>
              <w:jc w:val="both"/>
              <w:rPr>
                <w:rFonts w:ascii="Times New Roman" w:eastAsia="Times New Roman" w:hAnsi="Times New Roman" w:cs="Times New Roman"/>
                <w:b/>
                <w:sz w:val="24"/>
                <w:szCs w:val="24"/>
              </w:rPr>
            </w:pPr>
          </w:p>
        </w:tc>
        <w:tc>
          <w:tcPr>
            <w:tcW w:w="7066" w:type="dxa"/>
            <w:tcBorders>
              <w:top w:val="nil"/>
              <w:left w:val="nil"/>
              <w:bottom w:val="nil"/>
              <w:right w:val="nil"/>
            </w:tcBorders>
            <w:shd w:val="clear" w:color="auto" w:fill="DBE5F1"/>
            <w:tcMar>
              <w:top w:w="100" w:type="dxa"/>
              <w:left w:w="100" w:type="dxa"/>
              <w:bottom w:w="100" w:type="dxa"/>
              <w:right w:w="100" w:type="dxa"/>
            </w:tcMar>
          </w:tcPr>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 Eğitim programı içeriği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TS.2.2.1.</w:t>
            </w:r>
            <w:r w:rsidRPr="006D0C65">
              <w:rPr>
                <w:rFonts w:ascii="Times New Roman" w:eastAsia="Times New Roman" w:hAnsi="Times New Roman" w:cs="Times New Roman"/>
                <w:sz w:val="24"/>
                <w:szCs w:val="24"/>
              </w:rPr>
              <w:t xml:space="preserve"> Program yapısına uygun şekilde, her düzeydeki</w:t>
            </w:r>
            <w:r w:rsidR="00BA113D"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amaç ve hedefler doğrultusunda, yıllara/program evrelerine göre düzenlenmiş,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TS.2.2.2. </w:t>
            </w:r>
            <w:r w:rsidRPr="006D0C65">
              <w:rPr>
                <w:rFonts w:ascii="Times New Roman" w:eastAsia="Times New Roman" w:hAnsi="Times New Roman" w:cs="Times New Roman"/>
                <w:sz w:val="24"/>
                <w:szCs w:val="24"/>
              </w:rPr>
              <w:t xml:space="preserve">Sistematik bir analiz çalışması ile güncel </w:t>
            </w:r>
            <w:r w:rsidRPr="006D0C65">
              <w:rPr>
                <w:rFonts w:ascii="Times New Roman" w:eastAsia="Times New Roman" w:hAnsi="Times New Roman" w:cs="Times New Roman"/>
                <w:b/>
                <w:sz w:val="24"/>
                <w:szCs w:val="24"/>
              </w:rPr>
              <w:t>Ulusal Çekirdek Eğitim Programı</w:t>
            </w:r>
            <w:r w:rsidRPr="006D0C65">
              <w:rPr>
                <w:rFonts w:ascii="Times New Roman" w:eastAsia="Times New Roman" w:hAnsi="Times New Roman" w:cs="Times New Roman"/>
                <w:sz w:val="24"/>
                <w:szCs w:val="24"/>
              </w:rPr>
              <w:t>na (UÇEP) uygunluğu sağlanarak gösterilmiş,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TS.2.2.3. </w:t>
            </w:r>
            <w:r w:rsidRPr="006D0C65">
              <w:rPr>
                <w:rFonts w:ascii="Times New Roman" w:eastAsia="Times New Roman" w:hAnsi="Times New Roman" w:cs="Times New Roman"/>
                <w:sz w:val="24"/>
                <w:szCs w:val="24"/>
              </w:rPr>
              <w:t>Davranış</w:t>
            </w:r>
            <w:r w:rsidR="00BA113D"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ve sosyal bilimler ile tıpta insan bilimlerine</w:t>
            </w:r>
            <w:r w:rsidR="00BA113D"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ilişkin uygulamalara yer vermiş,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TS.2.2.4.</w:t>
            </w:r>
            <w:r w:rsidRPr="006D0C65">
              <w:rPr>
                <w:rFonts w:ascii="Times New Roman" w:eastAsia="Times New Roman" w:hAnsi="Times New Roman" w:cs="Times New Roman"/>
                <w:sz w:val="24"/>
                <w:szCs w:val="24"/>
              </w:rPr>
              <w:t xml:space="preserve"> Bilimsel ilke ve yöntemleri kullanarak analitik, eleştirel düşünme ve değerlendirme, problem çözme, karar verme</w:t>
            </w:r>
            <w:r w:rsidR="00BA113D"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gibi becerileri geliştirecek öğrenme fırsatları sağlamış,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TS.2.2.5. </w:t>
            </w:r>
            <w:r w:rsidRPr="006D0C65">
              <w:rPr>
                <w:rFonts w:ascii="Times New Roman" w:eastAsia="Times New Roman" w:hAnsi="Times New Roman" w:cs="Times New Roman"/>
                <w:sz w:val="24"/>
                <w:szCs w:val="24"/>
              </w:rPr>
              <w:t>Öğrencilerin bilimsel araştırmalara katılımını özendirecek ve araştırma yapma deneyimi kazandıracak öğrenme fırsatları sunmuş,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TS.2.2.6. Ekip çalışması</w:t>
            </w:r>
            <w:r w:rsidRPr="006D0C65">
              <w:rPr>
                <w:rFonts w:ascii="Times New Roman" w:eastAsia="Times New Roman" w:hAnsi="Times New Roman" w:cs="Times New Roman"/>
                <w:sz w:val="24"/>
                <w:szCs w:val="24"/>
              </w:rPr>
              <w:t xml:space="preserve"> anlayış ve becerilerini kazanmaya yönelik fırsatlar sağlamış,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TS.2.2.7.</w:t>
            </w:r>
            <w:r w:rsidRPr="006D0C65">
              <w:rPr>
                <w:rFonts w:ascii="Times New Roman" w:eastAsia="Times New Roman" w:hAnsi="Times New Roman" w:cs="Times New Roman"/>
                <w:sz w:val="24"/>
                <w:szCs w:val="24"/>
              </w:rPr>
              <w:t xml:space="preserve"> Öğrencileri mezuniyet sonrası eğitim ve çalışma koşullarına hazırlayacak uygulamalara yer vermiş olmalıdır.</w:t>
            </w:r>
          </w:p>
        </w:tc>
      </w:tr>
    </w:tbl>
    <w:p w:rsidR="00742FD9" w:rsidRDefault="00742FD9">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3A4CB9" w:rsidRPr="006D0C65" w:rsidTr="00835D61">
        <w:tc>
          <w:tcPr>
            <w:tcW w:w="8789" w:type="dxa"/>
            <w:shd w:val="clear" w:color="auto" w:fill="DBE5F1" w:themeFill="accent1" w:themeFillTint="33"/>
          </w:tcPr>
          <w:p w:rsidR="003A4CB9" w:rsidRPr="006D0C65" w:rsidRDefault="003A4CB9" w:rsidP="00281FD4">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 içeriği </w:t>
            </w:r>
            <w:r w:rsidRPr="006D0C65">
              <w:rPr>
                <w:rFonts w:ascii="Times New Roman" w:eastAsia="Times New Roman" w:hAnsi="Times New Roman" w:cs="Times New Roman"/>
                <w:b/>
                <w:sz w:val="24"/>
                <w:szCs w:val="24"/>
                <w:u w:val="single"/>
              </w:rPr>
              <w:t>mutlaka</w:t>
            </w:r>
            <w:r w:rsidRPr="006D0C65">
              <w:rPr>
                <w:rFonts w:ascii="Times New Roman" w:eastAsia="Times New Roman" w:hAnsi="Times New Roman" w:cs="Times New Roman"/>
                <w:b/>
                <w:sz w:val="24"/>
                <w:szCs w:val="24"/>
              </w:rPr>
              <w:t>;</w:t>
            </w:r>
          </w:p>
          <w:p w:rsidR="003A4CB9" w:rsidRPr="006D0C65" w:rsidRDefault="003A4CB9" w:rsidP="003A4CB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TS.2.2.</w:t>
            </w:r>
            <w:r>
              <w:rPr>
                <w:rFonts w:ascii="Times New Roman" w:eastAsia="Times New Roman" w:hAnsi="Times New Roman" w:cs="Times New Roman"/>
                <w:b/>
                <w:sz w:val="24"/>
                <w:szCs w:val="24"/>
              </w:rPr>
              <w:t>1</w:t>
            </w:r>
            <w:r w:rsidRPr="006D0C65">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rPr>
              <w:t>Program yapısına uygun şekilde, her düzeydeki amaç ve hedefler doğrultusunda, yıllara/program evrelerine göre düzenlenmiş</w:t>
            </w:r>
          </w:p>
        </w:tc>
      </w:tr>
    </w:tbl>
    <w:p w:rsidR="003A4CB9" w:rsidRDefault="003A4CB9" w:rsidP="000E45B6">
      <w:pPr>
        <w:spacing w:after="0" w:line="360" w:lineRule="auto"/>
        <w:jc w:val="both"/>
        <w:rPr>
          <w:rFonts w:ascii="Times New Roman" w:eastAsia="Times New Roman" w:hAnsi="Times New Roman" w:cs="Times New Roman"/>
          <w:sz w:val="24"/>
          <w:szCs w:val="24"/>
        </w:rPr>
      </w:pP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b/>
          <w:sz w:val="24"/>
          <w:szCs w:val="24"/>
        </w:rPr>
        <w:t>TS.2.2.1.</w:t>
      </w:r>
      <w:r w:rsidRPr="001F4D28">
        <w:rPr>
          <w:rFonts w:ascii="Times New Roman" w:eastAsia="Times New Roman" w:hAnsi="Times New Roman" w:cs="Times New Roman"/>
          <w:sz w:val="24"/>
          <w:szCs w:val="24"/>
        </w:rPr>
        <w:t xml:space="preserve"> SDÜTF eğitim programı, toplumun öncelikli sağlık sorunlarına yönelik, sistem temelli, mezuniyet hedeflerine dayalı, yatay ve dikey entegre eğitim programı modelindedir. </w:t>
      </w: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sz w:val="24"/>
          <w:szCs w:val="24"/>
        </w:rPr>
        <w:t>SDÜTF mezuniyet öncesi tıp eğitimi programının amacı, bu amaç doğrultusunda mezunlarımızdan beklenen roller ve yetkinlik alanları tanımlanmıştır. Bu hedeflere ulaşılmasında evre hedefleri belirlenmiş, evre hedeflerine göre dönem hedefleri oluşturulmuş ve eğitim etkinlikleri planlanmıştır. Oluşturulan evre amaçları ve dönem amaçları:</w:t>
      </w: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b/>
          <w:sz w:val="24"/>
          <w:szCs w:val="24"/>
        </w:rPr>
        <w:lastRenderedPageBreak/>
        <w:t>“Evre 1’in amacı;</w:t>
      </w:r>
      <w:r w:rsidRPr="001F4D28">
        <w:rPr>
          <w:rFonts w:ascii="Times New Roman" w:eastAsia="Times New Roman" w:hAnsi="Times New Roman" w:cs="Times New Roman"/>
          <w:sz w:val="24"/>
          <w:szCs w:val="24"/>
        </w:rPr>
        <w:t xml:space="preserve"> hasta teması öncesinde normal yapı fonksiyon ve sistem patolojilerini kavramış, temel hekimlik uygulamalarını manken-maket ve model üzerinde uygulayabilen, iletişim becerilerinin temel gerekliliklerine hakim, kanıta dayalı tıp uygulamalarının önemini benimsemiş ve kanıt düzeyi yüksek bilgiye ulaşabilen, teknolojinin getirdiği imkanları kullanabilen ve hekimlik değerlerini gerek etik-hukuk gerekse profesyonel kapsamda tanımlayabilen ekip çalışmasına uygun öğrenciler yetiştirmektir. </w:t>
      </w: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b/>
          <w:sz w:val="24"/>
          <w:szCs w:val="24"/>
        </w:rPr>
        <w:t>Evre 2’nin amacı;</w:t>
      </w:r>
      <w:r w:rsidRPr="001F4D28">
        <w:rPr>
          <w:rFonts w:ascii="Times New Roman" w:eastAsia="Times New Roman" w:hAnsi="Times New Roman" w:cs="Times New Roman"/>
          <w:sz w:val="24"/>
          <w:szCs w:val="24"/>
        </w:rPr>
        <w:t xml:space="preserve"> eğitici eşliğinde klinik ortamda hasta-hekim ilişkisi bağlamında tanı, tedavi ve izlem süreçlerini yönetebilen ve temel hekimlik uygulamalarını hasta üzerinde uygulayabilen, gözlem altında hasta ile etkin iletişim kurabilen, bilimsel kanıt niteliğine karar verebilen ve bu kanıtları klinik karar verme sürecinde kullanabilen, hekimin hukuki sorumluluklarının bilincinde, etik değerlere bağlı öğrenciler yetiştirmektir. </w:t>
      </w: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b/>
          <w:sz w:val="24"/>
          <w:szCs w:val="24"/>
        </w:rPr>
        <w:t>Evre 3’ün amacı;</w:t>
      </w:r>
      <w:r w:rsidRPr="001F4D28">
        <w:rPr>
          <w:rFonts w:ascii="Times New Roman" w:eastAsia="Times New Roman" w:hAnsi="Times New Roman" w:cs="Times New Roman"/>
          <w:sz w:val="24"/>
          <w:szCs w:val="24"/>
        </w:rPr>
        <w:t xml:space="preserve"> fakültemizde eğitimin son aşaması olan aile hekimliği (intörnlük) döneminde temel amaç gözlem altında bir ekip üyesi olarak hekimlik yapabilen, hasta-hekim iletişimini sağlıklı bir şekilde sürdürebilen, klinik akıl yürütme sürecinde bilimsel kanıtları kullanıp toplumsal sorunlara yönelik kanıtlar üretebilen hekim yetiştirmektir. </w:t>
      </w: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sz w:val="24"/>
          <w:szCs w:val="24"/>
        </w:rPr>
        <w:t xml:space="preserve">Dönem 1’de; vücudun normal yapı ve fonksiyonunun anlaşılmasına temel oluşturacak hücrenin ve dokunun yapısına, fonksiyonlarına ve hareket sistemine, ayrıca periferik damar ve sinirlerin yapı ve fonksiyonlarına ve temel embroyolojiye hakim aynı zamanda bu temel bilgilerle uyumlu temel mesleki becerileri manken- maket ve model üzerinde yapabilen; hekimlik mesleğinin icrasında gerekli olacak temel iletişim ve meslekler arası iletişim becerileri kavramını açıklayabilen; kanıta dayalı tıp kullanmak için gerekli olan bilimsel araştırmanın önemini ve kanıt kavramlarını tanımlayabilen ve yaz gözlem ziyareti ile sağlık hizmet sunumunun temel gereklilikleri, ekip temelli uygulamalar ve hekimin toplumdaki görev ve sorumlulukları hakkında farkındalığı olan öğrenciler yetiştirmek amaçlanmaktadır. </w:t>
      </w: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sz w:val="24"/>
          <w:szCs w:val="24"/>
        </w:rPr>
        <w:t xml:space="preserve">Dönem 2’de; sistemler temelinde vücudun normal yapı ve fonksiyonlarının temel mekanizmalarını analiz edebilen ve aynı zamanda bu temel bilgilerle uyumlu temel mesleki becerileri manken- maket ve model üzerinde yapabilen; ekip olarak çalışabilen ve ekip içerisinde etkili iletişim kurabilen, kanıta dayalı tıp uygulamalarında etik unsurlara dikkat eden ve gereksinimi doğrultusunda bilimsel kanıtlara ulaşabilen, etik değerleri tanımlayabilen ve yaz gözlem ziyaretleri ile sağlık hizmet sunumun temel unsurlarını kavramış ve hekimin toplumdaki konumuna dair fikri olan öğrenciler yetiştirmek amaçlanmaktadır. </w:t>
      </w: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sz w:val="24"/>
          <w:szCs w:val="24"/>
        </w:rPr>
        <w:lastRenderedPageBreak/>
        <w:t xml:space="preserve">Dönem 3’de sistemler temelinde hastalıkların etyopatogenezini açıklayabilen, tanı ve tedavi bilgisine sahip ve aynı zamanda bu temel bilgilerle uyumlu temel mesleki becerileri manken- maket ve model üzerinde yapabilen; hasta-hekim iletişiminin temel gerekliliklerine hakim; kanıta dayalı tıp uygulamalarının önemini benimsemiş ve gereksinimi doğrultusunda yüksek kanıt düzeyli bilgiye ulaşabilen, bilimsel etkinlik türlerinin farkında, ekip çalışmasına uygun, profesyonel, etik ve hukuki sorumluluklarının bilincinde ve yaz gözlem ziyaretleri ile ikinci basamak sağlık hizmet sunumuna ve hekimin görev ve sorumluluklarının farkında hekimler yetiştirmek amaçlanmaktadır. </w:t>
      </w: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sz w:val="24"/>
          <w:szCs w:val="24"/>
        </w:rPr>
        <w:t xml:space="preserve">Dönem 4’de; öğrencilerin eğitim programında yer alan stajlar temelinde toplumda sık görülen hastalıklara UÇEP’te önerilen düzeylerde ayırıcı tanı, tanı, acil müdahale, tedavi, izlem yapabilmesi ve başvuran/hastaya korunma yöntemlerini açıklayabilmesi aynı zamanda bu süreçlerle uyumlu temel mesleki becerileri eğitici eşliğinde yapabilen, hastalar ile etkin iletişim kurabilen, bilimsel kanıt niteliğine karar verebilen ve bu kanıtları klinik akıl yürütme sürecinde kullanabilen, hekimin etik, hukuki ve profesyonel sorumluluklarını farkında ve gözlem altında uygulayabilen öğrenciler yetiştirmek amaçlanmaktadır. </w:t>
      </w: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sz w:val="24"/>
          <w:szCs w:val="24"/>
        </w:rPr>
        <w:t>Dönem 5 amacı; öğrencilerin eğitim programında yer alan stajlar temelinde toplumda sık görülen hastalıklara UÇEP’te önerilen düzeylerde ayırıcı tanı, tanı, acil müdahale, tedavi, izlem yapabilmesi ve başvuran/hastaya korunma yöntemlerini açıklayabilmesi aynı zamanda bu süreçlerle uyumlu temel mesleki becerileri eğitici eşliğinde yapabilen, hastalar ile etkin iletişim kurabilen, bilimsel kanıt niteliğine karar verebilen ve bu kanıtları klinik akıl yürütme sürecinde kullanabilen, hekimin etik, hukuki ve profesyonel sorumluluklarını farkında ve gözlem altında uygulayabilen öğrenciler yetiştirmek amaçlanmaktadır.</w:t>
      </w:r>
    </w:p>
    <w:p w:rsidR="0059135A" w:rsidRPr="001F4D28"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sz w:val="24"/>
          <w:szCs w:val="24"/>
        </w:rPr>
        <w:t xml:space="preserve">Dönem 6’da, gözlem altında bir ekip üyesi olarak hekimlik yapabilen, hasta-hekim iletişimini sağlıklı bir şekilde sürdürebilen, klinik akıl yürütme sürecinde bilimsel kanıtları kullanıp toplumsal sorunlara yönelik kanıtlar üretebilen hekimler yetiştirmektir.” Olarak belirlenmiştir. </w:t>
      </w:r>
    </w:p>
    <w:p w:rsidR="0059135A" w:rsidRDefault="0059135A" w:rsidP="0059135A">
      <w:pPr>
        <w:spacing w:after="0" w:line="360" w:lineRule="auto"/>
        <w:jc w:val="both"/>
        <w:rPr>
          <w:rFonts w:ascii="Times New Roman" w:eastAsia="Times New Roman" w:hAnsi="Times New Roman" w:cs="Times New Roman"/>
          <w:sz w:val="24"/>
          <w:szCs w:val="24"/>
        </w:rPr>
      </w:pPr>
      <w:r w:rsidRPr="001F4D28">
        <w:rPr>
          <w:rFonts w:ascii="Times New Roman" w:eastAsia="Times New Roman" w:hAnsi="Times New Roman" w:cs="Times New Roman"/>
          <w:sz w:val="24"/>
          <w:szCs w:val="24"/>
        </w:rPr>
        <w:t>SDÜTF mezuniyet hedefleri ile eğitim programında yer alan eğitim etkinliklerinin karşılaştırma tablosu aşağıda sunulmaktadır</w:t>
      </w:r>
      <w:r w:rsidR="001F4D28">
        <w:rPr>
          <w:rFonts w:ascii="Times New Roman" w:eastAsia="Times New Roman" w:hAnsi="Times New Roman" w:cs="Times New Roman"/>
          <w:sz w:val="24"/>
          <w:szCs w:val="24"/>
        </w:rPr>
        <w:t xml:space="preserve"> </w:t>
      </w:r>
      <w:r w:rsidR="001F4D28" w:rsidRPr="001F4D28">
        <w:rPr>
          <w:rFonts w:ascii="Times New Roman" w:eastAsia="Times New Roman" w:hAnsi="Times New Roman" w:cs="Times New Roman"/>
          <w:b/>
          <w:sz w:val="24"/>
          <w:szCs w:val="24"/>
        </w:rPr>
        <w:t>(Tablo.28)</w:t>
      </w:r>
      <w:r w:rsidR="00E206EB">
        <w:rPr>
          <w:rFonts w:ascii="Times New Roman" w:eastAsia="Times New Roman" w:hAnsi="Times New Roman" w:cs="Times New Roman"/>
          <w:b/>
          <w:sz w:val="24"/>
          <w:szCs w:val="24"/>
        </w:rPr>
        <w:t xml:space="preserve"> (</w:t>
      </w:r>
      <w:hyperlink r:id="rId268" w:history="1">
        <w:r w:rsidR="00E206EB" w:rsidRPr="00E206EB">
          <w:rPr>
            <w:rStyle w:val="Kpr"/>
            <w:rFonts w:ascii="Times New Roman" w:eastAsia="Times New Roman" w:hAnsi="Times New Roman" w:cs="Times New Roman"/>
            <w:b/>
            <w:sz w:val="24"/>
            <w:szCs w:val="24"/>
          </w:rPr>
          <w:t>Ek.1</w:t>
        </w:r>
      </w:hyperlink>
      <w:r w:rsidR="00E206EB">
        <w:rPr>
          <w:rFonts w:ascii="Times New Roman" w:eastAsia="Times New Roman" w:hAnsi="Times New Roman" w:cs="Times New Roman"/>
          <w:b/>
          <w:sz w:val="24"/>
          <w:szCs w:val="24"/>
        </w:rPr>
        <w:t>)</w:t>
      </w:r>
      <w:r w:rsidR="001F4D28">
        <w:rPr>
          <w:rFonts w:ascii="Times New Roman" w:eastAsia="Times New Roman" w:hAnsi="Times New Roman" w:cs="Times New Roman"/>
          <w:sz w:val="24"/>
          <w:szCs w:val="24"/>
        </w:rPr>
        <w:t>.</w:t>
      </w:r>
    </w:p>
    <w:p w:rsidR="001F4D28" w:rsidRDefault="001F4D28" w:rsidP="0059135A">
      <w:pPr>
        <w:spacing w:after="0" w:line="360" w:lineRule="auto"/>
        <w:jc w:val="both"/>
        <w:rPr>
          <w:rFonts w:ascii="Times New Roman" w:eastAsia="Times New Roman" w:hAnsi="Times New Roman" w:cs="Times New Roman"/>
          <w:sz w:val="24"/>
          <w:szCs w:val="24"/>
        </w:rPr>
      </w:pPr>
    </w:p>
    <w:p w:rsidR="001F4D28" w:rsidRDefault="001F4D28" w:rsidP="0059135A">
      <w:pPr>
        <w:spacing w:after="0" w:line="360" w:lineRule="auto"/>
        <w:jc w:val="both"/>
        <w:rPr>
          <w:rFonts w:ascii="Times New Roman" w:eastAsia="Times New Roman" w:hAnsi="Times New Roman" w:cs="Times New Roman"/>
          <w:sz w:val="24"/>
          <w:szCs w:val="24"/>
        </w:rPr>
      </w:pPr>
    </w:p>
    <w:p w:rsidR="001F4D28" w:rsidRDefault="001F4D28" w:rsidP="0059135A">
      <w:pPr>
        <w:spacing w:after="0" w:line="360" w:lineRule="auto"/>
        <w:jc w:val="both"/>
        <w:rPr>
          <w:rFonts w:ascii="Times New Roman" w:eastAsia="Times New Roman" w:hAnsi="Times New Roman" w:cs="Times New Roman"/>
          <w:sz w:val="24"/>
          <w:szCs w:val="24"/>
        </w:rPr>
      </w:pPr>
    </w:p>
    <w:p w:rsidR="001F4D28" w:rsidRDefault="001F4D28" w:rsidP="0059135A">
      <w:pPr>
        <w:spacing w:after="0" w:line="360" w:lineRule="auto"/>
        <w:jc w:val="both"/>
        <w:rPr>
          <w:rFonts w:ascii="Times New Roman" w:eastAsia="Times New Roman" w:hAnsi="Times New Roman" w:cs="Times New Roman"/>
          <w:sz w:val="24"/>
          <w:szCs w:val="24"/>
        </w:rPr>
      </w:pPr>
    </w:p>
    <w:p w:rsidR="001F4D28" w:rsidRDefault="001F4D28" w:rsidP="0059135A">
      <w:pPr>
        <w:spacing w:after="0" w:line="360" w:lineRule="auto"/>
        <w:jc w:val="both"/>
        <w:rPr>
          <w:rFonts w:ascii="Times New Roman" w:eastAsia="Times New Roman" w:hAnsi="Times New Roman" w:cs="Times New Roman"/>
          <w:sz w:val="24"/>
          <w:szCs w:val="24"/>
        </w:rPr>
      </w:pPr>
    </w:p>
    <w:p w:rsidR="001F4D28" w:rsidRDefault="00E206EB" w:rsidP="00E206EB">
      <w:pPr>
        <w:spacing w:after="0" w:line="240" w:lineRule="auto"/>
        <w:jc w:val="both"/>
        <w:rPr>
          <w:rFonts w:ascii="Times New Roman" w:eastAsia="Times New Roman" w:hAnsi="Times New Roman" w:cs="Times New Roman"/>
        </w:rPr>
      </w:pPr>
      <w:r w:rsidRPr="00E206EB">
        <w:rPr>
          <w:rFonts w:ascii="Times New Roman" w:eastAsia="Times New Roman" w:hAnsi="Times New Roman" w:cs="Times New Roman"/>
          <w:b/>
        </w:rPr>
        <w:lastRenderedPageBreak/>
        <w:t>Tablo.28.</w:t>
      </w:r>
      <w:r w:rsidRPr="00E206EB">
        <w:rPr>
          <w:rFonts w:ascii="Times New Roman" w:eastAsia="Times New Roman" w:hAnsi="Times New Roman" w:cs="Times New Roman"/>
        </w:rPr>
        <w:t xml:space="preserve"> SDÜTF mezuniyet hedefleri ile eğitim programında yer alan eğitim etkinliklerinin karşılaştırma tablosu</w:t>
      </w:r>
      <w:r>
        <w:rPr>
          <w:rFonts w:ascii="Times New Roman" w:eastAsia="Times New Roman" w:hAnsi="Times New Roman" w:cs="Times New Roman"/>
        </w:rPr>
        <w:t>.</w:t>
      </w:r>
    </w:p>
    <w:p w:rsidR="00E206EB" w:rsidRPr="00E206EB" w:rsidRDefault="00E206EB" w:rsidP="00E206EB">
      <w:pPr>
        <w:spacing w:after="0" w:line="240" w:lineRule="auto"/>
        <w:jc w:val="both"/>
        <w:rPr>
          <w:rFonts w:ascii="Times New Roman" w:eastAsia="Times New Roman" w:hAnsi="Times New Roman" w:cs="Times New Roman"/>
        </w:rPr>
      </w:pPr>
    </w:p>
    <w:tbl>
      <w:tblPr>
        <w:tblStyle w:val="TabloKlavuzu"/>
        <w:tblW w:w="864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8"/>
        <w:gridCol w:w="1133"/>
        <w:gridCol w:w="1277"/>
        <w:gridCol w:w="1275"/>
        <w:gridCol w:w="1276"/>
        <w:gridCol w:w="1276"/>
        <w:gridCol w:w="992"/>
      </w:tblGrid>
      <w:tr w:rsidR="00E206EB" w:rsidRPr="0059135A" w:rsidTr="00E206EB">
        <w:tc>
          <w:tcPr>
            <w:tcW w:w="1418" w:type="dxa"/>
            <w:tcBorders>
              <w:bottom w:val="double" w:sz="4" w:space="0" w:color="auto"/>
            </w:tcBorders>
            <w:shd w:val="clear" w:color="auto" w:fill="244061" w:themeFill="accent1" w:themeFillShade="80"/>
          </w:tcPr>
          <w:p w:rsidR="0059135A" w:rsidRPr="001F4D28" w:rsidRDefault="0059135A" w:rsidP="00375BDE">
            <w:pPr>
              <w:rPr>
                <w:rFonts w:ascii="Times New Roman" w:hAnsi="Times New Roman" w:cs="Times New Roman"/>
                <w:b/>
                <w:sz w:val="18"/>
                <w:szCs w:val="18"/>
              </w:rPr>
            </w:pPr>
            <w:r w:rsidRPr="001F4D28">
              <w:rPr>
                <w:rFonts w:ascii="Times New Roman" w:hAnsi="Times New Roman" w:cs="Times New Roman"/>
                <w:b/>
                <w:sz w:val="18"/>
                <w:szCs w:val="18"/>
              </w:rPr>
              <w:t>SDÜTF Mezunundan Beklenen Temel Roller</w:t>
            </w:r>
          </w:p>
        </w:tc>
        <w:tc>
          <w:tcPr>
            <w:tcW w:w="1133" w:type="dxa"/>
            <w:tcBorders>
              <w:bottom w:val="double" w:sz="4" w:space="0" w:color="auto"/>
            </w:tcBorders>
            <w:shd w:val="clear" w:color="auto" w:fill="244061" w:themeFill="accent1" w:themeFillShade="80"/>
          </w:tcPr>
          <w:p w:rsidR="0059135A" w:rsidRPr="001F4D28" w:rsidRDefault="0059135A" w:rsidP="00375BDE">
            <w:pPr>
              <w:rPr>
                <w:rFonts w:ascii="Times New Roman" w:hAnsi="Times New Roman" w:cs="Times New Roman"/>
                <w:b/>
                <w:sz w:val="18"/>
                <w:szCs w:val="18"/>
              </w:rPr>
            </w:pPr>
            <w:r w:rsidRPr="001F4D28">
              <w:rPr>
                <w:rFonts w:ascii="Times New Roman" w:hAnsi="Times New Roman" w:cs="Times New Roman"/>
                <w:b/>
                <w:sz w:val="18"/>
                <w:szCs w:val="18"/>
              </w:rPr>
              <w:t>Dönem 1</w:t>
            </w:r>
          </w:p>
        </w:tc>
        <w:tc>
          <w:tcPr>
            <w:tcW w:w="1277" w:type="dxa"/>
            <w:tcBorders>
              <w:bottom w:val="double" w:sz="4" w:space="0" w:color="auto"/>
            </w:tcBorders>
            <w:shd w:val="clear" w:color="auto" w:fill="244061" w:themeFill="accent1" w:themeFillShade="80"/>
          </w:tcPr>
          <w:p w:rsidR="0059135A" w:rsidRPr="001F4D28" w:rsidRDefault="0059135A" w:rsidP="00375BDE">
            <w:pPr>
              <w:rPr>
                <w:rFonts w:ascii="Times New Roman" w:hAnsi="Times New Roman" w:cs="Times New Roman"/>
                <w:b/>
                <w:sz w:val="18"/>
                <w:szCs w:val="18"/>
              </w:rPr>
            </w:pPr>
            <w:r w:rsidRPr="001F4D28">
              <w:rPr>
                <w:rFonts w:ascii="Times New Roman" w:hAnsi="Times New Roman" w:cs="Times New Roman"/>
                <w:b/>
                <w:sz w:val="18"/>
                <w:szCs w:val="18"/>
              </w:rPr>
              <w:t>Dönem 2</w:t>
            </w:r>
          </w:p>
        </w:tc>
        <w:tc>
          <w:tcPr>
            <w:tcW w:w="1275" w:type="dxa"/>
            <w:tcBorders>
              <w:bottom w:val="double" w:sz="4" w:space="0" w:color="auto"/>
            </w:tcBorders>
            <w:shd w:val="clear" w:color="auto" w:fill="244061" w:themeFill="accent1" w:themeFillShade="80"/>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b/>
                <w:sz w:val="18"/>
                <w:szCs w:val="18"/>
              </w:rPr>
              <w:t>Dönem 3</w:t>
            </w:r>
          </w:p>
        </w:tc>
        <w:tc>
          <w:tcPr>
            <w:tcW w:w="1276" w:type="dxa"/>
            <w:tcBorders>
              <w:bottom w:val="double" w:sz="4" w:space="0" w:color="auto"/>
            </w:tcBorders>
            <w:shd w:val="clear" w:color="auto" w:fill="244061" w:themeFill="accent1" w:themeFillShade="80"/>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b/>
                <w:sz w:val="18"/>
                <w:szCs w:val="18"/>
              </w:rPr>
              <w:t>Dönem 4</w:t>
            </w:r>
          </w:p>
        </w:tc>
        <w:tc>
          <w:tcPr>
            <w:tcW w:w="1276" w:type="dxa"/>
            <w:tcBorders>
              <w:bottom w:val="double" w:sz="4" w:space="0" w:color="auto"/>
            </w:tcBorders>
            <w:shd w:val="clear" w:color="auto" w:fill="244061" w:themeFill="accent1" w:themeFillShade="80"/>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b/>
                <w:sz w:val="18"/>
                <w:szCs w:val="18"/>
              </w:rPr>
              <w:t>Dönem 5</w:t>
            </w:r>
          </w:p>
        </w:tc>
        <w:tc>
          <w:tcPr>
            <w:tcW w:w="992" w:type="dxa"/>
            <w:tcBorders>
              <w:bottom w:val="double" w:sz="4" w:space="0" w:color="auto"/>
            </w:tcBorders>
            <w:shd w:val="clear" w:color="auto" w:fill="244061" w:themeFill="accent1" w:themeFillShade="80"/>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b/>
                <w:sz w:val="18"/>
                <w:szCs w:val="18"/>
              </w:rPr>
              <w:t>Dönem 6</w:t>
            </w:r>
          </w:p>
        </w:tc>
      </w:tr>
      <w:tr w:rsidR="00E206EB" w:rsidRPr="0059135A" w:rsidTr="00E206EB">
        <w:tc>
          <w:tcPr>
            <w:tcW w:w="1418" w:type="dxa"/>
            <w:vMerge w:val="restart"/>
            <w:shd w:val="clear" w:color="auto" w:fill="244061" w:themeFill="accent1" w:themeFillShade="80"/>
          </w:tcPr>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59135A" w:rsidRPr="001F4D28" w:rsidRDefault="0059135A" w:rsidP="00375BDE">
            <w:pPr>
              <w:spacing w:line="360" w:lineRule="auto"/>
              <w:jc w:val="both"/>
              <w:rPr>
                <w:rFonts w:ascii="Times New Roman" w:eastAsia="Times New Roman" w:hAnsi="Times New Roman" w:cs="Times New Roman"/>
                <w:b/>
                <w:sz w:val="18"/>
                <w:szCs w:val="18"/>
              </w:rPr>
            </w:pPr>
            <w:r w:rsidRPr="001F4D28">
              <w:rPr>
                <w:rFonts w:ascii="Times New Roman" w:eastAsia="Times New Roman" w:hAnsi="Times New Roman" w:cs="Times New Roman"/>
                <w:b/>
                <w:sz w:val="18"/>
                <w:szCs w:val="18"/>
              </w:rPr>
              <w:t>Hekim</w:t>
            </w: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Tıbbi Bilimler Dersler</w:t>
            </w: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Tıbbi Bilimler Dersler</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Tıbbi Bilimler Dersler</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Tıbbi Bilimler Dersler</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Tıbbi Bilimler Dersler</w:t>
            </w: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 Hasta başı eğitimlerin</w:t>
            </w: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Mesleksel Beceri Uygulamaları</w:t>
            </w: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Mesleksel Beceri Uygulamaları</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Mesleksel Beceri Uygulamaları</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 Hasta başı eğitimlerin</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 Hasta başı eğitimlerin</w:t>
            </w: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Seminerler</w:t>
            </w: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Eğitim</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Entegre Oturum</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Sempozyum</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E206EB">
        <w:tc>
          <w:tcPr>
            <w:tcW w:w="1418" w:type="dxa"/>
            <w:vMerge w:val="restart"/>
            <w:shd w:val="clear" w:color="auto" w:fill="244061" w:themeFill="accent1" w:themeFillShade="80"/>
          </w:tcPr>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59135A" w:rsidRPr="001F4D28" w:rsidRDefault="0059135A" w:rsidP="00375BDE">
            <w:pPr>
              <w:spacing w:line="360" w:lineRule="auto"/>
              <w:jc w:val="both"/>
              <w:rPr>
                <w:rFonts w:ascii="Times New Roman" w:eastAsia="Times New Roman" w:hAnsi="Times New Roman" w:cs="Times New Roman"/>
                <w:b/>
                <w:sz w:val="18"/>
                <w:szCs w:val="18"/>
              </w:rPr>
            </w:pPr>
            <w:r w:rsidRPr="001F4D28">
              <w:rPr>
                <w:rFonts w:ascii="Times New Roman" w:eastAsia="Times New Roman" w:hAnsi="Times New Roman" w:cs="Times New Roman"/>
                <w:b/>
                <w:sz w:val="18"/>
                <w:szCs w:val="18"/>
              </w:rPr>
              <w:t>İletişimci</w:t>
            </w: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 xml:space="preserve">İletişim Becerileri Dersleri </w:t>
            </w:r>
          </w:p>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(Teorik Dersler)</w:t>
            </w: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Özel Çalışma Modülü</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Özel Çalışma Modülü</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 Hasta başı eğitimlerin</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 Hasta başı eğitimlerin</w:t>
            </w: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 Hasta başı eğitimlerin</w:t>
            </w: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 xml:space="preserve">Mesleksel Beceri Uygulamaları </w:t>
            </w:r>
          </w:p>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(Temel İletişim Becerileri Uygulamaları)</w:t>
            </w: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Tıp tarihi ve Etik Dersleri</w:t>
            </w:r>
          </w:p>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w:t>
            </w:r>
            <w:r w:rsidRPr="001F4D28">
              <w:rPr>
                <w:rFonts w:ascii="Times New Roman" w:eastAsia="Times New Roman" w:hAnsi="Times New Roman" w:cs="Times New Roman"/>
                <w:sz w:val="18"/>
                <w:szCs w:val="18"/>
              </w:rPr>
              <w:t>Hekimin mesleki iletişim ve iletişim becerileri)</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 xml:space="preserve">Mesleksel Beceri Uygulamaları </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(Anamnez alma)</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 xml:space="preserve">Kötü haber verme </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(Acil Tıp;</w:t>
            </w:r>
            <w:r w:rsidRPr="00E206EB">
              <w:rPr>
                <w:rFonts w:ascii="Times New Roman" w:eastAsia="Times New Roman" w:hAnsi="Times New Roman" w:cs="Times New Roman"/>
                <w:sz w:val="18"/>
                <w:szCs w:val="18"/>
              </w:rPr>
              <w:t xml:space="preserve"> Ölüm sonrasında gerekli durumlarda kötü haber verme)</w:t>
            </w: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Sempozyum</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Entegre Oturum</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(Hastalarla iletişim kurma becerisi, klinik uygulamalarda kendimizi ve hastaları nasıl koruyacağız?)</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E206EB">
        <w:tc>
          <w:tcPr>
            <w:tcW w:w="1418" w:type="dxa"/>
            <w:vMerge w:val="restart"/>
            <w:shd w:val="clear" w:color="auto" w:fill="244061" w:themeFill="accent1" w:themeFillShade="80"/>
          </w:tcPr>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59135A" w:rsidRPr="001F4D28" w:rsidRDefault="0059135A" w:rsidP="00375BDE">
            <w:pPr>
              <w:spacing w:line="360" w:lineRule="auto"/>
              <w:jc w:val="both"/>
              <w:rPr>
                <w:rFonts w:ascii="Times New Roman" w:eastAsia="Times New Roman" w:hAnsi="Times New Roman" w:cs="Times New Roman"/>
                <w:b/>
                <w:sz w:val="18"/>
                <w:szCs w:val="18"/>
              </w:rPr>
            </w:pPr>
            <w:r w:rsidRPr="001F4D28">
              <w:rPr>
                <w:rFonts w:ascii="Times New Roman" w:eastAsia="Times New Roman" w:hAnsi="Times New Roman" w:cs="Times New Roman"/>
                <w:b/>
                <w:sz w:val="18"/>
                <w:szCs w:val="18"/>
              </w:rPr>
              <w:t>Ekip Üyesi</w:t>
            </w: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Mesleksel Beceri Uygulamaları</w:t>
            </w: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Mesleksel Beceri Uygulamaları</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Mesleksel Beceri Uygulamaları</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Hasta eğitimi Görevi-İç Hastalıkları Stajı</w:t>
            </w:r>
          </w:p>
          <w:p w:rsidR="0059135A" w:rsidRPr="00E206EB" w:rsidRDefault="0059135A" w:rsidP="00375BDE">
            <w:pPr>
              <w:rPr>
                <w:rFonts w:ascii="Times New Roman" w:hAnsi="Times New Roman" w:cs="Times New Roman"/>
                <w:sz w:val="18"/>
                <w:szCs w:val="18"/>
              </w:rPr>
            </w:pP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(Meslekler arası eğitim etkinliği)</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Ekip temelli Ödev/Görev Yönetimleri (Dermatoloji, Adli Tıp)</w:t>
            </w: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Saha ziyareti</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(meslekler arası eğitim etkinliği)</w:t>
            </w: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İletişim Becerileri Dersi</w:t>
            </w:r>
          </w:p>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w:t>
            </w:r>
            <w:r w:rsidRPr="001F4D28">
              <w:rPr>
                <w:rFonts w:ascii="Times New Roman" w:eastAsia="Times New Roman" w:hAnsi="Times New Roman" w:cs="Times New Roman"/>
                <w:sz w:val="18"/>
                <w:szCs w:val="18"/>
              </w:rPr>
              <w:t>Ekip içerisinde çalışabilme,</w:t>
            </w:r>
          </w:p>
          <w:p w:rsidR="0059135A" w:rsidRPr="001F4D28" w:rsidRDefault="0059135A" w:rsidP="00375BDE">
            <w:pPr>
              <w:rPr>
                <w:rFonts w:ascii="Times New Roman" w:hAnsi="Times New Roman" w:cs="Times New Roman"/>
                <w:sz w:val="18"/>
                <w:szCs w:val="18"/>
              </w:rPr>
            </w:pPr>
            <w:r w:rsidRPr="001F4D28">
              <w:rPr>
                <w:rFonts w:ascii="Times New Roman" w:eastAsia="Times New Roman" w:hAnsi="Times New Roman" w:cs="Times New Roman"/>
                <w:sz w:val="18"/>
                <w:szCs w:val="18"/>
              </w:rPr>
              <w:lastRenderedPageBreak/>
              <w:t>Meslekler arası iletişim</w:t>
            </w:r>
          </w:p>
          <w:p w:rsidR="0059135A" w:rsidRPr="001F4D28" w:rsidRDefault="0059135A" w:rsidP="00375BDE">
            <w:pPr>
              <w:rPr>
                <w:rFonts w:ascii="Times New Roman" w:hAnsi="Times New Roman" w:cs="Times New Roman"/>
                <w:sz w:val="18"/>
                <w:szCs w:val="18"/>
              </w:rPr>
            </w:pPr>
            <w:r w:rsidRPr="001F4D28">
              <w:rPr>
                <w:rFonts w:ascii="Times New Roman" w:eastAsia="Times New Roman" w:hAnsi="Times New Roman" w:cs="Times New Roman"/>
                <w:sz w:val="18"/>
                <w:szCs w:val="18"/>
              </w:rPr>
              <w:t>Sağlık hizmetlerinde ekip kavramı</w:t>
            </w:r>
            <w:r w:rsidRPr="001F4D28">
              <w:rPr>
                <w:rFonts w:ascii="Times New Roman" w:hAnsi="Times New Roman" w:cs="Times New Roman"/>
                <w:sz w:val="18"/>
                <w:szCs w:val="18"/>
              </w:rPr>
              <w:t>)</w:t>
            </w: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lastRenderedPageBreak/>
              <w:t>Özel Çalışma Modülü</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Özel Çalışma Modülü</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Kan alma temel hekimlik becerisi- Genel Cerrahi Stajı</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lastRenderedPageBreak/>
              <w:t xml:space="preserve"> </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(Meslekler arası eğitim etkinliği)</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lastRenderedPageBreak/>
              <w:t>Saha Ziyareti</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(Göğüs Hastalıkları)</w:t>
            </w: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 xml:space="preserve">Halk Sağlığı Stajı </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 xml:space="preserve">(Araştırma planlama </w:t>
            </w:r>
            <w:r w:rsidRPr="00E206EB">
              <w:rPr>
                <w:rFonts w:ascii="Times New Roman" w:hAnsi="Times New Roman" w:cs="Times New Roman"/>
                <w:sz w:val="18"/>
                <w:szCs w:val="18"/>
              </w:rPr>
              <w:lastRenderedPageBreak/>
              <w:t>ve yürütme,</w:t>
            </w:r>
          </w:p>
          <w:p w:rsidR="0059135A" w:rsidRPr="00E206EB" w:rsidRDefault="0059135A" w:rsidP="00375BDE">
            <w:pPr>
              <w:rPr>
                <w:rFonts w:ascii="Times New Roman" w:hAnsi="Times New Roman" w:cs="Times New Roman"/>
                <w:sz w:val="18"/>
                <w:szCs w:val="18"/>
              </w:rPr>
            </w:pP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Panel hazırlama,</w:t>
            </w:r>
          </w:p>
          <w:p w:rsidR="0059135A" w:rsidRPr="00E206EB" w:rsidRDefault="0059135A" w:rsidP="00375BDE">
            <w:pPr>
              <w:rPr>
                <w:rFonts w:ascii="Times New Roman" w:hAnsi="Times New Roman" w:cs="Times New Roman"/>
                <w:sz w:val="18"/>
                <w:szCs w:val="18"/>
              </w:rPr>
            </w:pP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Makale okuma ve yorumlayabilme)</w:t>
            </w: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Yaz Gözlem Ziyaretleri</w:t>
            </w: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Yaz Gözlem Ziyaretleri</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Saha ve Yaz Gözlem Ziyaretleri</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 xml:space="preserve">SFT eğitimi </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(meslekler arası eğitim etkinliği)</w:t>
            </w: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B46465">
        <w:tc>
          <w:tcPr>
            <w:tcW w:w="1418" w:type="dxa"/>
            <w:vMerge w:val="restart"/>
            <w:shd w:val="clear" w:color="auto" w:fill="244061" w:themeFill="accent1" w:themeFillShade="80"/>
          </w:tcPr>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59135A" w:rsidRPr="001F4D28" w:rsidRDefault="0059135A" w:rsidP="00375BDE">
            <w:pPr>
              <w:spacing w:line="360" w:lineRule="auto"/>
              <w:jc w:val="both"/>
              <w:rPr>
                <w:rFonts w:ascii="Times New Roman" w:eastAsia="Times New Roman" w:hAnsi="Times New Roman" w:cs="Times New Roman"/>
                <w:b/>
                <w:sz w:val="18"/>
                <w:szCs w:val="18"/>
              </w:rPr>
            </w:pPr>
            <w:r w:rsidRPr="001F4D28">
              <w:rPr>
                <w:rFonts w:ascii="Times New Roman" w:eastAsia="Times New Roman" w:hAnsi="Times New Roman" w:cs="Times New Roman"/>
                <w:b/>
                <w:sz w:val="18"/>
                <w:szCs w:val="18"/>
              </w:rPr>
              <w:t>Bilim İnsanı</w:t>
            </w: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Temel Bilgi Teknolojileri Dersi/ İngilizce dersi</w:t>
            </w: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Özel Çalışma Modülü</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Özel Çalışma Modülü</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Olgu Refleksiyonu</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(Genel cerrahi)</w:t>
            </w:r>
          </w:p>
        </w:tc>
        <w:tc>
          <w:tcPr>
            <w:tcW w:w="1276" w:type="dxa"/>
            <w:tcBorders>
              <w:bottom w:val="double" w:sz="4" w:space="0" w:color="auto"/>
            </w:tcBorders>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Seminer /Makale saati</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w:t>
            </w:r>
            <w:r w:rsidRPr="00E206EB">
              <w:rPr>
                <w:rFonts w:ascii="Times New Roman" w:eastAsia="Times New Roman" w:hAnsi="Times New Roman" w:cs="Times New Roman"/>
                <w:sz w:val="18"/>
                <w:szCs w:val="18"/>
              </w:rPr>
              <w:t>Dermatoloji, Kulak Burun Boğaz Hastalıkları, Ortopedi, Ruh ve Sinir Hastalıkları )</w:t>
            </w:r>
          </w:p>
          <w:p w:rsidR="0059135A" w:rsidRPr="00E206EB" w:rsidRDefault="0059135A" w:rsidP="00375BDE">
            <w:pPr>
              <w:rPr>
                <w:rFonts w:ascii="Times New Roman" w:hAnsi="Times New Roman" w:cs="Times New Roman"/>
                <w:sz w:val="18"/>
                <w:szCs w:val="18"/>
              </w:rPr>
            </w:pP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Halk Sağlığı Stajı (Araştırma planlama ve yürütme,</w:t>
            </w:r>
          </w:p>
          <w:p w:rsidR="0059135A" w:rsidRPr="00E206EB" w:rsidRDefault="0059135A" w:rsidP="00375BDE">
            <w:pPr>
              <w:rPr>
                <w:rFonts w:ascii="Times New Roman" w:hAnsi="Times New Roman" w:cs="Times New Roman"/>
                <w:sz w:val="18"/>
                <w:szCs w:val="18"/>
              </w:rPr>
            </w:pP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Panel hazırlama,</w:t>
            </w:r>
          </w:p>
          <w:p w:rsidR="0059135A" w:rsidRPr="00E206EB" w:rsidRDefault="0059135A" w:rsidP="00375BDE">
            <w:pPr>
              <w:rPr>
                <w:rFonts w:ascii="Times New Roman" w:hAnsi="Times New Roman" w:cs="Times New Roman"/>
                <w:sz w:val="18"/>
                <w:szCs w:val="18"/>
              </w:rPr>
            </w:pP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Makale okuma ve yorumlayabilme)</w:t>
            </w: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Kanıta Dayalı Tıp Dersleri</w:t>
            </w:r>
          </w:p>
        </w:tc>
        <w:tc>
          <w:tcPr>
            <w:tcW w:w="1277" w:type="dxa"/>
            <w:shd w:val="clear" w:color="auto" w:fill="DBE5F1" w:themeFill="accent1" w:themeFillTint="33"/>
          </w:tcPr>
          <w:p w:rsidR="0059135A" w:rsidRPr="001F4D28" w:rsidRDefault="0059135A" w:rsidP="00375BDE">
            <w:pPr>
              <w:jc w:val="both"/>
              <w:rPr>
                <w:rFonts w:ascii="Times New Roman" w:hAnsi="Times New Roman" w:cs="Times New Roman"/>
                <w:sz w:val="18"/>
                <w:szCs w:val="18"/>
              </w:rPr>
            </w:pPr>
            <w:r w:rsidRPr="001F4D28">
              <w:rPr>
                <w:rFonts w:ascii="Times New Roman" w:hAnsi="Times New Roman" w:cs="Times New Roman"/>
                <w:sz w:val="18"/>
                <w:szCs w:val="18"/>
              </w:rPr>
              <w:t xml:space="preserve">Tıp Tarihi ve Etik Dersleri </w:t>
            </w:r>
          </w:p>
          <w:p w:rsidR="0059135A" w:rsidRPr="001F4D28" w:rsidRDefault="0059135A" w:rsidP="00375BDE">
            <w:pPr>
              <w:jc w:val="both"/>
              <w:rPr>
                <w:rFonts w:ascii="Times New Roman" w:eastAsia="Times New Roman" w:hAnsi="Times New Roman" w:cs="Times New Roman"/>
                <w:sz w:val="18"/>
                <w:szCs w:val="18"/>
              </w:rPr>
            </w:pPr>
            <w:r w:rsidRPr="001F4D28">
              <w:rPr>
                <w:rFonts w:ascii="Times New Roman" w:hAnsi="Times New Roman" w:cs="Times New Roman"/>
                <w:sz w:val="18"/>
                <w:szCs w:val="18"/>
              </w:rPr>
              <w:t>(</w:t>
            </w:r>
            <w:r w:rsidRPr="001F4D28">
              <w:rPr>
                <w:rFonts w:ascii="Times New Roman" w:eastAsia="Times New Roman" w:hAnsi="Times New Roman" w:cs="Times New Roman"/>
                <w:sz w:val="18"/>
                <w:szCs w:val="18"/>
              </w:rPr>
              <w:t>Bilimsel araştırma etiği ve etik kurallar</w:t>
            </w:r>
          </w:p>
          <w:p w:rsidR="0059135A" w:rsidRPr="001F4D28" w:rsidRDefault="0059135A" w:rsidP="00375BDE">
            <w:pPr>
              <w:jc w:val="both"/>
              <w:rPr>
                <w:rFonts w:ascii="Times New Roman" w:eastAsia="Times New Roman" w:hAnsi="Times New Roman" w:cs="Times New Roman"/>
                <w:sz w:val="18"/>
                <w:szCs w:val="18"/>
              </w:rPr>
            </w:pPr>
          </w:p>
          <w:p w:rsidR="0059135A" w:rsidRPr="001F4D28" w:rsidRDefault="0059135A" w:rsidP="00375BDE">
            <w:pPr>
              <w:rPr>
                <w:rFonts w:ascii="Times New Roman" w:hAnsi="Times New Roman" w:cs="Times New Roman"/>
                <w:sz w:val="18"/>
                <w:szCs w:val="18"/>
              </w:rPr>
            </w:pPr>
            <w:r w:rsidRPr="001F4D28">
              <w:rPr>
                <w:rFonts w:ascii="Times New Roman" w:eastAsia="Times New Roman" w:hAnsi="Times New Roman" w:cs="Times New Roman"/>
                <w:sz w:val="18"/>
                <w:szCs w:val="18"/>
              </w:rPr>
              <w:t>Tıpta etik tartışmaya yol açan gelişmeler)</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Entegre Oturumlar</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Seminer /Makale saati</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(Çocuk cerrahisi,</w:t>
            </w:r>
            <w:r w:rsidRPr="00E206EB">
              <w:rPr>
                <w:rFonts w:ascii="Times New Roman" w:eastAsia="Times New Roman" w:hAnsi="Times New Roman" w:cs="Times New Roman"/>
                <w:sz w:val="18"/>
                <w:szCs w:val="18"/>
              </w:rPr>
              <w:t xml:space="preserve"> Çocuk Sağlığı ve Hastalıkları, Kadın hastalıkları ve doğum, Kalp damar hastalıkları ve cerrahisi stajları</w:t>
            </w:r>
            <w:r w:rsidRPr="00E206EB">
              <w:rPr>
                <w:rFonts w:ascii="Times New Roman" w:hAnsi="Times New Roman" w:cs="Times New Roman"/>
                <w:sz w:val="18"/>
                <w:szCs w:val="18"/>
              </w:rPr>
              <w:t>)</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Style w:val="Gl"/>
                <w:rFonts w:ascii="Times New Roman" w:hAnsi="Times New Roman" w:cs="Times New Roman"/>
                <w:sz w:val="18"/>
                <w:szCs w:val="18"/>
                <w:shd w:val="clear" w:color="auto" w:fill="FFFFFF"/>
              </w:rPr>
              <w:t>Kanıta Dayalı Tıp Uygulamaları (Göğüs Hastalıkları)</w:t>
            </w:r>
          </w:p>
          <w:p w:rsidR="0059135A" w:rsidRPr="00E206EB" w:rsidRDefault="0059135A" w:rsidP="00375BDE">
            <w:pPr>
              <w:rPr>
                <w:rFonts w:ascii="Times New Roman" w:hAnsi="Times New Roman" w:cs="Times New Roman"/>
                <w:sz w:val="18"/>
                <w:szCs w:val="18"/>
              </w:rPr>
            </w:pP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Seminer- olgu sunumu</w:t>
            </w: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(Çocuk Sağlığı ve hastalıkları)</w:t>
            </w: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 xml:space="preserve">Halk Sağlığı Dersleri </w:t>
            </w: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Halk Sağlığı Dersleri</w:t>
            </w:r>
          </w:p>
        </w:tc>
        <w:tc>
          <w:tcPr>
            <w:tcW w:w="1276" w:type="dxa"/>
            <w:shd w:val="clear" w:color="auto" w:fill="DBE5F1" w:themeFill="accent1" w:themeFillTint="33"/>
          </w:tcPr>
          <w:p w:rsidR="006A69B3" w:rsidRPr="00E206EB" w:rsidRDefault="0059135A" w:rsidP="006A69B3">
            <w:pPr>
              <w:jc w:val="both"/>
              <w:rPr>
                <w:rFonts w:ascii="Times New Roman" w:hAnsi="Times New Roman" w:cs="Times New Roman"/>
                <w:sz w:val="18"/>
                <w:szCs w:val="18"/>
              </w:rPr>
            </w:pPr>
            <w:r w:rsidRPr="00E206EB">
              <w:rPr>
                <w:rFonts w:ascii="Times New Roman" w:hAnsi="Times New Roman" w:cs="Times New Roman"/>
                <w:sz w:val="18"/>
                <w:szCs w:val="18"/>
              </w:rPr>
              <w:t>Kanıta dayalı tıp dersleri (İç hastalıkları Stajı</w:t>
            </w:r>
            <w:r w:rsidR="006A69B3" w:rsidRPr="00E206EB">
              <w:rPr>
                <w:rFonts w:ascii="Times New Roman" w:hAnsi="Times New Roman" w:cs="Times New Roman"/>
                <w:sz w:val="18"/>
                <w:szCs w:val="18"/>
              </w:rPr>
              <w:t>, Çocuk sağlığı ve hastalıkları Stajı)</w:t>
            </w:r>
          </w:p>
        </w:tc>
        <w:tc>
          <w:tcPr>
            <w:tcW w:w="1276" w:type="dxa"/>
            <w:shd w:val="clear" w:color="auto" w:fill="DBE5F1" w:themeFill="accent1" w:themeFillTint="33"/>
          </w:tcPr>
          <w:p w:rsidR="0059135A" w:rsidRPr="00E206EB" w:rsidRDefault="0059135A" w:rsidP="00375BDE">
            <w:pPr>
              <w:jc w:val="both"/>
              <w:rPr>
                <w:rFonts w:ascii="Times New Roman" w:eastAsia="Times New Roman" w:hAnsi="Times New Roman" w:cs="Times New Roman"/>
                <w:bCs/>
                <w:sz w:val="18"/>
                <w:szCs w:val="18"/>
              </w:rPr>
            </w:pPr>
            <w:r w:rsidRPr="00E206EB">
              <w:rPr>
                <w:rFonts w:ascii="Times New Roman" w:eastAsia="Times New Roman" w:hAnsi="Times New Roman" w:cs="Times New Roman"/>
                <w:bCs/>
                <w:sz w:val="18"/>
                <w:szCs w:val="18"/>
              </w:rPr>
              <w:t>Makale Okuma ve Değerlendirme</w:t>
            </w:r>
          </w:p>
          <w:p w:rsidR="0059135A" w:rsidRPr="00E206EB" w:rsidRDefault="0059135A" w:rsidP="00375BDE">
            <w:pPr>
              <w:jc w:val="both"/>
              <w:rPr>
                <w:rFonts w:ascii="Times New Roman" w:hAnsi="Times New Roman" w:cs="Times New Roman"/>
                <w:bCs/>
                <w:sz w:val="18"/>
                <w:szCs w:val="18"/>
                <w:shd w:val="clear" w:color="auto" w:fill="FFFFFF"/>
              </w:rPr>
            </w:pPr>
          </w:p>
          <w:p w:rsidR="0059135A" w:rsidRPr="00E206EB" w:rsidRDefault="0059135A" w:rsidP="00375BDE">
            <w:pPr>
              <w:rPr>
                <w:rFonts w:ascii="Times New Roman" w:eastAsia="Times New Roman" w:hAnsi="Times New Roman" w:cs="Times New Roman"/>
                <w:bCs/>
                <w:sz w:val="18"/>
                <w:szCs w:val="18"/>
              </w:rPr>
            </w:pPr>
            <w:r w:rsidRPr="00E206EB">
              <w:rPr>
                <w:rFonts w:ascii="Times New Roman" w:eastAsia="Times New Roman" w:hAnsi="Times New Roman" w:cs="Times New Roman"/>
                <w:bCs/>
                <w:sz w:val="18"/>
                <w:szCs w:val="18"/>
              </w:rPr>
              <w:t>İnteraktif olgu tartışması ile antimikrobiyal tedavi planlama</w:t>
            </w:r>
          </w:p>
          <w:p w:rsidR="0059135A" w:rsidRPr="00E206EB" w:rsidRDefault="0059135A" w:rsidP="00375BDE">
            <w:pPr>
              <w:rPr>
                <w:rFonts w:ascii="Times New Roman" w:hAnsi="Times New Roman" w:cs="Times New Roman"/>
                <w:sz w:val="18"/>
                <w:szCs w:val="18"/>
              </w:rPr>
            </w:pPr>
          </w:p>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w:t>
            </w:r>
            <w:r w:rsidRPr="00E206EB">
              <w:rPr>
                <w:rFonts w:ascii="Times New Roman" w:eastAsia="Times New Roman" w:hAnsi="Times New Roman" w:cs="Times New Roman"/>
                <w:bCs/>
                <w:sz w:val="18"/>
                <w:szCs w:val="18"/>
              </w:rPr>
              <w:t>Enfeksiyon hastalıkları ve Klinik Mikrobiyoloji Stajı)</w:t>
            </w:r>
          </w:p>
        </w:tc>
        <w:tc>
          <w:tcPr>
            <w:tcW w:w="992" w:type="dxa"/>
            <w:shd w:val="clear" w:color="auto" w:fill="DBE5F1" w:themeFill="accent1" w:themeFillTint="33"/>
          </w:tcPr>
          <w:p w:rsidR="0059135A" w:rsidRPr="00E206EB" w:rsidRDefault="0059135A" w:rsidP="00375BDE">
            <w:pPr>
              <w:rPr>
                <w:rFonts w:ascii="Times New Roman" w:eastAsia="Times New Roman" w:hAnsi="Times New Roman" w:cs="Times New Roman"/>
                <w:sz w:val="18"/>
                <w:szCs w:val="18"/>
              </w:rPr>
            </w:pPr>
            <w:r w:rsidRPr="00E206EB">
              <w:rPr>
                <w:rFonts w:ascii="Times New Roman" w:eastAsia="Times New Roman" w:hAnsi="Times New Roman" w:cs="Times New Roman"/>
                <w:sz w:val="18"/>
                <w:szCs w:val="18"/>
              </w:rPr>
              <w:t>Seminer ve ders saatlerine katılım/makale (olgu-letter) sunumu</w:t>
            </w:r>
          </w:p>
          <w:p w:rsidR="0059135A" w:rsidRPr="00E206EB" w:rsidRDefault="0059135A" w:rsidP="00375BDE">
            <w:pPr>
              <w:rPr>
                <w:rFonts w:ascii="Times New Roman" w:eastAsia="Times New Roman" w:hAnsi="Times New Roman" w:cs="Times New Roman"/>
                <w:sz w:val="18"/>
                <w:szCs w:val="18"/>
              </w:rPr>
            </w:pPr>
          </w:p>
          <w:p w:rsidR="0059135A" w:rsidRPr="00E206EB" w:rsidRDefault="0059135A" w:rsidP="00375BDE">
            <w:pPr>
              <w:rPr>
                <w:rFonts w:ascii="Times New Roman" w:hAnsi="Times New Roman" w:cs="Times New Roman"/>
                <w:sz w:val="18"/>
                <w:szCs w:val="18"/>
              </w:rPr>
            </w:pPr>
            <w:r w:rsidRPr="00E206EB">
              <w:rPr>
                <w:rFonts w:ascii="Times New Roman" w:eastAsia="Times New Roman" w:hAnsi="Times New Roman" w:cs="Times New Roman"/>
                <w:sz w:val="18"/>
                <w:szCs w:val="18"/>
              </w:rPr>
              <w:t>(İç hastalıkları)</w:t>
            </w: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Panel Oturumu</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Biyoistatistik Dersleri</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E206EB">
        <w:tc>
          <w:tcPr>
            <w:tcW w:w="1418" w:type="dxa"/>
            <w:vMerge/>
            <w:shd w:val="clear" w:color="auto" w:fill="244061" w:themeFill="accent1" w:themeFillShade="80"/>
          </w:tcPr>
          <w:p w:rsidR="0059135A" w:rsidRPr="001F4D28" w:rsidRDefault="0059135A"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Sempozyum</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p>
        </w:tc>
      </w:tr>
      <w:tr w:rsidR="00E206EB" w:rsidRPr="0059135A" w:rsidTr="00E206EB">
        <w:tc>
          <w:tcPr>
            <w:tcW w:w="1418" w:type="dxa"/>
            <w:shd w:val="clear" w:color="auto" w:fill="244061" w:themeFill="accent1" w:themeFillShade="80"/>
          </w:tcPr>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59135A" w:rsidRPr="001F4D28" w:rsidRDefault="0059135A" w:rsidP="00375BDE">
            <w:pPr>
              <w:spacing w:line="360" w:lineRule="auto"/>
              <w:jc w:val="both"/>
              <w:rPr>
                <w:rFonts w:ascii="Times New Roman" w:eastAsia="Times New Roman" w:hAnsi="Times New Roman" w:cs="Times New Roman"/>
                <w:b/>
                <w:sz w:val="18"/>
                <w:szCs w:val="18"/>
              </w:rPr>
            </w:pPr>
            <w:r w:rsidRPr="001F4D28">
              <w:rPr>
                <w:rFonts w:ascii="Times New Roman" w:eastAsia="Times New Roman" w:hAnsi="Times New Roman" w:cs="Times New Roman"/>
                <w:b/>
                <w:sz w:val="18"/>
                <w:szCs w:val="18"/>
              </w:rPr>
              <w:t>Profesyonel</w:t>
            </w: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Tıp Tarihi ve Etik Dersleri</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Tıp Tarihi ve Etik Dersleri</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ve Hasta Başı Eğitimler</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ve Hasta Başı Eğitimler</w:t>
            </w: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ve Hasta Başı Eğitimler</w:t>
            </w:r>
          </w:p>
        </w:tc>
      </w:tr>
      <w:tr w:rsidR="00E206EB" w:rsidRPr="0059135A" w:rsidTr="00E206EB">
        <w:tc>
          <w:tcPr>
            <w:tcW w:w="1418" w:type="dxa"/>
            <w:shd w:val="clear" w:color="auto" w:fill="244061" w:themeFill="accent1" w:themeFillShade="80"/>
          </w:tcPr>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59135A" w:rsidRPr="001F4D28" w:rsidRDefault="0059135A" w:rsidP="00375BDE">
            <w:pPr>
              <w:spacing w:line="360" w:lineRule="auto"/>
              <w:jc w:val="both"/>
              <w:rPr>
                <w:rFonts w:ascii="Times New Roman" w:eastAsia="Times New Roman" w:hAnsi="Times New Roman" w:cs="Times New Roman"/>
                <w:b/>
                <w:sz w:val="18"/>
                <w:szCs w:val="18"/>
              </w:rPr>
            </w:pPr>
            <w:r w:rsidRPr="001F4D28">
              <w:rPr>
                <w:rFonts w:ascii="Times New Roman" w:eastAsia="Times New Roman" w:hAnsi="Times New Roman" w:cs="Times New Roman"/>
                <w:b/>
                <w:sz w:val="18"/>
                <w:szCs w:val="18"/>
              </w:rPr>
              <w:t>Yönetici/Lider</w:t>
            </w:r>
          </w:p>
        </w:tc>
        <w:tc>
          <w:tcPr>
            <w:tcW w:w="1133" w:type="dxa"/>
            <w:shd w:val="clear" w:color="auto" w:fill="DBE5F1" w:themeFill="accent1" w:themeFillTint="33"/>
          </w:tcPr>
          <w:p w:rsidR="0059135A" w:rsidRPr="001F4D28" w:rsidRDefault="0059135A" w:rsidP="00375BDE">
            <w:pPr>
              <w:rPr>
                <w:rFonts w:ascii="Times New Roman" w:hAnsi="Times New Roman" w:cs="Times New Roman"/>
                <w:sz w:val="18"/>
                <w:szCs w:val="18"/>
              </w:rPr>
            </w:pPr>
          </w:p>
        </w:tc>
        <w:tc>
          <w:tcPr>
            <w:tcW w:w="1277" w:type="dxa"/>
            <w:shd w:val="clear" w:color="auto" w:fill="DBE5F1" w:themeFill="accent1" w:themeFillTint="33"/>
          </w:tcPr>
          <w:p w:rsidR="0059135A" w:rsidRPr="001F4D28" w:rsidRDefault="0059135A" w:rsidP="00375BDE">
            <w:pPr>
              <w:rPr>
                <w:rFonts w:ascii="Times New Roman" w:hAnsi="Times New Roman" w:cs="Times New Roman"/>
                <w:sz w:val="18"/>
                <w:szCs w:val="18"/>
              </w:rPr>
            </w:pPr>
            <w:r w:rsidRPr="001F4D28">
              <w:rPr>
                <w:rFonts w:ascii="Times New Roman" w:hAnsi="Times New Roman" w:cs="Times New Roman"/>
                <w:sz w:val="18"/>
                <w:szCs w:val="18"/>
              </w:rPr>
              <w:t>Özel Çalışma Modülü</w:t>
            </w:r>
          </w:p>
        </w:tc>
        <w:tc>
          <w:tcPr>
            <w:tcW w:w="1275"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Özel Çalışma Modülü</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ve Hasta Başı Eğitimler</w:t>
            </w:r>
          </w:p>
        </w:tc>
        <w:tc>
          <w:tcPr>
            <w:tcW w:w="1276"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ve Hasta Başı Eğitimler</w:t>
            </w:r>
          </w:p>
        </w:tc>
        <w:tc>
          <w:tcPr>
            <w:tcW w:w="992" w:type="dxa"/>
            <w:shd w:val="clear" w:color="auto" w:fill="DBE5F1" w:themeFill="accent1" w:themeFillTint="33"/>
          </w:tcPr>
          <w:p w:rsidR="0059135A" w:rsidRPr="00E206EB" w:rsidRDefault="0059135A"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ve Hasta Başı Eğitimler</w:t>
            </w:r>
          </w:p>
        </w:tc>
      </w:tr>
      <w:tr w:rsidR="00E206EB" w:rsidRPr="0059135A" w:rsidTr="00E206EB">
        <w:tc>
          <w:tcPr>
            <w:tcW w:w="1418" w:type="dxa"/>
            <w:vMerge w:val="restart"/>
            <w:shd w:val="clear" w:color="auto" w:fill="244061" w:themeFill="accent1" w:themeFillShade="80"/>
          </w:tcPr>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Default="00E206EB" w:rsidP="00375BDE">
            <w:pPr>
              <w:spacing w:line="360" w:lineRule="auto"/>
              <w:jc w:val="both"/>
              <w:rPr>
                <w:rFonts w:ascii="Times New Roman" w:eastAsia="Times New Roman" w:hAnsi="Times New Roman" w:cs="Times New Roman"/>
                <w:b/>
                <w:sz w:val="18"/>
                <w:szCs w:val="18"/>
              </w:rPr>
            </w:pPr>
          </w:p>
          <w:p w:rsidR="00E206EB" w:rsidRPr="001F4D28" w:rsidRDefault="00E206EB" w:rsidP="00375BDE">
            <w:pPr>
              <w:spacing w:line="360" w:lineRule="auto"/>
              <w:jc w:val="both"/>
              <w:rPr>
                <w:rFonts w:ascii="Times New Roman" w:eastAsia="Times New Roman" w:hAnsi="Times New Roman" w:cs="Times New Roman"/>
                <w:b/>
                <w:sz w:val="18"/>
                <w:szCs w:val="18"/>
              </w:rPr>
            </w:pPr>
            <w:r w:rsidRPr="001F4D28">
              <w:rPr>
                <w:rFonts w:ascii="Times New Roman" w:eastAsia="Times New Roman" w:hAnsi="Times New Roman" w:cs="Times New Roman"/>
                <w:b/>
                <w:sz w:val="18"/>
                <w:szCs w:val="18"/>
              </w:rPr>
              <w:t>Sağlık Savunucusu</w:t>
            </w:r>
          </w:p>
        </w:tc>
        <w:tc>
          <w:tcPr>
            <w:tcW w:w="1133" w:type="dxa"/>
            <w:shd w:val="clear" w:color="auto" w:fill="DBE5F1" w:themeFill="accent1" w:themeFillTint="33"/>
          </w:tcPr>
          <w:p w:rsidR="00E206EB" w:rsidRPr="001F4D28" w:rsidRDefault="00E206EB" w:rsidP="00375BDE">
            <w:pPr>
              <w:rPr>
                <w:rFonts w:ascii="Times New Roman" w:hAnsi="Times New Roman" w:cs="Times New Roman"/>
                <w:sz w:val="18"/>
                <w:szCs w:val="18"/>
              </w:rPr>
            </w:pPr>
            <w:r w:rsidRPr="001F4D28">
              <w:rPr>
                <w:rFonts w:ascii="Times New Roman" w:hAnsi="Times New Roman" w:cs="Times New Roman"/>
                <w:sz w:val="18"/>
                <w:szCs w:val="18"/>
              </w:rPr>
              <w:t>Mesleksel Beceri Uygulamaları</w:t>
            </w:r>
          </w:p>
        </w:tc>
        <w:tc>
          <w:tcPr>
            <w:tcW w:w="1277" w:type="dxa"/>
            <w:shd w:val="clear" w:color="auto" w:fill="DBE5F1" w:themeFill="accent1" w:themeFillTint="33"/>
          </w:tcPr>
          <w:p w:rsidR="00E206EB" w:rsidRPr="001F4D28" w:rsidRDefault="00E206EB" w:rsidP="00375BDE">
            <w:pPr>
              <w:rPr>
                <w:rFonts w:ascii="Times New Roman" w:hAnsi="Times New Roman" w:cs="Times New Roman"/>
                <w:sz w:val="18"/>
                <w:szCs w:val="18"/>
              </w:rPr>
            </w:pPr>
            <w:r w:rsidRPr="001F4D28">
              <w:rPr>
                <w:rFonts w:ascii="Times New Roman" w:hAnsi="Times New Roman" w:cs="Times New Roman"/>
                <w:sz w:val="18"/>
                <w:szCs w:val="18"/>
              </w:rPr>
              <w:t>Mesleksel Beceri Uygulamaları</w:t>
            </w:r>
          </w:p>
        </w:tc>
        <w:tc>
          <w:tcPr>
            <w:tcW w:w="1275" w:type="dxa"/>
            <w:shd w:val="clear" w:color="auto" w:fill="DBE5F1" w:themeFill="accent1" w:themeFillTint="33"/>
          </w:tcPr>
          <w:p w:rsidR="00E206EB" w:rsidRPr="00E206EB" w:rsidRDefault="00E206EB" w:rsidP="00375BDE">
            <w:pPr>
              <w:rPr>
                <w:rFonts w:ascii="Times New Roman" w:hAnsi="Times New Roman" w:cs="Times New Roman"/>
                <w:sz w:val="18"/>
                <w:szCs w:val="18"/>
              </w:rPr>
            </w:pPr>
            <w:r w:rsidRPr="00E206EB">
              <w:rPr>
                <w:rFonts w:ascii="Times New Roman" w:hAnsi="Times New Roman" w:cs="Times New Roman"/>
                <w:sz w:val="18"/>
                <w:szCs w:val="18"/>
              </w:rPr>
              <w:t>Mesleksel Beceri Uygulamaları</w:t>
            </w:r>
          </w:p>
        </w:tc>
        <w:tc>
          <w:tcPr>
            <w:tcW w:w="1276" w:type="dxa"/>
            <w:shd w:val="clear" w:color="auto" w:fill="DBE5F1" w:themeFill="accent1" w:themeFillTint="33"/>
          </w:tcPr>
          <w:p w:rsidR="00E206EB" w:rsidRPr="00E206EB" w:rsidRDefault="00E206EB"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ve Hasta Başı Eğitimler</w:t>
            </w:r>
          </w:p>
        </w:tc>
        <w:tc>
          <w:tcPr>
            <w:tcW w:w="1276" w:type="dxa"/>
            <w:shd w:val="clear" w:color="auto" w:fill="DBE5F1" w:themeFill="accent1" w:themeFillTint="33"/>
          </w:tcPr>
          <w:p w:rsidR="00E206EB" w:rsidRPr="00E206EB" w:rsidRDefault="00E206EB"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ve Hasta Başı Eğitimler</w:t>
            </w:r>
          </w:p>
        </w:tc>
        <w:tc>
          <w:tcPr>
            <w:tcW w:w="992" w:type="dxa"/>
            <w:shd w:val="clear" w:color="auto" w:fill="DBE5F1" w:themeFill="accent1" w:themeFillTint="33"/>
          </w:tcPr>
          <w:p w:rsidR="00E206EB" w:rsidRPr="00E206EB" w:rsidRDefault="00E206EB" w:rsidP="00375BDE">
            <w:pPr>
              <w:rPr>
                <w:rFonts w:ascii="Times New Roman" w:hAnsi="Times New Roman" w:cs="Times New Roman"/>
                <w:sz w:val="18"/>
                <w:szCs w:val="18"/>
              </w:rPr>
            </w:pPr>
            <w:r w:rsidRPr="00E206EB">
              <w:rPr>
                <w:rFonts w:ascii="Times New Roman" w:hAnsi="Times New Roman" w:cs="Times New Roman"/>
                <w:sz w:val="18"/>
                <w:szCs w:val="18"/>
              </w:rPr>
              <w:t>Klinik Pratik Uygulamalar  ve Hasta Başı Eğitimler</w:t>
            </w:r>
          </w:p>
        </w:tc>
      </w:tr>
      <w:tr w:rsidR="00E206EB" w:rsidRPr="0059135A" w:rsidTr="00E206EB">
        <w:tc>
          <w:tcPr>
            <w:tcW w:w="1418" w:type="dxa"/>
            <w:vMerge/>
          </w:tcPr>
          <w:p w:rsidR="00E206EB" w:rsidRPr="001F4D28" w:rsidRDefault="00E206EB"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E206EB" w:rsidRPr="001F4D28" w:rsidRDefault="00E206EB" w:rsidP="00375BDE">
            <w:pPr>
              <w:rPr>
                <w:rFonts w:ascii="Times New Roman" w:hAnsi="Times New Roman" w:cs="Times New Roman"/>
                <w:sz w:val="18"/>
                <w:szCs w:val="18"/>
              </w:rPr>
            </w:pPr>
            <w:r w:rsidRPr="001F4D28">
              <w:rPr>
                <w:rFonts w:ascii="Times New Roman" w:hAnsi="Times New Roman" w:cs="Times New Roman"/>
                <w:sz w:val="18"/>
                <w:szCs w:val="18"/>
              </w:rPr>
              <w:t>Yaz Gözlem Ziyaretleri</w:t>
            </w:r>
          </w:p>
        </w:tc>
        <w:tc>
          <w:tcPr>
            <w:tcW w:w="1277" w:type="dxa"/>
            <w:shd w:val="clear" w:color="auto" w:fill="DBE5F1" w:themeFill="accent1" w:themeFillTint="33"/>
          </w:tcPr>
          <w:p w:rsidR="00E206EB" w:rsidRPr="001F4D28" w:rsidRDefault="00E206EB" w:rsidP="00375BDE">
            <w:pPr>
              <w:rPr>
                <w:rFonts w:ascii="Times New Roman" w:hAnsi="Times New Roman" w:cs="Times New Roman"/>
                <w:sz w:val="18"/>
                <w:szCs w:val="18"/>
              </w:rPr>
            </w:pPr>
            <w:r w:rsidRPr="001F4D28">
              <w:rPr>
                <w:rFonts w:ascii="Times New Roman" w:hAnsi="Times New Roman" w:cs="Times New Roman"/>
                <w:sz w:val="18"/>
                <w:szCs w:val="18"/>
              </w:rPr>
              <w:t>Yaz Gözlem Ziyaretleri</w:t>
            </w:r>
          </w:p>
        </w:tc>
        <w:tc>
          <w:tcPr>
            <w:tcW w:w="1275" w:type="dxa"/>
            <w:shd w:val="clear" w:color="auto" w:fill="DBE5F1" w:themeFill="accent1" w:themeFillTint="33"/>
          </w:tcPr>
          <w:p w:rsidR="00E206EB" w:rsidRPr="00E206EB" w:rsidRDefault="00E206EB" w:rsidP="00375BDE">
            <w:pPr>
              <w:rPr>
                <w:rFonts w:ascii="Times New Roman" w:hAnsi="Times New Roman" w:cs="Times New Roman"/>
                <w:sz w:val="18"/>
                <w:szCs w:val="18"/>
              </w:rPr>
            </w:pPr>
            <w:r w:rsidRPr="00E206EB">
              <w:rPr>
                <w:rFonts w:ascii="Times New Roman" w:hAnsi="Times New Roman" w:cs="Times New Roman"/>
                <w:sz w:val="18"/>
                <w:szCs w:val="18"/>
              </w:rPr>
              <w:t>Yaz Gözlem Ziyaretleri</w:t>
            </w:r>
          </w:p>
        </w:tc>
        <w:tc>
          <w:tcPr>
            <w:tcW w:w="1276" w:type="dxa"/>
            <w:shd w:val="clear" w:color="auto" w:fill="DBE5F1" w:themeFill="accent1" w:themeFillTint="33"/>
          </w:tcPr>
          <w:p w:rsidR="00E206EB" w:rsidRPr="00E206EB" w:rsidRDefault="00E206EB" w:rsidP="00375BDE">
            <w:pPr>
              <w:rPr>
                <w:rFonts w:ascii="Times New Roman" w:hAnsi="Times New Roman" w:cs="Times New Roman"/>
                <w:sz w:val="18"/>
                <w:szCs w:val="18"/>
              </w:rPr>
            </w:pPr>
          </w:p>
        </w:tc>
        <w:tc>
          <w:tcPr>
            <w:tcW w:w="1276" w:type="dxa"/>
            <w:shd w:val="clear" w:color="auto" w:fill="DBE5F1" w:themeFill="accent1" w:themeFillTint="33"/>
          </w:tcPr>
          <w:p w:rsidR="00E206EB" w:rsidRPr="00E206EB" w:rsidRDefault="00E206EB" w:rsidP="00375BDE">
            <w:pPr>
              <w:rPr>
                <w:rFonts w:ascii="Times New Roman" w:hAnsi="Times New Roman" w:cs="Times New Roman"/>
                <w:sz w:val="18"/>
                <w:szCs w:val="18"/>
              </w:rPr>
            </w:pPr>
            <w:r w:rsidRPr="00E206EB">
              <w:rPr>
                <w:rFonts w:ascii="Times New Roman" w:hAnsi="Times New Roman" w:cs="Times New Roman"/>
                <w:sz w:val="18"/>
                <w:szCs w:val="18"/>
              </w:rPr>
              <w:t>Saha Çalışmaları</w:t>
            </w:r>
          </w:p>
        </w:tc>
        <w:tc>
          <w:tcPr>
            <w:tcW w:w="992" w:type="dxa"/>
            <w:shd w:val="clear" w:color="auto" w:fill="DBE5F1" w:themeFill="accent1" w:themeFillTint="33"/>
          </w:tcPr>
          <w:p w:rsidR="00E206EB" w:rsidRPr="00E206EB" w:rsidRDefault="00E206EB" w:rsidP="00375BDE">
            <w:pPr>
              <w:rPr>
                <w:rFonts w:ascii="Times New Roman" w:hAnsi="Times New Roman" w:cs="Times New Roman"/>
                <w:sz w:val="18"/>
                <w:szCs w:val="18"/>
              </w:rPr>
            </w:pPr>
            <w:r w:rsidRPr="00E206EB">
              <w:rPr>
                <w:rFonts w:ascii="Times New Roman" w:hAnsi="Times New Roman" w:cs="Times New Roman"/>
                <w:sz w:val="18"/>
                <w:szCs w:val="18"/>
              </w:rPr>
              <w:t>Saha Çalışmaları</w:t>
            </w:r>
          </w:p>
        </w:tc>
      </w:tr>
      <w:tr w:rsidR="00E206EB" w:rsidRPr="0059135A" w:rsidTr="00E206EB">
        <w:tc>
          <w:tcPr>
            <w:tcW w:w="1418" w:type="dxa"/>
            <w:vMerge/>
          </w:tcPr>
          <w:p w:rsidR="00E206EB" w:rsidRPr="001F4D28" w:rsidRDefault="00E206EB" w:rsidP="00375BDE">
            <w:pPr>
              <w:spacing w:line="360" w:lineRule="auto"/>
              <w:jc w:val="both"/>
              <w:rPr>
                <w:rFonts w:ascii="Times New Roman" w:eastAsia="Times New Roman" w:hAnsi="Times New Roman" w:cs="Times New Roman"/>
                <w:b/>
                <w:sz w:val="18"/>
                <w:szCs w:val="18"/>
              </w:rPr>
            </w:pPr>
          </w:p>
        </w:tc>
        <w:tc>
          <w:tcPr>
            <w:tcW w:w="1133" w:type="dxa"/>
            <w:shd w:val="clear" w:color="auto" w:fill="DBE5F1" w:themeFill="accent1" w:themeFillTint="33"/>
          </w:tcPr>
          <w:p w:rsidR="00E206EB" w:rsidRPr="001F4D28" w:rsidRDefault="00E206EB" w:rsidP="00375BDE">
            <w:pPr>
              <w:rPr>
                <w:rFonts w:ascii="Times New Roman" w:hAnsi="Times New Roman" w:cs="Times New Roman"/>
                <w:sz w:val="18"/>
                <w:szCs w:val="18"/>
              </w:rPr>
            </w:pPr>
          </w:p>
        </w:tc>
        <w:tc>
          <w:tcPr>
            <w:tcW w:w="1277" w:type="dxa"/>
            <w:shd w:val="clear" w:color="auto" w:fill="DBE5F1" w:themeFill="accent1" w:themeFillTint="33"/>
          </w:tcPr>
          <w:p w:rsidR="00E206EB" w:rsidRPr="001F4D28" w:rsidRDefault="00E206EB" w:rsidP="00375BDE">
            <w:pPr>
              <w:rPr>
                <w:rFonts w:ascii="Times New Roman" w:hAnsi="Times New Roman" w:cs="Times New Roman"/>
                <w:sz w:val="18"/>
                <w:szCs w:val="18"/>
              </w:rPr>
            </w:pPr>
          </w:p>
        </w:tc>
        <w:tc>
          <w:tcPr>
            <w:tcW w:w="1275" w:type="dxa"/>
            <w:shd w:val="clear" w:color="auto" w:fill="DBE5F1" w:themeFill="accent1" w:themeFillTint="33"/>
          </w:tcPr>
          <w:p w:rsidR="00E206EB" w:rsidRPr="00E206EB" w:rsidRDefault="00E206EB" w:rsidP="00375BDE">
            <w:pPr>
              <w:rPr>
                <w:rFonts w:ascii="Times New Roman" w:hAnsi="Times New Roman" w:cs="Times New Roman"/>
                <w:sz w:val="18"/>
                <w:szCs w:val="18"/>
              </w:rPr>
            </w:pPr>
            <w:r w:rsidRPr="00E206EB">
              <w:rPr>
                <w:rFonts w:ascii="Times New Roman" w:hAnsi="Times New Roman" w:cs="Times New Roman"/>
                <w:sz w:val="18"/>
                <w:szCs w:val="18"/>
              </w:rPr>
              <w:t>Saha Çalışmaları</w:t>
            </w:r>
          </w:p>
        </w:tc>
        <w:tc>
          <w:tcPr>
            <w:tcW w:w="1276" w:type="dxa"/>
            <w:shd w:val="clear" w:color="auto" w:fill="DBE5F1" w:themeFill="accent1" w:themeFillTint="33"/>
          </w:tcPr>
          <w:p w:rsidR="00E206EB" w:rsidRPr="00E206EB" w:rsidRDefault="00E206EB" w:rsidP="00375BDE">
            <w:pPr>
              <w:rPr>
                <w:rFonts w:ascii="Times New Roman" w:hAnsi="Times New Roman" w:cs="Times New Roman"/>
                <w:sz w:val="18"/>
                <w:szCs w:val="18"/>
              </w:rPr>
            </w:pPr>
          </w:p>
        </w:tc>
        <w:tc>
          <w:tcPr>
            <w:tcW w:w="1276" w:type="dxa"/>
            <w:shd w:val="clear" w:color="auto" w:fill="DBE5F1" w:themeFill="accent1" w:themeFillTint="33"/>
          </w:tcPr>
          <w:p w:rsidR="00E206EB" w:rsidRPr="00E206EB" w:rsidRDefault="00E206EB" w:rsidP="00375BDE">
            <w:pPr>
              <w:rPr>
                <w:rFonts w:ascii="Times New Roman" w:hAnsi="Times New Roman" w:cs="Times New Roman"/>
                <w:sz w:val="18"/>
                <w:szCs w:val="18"/>
              </w:rPr>
            </w:pPr>
          </w:p>
        </w:tc>
        <w:tc>
          <w:tcPr>
            <w:tcW w:w="992" w:type="dxa"/>
            <w:shd w:val="clear" w:color="auto" w:fill="DBE5F1" w:themeFill="accent1" w:themeFillTint="33"/>
          </w:tcPr>
          <w:p w:rsidR="00E206EB" w:rsidRPr="00E206EB" w:rsidRDefault="00E206EB" w:rsidP="00375BDE">
            <w:pPr>
              <w:rPr>
                <w:rFonts w:ascii="Times New Roman" w:hAnsi="Times New Roman" w:cs="Times New Roman"/>
                <w:sz w:val="18"/>
                <w:szCs w:val="18"/>
              </w:rPr>
            </w:pPr>
          </w:p>
        </w:tc>
      </w:tr>
    </w:tbl>
    <w:p w:rsidR="00E206EB" w:rsidRDefault="00E206EB" w:rsidP="00E206EB">
      <w:pPr>
        <w:spacing w:after="0" w:line="240" w:lineRule="auto"/>
        <w:jc w:val="both"/>
        <w:rPr>
          <w:rFonts w:ascii="Times New Roman" w:eastAsia="Times New Roman" w:hAnsi="Times New Roman" w:cs="Times New Roman"/>
          <w:b/>
          <w:sz w:val="24"/>
          <w:szCs w:val="24"/>
        </w:rPr>
      </w:pPr>
    </w:p>
    <w:p w:rsidR="0059135A" w:rsidRPr="00E206EB" w:rsidRDefault="00E206EB" w:rsidP="00E206EB">
      <w:pPr>
        <w:spacing w:after="0" w:line="240" w:lineRule="auto"/>
        <w:jc w:val="both"/>
        <w:rPr>
          <w:rFonts w:ascii="Times New Roman" w:eastAsia="Times New Roman" w:hAnsi="Times New Roman" w:cs="Times New Roman"/>
          <w:b/>
          <w:sz w:val="20"/>
          <w:szCs w:val="20"/>
        </w:rPr>
      </w:pPr>
      <w:r w:rsidRPr="00E206EB">
        <w:rPr>
          <w:rFonts w:ascii="Times New Roman" w:eastAsia="Times New Roman" w:hAnsi="Times New Roman" w:cs="Times New Roman"/>
          <w:b/>
          <w:sz w:val="20"/>
          <w:szCs w:val="20"/>
        </w:rPr>
        <w:t>Ek.1.</w:t>
      </w:r>
      <w:r w:rsidRPr="00E206EB">
        <w:rPr>
          <w:rFonts w:ascii="Times New Roman" w:eastAsia="Times New Roman" w:hAnsi="Times New Roman" w:cs="Times New Roman"/>
          <w:b/>
          <w:sz w:val="20"/>
          <w:szCs w:val="20"/>
        </w:rPr>
        <w:tab/>
      </w:r>
      <w:hyperlink r:id="rId269" w:history="1">
        <w:r w:rsidRPr="00E206EB">
          <w:rPr>
            <w:rStyle w:val="Kpr"/>
            <w:rFonts w:ascii="Times New Roman" w:eastAsia="Times New Roman" w:hAnsi="Times New Roman" w:cs="Times New Roman"/>
            <w:sz w:val="20"/>
            <w:szCs w:val="20"/>
          </w:rPr>
          <w:t>Her düzeydeki amaç ve hedefler doğrultusunda, yıllara/program evrelerine göre düzenlenmiş program</w:t>
        </w:r>
      </w:hyperlink>
    </w:p>
    <w:p w:rsidR="00026E90" w:rsidRDefault="00026E90" w:rsidP="00026E90">
      <w:pPr>
        <w:spacing w:after="0" w:line="360" w:lineRule="auto"/>
        <w:jc w:val="both"/>
        <w:rPr>
          <w:rFonts w:ascii="Times New Roman" w:eastAsia="Times New Roman" w:hAnsi="Times New Roman" w:cs="Times New Roman"/>
          <w:sz w:val="24"/>
          <w:szCs w:val="24"/>
        </w:rPr>
      </w:pPr>
    </w:p>
    <w:p w:rsidR="00026E90" w:rsidRDefault="00026E90" w:rsidP="00026E90">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9D3B4A" w:rsidRPr="006D0C65" w:rsidTr="00E206EB">
        <w:tc>
          <w:tcPr>
            <w:tcW w:w="8789" w:type="dxa"/>
            <w:shd w:val="clear" w:color="auto" w:fill="DBE5F1" w:themeFill="accent1" w:themeFillTint="33"/>
          </w:tcPr>
          <w:p w:rsidR="009D3B4A" w:rsidRPr="006D0C65" w:rsidRDefault="009D3B4A" w:rsidP="00E37A2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 içeriği </w:t>
            </w:r>
            <w:r w:rsidRPr="006D0C65">
              <w:rPr>
                <w:rFonts w:ascii="Times New Roman" w:eastAsia="Times New Roman" w:hAnsi="Times New Roman" w:cs="Times New Roman"/>
                <w:b/>
                <w:sz w:val="24"/>
                <w:szCs w:val="24"/>
                <w:u w:val="single"/>
              </w:rPr>
              <w:t>mutlaka</w:t>
            </w:r>
            <w:r w:rsidRPr="006D0C65">
              <w:rPr>
                <w:rFonts w:ascii="Times New Roman" w:eastAsia="Times New Roman" w:hAnsi="Times New Roman" w:cs="Times New Roman"/>
                <w:b/>
                <w:sz w:val="24"/>
                <w:szCs w:val="24"/>
              </w:rPr>
              <w:t>;</w:t>
            </w:r>
          </w:p>
          <w:p w:rsidR="009D3B4A" w:rsidRPr="006D0C65" w:rsidRDefault="009D3B4A" w:rsidP="009D3B4A">
            <w:pPr>
              <w:tabs>
                <w:tab w:val="left" w:pos="360"/>
              </w:tabs>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TS.2.2.2.</w:t>
            </w:r>
            <w:r w:rsidRPr="006D0C65">
              <w:rPr>
                <w:rFonts w:ascii="Times New Roman" w:eastAsia="Times New Roman" w:hAnsi="Times New Roman" w:cs="Times New Roman"/>
                <w:sz w:val="24"/>
                <w:szCs w:val="24"/>
              </w:rPr>
              <w:t xml:space="preserve"> SDÜTF Mezuniyet Öncesi Tıp Eğitim Programı, Ulusal Çekirdek Eğitim Programı ile karşılaştırılmış ve eğitim programının güncel UÇEP ile uygunluğu gösterilmiştir. </w:t>
            </w:r>
          </w:p>
        </w:tc>
      </w:tr>
    </w:tbl>
    <w:p w:rsidR="00742FD9" w:rsidRPr="006D0C65" w:rsidRDefault="00742FD9" w:rsidP="000E45B6">
      <w:pPr>
        <w:spacing w:after="0" w:line="360" w:lineRule="auto"/>
        <w:jc w:val="both"/>
        <w:rPr>
          <w:rFonts w:ascii="Times New Roman" w:eastAsia="Times New Roman" w:hAnsi="Times New Roman" w:cs="Times New Roman"/>
          <w:sz w:val="24"/>
          <w:szCs w:val="24"/>
        </w:rPr>
      </w:pPr>
    </w:p>
    <w:p w:rsidR="0059135A" w:rsidRPr="0059135A" w:rsidRDefault="0059135A" w:rsidP="0059135A">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TS.2.2.2.</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sidRPr="00D75F22">
        <w:rPr>
          <w:rFonts w:ascii="Times New Roman" w:eastAsia="Times New Roman" w:hAnsi="Times New Roman" w:cs="Times New Roman"/>
          <w:sz w:val="24"/>
          <w:szCs w:val="24"/>
        </w:rPr>
        <w:t>UÇEP-2014 uyum çalışmaları içerik ve dü</w:t>
      </w:r>
      <w:r>
        <w:rPr>
          <w:rFonts w:ascii="Times New Roman" w:eastAsia="Times New Roman" w:hAnsi="Times New Roman" w:cs="Times New Roman"/>
          <w:sz w:val="24"/>
          <w:szCs w:val="24"/>
        </w:rPr>
        <w:t xml:space="preserve">zey uyumlandırması çalışmaları olarak </w:t>
      </w:r>
      <w:r w:rsidRPr="00D75F22">
        <w:rPr>
          <w:rFonts w:ascii="Times New Roman" w:eastAsia="Times New Roman" w:hAnsi="Times New Roman" w:cs="Times New Roman"/>
          <w:sz w:val="24"/>
          <w:szCs w:val="24"/>
        </w:rPr>
        <w:t xml:space="preserve">iki farklı kapsamda </w:t>
      </w:r>
      <w:r>
        <w:rPr>
          <w:rFonts w:ascii="Times New Roman" w:eastAsia="Times New Roman" w:hAnsi="Times New Roman" w:cs="Times New Roman"/>
          <w:sz w:val="24"/>
          <w:szCs w:val="24"/>
        </w:rPr>
        <w:t xml:space="preserve">gerçekleştirilmiştir. </w:t>
      </w:r>
    </w:p>
    <w:p w:rsidR="0059135A" w:rsidRDefault="0059135A" w:rsidP="0059135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İçerik çalışmaları MÖTEK toplantılarında başlatılmış ve eğitim programı revizyonu ve UÇEP uyumlandırması şeklinde gerçekleştirilmiştir. Revizyon çalışmaları kapsamında dönem koordinatörlerinden MÖTEK’in karar verdiği 3 akredite fakültenin eğitim programı ile SDÜTF eğitim programının karşılaştırılması ders içerik/saatlerinin, mesleki uygulama becerilerinin farklılıklarının belirtilmesi istenmiştir</w:t>
      </w:r>
      <w:r w:rsidR="008010F9">
        <w:rPr>
          <w:rFonts w:ascii="Times New Roman" w:eastAsia="Times New Roman" w:hAnsi="Times New Roman" w:cs="Times New Roman"/>
          <w:sz w:val="24"/>
          <w:szCs w:val="24"/>
        </w:rPr>
        <w:t xml:space="preserve"> </w:t>
      </w:r>
      <w:r w:rsidR="008010F9" w:rsidRPr="008010F9">
        <w:rPr>
          <w:rFonts w:ascii="Times New Roman" w:eastAsia="Times New Roman" w:hAnsi="Times New Roman" w:cs="Times New Roman"/>
          <w:b/>
          <w:sz w:val="24"/>
          <w:szCs w:val="24"/>
        </w:rPr>
        <w:t>(Ek.</w:t>
      </w:r>
      <w:hyperlink r:id="rId270" w:history="1">
        <w:r w:rsidR="008010F9" w:rsidRPr="008010F9">
          <w:rPr>
            <w:rStyle w:val="Kpr"/>
            <w:rFonts w:ascii="Times New Roman" w:eastAsia="Times New Roman" w:hAnsi="Times New Roman" w:cs="Times New Roman"/>
            <w:b/>
            <w:sz w:val="24"/>
            <w:szCs w:val="24"/>
          </w:rPr>
          <w:t>1,</w:t>
        </w:r>
      </w:hyperlink>
      <w:r w:rsidR="008010F9" w:rsidRPr="008010F9">
        <w:rPr>
          <w:rFonts w:ascii="Times New Roman" w:eastAsia="Times New Roman" w:hAnsi="Times New Roman" w:cs="Times New Roman"/>
          <w:b/>
          <w:sz w:val="24"/>
          <w:szCs w:val="24"/>
        </w:rPr>
        <w:t xml:space="preserve"> </w:t>
      </w:r>
      <w:hyperlink r:id="rId271" w:history="1">
        <w:r w:rsidR="008010F9" w:rsidRPr="008010F9">
          <w:rPr>
            <w:rStyle w:val="Kpr"/>
            <w:rFonts w:ascii="Times New Roman" w:eastAsia="Times New Roman" w:hAnsi="Times New Roman" w:cs="Times New Roman"/>
            <w:b/>
            <w:sz w:val="24"/>
            <w:szCs w:val="24"/>
          </w:rPr>
          <w:t>2,</w:t>
        </w:r>
      </w:hyperlink>
      <w:r w:rsidR="008010F9" w:rsidRPr="008010F9">
        <w:rPr>
          <w:rFonts w:ascii="Times New Roman" w:eastAsia="Times New Roman" w:hAnsi="Times New Roman" w:cs="Times New Roman"/>
          <w:b/>
          <w:sz w:val="24"/>
          <w:szCs w:val="24"/>
        </w:rPr>
        <w:t xml:space="preserve"> </w:t>
      </w:r>
      <w:hyperlink r:id="rId272" w:history="1">
        <w:r w:rsidR="008010F9" w:rsidRPr="008010F9">
          <w:rPr>
            <w:rStyle w:val="Kpr"/>
            <w:rFonts w:ascii="Times New Roman" w:eastAsia="Times New Roman" w:hAnsi="Times New Roman" w:cs="Times New Roman"/>
            <w:b/>
            <w:sz w:val="24"/>
            <w:szCs w:val="24"/>
          </w:rPr>
          <w:t>3</w:t>
        </w:r>
      </w:hyperlink>
      <w:r w:rsidR="008010F9" w:rsidRPr="008010F9">
        <w:rPr>
          <w:rFonts w:ascii="Times New Roman" w:eastAsia="Times New Roman" w:hAnsi="Times New Roman" w:cs="Times New Roman"/>
          <w:b/>
          <w:sz w:val="24"/>
          <w:szCs w:val="24"/>
        </w:rPr>
        <w:t>)</w:t>
      </w:r>
      <w:r>
        <w:rPr>
          <w:rFonts w:ascii="Times New Roman" w:eastAsia="Times New Roman" w:hAnsi="Times New Roman" w:cs="Times New Roman"/>
          <w:sz w:val="24"/>
          <w:szCs w:val="24"/>
        </w:rPr>
        <w:t>. Eğitim programına dair veriler elde edildikten sonra eğitim öğretim baş koordinatörü tarafından UÇEP ile ilgili sunum yapılmış ve UÇEP uygunluğuna göre ders programlarının revize edilmesi için ana bilim dallarına yazı yazılmasına karar verilmiştir. Ana Bilim dallarından gelen yazıların değerlendirilmesi sonrasında</w:t>
      </w:r>
      <w:r w:rsidR="00C77C56">
        <w:rPr>
          <w:rFonts w:ascii="Times New Roman" w:eastAsia="Times New Roman" w:hAnsi="Times New Roman" w:cs="Times New Roman"/>
          <w:sz w:val="24"/>
          <w:szCs w:val="24"/>
        </w:rPr>
        <w:t xml:space="preserve"> </w:t>
      </w:r>
      <w:r w:rsidR="00C77C56" w:rsidRPr="00C77C56">
        <w:rPr>
          <w:rFonts w:ascii="Times New Roman" w:eastAsia="Times New Roman" w:hAnsi="Times New Roman" w:cs="Times New Roman"/>
          <w:b/>
          <w:sz w:val="24"/>
          <w:szCs w:val="24"/>
        </w:rPr>
        <w:t>(Ek.</w:t>
      </w:r>
      <w:hyperlink r:id="rId273" w:history="1">
        <w:r w:rsidR="00C77C56" w:rsidRPr="00C77C56">
          <w:rPr>
            <w:rStyle w:val="Kpr"/>
            <w:rFonts w:ascii="Times New Roman" w:eastAsia="Times New Roman" w:hAnsi="Times New Roman" w:cs="Times New Roman"/>
            <w:b/>
            <w:sz w:val="24"/>
            <w:szCs w:val="24"/>
          </w:rPr>
          <w:t>4,</w:t>
        </w:r>
      </w:hyperlink>
      <w:r w:rsidR="00C77C56">
        <w:rPr>
          <w:rFonts w:ascii="Times New Roman" w:eastAsia="Times New Roman" w:hAnsi="Times New Roman" w:cs="Times New Roman"/>
          <w:b/>
          <w:sz w:val="24"/>
          <w:szCs w:val="24"/>
        </w:rPr>
        <w:t xml:space="preserve"> </w:t>
      </w:r>
      <w:hyperlink r:id="rId274" w:history="1">
        <w:r w:rsidR="00C77C56" w:rsidRPr="00C77C56">
          <w:rPr>
            <w:rStyle w:val="Kpr"/>
            <w:rFonts w:ascii="Times New Roman" w:eastAsia="Times New Roman" w:hAnsi="Times New Roman" w:cs="Times New Roman"/>
            <w:b/>
            <w:sz w:val="24"/>
            <w:szCs w:val="24"/>
          </w:rPr>
          <w:t>5,</w:t>
        </w:r>
      </w:hyperlink>
      <w:r w:rsidR="00C77C56">
        <w:rPr>
          <w:rFonts w:ascii="Times New Roman" w:eastAsia="Times New Roman" w:hAnsi="Times New Roman" w:cs="Times New Roman"/>
          <w:b/>
          <w:sz w:val="24"/>
          <w:szCs w:val="24"/>
        </w:rPr>
        <w:t xml:space="preserve"> </w:t>
      </w:r>
      <w:hyperlink r:id="rId275" w:history="1">
        <w:r w:rsidR="00C77C56" w:rsidRPr="00C77C56">
          <w:rPr>
            <w:rStyle w:val="Kpr"/>
            <w:rFonts w:ascii="Times New Roman" w:eastAsia="Times New Roman" w:hAnsi="Times New Roman" w:cs="Times New Roman"/>
            <w:b/>
            <w:sz w:val="24"/>
            <w:szCs w:val="24"/>
          </w:rPr>
          <w:t>6</w:t>
        </w:r>
      </w:hyperlink>
      <w:r w:rsidR="00C77C56" w:rsidRPr="00C77C56">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eğitim öğretim baş koordinatörü tarafından özellikle ana bilim dalı başkanları ve staj eğitim sorumlularının katılımının istendiği bir toplantıda tüm öğretim üyelerine UÇEP-2014 ile ilgili konferans düzenlenmiş,</w:t>
      </w:r>
      <w:r w:rsidRPr="00D75F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w:t>
      </w:r>
      <w:r w:rsidRPr="006D0C65">
        <w:rPr>
          <w:rFonts w:ascii="Times New Roman" w:eastAsia="Times New Roman" w:hAnsi="Times New Roman" w:cs="Times New Roman"/>
          <w:sz w:val="24"/>
          <w:szCs w:val="24"/>
        </w:rPr>
        <w:t xml:space="preserve">u </w:t>
      </w:r>
      <w:r w:rsidRPr="006D0C65">
        <w:rPr>
          <w:rFonts w:ascii="Times New Roman" w:eastAsia="Times New Roman" w:hAnsi="Times New Roman" w:cs="Times New Roman"/>
          <w:sz w:val="24"/>
          <w:szCs w:val="24"/>
        </w:rPr>
        <w:lastRenderedPageBreak/>
        <w:t>toplantıda kat</w:t>
      </w:r>
      <w:r>
        <w:rPr>
          <w:rFonts w:ascii="Times New Roman" w:eastAsia="Times New Roman" w:hAnsi="Times New Roman" w:cs="Times New Roman"/>
          <w:sz w:val="24"/>
          <w:szCs w:val="24"/>
        </w:rPr>
        <w:t>kı, görüş ve öneriler tartışılmıştır</w:t>
      </w:r>
      <w:r w:rsidRPr="006D0C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 konferans sonrasında Evre 2 ve 3’te yer alan ana bilim dalları kendi ders başlık ve içeriklerini UÇEP-2014 semptom ve çekirdek hastalık listesi ile karşılaştırmış ve karşılaştırma tablosunu dekanlık ile paylaşmıştır. </w:t>
      </w:r>
    </w:p>
    <w:p w:rsidR="0059135A" w:rsidRDefault="0059135A" w:rsidP="0059135A">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İçerik uyumu tamamlanan eğitim programının düzey uyumunun belirlenmesi amacıyla fakülte yönetimi, eğitim öğretim baş koordinatörü, EPDK başkanı ve Tıp Eğitimi Ana Bilim dalı öğretim üyeleri Ana Bilim Dalı staj eğitim sorumluları ile toplantılar düzenlemiş ve staj eğitim programının semptom/çekirdek hastalık ve temel hekimlik uygulamaları kapsamında düzey ve içerik olarak UÇEP-2014 uyumu sağlanmıştır. Bu toplantılarda staj kılavuzları hazırlanmış ve tüm paydaşlarla fakülte resmi internet sitesinde paylaşılmıştır. Ayrıca fakülte genişletilmiş eğitim programı içerisinde yer alan ders başlıkları da ana bilim dalları ile tartışılmış ve gerekçelendirilmiştir. </w:t>
      </w:r>
    </w:p>
    <w:p w:rsidR="0059135A" w:rsidRDefault="0059135A" w:rsidP="0059135A">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çalışmalar sonrasında toplanan veriler EPDK başkanı ve Tıp Eğitimi Ana Bilim Dalı öğretim üyelerince değerlendirilmiş ve SDÜTF eğitim programı UÇEP-2014 uyumu karşılaştırma tablosu hazırlanmıştır</w:t>
      </w:r>
      <w:r w:rsidR="00EA2FE1">
        <w:rPr>
          <w:rFonts w:ascii="Times New Roman" w:eastAsia="Times New Roman" w:hAnsi="Times New Roman" w:cs="Times New Roman"/>
          <w:sz w:val="24"/>
          <w:szCs w:val="24"/>
        </w:rPr>
        <w:t xml:space="preserve"> </w:t>
      </w:r>
      <w:r w:rsidR="00EA2FE1" w:rsidRPr="00EA2FE1">
        <w:rPr>
          <w:rFonts w:ascii="Times New Roman" w:eastAsia="Times New Roman" w:hAnsi="Times New Roman" w:cs="Times New Roman"/>
          <w:b/>
          <w:sz w:val="24"/>
          <w:szCs w:val="24"/>
        </w:rPr>
        <w:t>(Tablo.29)</w:t>
      </w:r>
      <w:r>
        <w:rPr>
          <w:rFonts w:ascii="Times New Roman" w:eastAsia="Times New Roman" w:hAnsi="Times New Roman" w:cs="Times New Roman"/>
          <w:sz w:val="24"/>
          <w:szCs w:val="24"/>
        </w:rPr>
        <w:t xml:space="preserve">. </w:t>
      </w:r>
    </w:p>
    <w:p w:rsidR="0059135A" w:rsidRDefault="0059135A" w:rsidP="0059135A">
      <w:pPr>
        <w:tabs>
          <w:tab w:val="left" w:pos="360"/>
        </w:tabs>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SDÜTF Mezuniyet Öncesi Tıp Eğitim Programı, Ulusal Çekirdek Eğitim Programı ile karşılaştırılm</w:t>
      </w:r>
      <w:r>
        <w:rPr>
          <w:rFonts w:ascii="Times New Roman" w:eastAsia="Times New Roman" w:hAnsi="Times New Roman" w:cs="Times New Roman"/>
          <w:sz w:val="24"/>
          <w:szCs w:val="24"/>
        </w:rPr>
        <w:t>ış ve SDÜTF eğitim programının UÇEP-2014 çekirdek hastalıkları listesini, temel hekimlik uygulamalarını, Adli ve/veya Psikososyal durumlar, sağlıklılık durumları, çevresel/küresel durumlar ile ilişkili başlıkların tamamını karşıladığı belirlenmiştir</w:t>
      </w:r>
      <w:r w:rsidR="00EA2FE1">
        <w:rPr>
          <w:rFonts w:ascii="Times New Roman" w:eastAsia="Times New Roman" w:hAnsi="Times New Roman" w:cs="Times New Roman"/>
          <w:sz w:val="24"/>
          <w:szCs w:val="24"/>
        </w:rPr>
        <w:t xml:space="preserve">. Eğitim programı içersinde UÇEP-2014 uyumlu eğitim başlıklarının </w:t>
      </w:r>
      <w:r w:rsidR="00EA2FE1" w:rsidRPr="00EA2FE1">
        <w:rPr>
          <w:rFonts w:ascii="Times New Roman" w:hAnsi="Times New Roman" w:cs="Times New Roman"/>
          <w:sz w:val="24"/>
          <w:szCs w:val="24"/>
        </w:rPr>
        <w:t>%84,88</w:t>
      </w:r>
      <w:r w:rsidR="00EA2FE1">
        <w:rPr>
          <w:rFonts w:ascii="Times New Roman" w:hAnsi="Times New Roman" w:cs="Times New Roman"/>
          <w:sz w:val="24"/>
          <w:szCs w:val="24"/>
        </w:rPr>
        <w:t>,</w:t>
      </w:r>
      <w:r w:rsidR="00EA2FE1">
        <w:rPr>
          <w:rFonts w:ascii="Times New Roman" w:hAnsi="Times New Roman" w:cs="Times New Roman"/>
          <w:sz w:val="16"/>
          <w:szCs w:val="16"/>
        </w:rPr>
        <w:t xml:space="preserve"> </w:t>
      </w:r>
      <w:r w:rsidR="00EA2FE1">
        <w:rPr>
          <w:rFonts w:ascii="Times New Roman" w:eastAsia="Times New Roman" w:hAnsi="Times New Roman" w:cs="Times New Roman"/>
          <w:sz w:val="24"/>
          <w:szCs w:val="24"/>
        </w:rPr>
        <w:t xml:space="preserve">genişletilmiş eğitim programı başlıklarının % 15,12 oranında yer aldığı belirlenmiştir </w:t>
      </w:r>
      <w:r w:rsidR="00EA2FE1" w:rsidRPr="00EA2FE1">
        <w:rPr>
          <w:rFonts w:ascii="Times New Roman" w:eastAsia="Times New Roman" w:hAnsi="Times New Roman" w:cs="Times New Roman"/>
          <w:b/>
          <w:sz w:val="24"/>
          <w:szCs w:val="24"/>
        </w:rPr>
        <w:t>(Tablo.30)</w:t>
      </w:r>
      <w:r>
        <w:rPr>
          <w:rFonts w:ascii="Times New Roman" w:eastAsia="Times New Roman" w:hAnsi="Times New Roman" w:cs="Times New Roman"/>
          <w:sz w:val="24"/>
          <w:szCs w:val="24"/>
        </w:rPr>
        <w:t>.</w:t>
      </w:r>
    </w:p>
    <w:p w:rsidR="00EA2FE1" w:rsidRDefault="00EA2FE1" w:rsidP="0059135A">
      <w:pPr>
        <w:tabs>
          <w:tab w:val="left" w:pos="360"/>
        </w:tabs>
        <w:spacing w:after="0" w:line="360" w:lineRule="auto"/>
        <w:jc w:val="both"/>
        <w:rPr>
          <w:rFonts w:ascii="Times New Roman" w:eastAsia="Times New Roman" w:hAnsi="Times New Roman" w:cs="Times New Roman"/>
          <w:sz w:val="24"/>
          <w:szCs w:val="24"/>
        </w:rPr>
      </w:pPr>
    </w:p>
    <w:p w:rsidR="00EA2FE1" w:rsidRPr="00EA2FE1" w:rsidRDefault="00EA2FE1" w:rsidP="0059135A">
      <w:pPr>
        <w:tabs>
          <w:tab w:val="left" w:pos="360"/>
        </w:tabs>
        <w:spacing w:after="0" w:line="360" w:lineRule="auto"/>
        <w:jc w:val="both"/>
        <w:rPr>
          <w:rFonts w:ascii="Times New Roman" w:eastAsia="Times New Roman" w:hAnsi="Times New Roman" w:cs="Times New Roman"/>
        </w:rPr>
      </w:pPr>
      <w:r w:rsidRPr="00EA2FE1">
        <w:rPr>
          <w:rFonts w:ascii="Times New Roman" w:eastAsia="Times New Roman" w:hAnsi="Times New Roman" w:cs="Times New Roman"/>
          <w:b/>
        </w:rPr>
        <w:t>Tablo.29.</w:t>
      </w:r>
      <w:r w:rsidRPr="00EA2FE1">
        <w:rPr>
          <w:rFonts w:ascii="Times New Roman" w:eastAsia="Times New Roman" w:hAnsi="Times New Roman" w:cs="Times New Roman"/>
          <w:b/>
        </w:rPr>
        <w:tab/>
      </w:r>
      <w:r w:rsidRPr="00EA2FE1">
        <w:rPr>
          <w:rFonts w:ascii="Times New Roman" w:eastAsia="Times New Roman" w:hAnsi="Times New Roman" w:cs="Times New Roman"/>
        </w:rPr>
        <w:t xml:space="preserve">UÇEP-2014 uyumu karşılaştırma tablosu </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27"/>
        <w:gridCol w:w="2673"/>
        <w:gridCol w:w="2989"/>
      </w:tblGrid>
      <w:tr w:rsidR="0059135A" w:rsidRPr="005A718A" w:rsidTr="00EA2FE1">
        <w:tc>
          <w:tcPr>
            <w:tcW w:w="3127" w:type="dxa"/>
            <w:tcBorders>
              <w:bottom w:val="double" w:sz="4" w:space="0" w:color="auto"/>
            </w:tcBorders>
            <w:shd w:val="clear" w:color="auto" w:fill="244061" w:themeFill="accent1" w:themeFillShade="80"/>
          </w:tcPr>
          <w:p w:rsidR="0059135A" w:rsidRPr="005A718A" w:rsidRDefault="0059135A" w:rsidP="00375BDE">
            <w:pPr>
              <w:rPr>
                <w:sz w:val="16"/>
                <w:szCs w:val="16"/>
              </w:rPr>
            </w:pPr>
          </w:p>
        </w:tc>
        <w:tc>
          <w:tcPr>
            <w:tcW w:w="2673" w:type="dxa"/>
            <w:tcBorders>
              <w:bottom w:val="double" w:sz="4" w:space="0" w:color="auto"/>
            </w:tcBorders>
            <w:shd w:val="clear" w:color="auto" w:fill="244061" w:themeFill="accent1" w:themeFillShade="80"/>
          </w:tcPr>
          <w:p w:rsidR="0059135A" w:rsidRPr="005A718A" w:rsidRDefault="0059135A" w:rsidP="00375BDE">
            <w:pPr>
              <w:rPr>
                <w:b/>
                <w:sz w:val="16"/>
                <w:szCs w:val="16"/>
              </w:rPr>
            </w:pPr>
            <w:r w:rsidRPr="005A718A">
              <w:rPr>
                <w:b/>
                <w:sz w:val="16"/>
                <w:szCs w:val="16"/>
              </w:rPr>
              <w:t>Başlık Sayısı</w:t>
            </w:r>
          </w:p>
        </w:tc>
        <w:tc>
          <w:tcPr>
            <w:tcW w:w="2989" w:type="dxa"/>
            <w:tcBorders>
              <w:bottom w:val="double" w:sz="4" w:space="0" w:color="auto"/>
            </w:tcBorders>
            <w:shd w:val="clear" w:color="auto" w:fill="244061" w:themeFill="accent1" w:themeFillShade="80"/>
          </w:tcPr>
          <w:p w:rsidR="0059135A" w:rsidRPr="005A718A" w:rsidRDefault="0059135A" w:rsidP="00375BDE">
            <w:pPr>
              <w:rPr>
                <w:b/>
                <w:sz w:val="16"/>
                <w:szCs w:val="16"/>
              </w:rPr>
            </w:pPr>
            <w:r w:rsidRPr="005A718A">
              <w:rPr>
                <w:b/>
                <w:sz w:val="16"/>
                <w:szCs w:val="16"/>
              </w:rPr>
              <w:t xml:space="preserve">Başlıkların SDÜTF eğitim programında karşılanma durumu </w:t>
            </w:r>
          </w:p>
        </w:tc>
      </w:tr>
      <w:tr w:rsidR="0059135A" w:rsidRPr="005A718A" w:rsidTr="00EA2FE1">
        <w:tc>
          <w:tcPr>
            <w:tcW w:w="3127"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Çekirdek hastalıkar/ Klinik problemler</w:t>
            </w:r>
          </w:p>
        </w:tc>
        <w:tc>
          <w:tcPr>
            <w:tcW w:w="2673"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345</w:t>
            </w:r>
          </w:p>
        </w:tc>
        <w:tc>
          <w:tcPr>
            <w:tcW w:w="2989"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%100 (Tümüyle karşılanıyor.)</w:t>
            </w:r>
          </w:p>
        </w:tc>
      </w:tr>
      <w:tr w:rsidR="0059135A" w:rsidRPr="005A718A" w:rsidTr="00EA2FE1">
        <w:tc>
          <w:tcPr>
            <w:tcW w:w="3127"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Temel Hekimlik Uygulamaları</w:t>
            </w:r>
          </w:p>
        </w:tc>
        <w:tc>
          <w:tcPr>
            <w:tcW w:w="2673"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136</w:t>
            </w:r>
          </w:p>
        </w:tc>
        <w:tc>
          <w:tcPr>
            <w:tcW w:w="2989"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%100 (Tümüyle karşılanıyor.)</w:t>
            </w:r>
          </w:p>
        </w:tc>
      </w:tr>
      <w:tr w:rsidR="0059135A" w:rsidRPr="005A718A" w:rsidTr="00EA2FE1">
        <w:tc>
          <w:tcPr>
            <w:tcW w:w="3127"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Adli ve/veya psikososyal durumlar</w:t>
            </w:r>
          </w:p>
        </w:tc>
        <w:tc>
          <w:tcPr>
            <w:tcW w:w="2673"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18</w:t>
            </w:r>
          </w:p>
        </w:tc>
        <w:tc>
          <w:tcPr>
            <w:tcW w:w="2989"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%100 (Tümüyle karşılanıyor.)</w:t>
            </w:r>
          </w:p>
        </w:tc>
      </w:tr>
      <w:tr w:rsidR="0059135A" w:rsidRPr="005A718A" w:rsidTr="00EA2FE1">
        <w:tc>
          <w:tcPr>
            <w:tcW w:w="3127"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Sağlıklılık durumları</w:t>
            </w:r>
          </w:p>
        </w:tc>
        <w:tc>
          <w:tcPr>
            <w:tcW w:w="2673"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19</w:t>
            </w:r>
          </w:p>
        </w:tc>
        <w:tc>
          <w:tcPr>
            <w:tcW w:w="2989"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%100 (Tümüyle karşılanıyor.)</w:t>
            </w:r>
          </w:p>
        </w:tc>
      </w:tr>
      <w:tr w:rsidR="0059135A" w:rsidRPr="005A718A" w:rsidTr="00EA2FE1">
        <w:tc>
          <w:tcPr>
            <w:tcW w:w="3127"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Çevresel/ Küresel durumlar</w:t>
            </w:r>
          </w:p>
        </w:tc>
        <w:tc>
          <w:tcPr>
            <w:tcW w:w="2673"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13</w:t>
            </w:r>
          </w:p>
        </w:tc>
        <w:tc>
          <w:tcPr>
            <w:tcW w:w="2989"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%100 (Tümüyle karşılanıyor.)</w:t>
            </w:r>
          </w:p>
        </w:tc>
      </w:tr>
      <w:tr w:rsidR="0059135A" w:rsidRPr="005A718A" w:rsidTr="00EA2FE1">
        <w:tc>
          <w:tcPr>
            <w:tcW w:w="3127"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Toplam</w:t>
            </w:r>
          </w:p>
        </w:tc>
        <w:tc>
          <w:tcPr>
            <w:tcW w:w="2673"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531</w:t>
            </w:r>
          </w:p>
        </w:tc>
        <w:tc>
          <w:tcPr>
            <w:tcW w:w="2989" w:type="dxa"/>
            <w:shd w:val="clear" w:color="auto" w:fill="DBE5F1" w:themeFill="accent1" w:themeFillTint="33"/>
          </w:tcPr>
          <w:p w:rsidR="0059135A" w:rsidRPr="00EA2FE1" w:rsidRDefault="0059135A" w:rsidP="00EA2FE1">
            <w:pPr>
              <w:jc w:val="center"/>
              <w:rPr>
                <w:rFonts w:ascii="Times New Roman" w:hAnsi="Times New Roman" w:cs="Times New Roman"/>
                <w:sz w:val="18"/>
                <w:szCs w:val="18"/>
              </w:rPr>
            </w:pPr>
            <w:r w:rsidRPr="00EA2FE1">
              <w:rPr>
                <w:rFonts w:ascii="Times New Roman" w:hAnsi="Times New Roman" w:cs="Times New Roman"/>
                <w:sz w:val="18"/>
                <w:szCs w:val="18"/>
              </w:rPr>
              <w:t>%100 (Tümüyle karşılanıyor.)</w:t>
            </w:r>
          </w:p>
        </w:tc>
      </w:tr>
    </w:tbl>
    <w:p w:rsidR="0059135A" w:rsidRDefault="0059135A" w:rsidP="0059135A">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A2FE1" w:rsidRDefault="00EA2FE1" w:rsidP="0059135A">
      <w:pPr>
        <w:tabs>
          <w:tab w:val="left" w:pos="360"/>
        </w:tabs>
        <w:spacing w:after="0" w:line="360" w:lineRule="auto"/>
        <w:jc w:val="both"/>
        <w:rPr>
          <w:rFonts w:ascii="Times New Roman" w:eastAsia="Times New Roman" w:hAnsi="Times New Roman" w:cs="Times New Roman"/>
          <w:sz w:val="24"/>
          <w:szCs w:val="24"/>
        </w:rPr>
      </w:pPr>
    </w:p>
    <w:p w:rsidR="00EA2FE1" w:rsidRDefault="00EA2FE1" w:rsidP="0059135A">
      <w:pPr>
        <w:tabs>
          <w:tab w:val="left" w:pos="360"/>
        </w:tabs>
        <w:spacing w:after="0" w:line="360" w:lineRule="auto"/>
        <w:jc w:val="both"/>
        <w:rPr>
          <w:rFonts w:ascii="Times New Roman" w:eastAsia="Times New Roman" w:hAnsi="Times New Roman" w:cs="Times New Roman"/>
          <w:sz w:val="24"/>
          <w:szCs w:val="24"/>
        </w:rPr>
      </w:pPr>
    </w:p>
    <w:p w:rsidR="00EA2FE1" w:rsidRDefault="00EA2FE1" w:rsidP="0059135A">
      <w:pPr>
        <w:tabs>
          <w:tab w:val="left" w:pos="360"/>
        </w:tabs>
        <w:spacing w:after="0" w:line="360" w:lineRule="auto"/>
        <w:jc w:val="both"/>
        <w:rPr>
          <w:rFonts w:ascii="Times New Roman" w:eastAsia="Times New Roman" w:hAnsi="Times New Roman" w:cs="Times New Roman"/>
          <w:sz w:val="24"/>
          <w:szCs w:val="24"/>
        </w:rPr>
      </w:pPr>
    </w:p>
    <w:p w:rsidR="00EA2FE1" w:rsidRDefault="00EA2FE1" w:rsidP="0059135A">
      <w:pPr>
        <w:tabs>
          <w:tab w:val="left" w:pos="360"/>
        </w:tabs>
        <w:spacing w:after="0" w:line="360" w:lineRule="auto"/>
        <w:jc w:val="both"/>
        <w:rPr>
          <w:rFonts w:ascii="Times New Roman" w:eastAsia="Times New Roman" w:hAnsi="Times New Roman" w:cs="Times New Roman"/>
          <w:sz w:val="24"/>
          <w:szCs w:val="24"/>
        </w:rPr>
      </w:pPr>
    </w:p>
    <w:p w:rsidR="00EA2FE1" w:rsidRDefault="00EA2FE1" w:rsidP="0059135A">
      <w:pPr>
        <w:tabs>
          <w:tab w:val="left" w:pos="360"/>
        </w:tabs>
        <w:spacing w:after="0" w:line="360" w:lineRule="auto"/>
        <w:jc w:val="both"/>
        <w:rPr>
          <w:rFonts w:ascii="Times New Roman" w:eastAsia="Times New Roman" w:hAnsi="Times New Roman" w:cs="Times New Roman"/>
          <w:sz w:val="24"/>
          <w:szCs w:val="24"/>
        </w:rPr>
      </w:pPr>
    </w:p>
    <w:p w:rsidR="00EA2FE1" w:rsidRDefault="00EA2FE1" w:rsidP="0059135A">
      <w:pPr>
        <w:tabs>
          <w:tab w:val="left" w:pos="360"/>
        </w:tabs>
        <w:spacing w:after="0" w:line="360" w:lineRule="auto"/>
        <w:jc w:val="both"/>
        <w:rPr>
          <w:rFonts w:ascii="Times New Roman" w:eastAsia="Times New Roman" w:hAnsi="Times New Roman" w:cs="Times New Roman"/>
          <w:sz w:val="24"/>
          <w:szCs w:val="24"/>
        </w:rPr>
      </w:pPr>
    </w:p>
    <w:p w:rsidR="00EA2FE1" w:rsidRDefault="00EA2FE1" w:rsidP="0059135A">
      <w:pPr>
        <w:tabs>
          <w:tab w:val="left" w:pos="360"/>
        </w:tabs>
        <w:spacing w:after="0" w:line="360" w:lineRule="auto"/>
        <w:jc w:val="both"/>
        <w:rPr>
          <w:rFonts w:ascii="Times New Roman" w:eastAsia="Times New Roman" w:hAnsi="Times New Roman" w:cs="Times New Roman"/>
          <w:sz w:val="24"/>
          <w:szCs w:val="24"/>
        </w:rPr>
      </w:pPr>
    </w:p>
    <w:p w:rsidR="0059135A" w:rsidRPr="00EA2FE1" w:rsidRDefault="00EA2FE1" w:rsidP="0059135A">
      <w:pPr>
        <w:rPr>
          <w:rFonts w:ascii="Times New Roman" w:hAnsi="Times New Roman" w:cs="Times New Roman"/>
          <w:b/>
        </w:rPr>
      </w:pPr>
      <w:r w:rsidRPr="00EA2FE1">
        <w:rPr>
          <w:rFonts w:ascii="Times New Roman" w:hAnsi="Times New Roman" w:cs="Times New Roman"/>
          <w:b/>
        </w:rPr>
        <w:t>Tablo.30.</w:t>
      </w:r>
      <w:r w:rsidRPr="00EA2FE1">
        <w:rPr>
          <w:rFonts w:ascii="Times New Roman" w:hAnsi="Times New Roman" w:cs="Times New Roman"/>
          <w:b/>
        </w:rPr>
        <w:tab/>
      </w:r>
      <w:r w:rsidR="0059135A" w:rsidRPr="00EA2FE1">
        <w:rPr>
          <w:rFonts w:ascii="Times New Roman" w:hAnsi="Times New Roman" w:cs="Times New Roman"/>
        </w:rPr>
        <w:t>SDÜTF eğitim programı ÇEP ve GEP dağılımları tablosu</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62"/>
        <w:gridCol w:w="1271"/>
        <w:gridCol w:w="1834"/>
        <w:gridCol w:w="2422"/>
      </w:tblGrid>
      <w:tr w:rsidR="0059135A" w:rsidRPr="007C0979" w:rsidTr="00EA2FE1">
        <w:tc>
          <w:tcPr>
            <w:tcW w:w="3262" w:type="dxa"/>
            <w:tcBorders>
              <w:bottom w:val="double" w:sz="4" w:space="0" w:color="auto"/>
            </w:tcBorders>
            <w:shd w:val="clear" w:color="auto" w:fill="244061" w:themeFill="accent1" w:themeFillShade="80"/>
          </w:tcPr>
          <w:p w:rsidR="0059135A" w:rsidRPr="007C0979" w:rsidRDefault="0059135A" w:rsidP="00375BDE">
            <w:pPr>
              <w:rPr>
                <w:rFonts w:ascii="Times New Roman" w:hAnsi="Times New Roman" w:cs="Times New Roman"/>
                <w:sz w:val="16"/>
                <w:szCs w:val="16"/>
              </w:rPr>
            </w:pPr>
          </w:p>
        </w:tc>
        <w:tc>
          <w:tcPr>
            <w:tcW w:w="1271" w:type="dxa"/>
            <w:tcBorders>
              <w:bottom w:val="double" w:sz="4" w:space="0" w:color="auto"/>
            </w:tcBorders>
            <w:shd w:val="clear" w:color="auto" w:fill="244061" w:themeFill="accent1" w:themeFillShade="80"/>
          </w:tcPr>
          <w:p w:rsidR="0059135A" w:rsidRPr="007C0979" w:rsidRDefault="0059135A" w:rsidP="00375BDE">
            <w:pPr>
              <w:rPr>
                <w:rFonts w:ascii="Times New Roman" w:hAnsi="Times New Roman" w:cs="Times New Roman"/>
                <w:b/>
                <w:sz w:val="16"/>
                <w:szCs w:val="16"/>
              </w:rPr>
            </w:pPr>
            <w:r w:rsidRPr="007C0979">
              <w:rPr>
                <w:rFonts w:ascii="Times New Roman" w:hAnsi="Times New Roman" w:cs="Times New Roman"/>
                <w:b/>
                <w:sz w:val="16"/>
                <w:szCs w:val="16"/>
              </w:rPr>
              <w:t>Ders Başlıkları Sayısı</w:t>
            </w:r>
          </w:p>
        </w:tc>
        <w:tc>
          <w:tcPr>
            <w:tcW w:w="1834" w:type="dxa"/>
            <w:tcBorders>
              <w:bottom w:val="double" w:sz="4" w:space="0" w:color="auto"/>
            </w:tcBorders>
            <w:shd w:val="clear" w:color="auto" w:fill="244061" w:themeFill="accent1" w:themeFillShade="80"/>
          </w:tcPr>
          <w:p w:rsidR="0059135A" w:rsidRPr="007C0979" w:rsidRDefault="0059135A" w:rsidP="00375BDE">
            <w:pPr>
              <w:rPr>
                <w:rFonts w:ascii="Times New Roman" w:hAnsi="Times New Roman" w:cs="Times New Roman"/>
                <w:b/>
                <w:sz w:val="16"/>
                <w:szCs w:val="16"/>
              </w:rPr>
            </w:pPr>
          </w:p>
        </w:tc>
        <w:tc>
          <w:tcPr>
            <w:tcW w:w="2422" w:type="dxa"/>
            <w:tcBorders>
              <w:bottom w:val="double" w:sz="4" w:space="0" w:color="auto"/>
            </w:tcBorders>
            <w:shd w:val="clear" w:color="auto" w:fill="244061" w:themeFill="accent1" w:themeFillShade="80"/>
          </w:tcPr>
          <w:p w:rsidR="0059135A" w:rsidRPr="007C0979" w:rsidRDefault="0059135A" w:rsidP="00375BDE">
            <w:pPr>
              <w:rPr>
                <w:rFonts w:ascii="Times New Roman" w:hAnsi="Times New Roman" w:cs="Times New Roman"/>
                <w:b/>
                <w:sz w:val="16"/>
                <w:szCs w:val="16"/>
              </w:rPr>
            </w:pPr>
            <w:r w:rsidRPr="007C0979">
              <w:rPr>
                <w:rFonts w:ascii="Times New Roman" w:hAnsi="Times New Roman" w:cs="Times New Roman"/>
                <w:b/>
                <w:sz w:val="16"/>
                <w:szCs w:val="16"/>
              </w:rPr>
              <w:t>Ders başlıklarının Dönem 4-5 ders balıkları içerisindeki oranı</w:t>
            </w:r>
          </w:p>
        </w:tc>
      </w:tr>
      <w:tr w:rsidR="0059135A" w:rsidRPr="007C0979" w:rsidTr="00EA2FE1">
        <w:tc>
          <w:tcPr>
            <w:tcW w:w="3262" w:type="dxa"/>
            <w:shd w:val="clear" w:color="auto" w:fill="DBE5F1" w:themeFill="accent1" w:themeFillTint="33"/>
          </w:tcPr>
          <w:p w:rsidR="0059135A" w:rsidRPr="007C0979" w:rsidRDefault="0059135A" w:rsidP="00375BDE">
            <w:pPr>
              <w:rPr>
                <w:rFonts w:ascii="Times New Roman" w:hAnsi="Times New Roman" w:cs="Times New Roman"/>
                <w:sz w:val="16"/>
                <w:szCs w:val="16"/>
              </w:rPr>
            </w:pPr>
            <w:r w:rsidRPr="007C0979">
              <w:rPr>
                <w:rFonts w:ascii="Times New Roman" w:hAnsi="Times New Roman" w:cs="Times New Roman"/>
                <w:sz w:val="16"/>
                <w:szCs w:val="16"/>
              </w:rPr>
              <w:t>Dönem 4-5 programında yer alan UÇEP-2014 ile içerik ve düzey uyumlu ders başlıkları sayısı</w:t>
            </w:r>
          </w:p>
        </w:tc>
        <w:tc>
          <w:tcPr>
            <w:tcW w:w="1271" w:type="dxa"/>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r w:rsidRPr="007C0979">
              <w:rPr>
                <w:rFonts w:ascii="Times New Roman" w:hAnsi="Times New Roman" w:cs="Times New Roman"/>
                <w:sz w:val="16"/>
                <w:szCs w:val="16"/>
              </w:rPr>
              <w:t>753</w:t>
            </w:r>
          </w:p>
        </w:tc>
        <w:tc>
          <w:tcPr>
            <w:tcW w:w="1834" w:type="dxa"/>
            <w:vMerge w:val="restart"/>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r w:rsidRPr="007C0979">
              <w:rPr>
                <w:rFonts w:ascii="Times New Roman" w:hAnsi="Times New Roman" w:cs="Times New Roman"/>
                <w:sz w:val="16"/>
                <w:szCs w:val="16"/>
              </w:rPr>
              <w:t>UÇEP-2014 ile içerik ve düzey uyumlu ders başlıkları sayısı: 758</w:t>
            </w:r>
          </w:p>
        </w:tc>
        <w:tc>
          <w:tcPr>
            <w:tcW w:w="2422" w:type="dxa"/>
            <w:vMerge w:val="restart"/>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r w:rsidRPr="007C0979">
              <w:rPr>
                <w:rFonts w:ascii="Times New Roman" w:hAnsi="Times New Roman" w:cs="Times New Roman"/>
                <w:sz w:val="16"/>
                <w:szCs w:val="16"/>
              </w:rPr>
              <w:t>%84,88</w:t>
            </w:r>
          </w:p>
        </w:tc>
      </w:tr>
      <w:tr w:rsidR="0059135A" w:rsidRPr="007C0979" w:rsidTr="00EA2FE1">
        <w:tc>
          <w:tcPr>
            <w:tcW w:w="3262" w:type="dxa"/>
            <w:shd w:val="clear" w:color="auto" w:fill="DBE5F1" w:themeFill="accent1" w:themeFillTint="33"/>
          </w:tcPr>
          <w:p w:rsidR="0059135A" w:rsidRPr="007C0979" w:rsidRDefault="0059135A" w:rsidP="00375BDE">
            <w:pPr>
              <w:rPr>
                <w:rFonts w:ascii="Times New Roman" w:hAnsi="Times New Roman" w:cs="Times New Roman"/>
                <w:sz w:val="16"/>
                <w:szCs w:val="16"/>
              </w:rPr>
            </w:pPr>
            <w:r w:rsidRPr="007C0979">
              <w:rPr>
                <w:rFonts w:ascii="Times New Roman" w:hAnsi="Times New Roman" w:cs="Times New Roman"/>
                <w:sz w:val="16"/>
                <w:szCs w:val="16"/>
              </w:rPr>
              <w:t>Dönem 4’te uygulaması olan Dönem 3 programında teorik içeriği olgu temelli anlatılan UÇEP-2014 ile içerik ve düzey uyumlu ders başlıkları sayısı</w:t>
            </w:r>
          </w:p>
        </w:tc>
        <w:tc>
          <w:tcPr>
            <w:tcW w:w="1271" w:type="dxa"/>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r w:rsidRPr="007C0979">
              <w:rPr>
                <w:rFonts w:ascii="Times New Roman" w:hAnsi="Times New Roman" w:cs="Times New Roman"/>
                <w:sz w:val="16"/>
                <w:szCs w:val="16"/>
              </w:rPr>
              <w:t>5</w:t>
            </w:r>
          </w:p>
        </w:tc>
        <w:tc>
          <w:tcPr>
            <w:tcW w:w="1834" w:type="dxa"/>
            <w:vMerge/>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p>
        </w:tc>
        <w:tc>
          <w:tcPr>
            <w:tcW w:w="2422" w:type="dxa"/>
            <w:vMerge/>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p>
        </w:tc>
      </w:tr>
      <w:tr w:rsidR="0059135A" w:rsidRPr="007C0979" w:rsidTr="00EA2FE1">
        <w:tc>
          <w:tcPr>
            <w:tcW w:w="3262" w:type="dxa"/>
            <w:shd w:val="clear" w:color="auto" w:fill="DBE5F1" w:themeFill="accent1" w:themeFillTint="33"/>
          </w:tcPr>
          <w:p w:rsidR="0059135A" w:rsidRPr="007C0979" w:rsidRDefault="0059135A" w:rsidP="00375BDE">
            <w:pPr>
              <w:rPr>
                <w:rFonts w:ascii="Times New Roman" w:hAnsi="Times New Roman" w:cs="Times New Roman"/>
                <w:sz w:val="16"/>
                <w:szCs w:val="16"/>
              </w:rPr>
            </w:pPr>
            <w:r w:rsidRPr="007C0979">
              <w:rPr>
                <w:rFonts w:ascii="Times New Roman" w:hAnsi="Times New Roman" w:cs="Times New Roman"/>
                <w:sz w:val="16"/>
                <w:szCs w:val="16"/>
              </w:rPr>
              <w:t>Dönem 4-5 programında yer alan UÇEP-2014 düzeyinden yüksek ders başlıkları sayısı</w:t>
            </w:r>
          </w:p>
        </w:tc>
        <w:tc>
          <w:tcPr>
            <w:tcW w:w="1271" w:type="dxa"/>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r w:rsidRPr="007C0979">
              <w:rPr>
                <w:rFonts w:ascii="Times New Roman" w:hAnsi="Times New Roman" w:cs="Times New Roman"/>
                <w:sz w:val="16"/>
                <w:szCs w:val="16"/>
              </w:rPr>
              <w:t>18</w:t>
            </w:r>
          </w:p>
        </w:tc>
        <w:tc>
          <w:tcPr>
            <w:tcW w:w="1834" w:type="dxa"/>
            <w:vMerge w:val="restart"/>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r w:rsidRPr="007C0979">
              <w:rPr>
                <w:rFonts w:ascii="Times New Roman" w:hAnsi="Times New Roman" w:cs="Times New Roman"/>
                <w:sz w:val="16"/>
                <w:szCs w:val="16"/>
              </w:rPr>
              <w:t>Genişletilmiş eğitim programı kapsamındaki başlıkları sayısı: 135</w:t>
            </w:r>
          </w:p>
        </w:tc>
        <w:tc>
          <w:tcPr>
            <w:tcW w:w="2422" w:type="dxa"/>
            <w:vMerge w:val="restart"/>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r w:rsidRPr="007C0979">
              <w:rPr>
                <w:rFonts w:ascii="Times New Roman" w:hAnsi="Times New Roman" w:cs="Times New Roman"/>
                <w:sz w:val="16"/>
                <w:szCs w:val="16"/>
              </w:rPr>
              <w:t>%15,12</w:t>
            </w:r>
            <w:r w:rsidR="00EA2FE1">
              <w:rPr>
                <w:rFonts w:ascii="Times New Roman" w:hAnsi="Times New Roman" w:cs="Times New Roman"/>
                <w:sz w:val="16"/>
                <w:szCs w:val="16"/>
              </w:rPr>
              <w:t xml:space="preserve"> </w:t>
            </w:r>
          </w:p>
        </w:tc>
      </w:tr>
      <w:tr w:rsidR="0059135A" w:rsidRPr="007C0979" w:rsidTr="00EA2FE1">
        <w:tc>
          <w:tcPr>
            <w:tcW w:w="3262" w:type="dxa"/>
            <w:shd w:val="clear" w:color="auto" w:fill="DBE5F1" w:themeFill="accent1" w:themeFillTint="33"/>
          </w:tcPr>
          <w:p w:rsidR="0059135A" w:rsidRPr="007C0979" w:rsidRDefault="0059135A" w:rsidP="00375BDE">
            <w:pPr>
              <w:rPr>
                <w:rFonts w:ascii="Times New Roman" w:hAnsi="Times New Roman" w:cs="Times New Roman"/>
                <w:sz w:val="16"/>
                <w:szCs w:val="16"/>
              </w:rPr>
            </w:pPr>
            <w:r w:rsidRPr="007C0979">
              <w:rPr>
                <w:rFonts w:ascii="Times New Roman" w:hAnsi="Times New Roman" w:cs="Times New Roman"/>
                <w:sz w:val="16"/>
                <w:szCs w:val="16"/>
              </w:rPr>
              <w:t>Çekirdek hastalıkların yönetim sürecinde hekimin bilmesi gereken semptomlar ve yardımcı tanı yöntemlerini konu alan ders başlıkları sayısı</w:t>
            </w:r>
          </w:p>
        </w:tc>
        <w:tc>
          <w:tcPr>
            <w:tcW w:w="1271" w:type="dxa"/>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r w:rsidRPr="007C0979">
              <w:rPr>
                <w:rFonts w:ascii="Times New Roman" w:hAnsi="Times New Roman" w:cs="Times New Roman"/>
                <w:sz w:val="16"/>
                <w:szCs w:val="16"/>
              </w:rPr>
              <w:t>52</w:t>
            </w:r>
          </w:p>
        </w:tc>
        <w:tc>
          <w:tcPr>
            <w:tcW w:w="1834" w:type="dxa"/>
            <w:vMerge/>
            <w:shd w:val="clear" w:color="auto" w:fill="DBE5F1" w:themeFill="accent1" w:themeFillTint="33"/>
          </w:tcPr>
          <w:p w:rsidR="0059135A" w:rsidRPr="007C0979" w:rsidRDefault="0059135A" w:rsidP="00375BDE">
            <w:pPr>
              <w:rPr>
                <w:rFonts w:ascii="Times New Roman" w:hAnsi="Times New Roman" w:cs="Times New Roman"/>
                <w:sz w:val="16"/>
                <w:szCs w:val="16"/>
              </w:rPr>
            </w:pPr>
          </w:p>
        </w:tc>
        <w:tc>
          <w:tcPr>
            <w:tcW w:w="2422" w:type="dxa"/>
            <w:vMerge/>
            <w:shd w:val="clear" w:color="auto" w:fill="DBE5F1" w:themeFill="accent1" w:themeFillTint="33"/>
          </w:tcPr>
          <w:p w:rsidR="0059135A" w:rsidRPr="007C0979" w:rsidRDefault="0059135A" w:rsidP="00375BDE">
            <w:pPr>
              <w:rPr>
                <w:rFonts w:ascii="Times New Roman" w:hAnsi="Times New Roman" w:cs="Times New Roman"/>
                <w:sz w:val="16"/>
                <w:szCs w:val="16"/>
              </w:rPr>
            </w:pPr>
          </w:p>
        </w:tc>
      </w:tr>
      <w:tr w:rsidR="0059135A" w:rsidRPr="007C0979" w:rsidTr="00EA2FE1">
        <w:tc>
          <w:tcPr>
            <w:tcW w:w="3262" w:type="dxa"/>
            <w:shd w:val="clear" w:color="auto" w:fill="DBE5F1" w:themeFill="accent1" w:themeFillTint="33"/>
          </w:tcPr>
          <w:p w:rsidR="0059135A" w:rsidRPr="007C0979" w:rsidRDefault="0059135A" w:rsidP="00375BDE">
            <w:pPr>
              <w:rPr>
                <w:rFonts w:ascii="Times New Roman" w:hAnsi="Times New Roman" w:cs="Times New Roman"/>
                <w:sz w:val="16"/>
                <w:szCs w:val="16"/>
              </w:rPr>
            </w:pPr>
            <w:r w:rsidRPr="007C0979">
              <w:rPr>
                <w:rFonts w:ascii="Times New Roman" w:hAnsi="Times New Roman" w:cs="Times New Roman"/>
                <w:sz w:val="16"/>
                <w:szCs w:val="16"/>
              </w:rPr>
              <w:t xml:space="preserve">Toplumda ve bölgemizde sık görülen hastalıklar olarak programa ilave edilen ders başlıkları sayısı </w:t>
            </w:r>
          </w:p>
        </w:tc>
        <w:tc>
          <w:tcPr>
            <w:tcW w:w="1271" w:type="dxa"/>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r w:rsidRPr="007C0979">
              <w:rPr>
                <w:rFonts w:ascii="Times New Roman" w:hAnsi="Times New Roman" w:cs="Times New Roman"/>
                <w:sz w:val="16"/>
                <w:szCs w:val="16"/>
              </w:rPr>
              <w:t>29</w:t>
            </w:r>
          </w:p>
        </w:tc>
        <w:tc>
          <w:tcPr>
            <w:tcW w:w="1834" w:type="dxa"/>
            <w:vMerge/>
            <w:shd w:val="clear" w:color="auto" w:fill="DBE5F1" w:themeFill="accent1" w:themeFillTint="33"/>
          </w:tcPr>
          <w:p w:rsidR="0059135A" w:rsidRPr="007C0979" w:rsidRDefault="0059135A" w:rsidP="00375BDE">
            <w:pPr>
              <w:rPr>
                <w:rFonts w:ascii="Times New Roman" w:hAnsi="Times New Roman" w:cs="Times New Roman"/>
                <w:sz w:val="16"/>
                <w:szCs w:val="16"/>
              </w:rPr>
            </w:pPr>
          </w:p>
        </w:tc>
        <w:tc>
          <w:tcPr>
            <w:tcW w:w="2422" w:type="dxa"/>
            <w:vMerge/>
            <w:shd w:val="clear" w:color="auto" w:fill="DBE5F1" w:themeFill="accent1" w:themeFillTint="33"/>
          </w:tcPr>
          <w:p w:rsidR="0059135A" w:rsidRPr="007C0979" w:rsidRDefault="0059135A" w:rsidP="00375BDE">
            <w:pPr>
              <w:rPr>
                <w:rFonts w:ascii="Times New Roman" w:hAnsi="Times New Roman" w:cs="Times New Roman"/>
                <w:sz w:val="16"/>
                <w:szCs w:val="16"/>
              </w:rPr>
            </w:pPr>
          </w:p>
        </w:tc>
      </w:tr>
      <w:tr w:rsidR="0059135A" w:rsidRPr="007C0979" w:rsidTr="00EA2FE1">
        <w:tc>
          <w:tcPr>
            <w:tcW w:w="3262" w:type="dxa"/>
            <w:shd w:val="clear" w:color="auto" w:fill="DBE5F1" w:themeFill="accent1" w:themeFillTint="33"/>
          </w:tcPr>
          <w:p w:rsidR="0059135A" w:rsidRPr="007C0979" w:rsidRDefault="0059135A" w:rsidP="00375BDE">
            <w:pPr>
              <w:rPr>
                <w:rFonts w:ascii="Times New Roman" w:hAnsi="Times New Roman" w:cs="Times New Roman"/>
                <w:sz w:val="16"/>
                <w:szCs w:val="16"/>
              </w:rPr>
            </w:pPr>
            <w:r w:rsidRPr="007C0979">
              <w:rPr>
                <w:rFonts w:ascii="Times New Roman" w:hAnsi="Times New Roman" w:cs="Times New Roman"/>
                <w:sz w:val="16"/>
                <w:szCs w:val="16"/>
              </w:rPr>
              <w:t>Pratisyen hekimin klinik akıl yürütmesine ve başvuran/hastaya hastalık ile ilgili genel bilgi verebileceği hastalıklar olarak programa ilave edilen ders başlıkları sayısı</w:t>
            </w:r>
          </w:p>
        </w:tc>
        <w:tc>
          <w:tcPr>
            <w:tcW w:w="1271" w:type="dxa"/>
            <w:shd w:val="clear" w:color="auto" w:fill="DBE5F1" w:themeFill="accent1" w:themeFillTint="33"/>
            <w:vAlign w:val="center"/>
          </w:tcPr>
          <w:p w:rsidR="0059135A" w:rsidRPr="007C0979" w:rsidRDefault="0059135A" w:rsidP="00375BDE">
            <w:pPr>
              <w:jc w:val="center"/>
              <w:rPr>
                <w:rFonts w:ascii="Times New Roman" w:hAnsi="Times New Roman" w:cs="Times New Roman"/>
                <w:sz w:val="16"/>
                <w:szCs w:val="16"/>
              </w:rPr>
            </w:pPr>
            <w:r w:rsidRPr="007C0979">
              <w:rPr>
                <w:rFonts w:ascii="Times New Roman" w:hAnsi="Times New Roman" w:cs="Times New Roman"/>
                <w:sz w:val="16"/>
                <w:szCs w:val="16"/>
              </w:rPr>
              <w:t>36</w:t>
            </w:r>
          </w:p>
        </w:tc>
        <w:tc>
          <w:tcPr>
            <w:tcW w:w="1834" w:type="dxa"/>
            <w:vMerge/>
            <w:shd w:val="clear" w:color="auto" w:fill="DBE5F1" w:themeFill="accent1" w:themeFillTint="33"/>
          </w:tcPr>
          <w:p w:rsidR="0059135A" w:rsidRPr="007C0979" w:rsidRDefault="0059135A" w:rsidP="00375BDE">
            <w:pPr>
              <w:rPr>
                <w:rFonts w:ascii="Times New Roman" w:hAnsi="Times New Roman" w:cs="Times New Roman"/>
                <w:sz w:val="16"/>
                <w:szCs w:val="16"/>
              </w:rPr>
            </w:pPr>
          </w:p>
        </w:tc>
        <w:tc>
          <w:tcPr>
            <w:tcW w:w="2422" w:type="dxa"/>
            <w:vMerge/>
            <w:shd w:val="clear" w:color="auto" w:fill="DBE5F1" w:themeFill="accent1" w:themeFillTint="33"/>
          </w:tcPr>
          <w:p w:rsidR="0059135A" w:rsidRPr="007C0979" w:rsidRDefault="0059135A" w:rsidP="00375BDE">
            <w:pPr>
              <w:rPr>
                <w:rFonts w:ascii="Times New Roman" w:hAnsi="Times New Roman" w:cs="Times New Roman"/>
                <w:sz w:val="16"/>
                <w:szCs w:val="16"/>
              </w:rPr>
            </w:pPr>
          </w:p>
        </w:tc>
      </w:tr>
      <w:tr w:rsidR="0059135A" w:rsidRPr="007C0979" w:rsidTr="00EA2FE1">
        <w:tc>
          <w:tcPr>
            <w:tcW w:w="3262" w:type="dxa"/>
            <w:shd w:val="clear" w:color="auto" w:fill="DBE5F1" w:themeFill="accent1" w:themeFillTint="33"/>
          </w:tcPr>
          <w:p w:rsidR="0059135A" w:rsidRPr="007C0979" w:rsidRDefault="0059135A" w:rsidP="00375BDE">
            <w:pPr>
              <w:rPr>
                <w:rFonts w:ascii="Times New Roman" w:hAnsi="Times New Roman" w:cs="Times New Roman"/>
                <w:b/>
                <w:sz w:val="16"/>
                <w:szCs w:val="16"/>
              </w:rPr>
            </w:pPr>
            <w:r w:rsidRPr="007C0979">
              <w:rPr>
                <w:rFonts w:ascii="Times New Roman" w:hAnsi="Times New Roman" w:cs="Times New Roman"/>
                <w:b/>
                <w:sz w:val="16"/>
                <w:szCs w:val="16"/>
              </w:rPr>
              <w:t xml:space="preserve">Toplam </w:t>
            </w:r>
          </w:p>
        </w:tc>
        <w:tc>
          <w:tcPr>
            <w:tcW w:w="1271" w:type="dxa"/>
            <w:shd w:val="clear" w:color="auto" w:fill="DBE5F1" w:themeFill="accent1" w:themeFillTint="33"/>
            <w:vAlign w:val="center"/>
          </w:tcPr>
          <w:p w:rsidR="0059135A" w:rsidRPr="007C0979" w:rsidRDefault="0059135A" w:rsidP="00375BDE">
            <w:pPr>
              <w:jc w:val="center"/>
              <w:rPr>
                <w:rFonts w:ascii="Times New Roman" w:hAnsi="Times New Roman" w:cs="Times New Roman"/>
                <w:b/>
                <w:sz w:val="16"/>
                <w:szCs w:val="16"/>
              </w:rPr>
            </w:pPr>
            <w:r w:rsidRPr="007C0979">
              <w:rPr>
                <w:rFonts w:ascii="Times New Roman" w:hAnsi="Times New Roman" w:cs="Times New Roman"/>
                <w:b/>
                <w:sz w:val="16"/>
                <w:szCs w:val="16"/>
              </w:rPr>
              <w:t>893</w:t>
            </w:r>
          </w:p>
        </w:tc>
        <w:tc>
          <w:tcPr>
            <w:tcW w:w="1834" w:type="dxa"/>
            <w:shd w:val="clear" w:color="auto" w:fill="DBE5F1" w:themeFill="accent1" w:themeFillTint="33"/>
          </w:tcPr>
          <w:p w:rsidR="0059135A" w:rsidRPr="007C0979" w:rsidRDefault="0059135A" w:rsidP="00375BDE">
            <w:pPr>
              <w:rPr>
                <w:rFonts w:ascii="Times New Roman" w:hAnsi="Times New Roman" w:cs="Times New Roman"/>
                <w:b/>
                <w:sz w:val="16"/>
                <w:szCs w:val="16"/>
              </w:rPr>
            </w:pPr>
            <w:r w:rsidRPr="007C0979">
              <w:rPr>
                <w:rFonts w:ascii="Times New Roman" w:hAnsi="Times New Roman" w:cs="Times New Roman"/>
                <w:b/>
                <w:sz w:val="16"/>
                <w:szCs w:val="16"/>
              </w:rPr>
              <w:t>893</w:t>
            </w:r>
          </w:p>
        </w:tc>
        <w:tc>
          <w:tcPr>
            <w:tcW w:w="2422" w:type="dxa"/>
            <w:shd w:val="clear" w:color="auto" w:fill="DBE5F1" w:themeFill="accent1" w:themeFillTint="33"/>
          </w:tcPr>
          <w:p w:rsidR="0059135A" w:rsidRPr="007C0979" w:rsidRDefault="0059135A" w:rsidP="00375BDE">
            <w:pPr>
              <w:rPr>
                <w:rFonts w:ascii="Times New Roman" w:hAnsi="Times New Roman" w:cs="Times New Roman"/>
                <w:b/>
                <w:sz w:val="16"/>
                <w:szCs w:val="16"/>
              </w:rPr>
            </w:pPr>
            <w:r w:rsidRPr="007C0979">
              <w:rPr>
                <w:rFonts w:ascii="Times New Roman" w:hAnsi="Times New Roman" w:cs="Times New Roman"/>
                <w:b/>
                <w:sz w:val="16"/>
                <w:szCs w:val="16"/>
              </w:rPr>
              <w:t>%100</w:t>
            </w:r>
          </w:p>
        </w:tc>
      </w:tr>
    </w:tbl>
    <w:p w:rsidR="0059135A" w:rsidRDefault="0059135A" w:rsidP="0059135A"/>
    <w:p w:rsidR="0059135A" w:rsidRPr="00EA2FE1" w:rsidRDefault="00EA2FE1" w:rsidP="0059135A">
      <w:pPr>
        <w:rPr>
          <w:rFonts w:ascii="Times New Roman" w:hAnsi="Times New Roman" w:cs="Times New Roman"/>
        </w:rPr>
      </w:pPr>
      <w:r w:rsidRPr="00EA2FE1">
        <w:rPr>
          <w:rFonts w:ascii="Times New Roman" w:hAnsi="Times New Roman" w:cs="Times New Roman"/>
          <w:b/>
        </w:rPr>
        <w:t>Grafik.1.</w:t>
      </w:r>
      <w:r w:rsidRPr="00EA2FE1">
        <w:rPr>
          <w:rFonts w:ascii="Times New Roman" w:hAnsi="Times New Roman" w:cs="Times New Roman"/>
        </w:rPr>
        <w:t xml:space="preserve"> SDÜTF Eğitim Programı Çekirdek </w:t>
      </w:r>
      <w:r>
        <w:rPr>
          <w:rFonts w:ascii="Times New Roman" w:hAnsi="Times New Roman" w:cs="Times New Roman"/>
        </w:rPr>
        <w:t>H</w:t>
      </w:r>
      <w:r w:rsidRPr="00EA2FE1">
        <w:rPr>
          <w:rFonts w:ascii="Times New Roman" w:hAnsi="Times New Roman" w:cs="Times New Roman"/>
        </w:rPr>
        <w:t>astalıklar</w:t>
      </w:r>
      <w:r>
        <w:rPr>
          <w:rFonts w:ascii="Times New Roman" w:hAnsi="Times New Roman" w:cs="Times New Roman"/>
        </w:rPr>
        <w:t xml:space="preserve"> Dağılım G</w:t>
      </w:r>
      <w:r w:rsidRPr="00EA2FE1">
        <w:rPr>
          <w:rFonts w:ascii="Times New Roman" w:hAnsi="Times New Roman" w:cs="Times New Roman"/>
        </w:rPr>
        <w:t>rafiği</w:t>
      </w:r>
    </w:p>
    <w:p w:rsidR="0059135A" w:rsidRDefault="0059135A" w:rsidP="0059135A">
      <w:r>
        <w:rPr>
          <w:noProof/>
        </w:rPr>
        <w:drawing>
          <wp:inline distT="0" distB="0" distL="0" distR="0" wp14:anchorId="5358E27B" wp14:editId="13F56D64">
            <wp:extent cx="4572635" cy="2737485"/>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572635" cy="2737485"/>
                    </a:xfrm>
                    <a:prstGeom prst="rect">
                      <a:avLst/>
                    </a:prstGeom>
                    <a:noFill/>
                  </pic:spPr>
                </pic:pic>
              </a:graphicData>
            </a:graphic>
          </wp:inline>
        </w:drawing>
      </w:r>
    </w:p>
    <w:p w:rsidR="0059135A" w:rsidRPr="00D333C7" w:rsidRDefault="00D333C7" w:rsidP="00D333C7">
      <w:pPr>
        <w:tabs>
          <w:tab w:val="left" w:pos="360"/>
        </w:tabs>
        <w:spacing w:after="0" w:line="240" w:lineRule="auto"/>
        <w:jc w:val="both"/>
        <w:rPr>
          <w:rFonts w:ascii="Times New Roman" w:eastAsia="Times New Roman" w:hAnsi="Times New Roman" w:cs="Times New Roman"/>
          <w:sz w:val="20"/>
          <w:szCs w:val="20"/>
        </w:rPr>
      </w:pPr>
      <w:r w:rsidRPr="00D333C7">
        <w:rPr>
          <w:rFonts w:ascii="Times New Roman" w:eastAsia="Times New Roman" w:hAnsi="Times New Roman" w:cs="Times New Roman"/>
          <w:b/>
          <w:sz w:val="20"/>
          <w:szCs w:val="20"/>
        </w:rPr>
        <w:t>Ek.1.</w:t>
      </w:r>
      <w:r w:rsidRPr="00D333C7">
        <w:rPr>
          <w:rFonts w:ascii="Times New Roman" w:eastAsia="Times New Roman" w:hAnsi="Times New Roman" w:cs="Times New Roman"/>
          <w:sz w:val="20"/>
          <w:szCs w:val="20"/>
        </w:rPr>
        <w:t xml:space="preserve"> </w:t>
      </w:r>
      <w:hyperlink r:id="rId277" w:history="1">
        <w:r w:rsidRPr="00D333C7">
          <w:rPr>
            <w:rStyle w:val="Kpr"/>
            <w:rFonts w:ascii="Times New Roman" w:eastAsia="Times New Roman" w:hAnsi="Times New Roman" w:cs="Times New Roman"/>
            <w:sz w:val="20"/>
            <w:szCs w:val="20"/>
          </w:rPr>
          <w:t>02.01.2018 tarihli MÖTEK kararı</w:t>
        </w:r>
      </w:hyperlink>
    </w:p>
    <w:p w:rsidR="00D333C7" w:rsidRPr="00D333C7" w:rsidRDefault="00D333C7" w:rsidP="00D333C7">
      <w:pPr>
        <w:tabs>
          <w:tab w:val="left" w:pos="360"/>
        </w:tabs>
        <w:spacing w:after="0" w:line="240" w:lineRule="auto"/>
        <w:jc w:val="both"/>
        <w:rPr>
          <w:rFonts w:ascii="Times New Roman" w:eastAsia="Times New Roman" w:hAnsi="Times New Roman" w:cs="Times New Roman"/>
          <w:sz w:val="20"/>
          <w:szCs w:val="20"/>
        </w:rPr>
      </w:pPr>
      <w:r w:rsidRPr="00D333C7">
        <w:rPr>
          <w:rFonts w:ascii="Times New Roman" w:eastAsia="Times New Roman" w:hAnsi="Times New Roman" w:cs="Times New Roman"/>
          <w:b/>
          <w:sz w:val="20"/>
          <w:szCs w:val="20"/>
        </w:rPr>
        <w:t>Ek.2.</w:t>
      </w:r>
      <w:r w:rsidRPr="00D333C7">
        <w:rPr>
          <w:rFonts w:ascii="Times New Roman" w:eastAsia="Times New Roman" w:hAnsi="Times New Roman" w:cs="Times New Roman"/>
          <w:sz w:val="20"/>
          <w:szCs w:val="20"/>
        </w:rPr>
        <w:t xml:space="preserve"> </w:t>
      </w:r>
      <w:hyperlink r:id="rId278" w:history="1">
        <w:r w:rsidRPr="00D333C7">
          <w:rPr>
            <w:rStyle w:val="Kpr"/>
            <w:rFonts w:ascii="Times New Roman" w:eastAsia="Times New Roman" w:hAnsi="Times New Roman" w:cs="Times New Roman"/>
            <w:sz w:val="20"/>
            <w:szCs w:val="20"/>
          </w:rPr>
          <w:t>11.12.2018 tarihli MÖTEK kararı</w:t>
        </w:r>
      </w:hyperlink>
    </w:p>
    <w:p w:rsidR="00D333C7" w:rsidRPr="00D333C7" w:rsidRDefault="00D333C7" w:rsidP="00D333C7">
      <w:pPr>
        <w:tabs>
          <w:tab w:val="left" w:pos="360"/>
        </w:tabs>
        <w:spacing w:after="0" w:line="240" w:lineRule="auto"/>
        <w:jc w:val="both"/>
        <w:rPr>
          <w:rFonts w:ascii="Times New Roman" w:eastAsia="Times New Roman" w:hAnsi="Times New Roman" w:cs="Times New Roman"/>
          <w:sz w:val="20"/>
          <w:szCs w:val="20"/>
        </w:rPr>
      </w:pPr>
      <w:r w:rsidRPr="00D333C7">
        <w:rPr>
          <w:rFonts w:ascii="Times New Roman" w:eastAsia="Times New Roman" w:hAnsi="Times New Roman" w:cs="Times New Roman"/>
          <w:b/>
          <w:sz w:val="20"/>
          <w:szCs w:val="20"/>
        </w:rPr>
        <w:t>Ek.3.</w:t>
      </w:r>
      <w:r w:rsidRPr="00D333C7">
        <w:rPr>
          <w:rFonts w:ascii="Times New Roman" w:eastAsia="Times New Roman" w:hAnsi="Times New Roman" w:cs="Times New Roman"/>
          <w:sz w:val="20"/>
          <w:szCs w:val="20"/>
        </w:rPr>
        <w:t xml:space="preserve"> </w:t>
      </w:r>
      <w:hyperlink r:id="rId279" w:history="1">
        <w:r w:rsidRPr="00D333C7">
          <w:rPr>
            <w:rStyle w:val="Kpr"/>
            <w:rFonts w:ascii="Times New Roman" w:eastAsia="Times New Roman" w:hAnsi="Times New Roman" w:cs="Times New Roman"/>
            <w:sz w:val="20"/>
            <w:szCs w:val="20"/>
          </w:rPr>
          <w:t>01.08.2017 tarihli MÖTEK kararı</w:t>
        </w:r>
      </w:hyperlink>
    </w:p>
    <w:p w:rsidR="00D333C7" w:rsidRPr="00D333C7" w:rsidRDefault="00D333C7" w:rsidP="00D333C7">
      <w:pPr>
        <w:tabs>
          <w:tab w:val="left" w:pos="360"/>
        </w:tabs>
        <w:spacing w:after="0" w:line="240" w:lineRule="auto"/>
        <w:jc w:val="both"/>
        <w:rPr>
          <w:rFonts w:ascii="Times New Roman" w:eastAsia="Times New Roman" w:hAnsi="Times New Roman" w:cs="Times New Roman"/>
          <w:sz w:val="20"/>
          <w:szCs w:val="20"/>
        </w:rPr>
      </w:pPr>
      <w:r w:rsidRPr="00D333C7">
        <w:rPr>
          <w:rFonts w:ascii="Times New Roman" w:eastAsia="Times New Roman" w:hAnsi="Times New Roman" w:cs="Times New Roman"/>
          <w:b/>
          <w:sz w:val="20"/>
          <w:szCs w:val="20"/>
        </w:rPr>
        <w:t>Ek.4.</w:t>
      </w:r>
      <w:r w:rsidRPr="00D333C7">
        <w:rPr>
          <w:rFonts w:ascii="Times New Roman" w:eastAsia="Times New Roman" w:hAnsi="Times New Roman" w:cs="Times New Roman"/>
          <w:sz w:val="20"/>
          <w:szCs w:val="20"/>
        </w:rPr>
        <w:t xml:space="preserve"> </w:t>
      </w:r>
      <w:hyperlink r:id="rId280" w:history="1">
        <w:r w:rsidRPr="00D333C7">
          <w:rPr>
            <w:rStyle w:val="Kpr"/>
            <w:rFonts w:ascii="Times New Roman" w:eastAsia="Times New Roman" w:hAnsi="Times New Roman" w:cs="Times New Roman"/>
            <w:sz w:val="20"/>
            <w:szCs w:val="20"/>
          </w:rPr>
          <w:t>Koordinatörlük yazısı</w:t>
        </w:r>
      </w:hyperlink>
    </w:p>
    <w:p w:rsidR="00D333C7" w:rsidRPr="00D333C7" w:rsidRDefault="00D333C7" w:rsidP="00D333C7">
      <w:pPr>
        <w:tabs>
          <w:tab w:val="left" w:pos="360"/>
        </w:tabs>
        <w:spacing w:after="0" w:line="240" w:lineRule="auto"/>
        <w:jc w:val="both"/>
        <w:rPr>
          <w:rFonts w:ascii="Times New Roman" w:eastAsia="Times New Roman" w:hAnsi="Times New Roman" w:cs="Times New Roman"/>
          <w:sz w:val="20"/>
          <w:szCs w:val="20"/>
        </w:rPr>
      </w:pPr>
      <w:r w:rsidRPr="00D333C7">
        <w:rPr>
          <w:rFonts w:ascii="Times New Roman" w:eastAsia="Times New Roman" w:hAnsi="Times New Roman" w:cs="Times New Roman"/>
          <w:b/>
          <w:sz w:val="20"/>
          <w:szCs w:val="20"/>
        </w:rPr>
        <w:t>Ek.5.</w:t>
      </w:r>
      <w:r w:rsidRPr="00D333C7">
        <w:rPr>
          <w:rFonts w:ascii="Times New Roman" w:eastAsia="Times New Roman" w:hAnsi="Times New Roman" w:cs="Times New Roman"/>
          <w:sz w:val="20"/>
          <w:szCs w:val="20"/>
        </w:rPr>
        <w:t xml:space="preserve"> </w:t>
      </w:r>
      <w:hyperlink r:id="rId281" w:history="1">
        <w:r w:rsidRPr="00D333C7">
          <w:rPr>
            <w:rStyle w:val="Kpr"/>
            <w:rFonts w:ascii="Times New Roman" w:eastAsia="Times New Roman" w:hAnsi="Times New Roman" w:cs="Times New Roman"/>
            <w:sz w:val="20"/>
            <w:szCs w:val="20"/>
          </w:rPr>
          <w:t>Koordinatörlük yazısı</w:t>
        </w:r>
      </w:hyperlink>
    </w:p>
    <w:p w:rsidR="00D333C7" w:rsidRPr="00D333C7" w:rsidRDefault="00D333C7" w:rsidP="00D333C7">
      <w:pPr>
        <w:tabs>
          <w:tab w:val="left" w:pos="360"/>
        </w:tabs>
        <w:spacing w:after="0" w:line="240" w:lineRule="auto"/>
        <w:jc w:val="both"/>
        <w:rPr>
          <w:rFonts w:ascii="Times New Roman" w:eastAsia="Times New Roman" w:hAnsi="Times New Roman" w:cs="Times New Roman"/>
          <w:sz w:val="20"/>
          <w:szCs w:val="20"/>
        </w:rPr>
      </w:pPr>
      <w:r w:rsidRPr="00D333C7">
        <w:rPr>
          <w:rFonts w:ascii="Times New Roman" w:eastAsia="Times New Roman" w:hAnsi="Times New Roman" w:cs="Times New Roman"/>
          <w:b/>
          <w:sz w:val="20"/>
          <w:szCs w:val="20"/>
        </w:rPr>
        <w:t>Ek.6.</w:t>
      </w:r>
      <w:r w:rsidRPr="00D333C7">
        <w:rPr>
          <w:rFonts w:ascii="Times New Roman" w:eastAsia="Times New Roman" w:hAnsi="Times New Roman" w:cs="Times New Roman"/>
          <w:sz w:val="20"/>
          <w:szCs w:val="20"/>
        </w:rPr>
        <w:t xml:space="preserve"> </w:t>
      </w:r>
      <w:hyperlink r:id="rId282" w:history="1">
        <w:r w:rsidRPr="00D333C7">
          <w:rPr>
            <w:rStyle w:val="Kpr"/>
            <w:rFonts w:ascii="Times New Roman" w:eastAsia="Times New Roman" w:hAnsi="Times New Roman" w:cs="Times New Roman"/>
            <w:sz w:val="20"/>
            <w:szCs w:val="20"/>
          </w:rPr>
          <w:t>Bölümlerden gelen örnek cevap</w:t>
        </w:r>
      </w:hyperlink>
    </w:p>
    <w:p w:rsidR="00D333C7" w:rsidRPr="00D333C7" w:rsidRDefault="00D333C7" w:rsidP="00D333C7">
      <w:pPr>
        <w:spacing w:after="0" w:line="240" w:lineRule="auto"/>
        <w:jc w:val="both"/>
        <w:rPr>
          <w:rFonts w:ascii="Times New Roman" w:eastAsia="Times New Roman" w:hAnsi="Times New Roman" w:cs="Times New Roman"/>
          <w:sz w:val="20"/>
          <w:szCs w:val="20"/>
        </w:rPr>
      </w:pPr>
      <w:r w:rsidRPr="00D333C7">
        <w:rPr>
          <w:rFonts w:ascii="Times New Roman" w:eastAsia="Times New Roman" w:hAnsi="Times New Roman" w:cs="Times New Roman"/>
          <w:b/>
          <w:sz w:val="20"/>
          <w:szCs w:val="20"/>
        </w:rPr>
        <w:t>Ek.7</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D333C7">
        <w:rPr>
          <w:rFonts w:ascii="Times New Roman" w:eastAsia="Times New Roman" w:hAnsi="Times New Roman" w:cs="Times New Roman"/>
          <w:sz w:val="20"/>
          <w:szCs w:val="20"/>
        </w:rPr>
        <w:t>EPDK ana bilim dalları toplantıları (Ersin Hoca ile olan tüm yazışmalar , iç hastalıklarına vs yazılan ve takvim olan)</w:t>
      </w:r>
    </w:p>
    <w:p w:rsidR="00D333C7" w:rsidRDefault="00D333C7" w:rsidP="00D333C7">
      <w:pPr>
        <w:tabs>
          <w:tab w:val="left" w:pos="360"/>
        </w:tabs>
        <w:spacing w:after="0" w:line="360" w:lineRule="auto"/>
        <w:jc w:val="both"/>
        <w:rPr>
          <w:rFonts w:ascii="Times New Roman" w:eastAsia="Times New Roman" w:hAnsi="Times New Roman" w:cs="Times New Roman"/>
          <w:sz w:val="24"/>
          <w:szCs w:val="24"/>
        </w:rPr>
      </w:pPr>
    </w:p>
    <w:p w:rsidR="00742FD9" w:rsidRDefault="00742FD9">
      <w:pPr>
        <w:spacing w:after="0" w:line="360" w:lineRule="auto"/>
        <w:jc w:val="both"/>
        <w:rPr>
          <w:rFonts w:ascii="Times New Roman" w:eastAsia="Times New Roman" w:hAnsi="Times New Roman" w:cs="Times New Roman"/>
          <w:sz w:val="24"/>
          <w:szCs w:val="24"/>
        </w:rPr>
      </w:pPr>
    </w:p>
    <w:p w:rsidR="00D333C7" w:rsidRPr="006D0C65" w:rsidRDefault="00D333C7">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465CBD" w:rsidRPr="006D0C65" w:rsidTr="009D3B4A">
        <w:tc>
          <w:tcPr>
            <w:tcW w:w="8789" w:type="dxa"/>
            <w:shd w:val="clear" w:color="auto" w:fill="DBE5F1" w:themeFill="accent1" w:themeFillTint="33"/>
          </w:tcPr>
          <w:p w:rsidR="00465CBD" w:rsidRPr="006D0C65" w:rsidRDefault="00465CBD" w:rsidP="00465CBD">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Eğitim programı içeriği </w:t>
            </w:r>
            <w:r w:rsidRPr="006D0C65">
              <w:rPr>
                <w:rFonts w:ascii="Times New Roman" w:eastAsia="Times New Roman" w:hAnsi="Times New Roman" w:cs="Times New Roman"/>
                <w:b/>
                <w:sz w:val="24"/>
                <w:szCs w:val="24"/>
                <w:u w:val="single"/>
              </w:rPr>
              <w:t>mutlaka</w:t>
            </w:r>
            <w:r w:rsidRPr="006D0C65">
              <w:rPr>
                <w:rFonts w:ascii="Times New Roman" w:eastAsia="Times New Roman" w:hAnsi="Times New Roman" w:cs="Times New Roman"/>
                <w:b/>
                <w:sz w:val="24"/>
                <w:szCs w:val="24"/>
              </w:rPr>
              <w:t>;</w:t>
            </w:r>
          </w:p>
          <w:p w:rsidR="00465CBD" w:rsidRPr="006D0C65" w:rsidRDefault="00465CBD" w:rsidP="00465CBD">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TS.2.2.3. </w:t>
            </w:r>
            <w:r w:rsidRPr="006D0C65">
              <w:rPr>
                <w:rFonts w:ascii="Times New Roman" w:eastAsia="Times New Roman" w:hAnsi="Times New Roman" w:cs="Times New Roman"/>
                <w:sz w:val="24"/>
                <w:szCs w:val="24"/>
              </w:rPr>
              <w:t>Davranış ve sosyal bilimler ile tıpta insan bilimlerine ilişkin uygulamalara yer vermiş,</w:t>
            </w:r>
          </w:p>
        </w:tc>
      </w:tr>
    </w:tbl>
    <w:p w:rsidR="00EE4204" w:rsidRPr="006D0C65" w:rsidRDefault="00EE4204" w:rsidP="00D636D7">
      <w:pPr>
        <w:spacing w:after="0" w:line="360" w:lineRule="auto"/>
        <w:jc w:val="both"/>
        <w:rPr>
          <w:rFonts w:ascii="Times New Roman" w:eastAsia="Times New Roman" w:hAnsi="Times New Roman" w:cs="Times New Roman"/>
          <w:b/>
          <w:sz w:val="24"/>
          <w:szCs w:val="24"/>
        </w:rPr>
      </w:pPr>
    </w:p>
    <w:p w:rsidR="00060D35" w:rsidRDefault="00647F4E"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TS.2.2.3. </w:t>
      </w:r>
      <w:r w:rsidRPr="006D0C65">
        <w:rPr>
          <w:rFonts w:ascii="Times New Roman" w:eastAsia="Times New Roman" w:hAnsi="Times New Roman" w:cs="Times New Roman"/>
          <w:sz w:val="24"/>
          <w:szCs w:val="24"/>
        </w:rPr>
        <w:t>SDÜTF eğitim programında</w:t>
      </w:r>
      <w:r w:rsidR="00862F32" w:rsidRPr="006D0C65">
        <w:rPr>
          <w:rFonts w:ascii="Times New Roman" w:eastAsia="Times New Roman" w:hAnsi="Times New Roman" w:cs="Times New Roman"/>
          <w:sz w:val="24"/>
          <w:szCs w:val="24"/>
        </w:rPr>
        <w:t xml:space="preserve"> davranış, </w:t>
      </w:r>
      <w:r w:rsidR="00465CBD" w:rsidRPr="006D0C65">
        <w:rPr>
          <w:rFonts w:ascii="Times New Roman" w:eastAsia="Times New Roman" w:hAnsi="Times New Roman" w:cs="Times New Roman"/>
          <w:sz w:val="24"/>
          <w:szCs w:val="24"/>
        </w:rPr>
        <w:t>sosyal bilimler</w:t>
      </w:r>
      <w:r w:rsidR="00862F32" w:rsidRPr="006D0C65">
        <w:rPr>
          <w:rFonts w:ascii="Times New Roman" w:eastAsia="Times New Roman" w:hAnsi="Times New Roman" w:cs="Times New Roman"/>
          <w:sz w:val="24"/>
          <w:szCs w:val="24"/>
        </w:rPr>
        <w:t>,</w:t>
      </w:r>
      <w:r w:rsidR="00465CBD" w:rsidRPr="006D0C65">
        <w:rPr>
          <w:rFonts w:ascii="Times New Roman" w:eastAsia="Times New Roman" w:hAnsi="Times New Roman" w:cs="Times New Roman"/>
          <w:sz w:val="24"/>
          <w:szCs w:val="24"/>
        </w:rPr>
        <w:t xml:space="preserve"> </w:t>
      </w:r>
      <w:r w:rsidR="00862F32" w:rsidRPr="006D0C65">
        <w:rPr>
          <w:rFonts w:ascii="Times New Roman" w:eastAsia="Times New Roman" w:hAnsi="Times New Roman" w:cs="Times New Roman"/>
          <w:sz w:val="24"/>
          <w:szCs w:val="24"/>
        </w:rPr>
        <w:t>tıpta insan bilimleri, adli tıp sağlık hukuku ve etik alanlara</w:t>
      </w:r>
      <w:r w:rsidR="008E2B93">
        <w:rPr>
          <w:rFonts w:ascii="Times New Roman" w:eastAsia="Times New Roman" w:hAnsi="Times New Roman" w:cs="Times New Roman"/>
          <w:sz w:val="24"/>
          <w:szCs w:val="24"/>
        </w:rPr>
        <w:t xml:space="preserve"> iliş</w:t>
      </w:r>
      <w:r w:rsidR="00465CBD" w:rsidRPr="006D0C65">
        <w:rPr>
          <w:rFonts w:ascii="Times New Roman" w:eastAsia="Times New Roman" w:hAnsi="Times New Roman" w:cs="Times New Roman"/>
          <w:sz w:val="24"/>
          <w:szCs w:val="24"/>
        </w:rPr>
        <w:t>kin u</w:t>
      </w:r>
      <w:r w:rsidR="00060D35" w:rsidRPr="006D0C65">
        <w:rPr>
          <w:rFonts w:ascii="Times New Roman" w:eastAsia="Times New Roman" w:hAnsi="Times New Roman" w:cs="Times New Roman"/>
          <w:sz w:val="24"/>
          <w:szCs w:val="24"/>
        </w:rPr>
        <w:t>y</w:t>
      </w:r>
      <w:r w:rsidR="00465CBD" w:rsidRPr="006D0C65">
        <w:rPr>
          <w:rFonts w:ascii="Times New Roman" w:eastAsia="Times New Roman" w:hAnsi="Times New Roman" w:cs="Times New Roman"/>
          <w:sz w:val="24"/>
          <w:szCs w:val="24"/>
        </w:rPr>
        <w:t xml:space="preserve">gulamalar </w:t>
      </w:r>
      <w:r w:rsidR="00060D35" w:rsidRPr="006D0C65">
        <w:rPr>
          <w:rFonts w:ascii="Times New Roman" w:eastAsia="Times New Roman" w:hAnsi="Times New Roman" w:cs="Times New Roman"/>
          <w:sz w:val="24"/>
          <w:szCs w:val="24"/>
        </w:rPr>
        <w:t xml:space="preserve">yer almaktadır </w:t>
      </w:r>
      <w:r w:rsidR="00060D35" w:rsidRPr="00D333C7">
        <w:rPr>
          <w:rFonts w:ascii="Times New Roman" w:eastAsia="Times New Roman" w:hAnsi="Times New Roman" w:cs="Times New Roman"/>
          <w:b/>
          <w:sz w:val="24"/>
          <w:szCs w:val="24"/>
        </w:rPr>
        <w:t>(Ek.1)</w:t>
      </w:r>
      <w:r w:rsidR="00060D35" w:rsidRPr="006D0C65">
        <w:rPr>
          <w:rFonts w:ascii="Times New Roman" w:eastAsia="Times New Roman" w:hAnsi="Times New Roman" w:cs="Times New Roman"/>
          <w:sz w:val="24"/>
          <w:szCs w:val="24"/>
        </w:rPr>
        <w:t>. Buna ili</w:t>
      </w:r>
      <w:r w:rsidR="00862F32" w:rsidRPr="006D0C65">
        <w:rPr>
          <w:rFonts w:ascii="Times New Roman" w:eastAsia="Times New Roman" w:hAnsi="Times New Roman" w:cs="Times New Roman"/>
          <w:sz w:val="24"/>
          <w:szCs w:val="24"/>
        </w:rPr>
        <w:t xml:space="preserve">şkin </w:t>
      </w:r>
      <w:r w:rsidR="008E2B93">
        <w:rPr>
          <w:rFonts w:ascii="Times New Roman" w:eastAsia="Times New Roman" w:hAnsi="Times New Roman" w:cs="Times New Roman"/>
          <w:sz w:val="24"/>
          <w:szCs w:val="24"/>
        </w:rPr>
        <w:t>zorunlu katılım sağ</w:t>
      </w:r>
      <w:r w:rsidR="00EE1956" w:rsidRPr="006D0C65">
        <w:rPr>
          <w:rFonts w:ascii="Times New Roman" w:eastAsia="Times New Roman" w:hAnsi="Times New Roman" w:cs="Times New Roman"/>
          <w:sz w:val="24"/>
          <w:szCs w:val="24"/>
        </w:rPr>
        <w:t xml:space="preserve">lanan eğitim etkinlikleri </w:t>
      </w:r>
      <w:r w:rsidR="00862F32" w:rsidRPr="006D0C65">
        <w:rPr>
          <w:rFonts w:ascii="Times New Roman" w:eastAsia="Times New Roman" w:hAnsi="Times New Roman" w:cs="Times New Roman"/>
          <w:sz w:val="24"/>
          <w:szCs w:val="24"/>
        </w:rPr>
        <w:t>tablo</w:t>
      </w:r>
      <w:r w:rsidR="00EE1956" w:rsidRPr="006D0C65">
        <w:rPr>
          <w:rFonts w:ascii="Times New Roman" w:eastAsia="Times New Roman" w:hAnsi="Times New Roman" w:cs="Times New Roman"/>
          <w:sz w:val="24"/>
          <w:szCs w:val="24"/>
        </w:rPr>
        <w:t xml:space="preserve"> </w:t>
      </w:r>
      <w:r w:rsidR="008E2B93" w:rsidRPr="006D0C65">
        <w:rPr>
          <w:rFonts w:ascii="Times New Roman" w:eastAsia="Times New Roman" w:hAnsi="Times New Roman" w:cs="Times New Roman"/>
          <w:sz w:val="24"/>
          <w:szCs w:val="24"/>
        </w:rPr>
        <w:t>halinde aşağıda</w:t>
      </w:r>
      <w:r w:rsidR="00862F32" w:rsidRPr="006D0C65">
        <w:rPr>
          <w:rFonts w:ascii="Times New Roman" w:eastAsia="Times New Roman" w:hAnsi="Times New Roman" w:cs="Times New Roman"/>
          <w:sz w:val="24"/>
          <w:szCs w:val="24"/>
        </w:rPr>
        <w:t xml:space="preserve"> sunulmuştur</w:t>
      </w:r>
      <w:r w:rsidR="00D333C7">
        <w:rPr>
          <w:rFonts w:ascii="Times New Roman" w:eastAsia="Times New Roman" w:hAnsi="Times New Roman" w:cs="Times New Roman"/>
          <w:sz w:val="24"/>
          <w:szCs w:val="24"/>
        </w:rPr>
        <w:t xml:space="preserve"> </w:t>
      </w:r>
      <w:r w:rsidR="00D333C7" w:rsidRPr="00D333C7">
        <w:rPr>
          <w:rFonts w:ascii="Times New Roman" w:eastAsia="Times New Roman" w:hAnsi="Times New Roman" w:cs="Times New Roman"/>
          <w:b/>
          <w:sz w:val="24"/>
          <w:szCs w:val="24"/>
        </w:rPr>
        <w:t>(Tablo 31)</w:t>
      </w:r>
      <w:r w:rsidR="00862F32" w:rsidRPr="006D0C65">
        <w:rPr>
          <w:rFonts w:ascii="Times New Roman" w:eastAsia="Times New Roman" w:hAnsi="Times New Roman" w:cs="Times New Roman"/>
          <w:sz w:val="24"/>
          <w:szCs w:val="24"/>
        </w:rPr>
        <w:t>.</w:t>
      </w:r>
    </w:p>
    <w:p w:rsidR="00D333C7" w:rsidRDefault="00D333C7" w:rsidP="00D636D7">
      <w:pPr>
        <w:spacing w:after="0" w:line="360" w:lineRule="auto"/>
        <w:jc w:val="both"/>
        <w:rPr>
          <w:rFonts w:ascii="Times New Roman" w:eastAsia="Times New Roman" w:hAnsi="Times New Roman" w:cs="Times New Roman"/>
          <w:sz w:val="24"/>
          <w:szCs w:val="24"/>
        </w:rPr>
      </w:pPr>
    </w:p>
    <w:p w:rsidR="006669FE" w:rsidRPr="00D333C7" w:rsidRDefault="00D333C7" w:rsidP="00D636D7">
      <w:pPr>
        <w:spacing w:after="0" w:line="360" w:lineRule="auto"/>
        <w:jc w:val="both"/>
        <w:rPr>
          <w:rFonts w:ascii="Times New Roman" w:eastAsia="Times New Roman" w:hAnsi="Times New Roman" w:cs="Times New Roman"/>
        </w:rPr>
      </w:pPr>
      <w:r w:rsidRPr="00D333C7">
        <w:rPr>
          <w:rFonts w:ascii="Times New Roman" w:eastAsia="Times New Roman" w:hAnsi="Times New Roman" w:cs="Times New Roman"/>
          <w:b/>
        </w:rPr>
        <w:t>Tablo.31.</w:t>
      </w:r>
      <w:r w:rsidRPr="00D333C7">
        <w:rPr>
          <w:rFonts w:ascii="Times New Roman" w:eastAsia="Times New Roman" w:hAnsi="Times New Roman" w:cs="Times New Roman"/>
        </w:rPr>
        <w:t xml:space="preserve"> Zorunlu katılım sağlanan eğitim etkinlikleri</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34"/>
        <w:gridCol w:w="1408"/>
        <w:gridCol w:w="6047"/>
      </w:tblGrid>
      <w:tr w:rsidR="00060D35" w:rsidRPr="006D0C65" w:rsidTr="00D333C7">
        <w:tc>
          <w:tcPr>
            <w:tcW w:w="1334" w:type="dxa"/>
            <w:tcBorders>
              <w:bottom w:val="double" w:sz="4" w:space="0" w:color="auto"/>
            </w:tcBorders>
            <w:shd w:val="clear" w:color="auto" w:fill="244061" w:themeFill="accent1" w:themeFillShade="80"/>
          </w:tcPr>
          <w:p w:rsidR="00060D35" w:rsidRPr="009D3B4A" w:rsidRDefault="00060D35" w:rsidP="005A0100">
            <w:pPr>
              <w:jc w:val="center"/>
              <w:rPr>
                <w:rFonts w:ascii="Times New Roman" w:eastAsia="Times New Roman" w:hAnsi="Times New Roman" w:cs="Times New Roman"/>
                <w:b/>
                <w:color w:val="FFFFFF" w:themeColor="background1"/>
                <w:sz w:val="20"/>
                <w:szCs w:val="20"/>
              </w:rPr>
            </w:pPr>
            <w:r w:rsidRPr="009D3B4A">
              <w:rPr>
                <w:rFonts w:ascii="Times New Roman" w:eastAsia="Times New Roman" w:hAnsi="Times New Roman" w:cs="Times New Roman"/>
                <w:b/>
                <w:color w:val="FFFFFF" w:themeColor="background1"/>
                <w:sz w:val="20"/>
                <w:szCs w:val="20"/>
              </w:rPr>
              <w:t>Sınıf/Kurul</w:t>
            </w:r>
          </w:p>
        </w:tc>
        <w:tc>
          <w:tcPr>
            <w:tcW w:w="1408" w:type="dxa"/>
            <w:tcBorders>
              <w:bottom w:val="double" w:sz="4" w:space="0" w:color="auto"/>
            </w:tcBorders>
            <w:shd w:val="clear" w:color="auto" w:fill="244061" w:themeFill="accent1" w:themeFillShade="80"/>
          </w:tcPr>
          <w:p w:rsidR="00060D35" w:rsidRPr="009D3B4A" w:rsidRDefault="00060D35" w:rsidP="005A0100">
            <w:pPr>
              <w:jc w:val="center"/>
              <w:rPr>
                <w:rFonts w:ascii="Times New Roman" w:eastAsia="Times New Roman" w:hAnsi="Times New Roman" w:cs="Times New Roman"/>
                <w:b/>
                <w:color w:val="FFFFFF" w:themeColor="background1"/>
                <w:sz w:val="20"/>
                <w:szCs w:val="20"/>
              </w:rPr>
            </w:pPr>
            <w:r w:rsidRPr="009D3B4A">
              <w:rPr>
                <w:rFonts w:ascii="Times New Roman" w:eastAsia="Times New Roman" w:hAnsi="Times New Roman" w:cs="Times New Roman"/>
                <w:b/>
                <w:color w:val="FFFFFF" w:themeColor="background1"/>
                <w:sz w:val="20"/>
                <w:szCs w:val="20"/>
              </w:rPr>
              <w:t>Dersin adı</w:t>
            </w:r>
          </w:p>
        </w:tc>
        <w:tc>
          <w:tcPr>
            <w:tcW w:w="6047" w:type="dxa"/>
            <w:tcBorders>
              <w:bottom w:val="double" w:sz="4" w:space="0" w:color="auto"/>
            </w:tcBorders>
            <w:shd w:val="clear" w:color="auto" w:fill="244061" w:themeFill="accent1" w:themeFillShade="80"/>
          </w:tcPr>
          <w:p w:rsidR="00550F33" w:rsidRPr="009D3B4A" w:rsidRDefault="00550F33" w:rsidP="00550F33">
            <w:pPr>
              <w:jc w:val="center"/>
              <w:rPr>
                <w:rFonts w:ascii="Times New Roman" w:eastAsia="Times New Roman" w:hAnsi="Times New Roman" w:cs="Times New Roman"/>
                <w:b/>
                <w:color w:val="FFFFFF" w:themeColor="background1"/>
                <w:sz w:val="20"/>
                <w:szCs w:val="20"/>
              </w:rPr>
            </w:pPr>
            <w:r w:rsidRPr="009D3B4A">
              <w:rPr>
                <w:rFonts w:ascii="Times New Roman" w:eastAsia="Times New Roman" w:hAnsi="Times New Roman" w:cs="Times New Roman"/>
                <w:b/>
                <w:color w:val="FFFFFF" w:themeColor="background1"/>
                <w:sz w:val="20"/>
                <w:szCs w:val="20"/>
              </w:rPr>
              <w:t xml:space="preserve">Davranış ve Sosyal Bilimler ile </w:t>
            </w:r>
            <w:r w:rsidR="00060D35" w:rsidRPr="009D3B4A">
              <w:rPr>
                <w:rFonts w:ascii="Times New Roman" w:eastAsia="Times New Roman" w:hAnsi="Times New Roman" w:cs="Times New Roman"/>
                <w:b/>
                <w:color w:val="FFFFFF" w:themeColor="background1"/>
                <w:sz w:val="20"/>
                <w:szCs w:val="20"/>
              </w:rPr>
              <w:t xml:space="preserve">Tıpta insan bilimleri ve sanata </w:t>
            </w:r>
          </w:p>
          <w:p w:rsidR="00060D35" w:rsidRPr="009D3B4A" w:rsidRDefault="00060D35" w:rsidP="00550F33">
            <w:pPr>
              <w:jc w:val="center"/>
              <w:rPr>
                <w:rFonts w:ascii="Times New Roman" w:eastAsia="Times New Roman" w:hAnsi="Times New Roman" w:cs="Times New Roman"/>
                <w:b/>
                <w:color w:val="FFFFFF" w:themeColor="background1"/>
                <w:sz w:val="20"/>
                <w:szCs w:val="20"/>
              </w:rPr>
            </w:pPr>
            <w:r w:rsidRPr="009D3B4A">
              <w:rPr>
                <w:rFonts w:ascii="Times New Roman" w:eastAsia="Times New Roman" w:hAnsi="Times New Roman" w:cs="Times New Roman"/>
                <w:b/>
                <w:color w:val="FFFFFF" w:themeColor="background1"/>
                <w:sz w:val="20"/>
                <w:szCs w:val="20"/>
              </w:rPr>
              <w:t xml:space="preserve"> İlişkin uygulamalar</w:t>
            </w:r>
          </w:p>
        </w:tc>
      </w:tr>
      <w:tr w:rsidR="00550F33" w:rsidRPr="006D0C65" w:rsidTr="00D333C7">
        <w:tc>
          <w:tcPr>
            <w:tcW w:w="1334" w:type="dxa"/>
            <w:vMerge w:val="restart"/>
            <w:shd w:val="clear" w:color="auto" w:fill="244061" w:themeFill="accent1" w:themeFillShade="80"/>
          </w:tcPr>
          <w:p w:rsidR="00550F33" w:rsidRPr="006D0C65" w:rsidRDefault="00550F33" w:rsidP="005A0100">
            <w:pPr>
              <w:jc w:val="center"/>
              <w:rPr>
                <w:rFonts w:ascii="Times New Roman" w:eastAsia="Times New Roman" w:hAnsi="Times New Roman" w:cs="Times New Roman"/>
                <w:sz w:val="20"/>
                <w:szCs w:val="20"/>
              </w:rPr>
            </w:pPr>
          </w:p>
          <w:p w:rsidR="00550F33" w:rsidRPr="006D0C65" w:rsidRDefault="00550F33" w:rsidP="005A0100">
            <w:pPr>
              <w:jc w:val="center"/>
              <w:rPr>
                <w:rFonts w:ascii="Times New Roman" w:eastAsia="Times New Roman" w:hAnsi="Times New Roman" w:cs="Times New Roman"/>
                <w:sz w:val="20"/>
                <w:szCs w:val="20"/>
              </w:rPr>
            </w:pPr>
          </w:p>
          <w:p w:rsidR="00550F33" w:rsidRPr="006D0C65" w:rsidRDefault="00550F33" w:rsidP="005A0100">
            <w:pPr>
              <w:jc w:val="center"/>
              <w:rPr>
                <w:rFonts w:ascii="Times New Roman" w:eastAsia="Times New Roman" w:hAnsi="Times New Roman" w:cs="Times New Roman"/>
                <w:sz w:val="20"/>
                <w:szCs w:val="20"/>
              </w:rPr>
            </w:pPr>
          </w:p>
          <w:p w:rsidR="00550F33" w:rsidRPr="006D0C65" w:rsidRDefault="00550F33" w:rsidP="005A0100">
            <w:pPr>
              <w:jc w:val="center"/>
              <w:rPr>
                <w:rFonts w:ascii="Times New Roman" w:eastAsia="Times New Roman" w:hAnsi="Times New Roman" w:cs="Times New Roman"/>
                <w:sz w:val="20"/>
                <w:szCs w:val="20"/>
              </w:rPr>
            </w:pPr>
          </w:p>
          <w:p w:rsidR="00550F33" w:rsidRPr="006D0C65" w:rsidRDefault="00550F33" w:rsidP="005A0100">
            <w:pPr>
              <w:jc w:val="center"/>
              <w:rPr>
                <w:rFonts w:ascii="Times New Roman" w:eastAsia="Times New Roman" w:hAnsi="Times New Roman" w:cs="Times New Roman"/>
                <w:sz w:val="20"/>
                <w:szCs w:val="20"/>
              </w:rPr>
            </w:pPr>
          </w:p>
          <w:p w:rsidR="00550F33" w:rsidRPr="006D0C65" w:rsidRDefault="00550F33" w:rsidP="005A0100">
            <w:pPr>
              <w:jc w:val="center"/>
              <w:rPr>
                <w:rFonts w:ascii="Times New Roman" w:eastAsia="Times New Roman" w:hAnsi="Times New Roman" w:cs="Times New Roman"/>
                <w:sz w:val="20"/>
                <w:szCs w:val="20"/>
              </w:rPr>
            </w:pPr>
          </w:p>
          <w:p w:rsidR="00550F33" w:rsidRPr="006D0C65" w:rsidRDefault="00550F33" w:rsidP="005A0100">
            <w:pPr>
              <w:jc w:val="center"/>
              <w:rPr>
                <w:rFonts w:ascii="Times New Roman" w:eastAsia="Times New Roman" w:hAnsi="Times New Roman" w:cs="Times New Roman"/>
                <w:sz w:val="20"/>
                <w:szCs w:val="20"/>
              </w:rPr>
            </w:pPr>
          </w:p>
          <w:p w:rsidR="00550F33" w:rsidRPr="006D0C65" w:rsidRDefault="00550F33" w:rsidP="005A0100">
            <w:pPr>
              <w:jc w:val="center"/>
              <w:rPr>
                <w:rFonts w:ascii="Times New Roman" w:eastAsia="Times New Roman" w:hAnsi="Times New Roman" w:cs="Times New Roman"/>
                <w:sz w:val="20"/>
                <w:szCs w:val="20"/>
              </w:rPr>
            </w:pPr>
          </w:p>
          <w:p w:rsidR="00550F33" w:rsidRPr="006D0C65" w:rsidRDefault="00550F33" w:rsidP="005A0100">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 Kurul I</w:t>
            </w:r>
          </w:p>
        </w:tc>
        <w:tc>
          <w:tcPr>
            <w:tcW w:w="1408" w:type="dxa"/>
            <w:shd w:val="clear" w:color="auto" w:fill="DBE5F1" w:themeFill="accent1" w:themeFillTint="33"/>
          </w:tcPr>
          <w:p w:rsidR="00550F33" w:rsidRPr="006D0C65" w:rsidRDefault="00550F33" w:rsidP="005A0100">
            <w:p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Oryantasyon haftası</w:t>
            </w:r>
          </w:p>
          <w:p w:rsidR="00550F33" w:rsidRPr="006D0C65" w:rsidRDefault="00550F33" w:rsidP="005A0100">
            <w:pPr>
              <w:rPr>
                <w:rFonts w:ascii="Times New Roman" w:eastAsia="Times New Roman" w:hAnsi="Times New Roman" w:cs="Times New Roman"/>
                <w:sz w:val="20"/>
                <w:szCs w:val="20"/>
              </w:rPr>
            </w:pPr>
          </w:p>
        </w:tc>
        <w:tc>
          <w:tcPr>
            <w:tcW w:w="6047" w:type="dxa"/>
            <w:shd w:val="clear" w:color="auto" w:fill="DBE5F1" w:themeFill="accent1" w:themeFillTint="33"/>
          </w:tcPr>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öğrencilerinde bedensel ve psikolojik bütünlük</w:t>
            </w:r>
          </w:p>
          <w:p w:rsidR="00550F33" w:rsidRPr="006D0C65" w:rsidRDefault="00550F33" w:rsidP="005A0100">
            <w:pPr>
              <w:jc w:val="center"/>
              <w:rPr>
                <w:rFonts w:ascii="Times New Roman" w:eastAsia="Times New Roman" w:hAnsi="Times New Roman" w:cs="Times New Roman"/>
                <w:sz w:val="20"/>
                <w:szCs w:val="20"/>
              </w:rPr>
            </w:pPr>
          </w:p>
        </w:tc>
      </w:tr>
      <w:tr w:rsidR="00550F33" w:rsidRPr="006D0C65" w:rsidTr="00D333C7">
        <w:tc>
          <w:tcPr>
            <w:tcW w:w="1334" w:type="dxa"/>
            <w:vMerge/>
            <w:shd w:val="clear" w:color="auto" w:fill="244061" w:themeFill="accent1" w:themeFillShade="80"/>
          </w:tcPr>
          <w:p w:rsidR="00550F33" w:rsidRPr="006D0C65" w:rsidRDefault="00550F33" w:rsidP="005A0100">
            <w:pPr>
              <w:jc w:val="center"/>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550F33" w:rsidRPr="006D0C65" w:rsidRDefault="00550F33" w:rsidP="005A0100">
            <w:p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İnkilap Tarihi</w:t>
            </w:r>
          </w:p>
        </w:tc>
        <w:tc>
          <w:tcPr>
            <w:tcW w:w="6047" w:type="dxa"/>
            <w:tcBorders>
              <w:bottom w:val="double" w:sz="4" w:space="0" w:color="auto"/>
            </w:tcBorders>
            <w:shd w:val="clear" w:color="auto" w:fill="DBE5F1" w:themeFill="accent1" w:themeFillTint="33"/>
          </w:tcPr>
          <w:p w:rsidR="00550F33" w:rsidRPr="006D0C65" w:rsidRDefault="006A69B3" w:rsidP="005A0100">
            <w:pPr>
              <w:pStyle w:val="ListeParagraf"/>
              <w:numPr>
                <w:ilvl w:val="0"/>
                <w:numId w:val="28"/>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İnkı</w:t>
            </w:r>
            <w:r w:rsidR="00550F33" w:rsidRPr="006D0C65">
              <w:rPr>
                <w:rFonts w:ascii="Times New Roman" w:eastAsia="Times New Roman" w:hAnsi="Times New Roman" w:cs="Times New Roman"/>
                <w:sz w:val="20"/>
                <w:szCs w:val="20"/>
              </w:rPr>
              <w:t>lap tarihi dersinin önemi ve amacı</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Osmanlı Devletine genel bir bakış</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Osmanlı İmparatorluğunun çöküş sebepleri</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Cumhuriyetten önce reform hareketleri</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Cumhuriyet öncesi fikir hareketleri</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1. Dünya harbi ve Osmanlıyı paylaşma planları</w:t>
            </w:r>
          </w:p>
          <w:p w:rsidR="00550F33" w:rsidRPr="006D0C65" w:rsidRDefault="00550F33" w:rsidP="005A0100">
            <w:pPr>
              <w:jc w:val="center"/>
              <w:rPr>
                <w:rFonts w:ascii="Times New Roman" w:eastAsia="Times New Roman" w:hAnsi="Times New Roman" w:cs="Times New Roman"/>
                <w:sz w:val="20"/>
                <w:szCs w:val="20"/>
              </w:rPr>
            </w:pPr>
          </w:p>
        </w:tc>
      </w:tr>
      <w:tr w:rsidR="00550F33" w:rsidRPr="006D0C65" w:rsidTr="00D333C7">
        <w:tc>
          <w:tcPr>
            <w:tcW w:w="1334" w:type="dxa"/>
            <w:vMerge/>
            <w:shd w:val="clear" w:color="auto" w:fill="244061" w:themeFill="accent1" w:themeFillShade="80"/>
          </w:tcPr>
          <w:p w:rsidR="00550F33" w:rsidRPr="006D0C65" w:rsidRDefault="00550F33" w:rsidP="005A0100">
            <w:pPr>
              <w:jc w:val="center"/>
              <w:rPr>
                <w:rFonts w:ascii="Times New Roman" w:eastAsia="Times New Roman" w:hAnsi="Times New Roman" w:cs="Times New Roman"/>
                <w:sz w:val="20"/>
                <w:szCs w:val="20"/>
              </w:rPr>
            </w:pPr>
          </w:p>
        </w:tc>
        <w:tc>
          <w:tcPr>
            <w:tcW w:w="1408" w:type="dxa"/>
            <w:shd w:val="clear" w:color="auto" w:fill="DBE5F1" w:themeFill="accent1" w:themeFillTint="33"/>
          </w:tcPr>
          <w:p w:rsidR="00550F33" w:rsidRPr="006D0C65" w:rsidRDefault="00550F33" w:rsidP="005A0100">
            <w:p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Türk Dili</w:t>
            </w:r>
          </w:p>
        </w:tc>
        <w:tc>
          <w:tcPr>
            <w:tcW w:w="6047" w:type="dxa"/>
            <w:shd w:val="clear" w:color="auto" w:fill="DBE5F1" w:themeFill="accent1" w:themeFillTint="33"/>
          </w:tcPr>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Dil nedir? Dillerin doğuşu</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Dil,</w:t>
            </w:r>
            <w:r w:rsidR="006A69B3">
              <w:rPr>
                <w:rFonts w:ascii="Times New Roman" w:eastAsia="Times New Roman" w:hAnsi="Times New Roman" w:cs="Times New Roman"/>
                <w:sz w:val="20"/>
                <w:szCs w:val="20"/>
              </w:rPr>
              <w:t xml:space="preserve"> </w:t>
            </w:r>
            <w:r w:rsidRPr="006D0C65">
              <w:rPr>
                <w:rFonts w:ascii="Times New Roman" w:eastAsia="Times New Roman" w:hAnsi="Times New Roman" w:cs="Times New Roman"/>
                <w:sz w:val="20"/>
                <w:szCs w:val="20"/>
              </w:rPr>
              <w:t>duygu, düşünce bağlantısı</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Dil kültür bağlantısı ve dil bilgisi öğretiminin amacı</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Köken bakımından diller</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Türk dilinin tarihi devirleri ve gelişmesi</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Türk yazı dilinin tarihi gelişme safhaları</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Türkçede sesler</w:t>
            </w:r>
          </w:p>
          <w:p w:rsidR="00550F33" w:rsidRPr="006D0C65" w:rsidRDefault="00550F33" w:rsidP="005A0100">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Türkçede ses hadiseleri</w:t>
            </w:r>
          </w:p>
          <w:p w:rsidR="00550F33" w:rsidRPr="006D0C65" w:rsidRDefault="00550F33" w:rsidP="005A0100">
            <w:pPr>
              <w:jc w:val="center"/>
              <w:rPr>
                <w:rFonts w:ascii="Times New Roman" w:eastAsia="Times New Roman" w:hAnsi="Times New Roman" w:cs="Times New Roman"/>
                <w:sz w:val="20"/>
                <w:szCs w:val="20"/>
              </w:rPr>
            </w:pPr>
          </w:p>
        </w:tc>
      </w:tr>
      <w:tr w:rsidR="00550F33" w:rsidRPr="006D0C65" w:rsidTr="00D333C7">
        <w:tc>
          <w:tcPr>
            <w:tcW w:w="1334" w:type="dxa"/>
            <w:vMerge w:val="restart"/>
            <w:tcBorders>
              <w:top w:val="double" w:sz="4" w:space="0" w:color="auto"/>
            </w:tcBorders>
            <w:shd w:val="clear" w:color="auto" w:fill="244061" w:themeFill="accent1" w:themeFillShade="80"/>
          </w:tcPr>
          <w:p w:rsidR="00550F33" w:rsidRPr="006D0C65" w:rsidRDefault="00550F33" w:rsidP="005A0100">
            <w:pPr>
              <w:jc w:val="both"/>
              <w:rPr>
                <w:rFonts w:ascii="Times New Roman" w:eastAsia="Times New Roman" w:hAnsi="Times New Roman" w:cs="Times New Roman"/>
                <w:b/>
                <w:sz w:val="20"/>
                <w:szCs w:val="20"/>
              </w:rPr>
            </w:pPr>
          </w:p>
        </w:tc>
        <w:tc>
          <w:tcPr>
            <w:tcW w:w="1408" w:type="dxa"/>
            <w:tcBorders>
              <w:bottom w:val="double" w:sz="4" w:space="0" w:color="auto"/>
            </w:tcBorders>
            <w:shd w:val="clear" w:color="auto" w:fill="DBE5F1" w:themeFill="accent1" w:themeFillTint="33"/>
          </w:tcPr>
          <w:p w:rsidR="00550F33" w:rsidRPr="006D0C65" w:rsidRDefault="00550F33" w:rsidP="005A0100">
            <w:p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Tıpta insan bilimleri ve sanat</w:t>
            </w:r>
          </w:p>
        </w:tc>
        <w:tc>
          <w:tcPr>
            <w:tcW w:w="6047" w:type="dxa"/>
            <w:tcBorders>
              <w:bottom w:val="double" w:sz="4" w:space="0" w:color="auto"/>
            </w:tcBorders>
            <w:shd w:val="clear" w:color="auto" w:fill="DBE5F1" w:themeFill="accent1" w:themeFillTint="33"/>
          </w:tcPr>
          <w:p w:rsidR="00550F33" w:rsidRPr="006D0C65" w:rsidRDefault="00550F33" w:rsidP="00A2760F">
            <w:pPr>
              <w:pStyle w:val="ListeParagraf"/>
              <w:numPr>
                <w:ilvl w:val="0"/>
                <w:numId w:val="29"/>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Tıpta insan bilimleri ve sanat</w:t>
            </w:r>
          </w:p>
          <w:p w:rsidR="00550F33" w:rsidRPr="006D0C65" w:rsidRDefault="00550F33" w:rsidP="00A2760F">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Modern edebiyat okumaları</w:t>
            </w:r>
          </w:p>
          <w:p w:rsidR="00550F33" w:rsidRPr="006D0C65" w:rsidRDefault="00550F33" w:rsidP="00A2760F">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Resim ve tıp</w:t>
            </w:r>
          </w:p>
          <w:p w:rsidR="00550F33" w:rsidRPr="006D0C65" w:rsidRDefault="00550F33" w:rsidP="00A2760F">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Tiyatro ve tıp</w:t>
            </w:r>
          </w:p>
          <w:p w:rsidR="00550F33" w:rsidRPr="006D0C65" w:rsidRDefault="00550F33" w:rsidP="005A0100">
            <w:pPr>
              <w:jc w:val="both"/>
              <w:rPr>
                <w:rFonts w:ascii="Times New Roman" w:eastAsia="Times New Roman" w:hAnsi="Times New Roman" w:cs="Times New Roman"/>
                <w:sz w:val="20"/>
                <w:szCs w:val="20"/>
              </w:rPr>
            </w:pPr>
          </w:p>
        </w:tc>
      </w:tr>
      <w:tr w:rsidR="00550F33" w:rsidRPr="006D0C65" w:rsidTr="00D333C7">
        <w:tc>
          <w:tcPr>
            <w:tcW w:w="1334" w:type="dxa"/>
            <w:vMerge/>
            <w:tcBorders>
              <w:top w:val="double" w:sz="4" w:space="0" w:color="auto"/>
            </w:tcBorders>
            <w:shd w:val="clear" w:color="auto" w:fill="244061" w:themeFill="accent1" w:themeFillShade="80"/>
          </w:tcPr>
          <w:p w:rsidR="00550F33" w:rsidRPr="006D0C65" w:rsidRDefault="00550F33" w:rsidP="00D636D7">
            <w:pPr>
              <w:spacing w:line="360" w:lineRule="auto"/>
              <w:jc w:val="both"/>
              <w:rPr>
                <w:rFonts w:ascii="Times New Roman" w:eastAsia="Times New Roman" w:hAnsi="Times New Roman" w:cs="Times New Roman"/>
                <w:sz w:val="20"/>
                <w:szCs w:val="20"/>
              </w:rPr>
            </w:pPr>
          </w:p>
        </w:tc>
        <w:tc>
          <w:tcPr>
            <w:tcW w:w="1408" w:type="dxa"/>
            <w:shd w:val="clear" w:color="auto" w:fill="DBE5F1" w:themeFill="accent1" w:themeFillTint="33"/>
          </w:tcPr>
          <w:p w:rsidR="00550F33" w:rsidRPr="006D0C65" w:rsidRDefault="00550F33" w:rsidP="00D636D7">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Tarihi ve Etik</w:t>
            </w:r>
          </w:p>
        </w:tc>
        <w:tc>
          <w:tcPr>
            <w:tcW w:w="6047" w:type="dxa"/>
            <w:shd w:val="clear" w:color="auto" w:fill="DBE5F1" w:themeFill="accent1" w:themeFillTint="33"/>
          </w:tcPr>
          <w:p w:rsidR="00550F33" w:rsidRPr="006D0C65" w:rsidRDefault="00550F33" w:rsidP="00A2760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Tarih metodolojisi ve Tıp tarihi</w:t>
            </w:r>
          </w:p>
          <w:p w:rsidR="00550F33" w:rsidRPr="006D0C65" w:rsidRDefault="00550F33" w:rsidP="00A2760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tarihi ve tıbbın evrimi</w:t>
            </w:r>
          </w:p>
          <w:p w:rsidR="00550F33" w:rsidRPr="006D0C65" w:rsidRDefault="00550F33" w:rsidP="00A2760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Eski uygarlıklarda sağlık hastalık ve tedavi</w:t>
            </w:r>
          </w:p>
          <w:p w:rsidR="00550F33" w:rsidRPr="006D0C65" w:rsidRDefault="00550F33" w:rsidP="00A2760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İslam Tıbbı, Avrupa tıbbı ve gelişimi</w:t>
            </w:r>
          </w:p>
          <w:p w:rsidR="00550F33" w:rsidRPr="006D0C65" w:rsidRDefault="00550F33" w:rsidP="00A2760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19. yy da tıpta önemli gelişmeler</w:t>
            </w:r>
          </w:p>
          <w:p w:rsidR="00550F33" w:rsidRPr="006D0C65" w:rsidRDefault="00550F33" w:rsidP="00A2760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Selçuklular ve Osmanlılar döneminde Türk Tıbbı</w:t>
            </w:r>
          </w:p>
          <w:p w:rsidR="00550F33" w:rsidRPr="006D0C65" w:rsidRDefault="00550F33" w:rsidP="00A2760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Modern Türk tıbbının doğuşu ve ilk Türk Tıp okulları</w:t>
            </w:r>
          </w:p>
          <w:p w:rsidR="00550F33" w:rsidRPr="006D0C65" w:rsidRDefault="00550F33" w:rsidP="00A2760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Cumhuriyet döneminde Türk Tıbbı </w:t>
            </w:r>
          </w:p>
          <w:p w:rsidR="00550F33" w:rsidRPr="006D0C65" w:rsidRDefault="00550F33" w:rsidP="00A2760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Tıbba yön veren icatlar, keşifler, buluşlar</w:t>
            </w:r>
          </w:p>
        </w:tc>
      </w:tr>
      <w:tr w:rsidR="00550F33" w:rsidRPr="006D0C65" w:rsidTr="00D333C7">
        <w:tc>
          <w:tcPr>
            <w:tcW w:w="1334" w:type="dxa"/>
            <w:vMerge/>
            <w:tcBorders>
              <w:top w:val="double" w:sz="4" w:space="0" w:color="auto"/>
              <w:bottom w:val="double" w:sz="4" w:space="0" w:color="auto"/>
            </w:tcBorders>
            <w:shd w:val="clear" w:color="auto" w:fill="244061" w:themeFill="accent1" w:themeFillShade="80"/>
          </w:tcPr>
          <w:p w:rsidR="00550F33" w:rsidRPr="006D0C65" w:rsidRDefault="00550F33" w:rsidP="00D636D7">
            <w:pPr>
              <w:spacing w:line="360" w:lineRule="auto"/>
              <w:jc w:val="both"/>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550F33" w:rsidRPr="006D0C65" w:rsidRDefault="00550F33" w:rsidP="005A0100">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Mesleksel Beceri uygulaması</w:t>
            </w:r>
          </w:p>
        </w:tc>
        <w:tc>
          <w:tcPr>
            <w:tcW w:w="6047" w:type="dxa"/>
            <w:tcBorders>
              <w:bottom w:val="double" w:sz="4" w:space="0" w:color="auto"/>
            </w:tcBorders>
            <w:shd w:val="clear" w:color="auto" w:fill="DBE5F1" w:themeFill="accent1" w:themeFillTint="33"/>
          </w:tcPr>
          <w:p w:rsidR="00550F33" w:rsidRPr="006D0C65" w:rsidRDefault="00550F33" w:rsidP="005A0100">
            <w:pPr>
              <w:pStyle w:val="ListeParagraf"/>
              <w:numPr>
                <w:ilvl w:val="0"/>
                <w:numId w:val="31"/>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Yeni ortama uyum sorunları ve baş etme yöntemleri</w:t>
            </w:r>
          </w:p>
          <w:p w:rsidR="00550F33" w:rsidRPr="006D0C65" w:rsidRDefault="00550F33" w:rsidP="005A0100">
            <w:pPr>
              <w:pStyle w:val="ListeParagraf"/>
              <w:numPr>
                <w:ilvl w:val="0"/>
                <w:numId w:val="31"/>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Kendini yönetme</w:t>
            </w:r>
          </w:p>
          <w:p w:rsidR="00550F33" w:rsidRPr="006D0C65" w:rsidRDefault="00550F33" w:rsidP="005A0100">
            <w:pPr>
              <w:pStyle w:val="ListeParagraf"/>
              <w:numPr>
                <w:ilvl w:val="0"/>
                <w:numId w:val="31"/>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Temel iletişim kavram ve ilkeleri</w:t>
            </w:r>
          </w:p>
        </w:tc>
      </w:tr>
      <w:tr w:rsidR="00D6143A" w:rsidRPr="006D0C65" w:rsidTr="00D333C7">
        <w:trPr>
          <w:trHeight w:val="720"/>
        </w:trPr>
        <w:tc>
          <w:tcPr>
            <w:tcW w:w="1334" w:type="dxa"/>
            <w:vMerge w:val="restart"/>
            <w:shd w:val="clear" w:color="auto" w:fill="244061" w:themeFill="accent1" w:themeFillShade="80"/>
          </w:tcPr>
          <w:p w:rsidR="00D6143A" w:rsidRPr="006D0C65" w:rsidRDefault="00D6143A" w:rsidP="00D636D7">
            <w:pPr>
              <w:spacing w:line="360" w:lineRule="auto"/>
              <w:jc w:val="both"/>
              <w:rPr>
                <w:rFonts w:ascii="Times New Roman" w:eastAsia="Times New Roman" w:hAnsi="Times New Roman" w:cs="Times New Roman"/>
                <w:b/>
                <w:sz w:val="20"/>
                <w:szCs w:val="20"/>
              </w:rPr>
            </w:pPr>
          </w:p>
          <w:p w:rsidR="00D6143A" w:rsidRPr="006D0C65" w:rsidRDefault="00D6143A" w:rsidP="00D636D7">
            <w:pPr>
              <w:spacing w:line="360" w:lineRule="auto"/>
              <w:jc w:val="both"/>
              <w:rPr>
                <w:rFonts w:ascii="Times New Roman" w:eastAsia="Times New Roman" w:hAnsi="Times New Roman" w:cs="Times New Roman"/>
                <w:b/>
                <w:sz w:val="20"/>
                <w:szCs w:val="20"/>
              </w:rPr>
            </w:pPr>
          </w:p>
          <w:p w:rsidR="00D6143A" w:rsidRPr="006D0C65" w:rsidRDefault="00D6143A" w:rsidP="00D636D7">
            <w:pPr>
              <w:spacing w:line="360" w:lineRule="auto"/>
              <w:jc w:val="both"/>
              <w:rPr>
                <w:rFonts w:ascii="Times New Roman" w:eastAsia="Times New Roman" w:hAnsi="Times New Roman" w:cs="Times New Roman"/>
                <w:b/>
                <w:sz w:val="20"/>
                <w:szCs w:val="20"/>
              </w:rPr>
            </w:pPr>
          </w:p>
          <w:p w:rsidR="00D6143A" w:rsidRPr="006D0C65" w:rsidRDefault="00D6143A" w:rsidP="00D636D7">
            <w:pPr>
              <w:spacing w:line="360" w:lineRule="auto"/>
              <w:jc w:val="both"/>
              <w:rPr>
                <w:rFonts w:ascii="Times New Roman" w:eastAsia="Times New Roman" w:hAnsi="Times New Roman" w:cs="Times New Roman"/>
                <w:b/>
                <w:sz w:val="20"/>
                <w:szCs w:val="20"/>
              </w:rPr>
            </w:pPr>
          </w:p>
          <w:p w:rsidR="00D6143A" w:rsidRPr="006D0C65" w:rsidRDefault="00D6143A" w:rsidP="00D636D7">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 Kurul II</w:t>
            </w:r>
          </w:p>
        </w:tc>
        <w:tc>
          <w:tcPr>
            <w:tcW w:w="1408" w:type="dxa"/>
            <w:shd w:val="clear" w:color="auto" w:fill="DBE5F1" w:themeFill="accent1" w:themeFillTint="33"/>
          </w:tcPr>
          <w:p w:rsidR="00D6143A" w:rsidRPr="006D0C65" w:rsidRDefault="00D6143A" w:rsidP="00D636D7">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İnkilap Tarihi</w:t>
            </w:r>
          </w:p>
        </w:tc>
        <w:tc>
          <w:tcPr>
            <w:tcW w:w="6047" w:type="dxa"/>
            <w:shd w:val="clear" w:color="auto" w:fill="DBE5F1" w:themeFill="accent1" w:themeFillTint="33"/>
          </w:tcPr>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Kongreler dönemi: Erzurum ve Sivas Kongreleri</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Son Osmanlı Meclisi Misak-ı Milli</w:t>
            </w:r>
          </w:p>
          <w:p w:rsidR="00D6143A" w:rsidRPr="006D0C65" w:rsidRDefault="006A69B3" w:rsidP="00D6143A">
            <w:pPr>
              <w:pStyle w:val="ListeParagraf"/>
              <w:numPr>
                <w:ilvl w:val="0"/>
                <w:numId w:val="32"/>
              </w:numPr>
              <w:ind w:left="357" w:hanging="3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TBMM’</w:t>
            </w:r>
            <w:r w:rsidR="00D6143A" w:rsidRPr="006D0C65">
              <w:rPr>
                <w:rFonts w:ascii="Times New Roman" w:eastAsia="Times New Roman" w:hAnsi="Times New Roman" w:cs="Times New Roman"/>
                <w:sz w:val="20"/>
                <w:szCs w:val="20"/>
              </w:rPr>
              <w:t>nin ku</w:t>
            </w:r>
            <w:r>
              <w:rPr>
                <w:rFonts w:ascii="Times New Roman" w:eastAsia="Times New Roman" w:hAnsi="Times New Roman" w:cs="Times New Roman"/>
                <w:sz w:val="20"/>
                <w:szCs w:val="20"/>
              </w:rPr>
              <w:t>ru</w:t>
            </w:r>
            <w:r w:rsidR="00D6143A" w:rsidRPr="006D0C65">
              <w:rPr>
                <w:rFonts w:ascii="Times New Roman" w:eastAsia="Times New Roman" w:hAnsi="Times New Roman" w:cs="Times New Roman"/>
                <w:sz w:val="20"/>
                <w:szCs w:val="20"/>
              </w:rPr>
              <w:t>luşu ve yönetimi ele alması</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Milli Mücadele Dönemi iç isyanlar</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Batı cephesinde savaşlar</w:t>
            </w:r>
          </w:p>
        </w:tc>
      </w:tr>
      <w:tr w:rsidR="00D6143A" w:rsidRPr="006D0C65" w:rsidTr="00D333C7">
        <w:trPr>
          <w:trHeight w:val="720"/>
        </w:trPr>
        <w:tc>
          <w:tcPr>
            <w:tcW w:w="1334" w:type="dxa"/>
            <w:vMerge/>
            <w:shd w:val="clear" w:color="auto" w:fill="244061" w:themeFill="accent1" w:themeFillShade="80"/>
          </w:tcPr>
          <w:p w:rsidR="00D6143A" w:rsidRPr="006D0C65" w:rsidRDefault="00D6143A" w:rsidP="00D636D7">
            <w:pPr>
              <w:spacing w:line="360" w:lineRule="auto"/>
              <w:jc w:val="both"/>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D6143A" w:rsidRPr="006D0C65" w:rsidRDefault="00D6143A" w:rsidP="00D636D7">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Türk Dili</w:t>
            </w:r>
          </w:p>
        </w:tc>
        <w:tc>
          <w:tcPr>
            <w:tcW w:w="6047" w:type="dxa"/>
            <w:tcBorders>
              <w:bottom w:val="double" w:sz="4" w:space="0" w:color="auto"/>
            </w:tcBorders>
            <w:shd w:val="clear" w:color="auto" w:fill="DBE5F1" w:themeFill="accent1" w:themeFillTint="33"/>
          </w:tcPr>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Kelime Çözümleri</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Anlam derecelerine, ilişkilerine göre kelimeler</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Kelime Türleri</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İsim, sıfat ve kısaltma grupları</w:t>
            </w:r>
          </w:p>
        </w:tc>
      </w:tr>
      <w:tr w:rsidR="00D6143A" w:rsidRPr="006D0C65" w:rsidTr="00D333C7">
        <w:trPr>
          <w:trHeight w:val="720"/>
        </w:trPr>
        <w:tc>
          <w:tcPr>
            <w:tcW w:w="1334" w:type="dxa"/>
            <w:vMerge/>
            <w:shd w:val="clear" w:color="auto" w:fill="244061" w:themeFill="accent1" w:themeFillShade="80"/>
          </w:tcPr>
          <w:p w:rsidR="00D6143A" w:rsidRPr="006D0C65" w:rsidRDefault="00D6143A" w:rsidP="00D636D7">
            <w:pPr>
              <w:spacing w:line="360" w:lineRule="auto"/>
              <w:jc w:val="both"/>
              <w:rPr>
                <w:rFonts w:ascii="Times New Roman" w:eastAsia="Times New Roman" w:hAnsi="Times New Roman" w:cs="Times New Roman"/>
                <w:sz w:val="20"/>
                <w:szCs w:val="20"/>
              </w:rPr>
            </w:pPr>
          </w:p>
        </w:tc>
        <w:tc>
          <w:tcPr>
            <w:tcW w:w="1408" w:type="dxa"/>
            <w:shd w:val="clear" w:color="auto" w:fill="DBE5F1" w:themeFill="accent1" w:themeFillTint="33"/>
          </w:tcPr>
          <w:p w:rsidR="00D6143A" w:rsidRPr="006D0C65" w:rsidRDefault="00D6143A" w:rsidP="00D636D7">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Davranış Bilimleri</w:t>
            </w:r>
          </w:p>
        </w:tc>
        <w:tc>
          <w:tcPr>
            <w:tcW w:w="6047" w:type="dxa"/>
            <w:shd w:val="clear" w:color="auto" w:fill="DBE5F1" w:themeFill="accent1" w:themeFillTint="33"/>
          </w:tcPr>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Davranış Bilimlerine Giriş</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Davranışın ruhsal kökenleri</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Davranışın nörobiyolojik kökenleri</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Kişilik gelişimi ve kişilik bozuklukları</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Bellek ve öğrenme</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Davranış bilimleri normallik</w:t>
            </w:r>
          </w:p>
          <w:p w:rsidR="00D6143A" w:rsidRPr="006D0C65" w:rsidRDefault="00D6143A" w:rsidP="00D6143A">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Ruhsal cinsel gelişim kuramları</w:t>
            </w:r>
          </w:p>
        </w:tc>
      </w:tr>
      <w:tr w:rsidR="00D6143A" w:rsidRPr="006D0C65" w:rsidTr="00D333C7">
        <w:trPr>
          <w:trHeight w:val="720"/>
        </w:trPr>
        <w:tc>
          <w:tcPr>
            <w:tcW w:w="1334" w:type="dxa"/>
            <w:vMerge w:val="restart"/>
            <w:shd w:val="clear" w:color="auto" w:fill="244061" w:themeFill="accent1" w:themeFillShade="80"/>
          </w:tcPr>
          <w:p w:rsidR="00D6143A" w:rsidRPr="006D0C65" w:rsidRDefault="00D6143A" w:rsidP="00D636D7">
            <w:pPr>
              <w:spacing w:line="360" w:lineRule="auto"/>
              <w:jc w:val="both"/>
              <w:rPr>
                <w:rFonts w:ascii="Times New Roman" w:eastAsia="Times New Roman" w:hAnsi="Times New Roman" w:cs="Times New Roman"/>
                <w:b/>
                <w:sz w:val="20"/>
                <w:szCs w:val="20"/>
              </w:rPr>
            </w:pPr>
          </w:p>
          <w:p w:rsidR="00774294" w:rsidRPr="006D0C65" w:rsidRDefault="00774294" w:rsidP="00D636D7">
            <w:pPr>
              <w:spacing w:line="360" w:lineRule="auto"/>
              <w:jc w:val="both"/>
              <w:rPr>
                <w:rFonts w:ascii="Times New Roman" w:eastAsia="Times New Roman" w:hAnsi="Times New Roman" w:cs="Times New Roman"/>
                <w:b/>
                <w:sz w:val="20"/>
                <w:szCs w:val="20"/>
              </w:rPr>
            </w:pPr>
          </w:p>
          <w:p w:rsidR="00774294" w:rsidRPr="006D0C65" w:rsidRDefault="00774294" w:rsidP="00D636D7">
            <w:pPr>
              <w:spacing w:line="360" w:lineRule="auto"/>
              <w:jc w:val="both"/>
              <w:rPr>
                <w:rFonts w:ascii="Times New Roman" w:eastAsia="Times New Roman" w:hAnsi="Times New Roman" w:cs="Times New Roman"/>
                <w:b/>
                <w:sz w:val="20"/>
                <w:szCs w:val="20"/>
              </w:rPr>
            </w:pPr>
          </w:p>
          <w:p w:rsidR="00774294" w:rsidRPr="006D0C65" w:rsidRDefault="00774294" w:rsidP="00D636D7">
            <w:pPr>
              <w:spacing w:line="360" w:lineRule="auto"/>
              <w:jc w:val="both"/>
              <w:rPr>
                <w:rFonts w:ascii="Times New Roman" w:eastAsia="Times New Roman" w:hAnsi="Times New Roman" w:cs="Times New Roman"/>
                <w:b/>
                <w:sz w:val="20"/>
                <w:szCs w:val="20"/>
              </w:rPr>
            </w:pPr>
          </w:p>
          <w:p w:rsidR="00774294" w:rsidRPr="006D0C65" w:rsidRDefault="00774294" w:rsidP="00D636D7">
            <w:pPr>
              <w:spacing w:line="36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sz w:val="20"/>
                <w:szCs w:val="20"/>
              </w:rPr>
              <w:t>Dönem I/ Kurul III</w:t>
            </w:r>
          </w:p>
        </w:tc>
        <w:tc>
          <w:tcPr>
            <w:tcW w:w="1408" w:type="dxa"/>
            <w:tcBorders>
              <w:bottom w:val="double" w:sz="4" w:space="0" w:color="auto"/>
            </w:tcBorders>
            <w:shd w:val="clear" w:color="auto" w:fill="DBE5F1" w:themeFill="accent1" w:themeFillTint="33"/>
          </w:tcPr>
          <w:p w:rsidR="00D6143A" w:rsidRPr="006D0C65" w:rsidRDefault="00D6143A" w:rsidP="00774294">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İş sağlığı ve güvenliği</w:t>
            </w:r>
          </w:p>
        </w:tc>
        <w:tc>
          <w:tcPr>
            <w:tcW w:w="6047" w:type="dxa"/>
            <w:tcBorders>
              <w:bottom w:val="double" w:sz="4" w:space="0" w:color="auto"/>
            </w:tcBorders>
            <w:shd w:val="clear" w:color="auto" w:fill="DBE5F1" w:themeFill="accent1" w:themeFillTint="33"/>
          </w:tcPr>
          <w:p w:rsidR="00D6143A" w:rsidRPr="006D0C65" w:rsidRDefault="00774294" w:rsidP="0077429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İş sağlığı ve güvenliğinin önemi ve amacı</w:t>
            </w:r>
          </w:p>
          <w:p w:rsidR="00774294" w:rsidRPr="006D0C65" w:rsidRDefault="00774294" w:rsidP="0077429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İş kazası ve meslek hastalığı</w:t>
            </w:r>
          </w:p>
          <w:p w:rsidR="00774294" w:rsidRPr="006D0C65" w:rsidRDefault="00774294" w:rsidP="0077429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İş sağlığı ve güvenliği genel kuralları</w:t>
            </w:r>
          </w:p>
          <w:p w:rsidR="00774294" w:rsidRPr="006D0C65" w:rsidRDefault="00774294" w:rsidP="0077429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İş yeri temziliği ve düzeni</w:t>
            </w:r>
          </w:p>
          <w:p w:rsidR="00774294" w:rsidRPr="006D0C65" w:rsidRDefault="00774294" w:rsidP="0077429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Ergonomi</w:t>
            </w:r>
          </w:p>
          <w:p w:rsidR="00774294" w:rsidRPr="006D0C65" w:rsidRDefault="00774294" w:rsidP="0077429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Laboratuvar güvenliği</w:t>
            </w:r>
          </w:p>
        </w:tc>
      </w:tr>
      <w:tr w:rsidR="00D6143A" w:rsidRPr="006D0C65" w:rsidTr="00D333C7">
        <w:trPr>
          <w:trHeight w:val="720"/>
        </w:trPr>
        <w:tc>
          <w:tcPr>
            <w:tcW w:w="1334" w:type="dxa"/>
            <w:vMerge/>
            <w:shd w:val="clear" w:color="auto" w:fill="244061" w:themeFill="accent1" w:themeFillShade="80"/>
          </w:tcPr>
          <w:p w:rsidR="00D6143A" w:rsidRPr="006D0C65" w:rsidRDefault="00D6143A" w:rsidP="00D636D7">
            <w:pPr>
              <w:spacing w:line="360" w:lineRule="auto"/>
              <w:jc w:val="both"/>
              <w:rPr>
                <w:rFonts w:ascii="Times New Roman" w:eastAsia="Times New Roman" w:hAnsi="Times New Roman" w:cs="Times New Roman"/>
                <w:sz w:val="20"/>
                <w:szCs w:val="20"/>
              </w:rPr>
            </w:pPr>
          </w:p>
        </w:tc>
        <w:tc>
          <w:tcPr>
            <w:tcW w:w="1408" w:type="dxa"/>
            <w:shd w:val="clear" w:color="auto" w:fill="DBE5F1" w:themeFill="accent1" w:themeFillTint="33"/>
          </w:tcPr>
          <w:p w:rsidR="00D6143A" w:rsidRPr="006D0C65" w:rsidRDefault="00774294" w:rsidP="00774294">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Türk Dili </w:t>
            </w:r>
          </w:p>
        </w:tc>
        <w:tc>
          <w:tcPr>
            <w:tcW w:w="6047" w:type="dxa"/>
            <w:shd w:val="clear" w:color="auto" w:fill="DBE5F1" w:themeFill="accent1" w:themeFillTint="33"/>
          </w:tcPr>
          <w:p w:rsidR="00D6143A" w:rsidRPr="006D0C65" w:rsidRDefault="00774294" w:rsidP="0077429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Anlatım Tarzları</w:t>
            </w:r>
          </w:p>
          <w:p w:rsidR="00774294" w:rsidRPr="006D0C65" w:rsidRDefault="00774294" w:rsidP="0077429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Rapor, tutanak, makale</w:t>
            </w:r>
          </w:p>
        </w:tc>
      </w:tr>
      <w:tr w:rsidR="00D6143A" w:rsidRPr="006D0C65" w:rsidTr="00D333C7">
        <w:trPr>
          <w:trHeight w:val="720"/>
        </w:trPr>
        <w:tc>
          <w:tcPr>
            <w:tcW w:w="1334" w:type="dxa"/>
            <w:vMerge/>
            <w:tcBorders>
              <w:bottom w:val="double" w:sz="4" w:space="0" w:color="auto"/>
            </w:tcBorders>
            <w:shd w:val="clear" w:color="auto" w:fill="244061" w:themeFill="accent1" w:themeFillShade="80"/>
          </w:tcPr>
          <w:p w:rsidR="00D6143A" w:rsidRPr="006D0C65" w:rsidRDefault="00D6143A" w:rsidP="00D636D7">
            <w:pPr>
              <w:spacing w:line="360" w:lineRule="auto"/>
              <w:jc w:val="both"/>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D6143A" w:rsidRPr="006D0C65" w:rsidRDefault="00774294" w:rsidP="00774294">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İnkilap Tarihi</w:t>
            </w:r>
          </w:p>
        </w:tc>
        <w:tc>
          <w:tcPr>
            <w:tcW w:w="6047" w:type="dxa"/>
            <w:tcBorders>
              <w:bottom w:val="double" w:sz="4" w:space="0" w:color="auto"/>
            </w:tcBorders>
            <w:shd w:val="clear" w:color="auto" w:fill="DBE5F1" w:themeFill="accent1" w:themeFillTint="33"/>
          </w:tcPr>
          <w:p w:rsidR="00D6143A" w:rsidRPr="006D0C65" w:rsidRDefault="006A69B3" w:rsidP="00774294">
            <w:pPr>
              <w:pStyle w:val="ListeParagraf"/>
              <w:numPr>
                <w:ilvl w:val="0"/>
                <w:numId w:val="3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Türk İnkı</w:t>
            </w:r>
            <w:r w:rsidR="00774294" w:rsidRPr="006D0C65">
              <w:rPr>
                <w:rFonts w:ascii="Times New Roman" w:eastAsia="Times New Roman" w:hAnsi="Times New Roman" w:cs="Times New Roman"/>
                <w:sz w:val="20"/>
                <w:szCs w:val="20"/>
              </w:rPr>
              <w:t>labının Dünyayı Etkilemesi</w:t>
            </w:r>
          </w:p>
          <w:p w:rsidR="00774294" w:rsidRPr="006D0C65" w:rsidRDefault="006A69B3" w:rsidP="000B5902">
            <w:pPr>
              <w:pStyle w:val="ListeParagraf"/>
              <w:numPr>
                <w:ilvl w:val="0"/>
                <w:numId w:val="3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Mustafa Kemal’in İlke ve İnkı</w:t>
            </w:r>
            <w:r w:rsidR="00774294" w:rsidRPr="006D0C65">
              <w:rPr>
                <w:rFonts w:ascii="Times New Roman" w:eastAsia="Times New Roman" w:hAnsi="Times New Roman" w:cs="Times New Roman"/>
                <w:sz w:val="20"/>
                <w:szCs w:val="20"/>
              </w:rPr>
              <w:t>laplar</w:t>
            </w:r>
            <w:r>
              <w:rPr>
                <w:rFonts w:ascii="Times New Roman" w:eastAsia="Times New Roman" w:hAnsi="Times New Roman" w:cs="Times New Roman"/>
                <w:sz w:val="20"/>
                <w:szCs w:val="20"/>
              </w:rPr>
              <w:t>ı</w:t>
            </w:r>
            <w:r w:rsidR="00774294" w:rsidRPr="006D0C65">
              <w:rPr>
                <w:rFonts w:ascii="Times New Roman" w:eastAsia="Times New Roman" w:hAnsi="Times New Roman" w:cs="Times New Roman"/>
                <w:sz w:val="20"/>
                <w:szCs w:val="20"/>
              </w:rPr>
              <w:t>nın tarihi ve fikri temelleri</w:t>
            </w:r>
          </w:p>
        </w:tc>
      </w:tr>
      <w:tr w:rsidR="000607C4" w:rsidRPr="006D0C65" w:rsidTr="00D333C7">
        <w:trPr>
          <w:trHeight w:val="720"/>
        </w:trPr>
        <w:tc>
          <w:tcPr>
            <w:tcW w:w="1334" w:type="dxa"/>
            <w:shd w:val="clear" w:color="auto" w:fill="244061" w:themeFill="accent1" w:themeFillShade="80"/>
          </w:tcPr>
          <w:p w:rsidR="000607C4" w:rsidRPr="006D0C65" w:rsidRDefault="000607C4" w:rsidP="00D636D7">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 Kurul I</w:t>
            </w:r>
            <w:r w:rsidR="000B5902" w:rsidRPr="006D0C65">
              <w:rPr>
                <w:rFonts w:ascii="Times New Roman" w:eastAsia="Times New Roman" w:hAnsi="Times New Roman" w:cs="Times New Roman"/>
                <w:sz w:val="20"/>
                <w:szCs w:val="20"/>
              </w:rPr>
              <w:t>V</w:t>
            </w:r>
          </w:p>
        </w:tc>
        <w:tc>
          <w:tcPr>
            <w:tcW w:w="1408" w:type="dxa"/>
            <w:shd w:val="clear" w:color="auto" w:fill="DBE5F1" w:themeFill="accent1" w:themeFillTint="33"/>
          </w:tcPr>
          <w:p w:rsidR="000607C4" w:rsidRPr="006D0C65" w:rsidRDefault="000607C4" w:rsidP="00D636D7">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İletişim Becerileri</w:t>
            </w:r>
          </w:p>
        </w:tc>
        <w:tc>
          <w:tcPr>
            <w:tcW w:w="6047" w:type="dxa"/>
            <w:shd w:val="clear" w:color="auto" w:fill="DBE5F1" w:themeFill="accent1" w:themeFillTint="33"/>
          </w:tcPr>
          <w:p w:rsidR="000607C4" w:rsidRPr="006D0C65" w:rsidRDefault="000607C4" w:rsidP="000B5902">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İletişimle ilgili temel kavramlar</w:t>
            </w:r>
          </w:p>
          <w:p w:rsidR="000B5902" w:rsidRPr="006D0C65" w:rsidRDefault="000B5902" w:rsidP="000B5902">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İletişim becerilende empati</w:t>
            </w:r>
          </w:p>
          <w:p w:rsidR="000B5902" w:rsidRPr="006D0C65" w:rsidRDefault="000B5902" w:rsidP="000B5902">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İletişim becerileri refleksiyon</w:t>
            </w:r>
          </w:p>
          <w:p w:rsidR="000B5902" w:rsidRPr="006D0C65" w:rsidRDefault="000B5902" w:rsidP="000B5902">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Etkin dinleme</w:t>
            </w:r>
          </w:p>
          <w:p w:rsidR="000B5902" w:rsidRPr="006D0C65" w:rsidRDefault="000B5902" w:rsidP="000B5902">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Görüşme becerisi</w:t>
            </w:r>
          </w:p>
          <w:p w:rsidR="000B5902" w:rsidRPr="006D0C65" w:rsidRDefault="000B5902" w:rsidP="000B5902">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Ekip içerisinde çalışabilme</w:t>
            </w:r>
          </w:p>
          <w:p w:rsidR="000B5902" w:rsidRPr="006D0C65" w:rsidRDefault="000B5902" w:rsidP="000B5902">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Meslekler arası iletişim-eğitim</w:t>
            </w:r>
          </w:p>
        </w:tc>
      </w:tr>
      <w:tr w:rsidR="000B5902" w:rsidRPr="006D0C65" w:rsidTr="00D333C7">
        <w:trPr>
          <w:trHeight w:val="720"/>
        </w:trPr>
        <w:tc>
          <w:tcPr>
            <w:tcW w:w="1334" w:type="dxa"/>
            <w:vMerge w:val="restart"/>
            <w:tcBorders>
              <w:top w:val="double" w:sz="4" w:space="0" w:color="auto"/>
            </w:tcBorders>
            <w:shd w:val="clear" w:color="auto" w:fill="244061" w:themeFill="accent1" w:themeFillShade="80"/>
          </w:tcPr>
          <w:p w:rsidR="000B5902" w:rsidRPr="006D0C65" w:rsidRDefault="000B5902" w:rsidP="000607C4">
            <w:pPr>
              <w:jc w:val="both"/>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0B5902" w:rsidRPr="006D0C65" w:rsidRDefault="000B5902" w:rsidP="000607C4">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Türk Dili </w:t>
            </w:r>
          </w:p>
        </w:tc>
        <w:tc>
          <w:tcPr>
            <w:tcW w:w="6047" w:type="dxa"/>
            <w:tcBorders>
              <w:bottom w:val="double" w:sz="4" w:space="0" w:color="auto"/>
            </w:tcBorders>
            <w:shd w:val="clear" w:color="auto" w:fill="DBE5F1" w:themeFill="accent1" w:themeFillTint="33"/>
          </w:tcPr>
          <w:p w:rsidR="000B5902" w:rsidRPr="006D0C65" w:rsidRDefault="000B5902" w:rsidP="000607C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Başarılı bir konuşma için yapılması gerekenler</w:t>
            </w:r>
          </w:p>
          <w:p w:rsidR="000B5902" w:rsidRPr="006D0C65" w:rsidRDefault="000B5902" w:rsidP="000607C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Toplu konuşmalar, açık oturum, panel, forum, sempozyum</w:t>
            </w:r>
          </w:p>
          <w:p w:rsidR="000B5902" w:rsidRPr="006D0C65" w:rsidRDefault="000B5902" w:rsidP="000607C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Kongre, münazara, müzakere, kolokyum</w:t>
            </w:r>
          </w:p>
        </w:tc>
      </w:tr>
      <w:tr w:rsidR="000B5902" w:rsidRPr="006D0C65" w:rsidTr="00D333C7">
        <w:trPr>
          <w:trHeight w:val="720"/>
        </w:trPr>
        <w:tc>
          <w:tcPr>
            <w:tcW w:w="1334" w:type="dxa"/>
            <w:vMerge/>
            <w:shd w:val="clear" w:color="auto" w:fill="244061" w:themeFill="accent1" w:themeFillShade="80"/>
          </w:tcPr>
          <w:p w:rsidR="000B5902" w:rsidRPr="006D0C65" w:rsidRDefault="000B5902" w:rsidP="000607C4">
            <w:pPr>
              <w:jc w:val="both"/>
              <w:rPr>
                <w:rFonts w:ascii="Times New Roman" w:eastAsia="Times New Roman" w:hAnsi="Times New Roman" w:cs="Times New Roman"/>
                <w:sz w:val="20"/>
                <w:szCs w:val="20"/>
              </w:rPr>
            </w:pPr>
          </w:p>
        </w:tc>
        <w:tc>
          <w:tcPr>
            <w:tcW w:w="1408" w:type="dxa"/>
            <w:shd w:val="clear" w:color="auto" w:fill="DBE5F1" w:themeFill="accent1" w:themeFillTint="33"/>
          </w:tcPr>
          <w:p w:rsidR="000B5902" w:rsidRPr="006D0C65" w:rsidRDefault="000B5902" w:rsidP="000607C4">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İnkilap Tarihi</w:t>
            </w:r>
          </w:p>
        </w:tc>
        <w:tc>
          <w:tcPr>
            <w:tcW w:w="6047" w:type="dxa"/>
            <w:shd w:val="clear" w:color="auto" w:fill="DBE5F1" w:themeFill="accent1" w:themeFillTint="33"/>
          </w:tcPr>
          <w:p w:rsidR="000B5902" w:rsidRPr="006D0C65" w:rsidRDefault="000B5902" w:rsidP="000607C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Sosyal hayatı etkileyen reformlar</w:t>
            </w:r>
          </w:p>
        </w:tc>
      </w:tr>
      <w:tr w:rsidR="000B5902" w:rsidRPr="006D0C65" w:rsidTr="00D333C7">
        <w:trPr>
          <w:trHeight w:val="720"/>
        </w:trPr>
        <w:tc>
          <w:tcPr>
            <w:tcW w:w="1334" w:type="dxa"/>
            <w:tcBorders>
              <w:bottom w:val="double" w:sz="4" w:space="0" w:color="auto"/>
            </w:tcBorders>
            <w:shd w:val="clear" w:color="auto" w:fill="244061" w:themeFill="accent1" w:themeFillShade="80"/>
          </w:tcPr>
          <w:p w:rsidR="000B5902" w:rsidRPr="006D0C65" w:rsidRDefault="000B5902" w:rsidP="00862F32">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 Kurul I</w:t>
            </w:r>
          </w:p>
        </w:tc>
        <w:tc>
          <w:tcPr>
            <w:tcW w:w="1408" w:type="dxa"/>
            <w:tcBorders>
              <w:bottom w:val="double" w:sz="4" w:space="0" w:color="auto"/>
            </w:tcBorders>
            <w:shd w:val="clear" w:color="auto" w:fill="DBE5F1" w:themeFill="accent1" w:themeFillTint="33"/>
          </w:tcPr>
          <w:p w:rsidR="000B5902" w:rsidRPr="006D0C65" w:rsidRDefault="000B5902" w:rsidP="00862F32">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Tarihi ve Etik</w:t>
            </w:r>
          </w:p>
        </w:tc>
        <w:tc>
          <w:tcPr>
            <w:tcW w:w="6047" w:type="dxa"/>
            <w:tcBorders>
              <w:bottom w:val="double" w:sz="4" w:space="0" w:color="auto"/>
            </w:tcBorders>
            <w:shd w:val="clear" w:color="auto" w:fill="DBE5F1" w:themeFill="accent1" w:themeFillTint="33"/>
          </w:tcPr>
          <w:p w:rsidR="000B5902" w:rsidRPr="006D0C65" w:rsidRDefault="000B5902" w:rsidP="000607C4">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Etik tanımlar ve tarihi gelişimi</w:t>
            </w:r>
          </w:p>
          <w:p w:rsidR="000B5902" w:rsidRPr="006D0C65" w:rsidRDefault="000B590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Etik kavramlar ve etik ilkeler</w:t>
            </w:r>
          </w:p>
        </w:tc>
      </w:tr>
      <w:tr w:rsidR="000B5902" w:rsidRPr="006D0C65" w:rsidTr="00D333C7">
        <w:trPr>
          <w:trHeight w:val="720"/>
        </w:trPr>
        <w:tc>
          <w:tcPr>
            <w:tcW w:w="1334" w:type="dxa"/>
            <w:shd w:val="clear" w:color="auto" w:fill="244061" w:themeFill="accent1" w:themeFillShade="80"/>
          </w:tcPr>
          <w:p w:rsidR="000B5902" w:rsidRPr="006D0C65" w:rsidRDefault="000B5902" w:rsidP="00862F32">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Dönem II/ Kurul </w:t>
            </w:r>
            <w:r w:rsidR="0059128A" w:rsidRPr="006D0C65">
              <w:rPr>
                <w:rFonts w:ascii="Times New Roman" w:eastAsia="Times New Roman" w:hAnsi="Times New Roman" w:cs="Times New Roman"/>
                <w:sz w:val="20"/>
                <w:szCs w:val="20"/>
              </w:rPr>
              <w:t>I</w:t>
            </w:r>
            <w:r w:rsidRPr="006D0C65">
              <w:rPr>
                <w:rFonts w:ascii="Times New Roman" w:eastAsia="Times New Roman" w:hAnsi="Times New Roman" w:cs="Times New Roman"/>
                <w:sz w:val="20"/>
                <w:szCs w:val="20"/>
              </w:rPr>
              <w:t>I</w:t>
            </w:r>
          </w:p>
        </w:tc>
        <w:tc>
          <w:tcPr>
            <w:tcW w:w="1408" w:type="dxa"/>
            <w:shd w:val="clear" w:color="auto" w:fill="DBE5F1" w:themeFill="accent1" w:themeFillTint="33"/>
          </w:tcPr>
          <w:p w:rsidR="000B5902" w:rsidRPr="006D0C65" w:rsidRDefault="000B5902" w:rsidP="00862F32">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Tarihi ve Etik</w:t>
            </w:r>
          </w:p>
        </w:tc>
        <w:tc>
          <w:tcPr>
            <w:tcW w:w="6047" w:type="dxa"/>
            <w:shd w:val="clear" w:color="auto" w:fill="DBE5F1" w:themeFill="accent1" w:themeFillTint="33"/>
          </w:tcPr>
          <w:p w:rsidR="000B5902" w:rsidRPr="006D0C65" w:rsidRDefault="000B5902" w:rsidP="00862F3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Meslek etiği kuralları örnekleriyle etik ihlaller</w:t>
            </w:r>
          </w:p>
          <w:p w:rsidR="000B5902" w:rsidRPr="006D0C65" w:rsidRDefault="000B5902" w:rsidP="00862F3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Tıp etiği ilkeleri tıbbi deontoloji nizamnamesi </w:t>
            </w:r>
          </w:p>
          <w:p w:rsidR="000B5902" w:rsidRPr="006D0C65" w:rsidRDefault="000B5902" w:rsidP="00862F3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Hekimin Hukuki sorumluluğu</w:t>
            </w:r>
          </w:p>
        </w:tc>
      </w:tr>
      <w:tr w:rsidR="000B5902" w:rsidRPr="006D0C65" w:rsidTr="00D333C7">
        <w:trPr>
          <w:trHeight w:val="720"/>
        </w:trPr>
        <w:tc>
          <w:tcPr>
            <w:tcW w:w="1334" w:type="dxa"/>
            <w:tcBorders>
              <w:bottom w:val="double" w:sz="4" w:space="0" w:color="auto"/>
            </w:tcBorders>
            <w:shd w:val="clear" w:color="auto" w:fill="244061" w:themeFill="accent1" w:themeFillShade="80"/>
          </w:tcPr>
          <w:p w:rsidR="000B5902" w:rsidRPr="006D0C65" w:rsidRDefault="0059128A" w:rsidP="000B590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II/Kurul III</w:t>
            </w:r>
          </w:p>
        </w:tc>
        <w:tc>
          <w:tcPr>
            <w:tcW w:w="1408" w:type="dxa"/>
            <w:tcBorders>
              <w:bottom w:val="double" w:sz="4" w:space="0" w:color="auto"/>
            </w:tcBorders>
            <w:shd w:val="clear" w:color="auto" w:fill="DBE5F1" w:themeFill="accent1" w:themeFillTint="33"/>
          </w:tcPr>
          <w:p w:rsidR="000B5902" w:rsidRPr="006D0C65" w:rsidRDefault="0059128A" w:rsidP="000B590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Tarihi ve Etik</w:t>
            </w:r>
          </w:p>
        </w:tc>
        <w:tc>
          <w:tcPr>
            <w:tcW w:w="6047" w:type="dxa"/>
            <w:tcBorders>
              <w:bottom w:val="double" w:sz="4" w:space="0" w:color="auto"/>
            </w:tcBorders>
            <w:shd w:val="clear" w:color="auto" w:fill="DBE5F1" w:themeFill="accent1" w:themeFillTint="33"/>
          </w:tcPr>
          <w:p w:rsidR="000B5902" w:rsidRPr="006D0C65" w:rsidRDefault="0059128A"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Hasta Hakları</w:t>
            </w:r>
          </w:p>
        </w:tc>
      </w:tr>
      <w:tr w:rsidR="000B5902" w:rsidRPr="006D0C65" w:rsidTr="00D333C7">
        <w:trPr>
          <w:trHeight w:val="720"/>
        </w:trPr>
        <w:tc>
          <w:tcPr>
            <w:tcW w:w="1334" w:type="dxa"/>
            <w:shd w:val="clear" w:color="auto" w:fill="244061" w:themeFill="accent1" w:themeFillShade="80"/>
          </w:tcPr>
          <w:p w:rsidR="000B5902" w:rsidRPr="006D0C65" w:rsidRDefault="0059128A" w:rsidP="000B590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II/kurul IV</w:t>
            </w:r>
          </w:p>
        </w:tc>
        <w:tc>
          <w:tcPr>
            <w:tcW w:w="1408" w:type="dxa"/>
            <w:shd w:val="clear" w:color="auto" w:fill="DBE5F1" w:themeFill="accent1" w:themeFillTint="33"/>
          </w:tcPr>
          <w:p w:rsidR="000B5902" w:rsidRPr="006D0C65" w:rsidRDefault="0059128A" w:rsidP="000B590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Tarihi ve Etik</w:t>
            </w:r>
          </w:p>
        </w:tc>
        <w:tc>
          <w:tcPr>
            <w:tcW w:w="6047" w:type="dxa"/>
            <w:shd w:val="clear" w:color="auto" w:fill="DBE5F1" w:themeFill="accent1" w:themeFillTint="33"/>
          </w:tcPr>
          <w:p w:rsidR="000B5902" w:rsidRPr="006D0C65" w:rsidRDefault="0059128A"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Hekimin mesleki iletişim ve iletişim becerileri</w:t>
            </w:r>
          </w:p>
        </w:tc>
      </w:tr>
      <w:tr w:rsidR="0059128A" w:rsidRPr="006D0C65" w:rsidTr="00D333C7">
        <w:trPr>
          <w:trHeight w:val="720"/>
        </w:trPr>
        <w:tc>
          <w:tcPr>
            <w:tcW w:w="1334" w:type="dxa"/>
            <w:tcBorders>
              <w:bottom w:val="double" w:sz="4" w:space="0" w:color="auto"/>
            </w:tcBorders>
            <w:shd w:val="clear" w:color="auto" w:fill="244061" w:themeFill="accent1" w:themeFillShade="80"/>
          </w:tcPr>
          <w:p w:rsidR="0059128A" w:rsidRPr="006D0C65" w:rsidRDefault="0059128A"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lastRenderedPageBreak/>
              <w:t>Dönem II/kurul V</w:t>
            </w:r>
          </w:p>
        </w:tc>
        <w:tc>
          <w:tcPr>
            <w:tcW w:w="1408" w:type="dxa"/>
            <w:tcBorders>
              <w:bottom w:val="double" w:sz="4" w:space="0" w:color="auto"/>
            </w:tcBorders>
            <w:shd w:val="clear" w:color="auto" w:fill="DBE5F1" w:themeFill="accent1" w:themeFillTint="33"/>
          </w:tcPr>
          <w:p w:rsidR="0059128A" w:rsidRPr="006D0C65" w:rsidRDefault="0059128A"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Tarihi ve Etik</w:t>
            </w:r>
          </w:p>
        </w:tc>
        <w:tc>
          <w:tcPr>
            <w:tcW w:w="6047" w:type="dxa"/>
            <w:tcBorders>
              <w:bottom w:val="double" w:sz="4" w:space="0" w:color="auto"/>
            </w:tcBorders>
            <w:shd w:val="clear" w:color="auto" w:fill="DBE5F1" w:themeFill="accent1" w:themeFillTint="33"/>
          </w:tcPr>
          <w:p w:rsidR="0059128A" w:rsidRPr="006D0C65" w:rsidRDefault="0059128A"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Bilimsel araştırma etiği ve etik kurallar</w:t>
            </w:r>
          </w:p>
          <w:p w:rsidR="0059128A" w:rsidRPr="006D0C65" w:rsidRDefault="0059128A"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Tıpta etik tartışmaya yol açan gelişmeler</w:t>
            </w:r>
          </w:p>
        </w:tc>
      </w:tr>
      <w:tr w:rsidR="00BD2D43" w:rsidRPr="006D0C65" w:rsidTr="00D333C7">
        <w:trPr>
          <w:trHeight w:val="720"/>
        </w:trPr>
        <w:tc>
          <w:tcPr>
            <w:tcW w:w="1334" w:type="dxa"/>
            <w:tcBorders>
              <w:bottom w:val="double" w:sz="4" w:space="0" w:color="auto"/>
            </w:tcBorders>
            <w:shd w:val="clear" w:color="auto" w:fill="244061" w:themeFill="accent1" w:themeFillShade="80"/>
          </w:tcPr>
          <w:p w:rsidR="00BD2D43" w:rsidRPr="006D0C65" w:rsidRDefault="00BD2D43"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III/kurul I</w:t>
            </w:r>
          </w:p>
        </w:tc>
        <w:tc>
          <w:tcPr>
            <w:tcW w:w="1408" w:type="dxa"/>
            <w:tcBorders>
              <w:bottom w:val="double" w:sz="4" w:space="0" w:color="auto"/>
            </w:tcBorders>
            <w:shd w:val="clear" w:color="auto" w:fill="C6D9F1" w:themeFill="text2" w:themeFillTint="33"/>
          </w:tcPr>
          <w:p w:rsidR="00BD2D43" w:rsidRPr="006D0C65" w:rsidRDefault="00BD2D43"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Entegre oturum</w:t>
            </w:r>
          </w:p>
        </w:tc>
        <w:tc>
          <w:tcPr>
            <w:tcW w:w="6047" w:type="dxa"/>
            <w:tcBorders>
              <w:bottom w:val="double" w:sz="4" w:space="0" w:color="auto"/>
            </w:tcBorders>
            <w:shd w:val="clear" w:color="auto" w:fill="C6D9F1" w:themeFill="text2" w:themeFillTint="33"/>
          </w:tcPr>
          <w:p w:rsidR="00BD2D43" w:rsidRPr="006D0C65" w:rsidRDefault="00BD2D43"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Hastalarla iletişim kurma becerisi, klinik uygulamalarda kendimizi ve hastaları nasıl koruyacağız?</w:t>
            </w:r>
          </w:p>
        </w:tc>
      </w:tr>
      <w:tr w:rsidR="00BD2D43" w:rsidRPr="006D0C65" w:rsidTr="00D333C7">
        <w:trPr>
          <w:trHeight w:val="720"/>
        </w:trPr>
        <w:tc>
          <w:tcPr>
            <w:tcW w:w="1334" w:type="dxa"/>
            <w:tcBorders>
              <w:bottom w:val="double" w:sz="4" w:space="0" w:color="auto"/>
            </w:tcBorders>
            <w:shd w:val="clear" w:color="auto" w:fill="244061" w:themeFill="accent1" w:themeFillShade="80"/>
          </w:tcPr>
          <w:p w:rsidR="00BD2D43" w:rsidRPr="006D0C65" w:rsidRDefault="00BD2D43"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III/kurul VI</w:t>
            </w:r>
          </w:p>
        </w:tc>
        <w:tc>
          <w:tcPr>
            <w:tcW w:w="1408" w:type="dxa"/>
            <w:tcBorders>
              <w:bottom w:val="double" w:sz="4" w:space="0" w:color="auto"/>
            </w:tcBorders>
            <w:shd w:val="clear" w:color="auto" w:fill="DBE5F1" w:themeFill="accent1" w:themeFillTint="33"/>
          </w:tcPr>
          <w:p w:rsidR="00BD2D43" w:rsidRPr="006D0C65" w:rsidRDefault="00BD2D43"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Mesleksel Beceri uygulaması</w:t>
            </w:r>
          </w:p>
        </w:tc>
        <w:tc>
          <w:tcPr>
            <w:tcW w:w="6047" w:type="dxa"/>
            <w:tcBorders>
              <w:bottom w:val="double" w:sz="4" w:space="0" w:color="auto"/>
            </w:tcBorders>
            <w:shd w:val="clear" w:color="auto" w:fill="DBE5F1" w:themeFill="accent1" w:themeFillTint="33"/>
          </w:tcPr>
          <w:p w:rsidR="00BD2D43" w:rsidRPr="006D0C65" w:rsidRDefault="00BD2D43"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Aydınlatılmış onam ve malpraktis</w:t>
            </w:r>
          </w:p>
        </w:tc>
      </w:tr>
      <w:tr w:rsidR="009F54BB" w:rsidRPr="006D0C65" w:rsidTr="00D333C7">
        <w:trPr>
          <w:trHeight w:val="720"/>
        </w:trPr>
        <w:tc>
          <w:tcPr>
            <w:tcW w:w="1334" w:type="dxa"/>
            <w:tcBorders>
              <w:bottom w:val="double" w:sz="4" w:space="0" w:color="auto"/>
            </w:tcBorders>
            <w:shd w:val="clear" w:color="auto" w:fill="244061" w:themeFill="accent1" w:themeFillShade="80"/>
          </w:tcPr>
          <w:p w:rsidR="009F54BB" w:rsidRPr="006D0C65" w:rsidRDefault="000A51FE"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IV</w:t>
            </w:r>
          </w:p>
        </w:tc>
        <w:tc>
          <w:tcPr>
            <w:tcW w:w="1408" w:type="dxa"/>
            <w:tcBorders>
              <w:bottom w:val="double" w:sz="4" w:space="0" w:color="auto"/>
            </w:tcBorders>
            <w:shd w:val="clear" w:color="auto" w:fill="DBE5F1" w:themeFill="accent1" w:themeFillTint="33"/>
          </w:tcPr>
          <w:p w:rsidR="009F54BB" w:rsidRPr="006D0C65" w:rsidRDefault="000A51FE"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Çocuk sağlığı ve hastalıkları stajı</w:t>
            </w:r>
          </w:p>
        </w:tc>
        <w:tc>
          <w:tcPr>
            <w:tcW w:w="6047" w:type="dxa"/>
            <w:tcBorders>
              <w:bottom w:val="double" w:sz="4" w:space="0" w:color="auto"/>
            </w:tcBorders>
            <w:shd w:val="clear" w:color="auto" w:fill="DBE5F1" w:themeFill="accent1" w:themeFillTint="33"/>
          </w:tcPr>
          <w:p w:rsidR="009F54BB" w:rsidRPr="006D0C65" w:rsidRDefault="000A51FE"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İhmal ve istismar durumlarında adli işlemleri ve çocukların sosyal korunmaya alınmasını sağlar</w:t>
            </w:r>
          </w:p>
        </w:tc>
      </w:tr>
      <w:tr w:rsidR="00862F32" w:rsidRPr="006D0C65" w:rsidTr="00D333C7">
        <w:trPr>
          <w:trHeight w:val="720"/>
        </w:trPr>
        <w:tc>
          <w:tcPr>
            <w:tcW w:w="1334" w:type="dxa"/>
            <w:tcBorders>
              <w:bottom w:val="double" w:sz="4" w:space="0" w:color="auto"/>
            </w:tcBorders>
            <w:shd w:val="clear" w:color="auto" w:fill="244061" w:themeFill="accent1" w:themeFillShade="80"/>
          </w:tcPr>
          <w:p w:rsidR="00862F32" w:rsidRPr="006D0C65" w:rsidRDefault="00862F32"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IV</w:t>
            </w:r>
          </w:p>
        </w:tc>
        <w:tc>
          <w:tcPr>
            <w:tcW w:w="1408" w:type="dxa"/>
            <w:tcBorders>
              <w:bottom w:val="double" w:sz="4" w:space="0" w:color="auto"/>
            </w:tcBorders>
            <w:shd w:val="clear" w:color="auto" w:fill="DBE5F1" w:themeFill="accent1" w:themeFillTint="33"/>
          </w:tcPr>
          <w:p w:rsidR="00862F32" w:rsidRPr="006D0C65" w:rsidRDefault="00862F32"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Genel Cerrahi stajı</w:t>
            </w:r>
          </w:p>
        </w:tc>
        <w:tc>
          <w:tcPr>
            <w:tcW w:w="6047" w:type="dxa"/>
            <w:tcBorders>
              <w:bottom w:val="double" w:sz="4" w:space="0" w:color="auto"/>
            </w:tcBorders>
            <w:shd w:val="clear" w:color="auto" w:fill="DBE5F1" w:themeFill="accent1" w:themeFillTint="33"/>
          </w:tcPr>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Malpraktis</w:t>
            </w:r>
          </w:p>
        </w:tc>
      </w:tr>
      <w:tr w:rsidR="00862F32" w:rsidRPr="006D0C65" w:rsidTr="00D333C7">
        <w:trPr>
          <w:trHeight w:val="720"/>
        </w:trPr>
        <w:tc>
          <w:tcPr>
            <w:tcW w:w="1334" w:type="dxa"/>
            <w:shd w:val="clear" w:color="auto" w:fill="244061" w:themeFill="accent1" w:themeFillShade="80"/>
          </w:tcPr>
          <w:p w:rsidR="00862F32" w:rsidRPr="006D0C65" w:rsidRDefault="00862F32"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V</w:t>
            </w:r>
          </w:p>
        </w:tc>
        <w:tc>
          <w:tcPr>
            <w:tcW w:w="1408" w:type="dxa"/>
            <w:shd w:val="clear" w:color="auto" w:fill="DBE5F1" w:themeFill="accent1" w:themeFillTint="33"/>
          </w:tcPr>
          <w:p w:rsidR="00862F32" w:rsidRPr="006D0C65" w:rsidRDefault="00862F32"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Psikiyatri stajı</w:t>
            </w:r>
          </w:p>
        </w:tc>
        <w:tc>
          <w:tcPr>
            <w:tcW w:w="6047" w:type="dxa"/>
            <w:shd w:val="clear" w:color="auto" w:fill="DBE5F1" w:themeFill="accent1" w:themeFillTint="33"/>
          </w:tcPr>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Alkol ile ilişkili bozukluklar</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Madde kullanımı</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Eriksonn’un psikososyal gelişim evreleri</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İnternet ve ergen ruh sağlığı</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Çocuk ve ergenlerde cinsel istismar</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Ergenlerde özkıyım</w:t>
            </w:r>
          </w:p>
        </w:tc>
      </w:tr>
      <w:tr w:rsidR="00862F32" w:rsidRPr="006D0C65" w:rsidTr="00D333C7">
        <w:trPr>
          <w:trHeight w:val="720"/>
        </w:trPr>
        <w:tc>
          <w:tcPr>
            <w:tcW w:w="1334" w:type="dxa"/>
            <w:tcBorders>
              <w:bottom w:val="double" w:sz="4" w:space="0" w:color="auto"/>
            </w:tcBorders>
            <w:shd w:val="clear" w:color="auto" w:fill="244061" w:themeFill="accent1" w:themeFillShade="80"/>
          </w:tcPr>
          <w:p w:rsidR="00862F32" w:rsidRPr="006D0C65" w:rsidRDefault="00862F32"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V</w:t>
            </w:r>
          </w:p>
        </w:tc>
        <w:tc>
          <w:tcPr>
            <w:tcW w:w="1408" w:type="dxa"/>
            <w:tcBorders>
              <w:bottom w:val="double" w:sz="4" w:space="0" w:color="auto"/>
            </w:tcBorders>
            <w:shd w:val="clear" w:color="auto" w:fill="DBE5F1" w:themeFill="accent1" w:themeFillTint="33"/>
          </w:tcPr>
          <w:p w:rsidR="00862F32" w:rsidRPr="006D0C65" w:rsidRDefault="00862F32"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Fiziksel tıp ve rehabilitasyon stajı</w:t>
            </w:r>
          </w:p>
        </w:tc>
        <w:tc>
          <w:tcPr>
            <w:tcW w:w="6047" w:type="dxa"/>
            <w:tcBorders>
              <w:bottom w:val="double" w:sz="4" w:space="0" w:color="auto"/>
            </w:tcBorders>
            <w:shd w:val="clear" w:color="auto" w:fill="DBE5F1" w:themeFill="accent1" w:themeFillTint="33"/>
          </w:tcPr>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ve sanat</w:t>
            </w:r>
          </w:p>
        </w:tc>
      </w:tr>
      <w:tr w:rsidR="00862F32" w:rsidRPr="006D0C65" w:rsidTr="00D333C7">
        <w:trPr>
          <w:trHeight w:val="720"/>
        </w:trPr>
        <w:tc>
          <w:tcPr>
            <w:tcW w:w="1334" w:type="dxa"/>
            <w:shd w:val="clear" w:color="auto" w:fill="244061" w:themeFill="accent1" w:themeFillShade="80"/>
          </w:tcPr>
          <w:p w:rsidR="00862F32" w:rsidRPr="006D0C65" w:rsidRDefault="00862F32"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V</w:t>
            </w:r>
          </w:p>
        </w:tc>
        <w:tc>
          <w:tcPr>
            <w:tcW w:w="1408" w:type="dxa"/>
            <w:shd w:val="clear" w:color="auto" w:fill="DBE5F1" w:themeFill="accent1" w:themeFillTint="33"/>
          </w:tcPr>
          <w:p w:rsidR="00862F32" w:rsidRPr="006D0C65" w:rsidRDefault="00862F32" w:rsidP="000A51FE">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Acil tıp stajı</w:t>
            </w:r>
          </w:p>
        </w:tc>
        <w:tc>
          <w:tcPr>
            <w:tcW w:w="6047" w:type="dxa"/>
            <w:shd w:val="clear" w:color="auto" w:fill="DBE5F1" w:themeFill="accent1" w:themeFillTint="33"/>
          </w:tcPr>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Çocuk ve yaşlı ihmal ve istismar </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Ölüm sonrasında gerekli durumlarda kötü haber verme</w:t>
            </w:r>
          </w:p>
        </w:tc>
      </w:tr>
      <w:tr w:rsidR="00862F32" w:rsidRPr="006D0C65" w:rsidTr="00D333C7">
        <w:trPr>
          <w:trHeight w:val="720"/>
        </w:trPr>
        <w:tc>
          <w:tcPr>
            <w:tcW w:w="1334" w:type="dxa"/>
            <w:shd w:val="clear" w:color="auto" w:fill="244061" w:themeFill="accent1" w:themeFillShade="80"/>
          </w:tcPr>
          <w:p w:rsidR="00862F32" w:rsidRPr="006D0C65" w:rsidRDefault="00862F32"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V</w:t>
            </w:r>
          </w:p>
        </w:tc>
        <w:tc>
          <w:tcPr>
            <w:tcW w:w="1408" w:type="dxa"/>
            <w:shd w:val="clear" w:color="auto" w:fill="DBE5F1" w:themeFill="accent1" w:themeFillTint="33"/>
          </w:tcPr>
          <w:p w:rsidR="00862F32" w:rsidRPr="006D0C65" w:rsidRDefault="00862F32" w:rsidP="00862F32">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Adli tıp stajı</w:t>
            </w:r>
          </w:p>
        </w:tc>
        <w:tc>
          <w:tcPr>
            <w:tcW w:w="6047" w:type="dxa"/>
            <w:shd w:val="clear" w:color="auto" w:fill="DBE5F1" w:themeFill="accent1" w:themeFillTint="33"/>
          </w:tcPr>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Adli tıbbın yeri</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Hekimlerin yasal sorumlulukları, bilirkişilik</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Sağlık hukuku</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Adli rapor ve defin ruhsatı düzenleme</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Cinsel suçlar</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Adli psikiyatri</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Adli toksikoloji</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İnsan hakları ihlalleri, işkence, İstanbul protokolü</w:t>
            </w:r>
          </w:p>
          <w:p w:rsidR="00862F32" w:rsidRPr="006D0C65" w:rsidRDefault="00862F32" w:rsidP="000B5902">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Aile içi şiddet</w:t>
            </w:r>
          </w:p>
        </w:tc>
      </w:tr>
    </w:tbl>
    <w:p w:rsidR="00EE1956" w:rsidRPr="006D0C65" w:rsidRDefault="00EE1956" w:rsidP="00D636D7">
      <w:pPr>
        <w:spacing w:after="0" w:line="360" w:lineRule="auto"/>
        <w:jc w:val="both"/>
        <w:rPr>
          <w:rFonts w:ascii="Times New Roman" w:eastAsia="Times New Roman" w:hAnsi="Times New Roman" w:cs="Times New Roman"/>
          <w:sz w:val="24"/>
          <w:szCs w:val="24"/>
        </w:rPr>
      </w:pPr>
    </w:p>
    <w:p w:rsidR="008E2B93" w:rsidRDefault="008E2B93" w:rsidP="00D636D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Tıp fakültesi dekanlık binası ile yeni amfiler arasındaki 2 koridor</w:t>
      </w:r>
      <w:r w:rsidR="0000228D">
        <w:rPr>
          <w:rFonts w:ascii="Times New Roman" w:eastAsia="Times New Roman" w:hAnsi="Times New Roman" w:cs="Times New Roman"/>
          <w:sz w:val="24"/>
          <w:szCs w:val="24"/>
        </w:rPr>
        <w:t xml:space="preserve"> Tıp Tarihi ve Etik Ana Bilim Dalı tarafından</w:t>
      </w:r>
      <w:r>
        <w:rPr>
          <w:rFonts w:ascii="Times New Roman" w:eastAsia="Times New Roman" w:hAnsi="Times New Roman" w:cs="Times New Roman"/>
          <w:sz w:val="24"/>
          <w:szCs w:val="24"/>
        </w:rPr>
        <w:t xml:space="preserve"> “Tıp Tarihi Koridorları” olarak düzenlenmiştir. Bu alanlarda tıp tarihi ile ilgili önemli bilgiler</w:t>
      </w:r>
      <w:r w:rsidR="00ED1554">
        <w:rPr>
          <w:rFonts w:ascii="Times New Roman" w:eastAsia="Times New Roman" w:hAnsi="Times New Roman" w:cs="Times New Roman"/>
          <w:sz w:val="24"/>
          <w:szCs w:val="24"/>
        </w:rPr>
        <w:t xml:space="preserve"> öğrencilerle paylaşılmaktadır </w:t>
      </w:r>
      <w:r w:rsidR="00ED1554" w:rsidRPr="00ED1554">
        <w:rPr>
          <w:rFonts w:ascii="Times New Roman" w:eastAsia="Times New Roman" w:hAnsi="Times New Roman" w:cs="Times New Roman"/>
          <w:b/>
          <w:sz w:val="24"/>
          <w:szCs w:val="24"/>
        </w:rPr>
        <w:t>(Ek.2)</w:t>
      </w:r>
    </w:p>
    <w:p w:rsidR="00EE1956" w:rsidRPr="006D0C65" w:rsidRDefault="00EE1956"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Ayrıca SDÜTF eğtim programı içerisinde ÖÇM’leri içerisinde seçmeli olarak davranış, sosyal bilimler, tıpta insan bilimleri, adli tıp sağlık hukuku ve etik alanlara ilişkin konular yer alm</w:t>
      </w:r>
      <w:r w:rsidR="00ED1554">
        <w:rPr>
          <w:rFonts w:ascii="Times New Roman" w:eastAsia="Times New Roman" w:hAnsi="Times New Roman" w:cs="Times New Roman"/>
          <w:sz w:val="24"/>
          <w:szCs w:val="24"/>
        </w:rPr>
        <w:t xml:space="preserve">aktadır </w:t>
      </w:r>
      <w:r w:rsidR="00ED1554" w:rsidRPr="00ED1554">
        <w:rPr>
          <w:rFonts w:ascii="Times New Roman" w:eastAsia="Times New Roman" w:hAnsi="Times New Roman" w:cs="Times New Roman"/>
          <w:b/>
          <w:sz w:val="24"/>
          <w:szCs w:val="24"/>
        </w:rPr>
        <w:t>(Ek.3</w:t>
      </w:r>
      <w:r w:rsidRPr="00ED1554">
        <w:rPr>
          <w:rFonts w:ascii="Times New Roman" w:eastAsia="Times New Roman" w:hAnsi="Times New Roman" w:cs="Times New Roman"/>
          <w:b/>
          <w:sz w:val="24"/>
          <w:szCs w:val="24"/>
        </w:rPr>
        <w:t>)</w:t>
      </w:r>
    </w:p>
    <w:p w:rsidR="003407A9" w:rsidRPr="004E5E3E" w:rsidRDefault="0059128A" w:rsidP="009F54BB">
      <w:pPr>
        <w:spacing w:after="0" w:line="240" w:lineRule="auto"/>
        <w:jc w:val="both"/>
        <w:rPr>
          <w:rFonts w:ascii="Times New Roman" w:eastAsia="Times New Roman" w:hAnsi="Times New Roman" w:cs="Times New Roman"/>
          <w:sz w:val="20"/>
          <w:szCs w:val="20"/>
        </w:rPr>
      </w:pPr>
      <w:r w:rsidRPr="004E5E3E">
        <w:rPr>
          <w:rFonts w:ascii="Times New Roman" w:eastAsia="Times New Roman" w:hAnsi="Times New Roman" w:cs="Times New Roman"/>
          <w:b/>
          <w:sz w:val="20"/>
          <w:szCs w:val="20"/>
        </w:rPr>
        <w:t>Ek.1</w:t>
      </w:r>
      <w:r w:rsidR="00647F4E" w:rsidRPr="004E5E3E">
        <w:rPr>
          <w:rFonts w:ascii="Times New Roman" w:eastAsia="Times New Roman" w:hAnsi="Times New Roman" w:cs="Times New Roman"/>
          <w:b/>
          <w:sz w:val="20"/>
          <w:szCs w:val="20"/>
        </w:rPr>
        <w:t xml:space="preserve">. </w:t>
      </w:r>
      <w:hyperlink r:id="rId283" w:history="1">
        <w:r w:rsidR="00ED1554" w:rsidRPr="00ED1554">
          <w:rPr>
            <w:rStyle w:val="Kpr"/>
            <w:rFonts w:ascii="Times New Roman" w:eastAsia="Times New Roman" w:hAnsi="Times New Roman" w:cs="Times New Roman"/>
            <w:color w:val="00B0F0"/>
            <w:sz w:val="20"/>
            <w:szCs w:val="20"/>
          </w:rPr>
          <w:t>Ders programlarının yer aldığı web sitesi</w:t>
        </w:r>
      </w:hyperlink>
    </w:p>
    <w:p w:rsidR="003407A9" w:rsidRPr="004E5E3E" w:rsidRDefault="0059128A" w:rsidP="009F54BB">
      <w:pPr>
        <w:spacing w:after="0" w:line="240" w:lineRule="auto"/>
        <w:jc w:val="both"/>
        <w:rPr>
          <w:rFonts w:ascii="Times New Roman" w:eastAsia="Times New Roman" w:hAnsi="Times New Roman" w:cs="Times New Roman"/>
          <w:sz w:val="20"/>
          <w:szCs w:val="20"/>
        </w:rPr>
      </w:pPr>
      <w:r w:rsidRPr="004E5E3E">
        <w:rPr>
          <w:rFonts w:ascii="Times New Roman" w:eastAsia="Times New Roman" w:hAnsi="Times New Roman" w:cs="Times New Roman"/>
          <w:b/>
          <w:sz w:val="20"/>
          <w:szCs w:val="20"/>
        </w:rPr>
        <w:t>Ek.2</w:t>
      </w:r>
      <w:r w:rsidR="003407A9" w:rsidRPr="004E5E3E">
        <w:rPr>
          <w:rFonts w:ascii="Times New Roman" w:eastAsia="Times New Roman" w:hAnsi="Times New Roman" w:cs="Times New Roman"/>
          <w:b/>
          <w:sz w:val="20"/>
          <w:szCs w:val="20"/>
        </w:rPr>
        <w:t xml:space="preserve">. </w:t>
      </w:r>
      <w:r w:rsidR="00ED1554">
        <w:rPr>
          <w:rFonts w:ascii="Times New Roman" w:eastAsia="Times New Roman" w:hAnsi="Times New Roman" w:cs="Times New Roman"/>
          <w:sz w:val="20"/>
          <w:szCs w:val="20"/>
        </w:rPr>
        <w:t>Tıp Tarihi Koridorları</w:t>
      </w:r>
    </w:p>
    <w:p w:rsidR="003407A9" w:rsidRPr="004E5E3E" w:rsidRDefault="0059128A" w:rsidP="009F54BB">
      <w:pPr>
        <w:spacing w:after="0" w:line="240" w:lineRule="auto"/>
        <w:jc w:val="both"/>
        <w:rPr>
          <w:rFonts w:ascii="Times New Roman" w:eastAsia="Times New Roman" w:hAnsi="Times New Roman" w:cs="Times New Roman"/>
          <w:sz w:val="20"/>
          <w:szCs w:val="20"/>
        </w:rPr>
      </w:pPr>
      <w:r w:rsidRPr="004E5E3E">
        <w:rPr>
          <w:rFonts w:ascii="Times New Roman" w:eastAsia="Times New Roman" w:hAnsi="Times New Roman" w:cs="Times New Roman"/>
          <w:b/>
          <w:sz w:val="20"/>
          <w:szCs w:val="20"/>
        </w:rPr>
        <w:t>Ek.3</w:t>
      </w:r>
      <w:r w:rsidR="003407A9" w:rsidRPr="004E5E3E">
        <w:rPr>
          <w:rFonts w:ascii="Times New Roman" w:eastAsia="Times New Roman" w:hAnsi="Times New Roman" w:cs="Times New Roman"/>
          <w:b/>
          <w:sz w:val="20"/>
          <w:szCs w:val="20"/>
        </w:rPr>
        <w:t xml:space="preserve">. </w:t>
      </w:r>
      <w:hyperlink r:id="rId284" w:history="1">
        <w:r w:rsidR="00ED1554" w:rsidRPr="00ED1554">
          <w:rPr>
            <w:rStyle w:val="Kpr"/>
            <w:rFonts w:ascii="Times New Roman" w:eastAsia="Times New Roman" w:hAnsi="Times New Roman" w:cs="Times New Roman"/>
            <w:sz w:val="20"/>
            <w:szCs w:val="20"/>
          </w:rPr>
          <w:t>ÖÇM konu dağılımları</w:t>
        </w:r>
      </w:hyperlink>
    </w:p>
    <w:p w:rsidR="00862F32" w:rsidRDefault="00862F32" w:rsidP="000A51FE">
      <w:pPr>
        <w:spacing w:after="0" w:line="240" w:lineRule="auto"/>
        <w:jc w:val="both"/>
        <w:rPr>
          <w:rFonts w:ascii="Times New Roman" w:eastAsia="Times New Roman" w:hAnsi="Times New Roman" w:cs="Times New Roman"/>
          <w:b/>
          <w:sz w:val="20"/>
          <w:szCs w:val="20"/>
        </w:rPr>
      </w:pPr>
    </w:p>
    <w:p w:rsidR="00ED1554" w:rsidRDefault="00ED1554" w:rsidP="000A51FE">
      <w:pPr>
        <w:spacing w:after="0" w:line="240" w:lineRule="auto"/>
        <w:jc w:val="both"/>
        <w:rPr>
          <w:rFonts w:ascii="Times New Roman" w:eastAsia="Times New Roman" w:hAnsi="Times New Roman" w:cs="Times New Roman"/>
          <w:b/>
          <w:sz w:val="20"/>
          <w:szCs w:val="20"/>
        </w:rPr>
      </w:pPr>
    </w:p>
    <w:p w:rsidR="00ED1554" w:rsidRPr="006D0C65" w:rsidRDefault="00ED1554" w:rsidP="000A51FE">
      <w:pPr>
        <w:spacing w:after="0" w:line="240" w:lineRule="auto"/>
        <w:jc w:val="both"/>
        <w:rPr>
          <w:rFonts w:ascii="Times New Roman" w:eastAsia="Times New Roman" w:hAnsi="Times New Roman" w:cs="Times New Roman"/>
          <w:sz w:val="24"/>
          <w:szCs w:val="24"/>
        </w:rPr>
      </w:pPr>
    </w:p>
    <w:p w:rsidR="000A51FE" w:rsidRPr="006D0C65" w:rsidRDefault="000A51FE" w:rsidP="009F54BB">
      <w:pPr>
        <w:spacing w:after="0" w:line="24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862F32" w:rsidRPr="006D0C65" w:rsidTr="004E5E3E">
        <w:tc>
          <w:tcPr>
            <w:tcW w:w="8789" w:type="dxa"/>
            <w:shd w:val="clear" w:color="auto" w:fill="DBE5F1" w:themeFill="accent1" w:themeFillTint="33"/>
          </w:tcPr>
          <w:p w:rsidR="00862F32" w:rsidRPr="006D0C65" w:rsidRDefault="00862F32" w:rsidP="00862F3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Eğitim programı içeriği </w:t>
            </w:r>
            <w:r w:rsidRPr="006D0C65">
              <w:rPr>
                <w:rFonts w:ascii="Times New Roman" w:eastAsia="Times New Roman" w:hAnsi="Times New Roman" w:cs="Times New Roman"/>
                <w:b/>
                <w:sz w:val="24"/>
                <w:szCs w:val="24"/>
                <w:u w:val="single"/>
              </w:rPr>
              <w:t>mutlaka</w:t>
            </w:r>
            <w:r w:rsidRPr="006D0C65">
              <w:rPr>
                <w:rFonts w:ascii="Times New Roman" w:eastAsia="Times New Roman" w:hAnsi="Times New Roman" w:cs="Times New Roman"/>
                <w:b/>
                <w:sz w:val="24"/>
                <w:szCs w:val="24"/>
              </w:rPr>
              <w:t>;</w:t>
            </w:r>
          </w:p>
          <w:p w:rsidR="00862F32" w:rsidRPr="006D0C65" w:rsidRDefault="00862F32" w:rsidP="00862F3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TS.2.2.4.</w:t>
            </w:r>
            <w:r w:rsidRPr="006D0C65">
              <w:rPr>
                <w:rFonts w:ascii="Times New Roman" w:eastAsia="Times New Roman" w:hAnsi="Times New Roman" w:cs="Times New Roman"/>
                <w:sz w:val="24"/>
                <w:szCs w:val="24"/>
              </w:rPr>
              <w:t xml:space="preserve"> Bilimsel ilke ve yöntemleri kullanarak analitik, eleştirel düşünme ve değerlendirme, problem çözme, karar verme gibi becerileri geliştirecek öğrenme fırsatları sağlamış,</w:t>
            </w:r>
          </w:p>
        </w:tc>
      </w:tr>
    </w:tbl>
    <w:p w:rsidR="00742FD9" w:rsidRPr="006D0C65" w:rsidRDefault="00742FD9" w:rsidP="00D636D7">
      <w:pPr>
        <w:spacing w:after="0" w:line="360" w:lineRule="auto"/>
        <w:jc w:val="both"/>
        <w:rPr>
          <w:rFonts w:ascii="Times New Roman" w:eastAsia="Times New Roman" w:hAnsi="Times New Roman" w:cs="Times New Roman"/>
          <w:sz w:val="24"/>
          <w:szCs w:val="24"/>
        </w:rPr>
      </w:pPr>
    </w:p>
    <w:p w:rsidR="00B44FA1" w:rsidRDefault="00647F4E" w:rsidP="00D636D7">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TS.2.2.4.</w:t>
      </w:r>
      <w:r w:rsidRPr="006D0C65">
        <w:rPr>
          <w:rFonts w:ascii="Times New Roman" w:eastAsia="Times New Roman" w:hAnsi="Times New Roman" w:cs="Times New Roman"/>
          <w:sz w:val="24"/>
          <w:szCs w:val="24"/>
        </w:rPr>
        <w:t xml:space="preserve"> SDÜTF eğitim programında </w:t>
      </w:r>
      <w:r w:rsidR="00862F32" w:rsidRPr="006D0C65">
        <w:rPr>
          <w:rFonts w:ascii="Times New Roman" w:eastAsia="Times New Roman" w:hAnsi="Times New Roman" w:cs="Times New Roman"/>
          <w:sz w:val="24"/>
          <w:szCs w:val="24"/>
        </w:rPr>
        <w:t>bilimsel ilke ve yöntemleri kullanarak analitik, eleştirel düşünme ve değerlendirme, problem çözme, karar verme gibi becerileri geliştirecek öğrenme fırsatları sağlanmıştır</w:t>
      </w:r>
      <w:r w:rsidR="00627071">
        <w:rPr>
          <w:rFonts w:ascii="Times New Roman" w:eastAsia="Times New Roman" w:hAnsi="Times New Roman" w:cs="Times New Roman"/>
          <w:sz w:val="24"/>
          <w:szCs w:val="24"/>
        </w:rPr>
        <w:t xml:space="preserve">. </w:t>
      </w:r>
      <w:r w:rsidR="00862F32" w:rsidRPr="006D0C65">
        <w:rPr>
          <w:rFonts w:ascii="Times New Roman" w:eastAsia="Times New Roman" w:hAnsi="Times New Roman" w:cs="Times New Roman"/>
          <w:sz w:val="24"/>
          <w:szCs w:val="24"/>
        </w:rPr>
        <w:t>Bu amaçla Evre I içerisin</w:t>
      </w:r>
      <w:r w:rsidR="00A44A14" w:rsidRPr="006D0C65">
        <w:rPr>
          <w:rFonts w:ascii="Times New Roman" w:eastAsia="Times New Roman" w:hAnsi="Times New Roman" w:cs="Times New Roman"/>
          <w:sz w:val="24"/>
          <w:szCs w:val="24"/>
        </w:rPr>
        <w:t>d</w:t>
      </w:r>
      <w:r w:rsidR="00862F32" w:rsidRPr="006D0C65">
        <w:rPr>
          <w:rFonts w:ascii="Times New Roman" w:eastAsia="Times New Roman" w:hAnsi="Times New Roman" w:cs="Times New Roman"/>
          <w:sz w:val="24"/>
          <w:szCs w:val="24"/>
        </w:rPr>
        <w:t>e</w:t>
      </w:r>
      <w:r w:rsidR="00EE1956" w:rsidRPr="006D0C65">
        <w:rPr>
          <w:rFonts w:ascii="Times New Roman" w:eastAsia="Times New Roman" w:hAnsi="Times New Roman" w:cs="Times New Roman"/>
          <w:sz w:val="24"/>
          <w:szCs w:val="24"/>
        </w:rPr>
        <w:t xml:space="preserve">, </w:t>
      </w:r>
      <w:r w:rsidR="00097FA8" w:rsidRPr="006D0C65">
        <w:rPr>
          <w:rFonts w:ascii="Times New Roman" w:eastAsia="Times New Roman" w:hAnsi="Times New Roman" w:cs="Times New Roman"/>
          <w:sz w:val="24"/>
          <w:szCs w:val="24"/>
        </w:rPr>
        <w:t>kanıta dayalı tıp u</w:t>
      </w:r>
      <w:r w:rsidR="00A44A14" w:rsidRPr="006D0C65">
        <w:rPr>
          <w:rFonts w:ascii="Times New Roman" w:eastAsia="Times New Roman" w:hAnsi="Times New Roman" w:cs="Times New Roman"/>
          <w:sz w:val="24"/>
          <w:szCs w:val="24"/>
        </w:rPr>
        <w:t>ygulamalarının önemini kavramayı</w:t>
      </w:r>
      <w:r w:rsidR="00097FA8" w:rsidRPr="006D0C65">
        <w:rPr>
          <w:rFonts w:ascii="Times New Roman" w:eastAsia="Times New Roman" w:hAnsi="Times New Roman" w:cs="Times New Roman"/>
          <w:sz w:val="24"/>
          <w:szCs w:val="24"/>
        </w:rPr>
        <w:t>, teknolojinin getirdiği imkanları kullanarak kanıt düzeyi yüksek bilgiye ulaşmayı sağlayacak eğitim etkinlikleri yer</w:t>
      </w:r>
      <w:r w:rsidR="00A44A14" w:rsidRPr="006D0C65">
        <w:rPr>
          <w:rFonts w:ascii="Times New Roman" w:eastAsia="Times New Roman" w:hAnsi="Times New Roman" w:cs="Times New Roman"/>
          <w:sz w:val="24"/>
          <w:szCs w:val="24"/>
        </w:rPr>
        <w:t xml:space="preserve"> almaktadır ve bunun uygulaması olarak panel, seminer, entegre oturum gibi çeşitli eğitim etkinliklerine öğrenci katılımı sağlanmaktadır</w:t>
      </w:r>
      <w:r w:rsidR="000C0B1F" w:rsidRPr="006D0C65">
        <w:rPr>
          <w:rFonts w:ascii="Times New Roman" w:eastAsia="Times New Roman" w:hAnsi="Times New Roman" w:cs="Times New Roman"/>
          <w:sz w:val="24"/>
          <w:szCs w:val="24"/>
        </w:rPr>
        <w:t>.</w:t>
      </w:r>
      <w:r w:rsidR="00A44A14" w:rsidRPr="006D0C65">
        <w:rPr>
          <w:rFonts w:ascii="Times New Roman" w:eastAsia="Times New Roman" w:hAnsi="Times New Roman" w:cs="Times New Roman"/>
          <w:sz w:val="24"/>
          <w:szCs w:val="24"/>
        </w:rPr>
        <w:t xml:space="preserve"> Evre II de bilimsel kanıt niteliğine karar vermeyi ve bu kanıtları klinik karar verme sürecinde kullanabilmeyi sağlayacak e</w:t>
      </w:r>
      <w:r w:rsidR="00240F05" w:rsidRPr="006D0C65">
        <w:rPr>
          <w:rFonts w:ascii="Times New Roman" w:eastAsia="Times New Roman" w:hAnsi="Times New Roman" w:cs="Times New Roman"/>
          <w:sz w:val="24"/>
          <w:szCs w:val="24"/>
        </w:rPr>
        <w:t>ğitim etkinlikleri yer almaktadır.</w:t>
      </w:r>
      <w:r w:rsidR="00A44A14" w:rsidRPr="006D0C65">
        <w:rPr>
          <w:rFonts w:ascii="Times New Roman" w:eastAsia="Times New Roman" w:hAnsi="Times New Roman" w:cs="Times New Roman"/>
          <w:sz w:val="24"/>
          <w:szCs w:val="24"/>
        </w:rPr>
        <w:t xml:space="preserve"> </w:t>
      </w:r>
      <w:r w:rsidR="00240F05" w:rsidRPr="006D0C65">
        <w:rPr>
          <w:rFonts w:ascii="Times New Roman" w:eastAsia="Times New Roman" w:hAnsi="Times New Roman" w:cs="Times New Roman"/>
          <w:sz w:val="24"/>
          <w:szCs w:val="24"/>
        </w:rPr>
        <w:t>Bu amaçla staj programları içerisinde kanıta dayalı tıp uygulamaları kapsamında olgu paylaşımları ile zenginleştirilen eğitim etk</w:t>
      </w:r>
      <w:r w:rsidR="00A139C3" w:rsidRPr="006D0C65">
        <w:rPr>
          <w:rFonts w:ascii="Times New Roman" w:eastAsia="Times New Roman" w:hAnsi="Times New Roman" w:cs="Times New Roman"/>
          <w:sz w:val="24"/>
          <w:szCs w:val="24"/>
        </w:rPr>
        <w:t>inlikleri me</w:t>
      </w:r>
      <w:r w:rsidR="00240F05" w:rsidRPr="006D0C65">
        <w:rPr>
          <w:rFonts w:ascii="Times New Roman" w:eastAsia="Times New Roman" w:hAnsi="Times New Roman" w:cs="Times New Roman"/>
          <w:sz w:val="24"/>
          <w:szCs w:val="24"/>
        </w:rPr>
        <w:t xml:space="preserve">vcuttur. </w:t>
      </w:r>
      <w:r w:rsidR="00B44FA1" w:rsidRPr="006D0C65">
        <w:rPr>
          <w:rFonts w:ascii="Times New Roman" w:eastAsia="Times New Roman" w:hAnsi="Times New Roman" w:cs="Times New Roman"/>
          <w:sz w:val="24"/>
          <w:szCs w:val="24"/>
        </w:rPr>
        <w:t>Ayrıca staj içerisinde mezuniyet sonrası eğitim etkinliklerinden makale/seminer saatlerine öğrenci katılımı sağlanmaktadır. Evre III’te k</w:t>
      </w:r>
      <w:r w:rsidR="00A44A14" w:rsidRPr="006D0C65">
        <w:rPr>
          <w:rFonts w:ascii="Times New Roman" w:eastAsia="Times New Roman" w:hAnsi="Times New Roman" w:cs="Times New Roman"/>
          <w:sz w:val="24"/>
          <w:szCs w:val="24"/>
        </w:rPr>
        <w:t>linik akıl yürütme sürecinde bilimsel kanıtları kullanmayı ve toplumsal sorunlara yönelik kanıt üretebilmeyi sağlayacak etkinlikler yer almaktadır.</w:t>
      </w:r>
      <w:r w:rsidR="00B44FA1" w:rsidRPr="006D0C65">
        <w:rPr>
          <w:rFonts w:ascii="Times New Roman" w:eastAsia="Times New Roman" w:hAnsi="Times New Roman" w:cs="Times New Roman"/>
          <w:sz w:val="24"/>
          <w:szCs w:val="24"/>
        </w:rPr>
        <w:t xml:space="preserve"> Evre III’te öğrencilerin hasta hazırlama ve sunma etkinliklerinde kanıta dayalı tıp uygulamalarından faydalanarak klinik akıl yürütmeleri, olgu raporu/seminer sunmaları, evre I öğrencilerine panel hazırlamaları ve epidemiyolojik bir araştırmayı planlamaları, uygulamaları ve raporlamaları beklenmektedir.</w:t>
      </w:r>
      <w:r w:rsidR="00A139C3" w:rsidRPr="006D0C65">
        <w:rPr>
          <w:rFonts w:ascii="Times New Roman" w:eastAsia="Times New Roman" w:hAnsi="Times New Roman" w:cs="Times New Roman"/>
          <w:sz w:val="24"/>
          <w:szCs w:val="24"/>
        </w:rPr>
        <w:t xml:space="preserve"> </w:t>
      </w:r>
      <w:r w:rsidR="00BA5F41" w:rsidRPr="006D0C65">
        <w:rPr>
          <w:rFonts w:ascii="Times New Roman" w:eastAsia="Times New Roman" w:hAnsi="Times New Roman" w:cs="Times New Roman"/>
          <w:sz w:val="24"/>
          <w:szCs w:val="24"/>
        </w:rPr>
        <w:t xml:space="preserve">Yer alan eğitim etkinlikleri aşağıdaki tablo 1 de paylaşılmıştır. </w:t>
      </w:r>
      <w:r w:rsidR="00A139C3" w:rsidRPr="006D0C65">
        <w:rPr>
          <w:rFonts w:ascii="Times New Roman" w:eastAsia="Times New Roman" w:hAnsi="Times New Roman" w:cs="Times New Roman"/>
          <w:sz w:val="24"/>
          <w:szCs w:val="24"/>
        </w:rPr>
        <w:t>Evre III’te öğrencilerin yaptıkl</w:t>
      </w:r>
      <w:r w:rsidR="00BA5F41" w:rsidRPr="006D0C65">
        <w:rPr>
          <w:rFonts w:ascii="Times New Roman" w:eastAsia="Times New Roman" w:hAnsi="Times New Roman" w:cs="Times New Roman"/>
          <w:sz w:val="24"/>
          <w:szCs w:val="24"/>
        </w:rPr>
        <w:t xml:space="preserve">arı bilimsel faaliyetlerin sonuçları tablo 2 de sunulmuştur. </w:t>
      </w:r>
      <w:r w:rsidR="00810F15" w:rsidRPr="006D0C65">
        <w:rPr>
          <w:rFonts w:ascii="Times New Roman" w:eastAsia="Times New Roman" w:hAnsi="Times New Roman" w:cs="Times New Roman"/>
          <w:sz w:val="24"/>
          <w:szCs w:val="24"/>
        </w:rPr>
        <w:t>Evre II ve Evre III’te öğrenciler tarafından oluşturulan bilimsel ürünlerin bir kısmı akademik ortamda yayınlanmıştır</w:t>
      </w:r>
      <w:r w:rsidR="000C0B1F" w:rsidRPr="006D0C65">
        <w:rPr>
          <w:rFonts w:ascii="Times New Roman" w:eastAsia="Times New Roman" w:hAnsi="Times New Roman" w:cs="Times New Roman"/>
          <w:sz w:val="24"/>
          <w:szCs w:val="24"/>
        </w:rPr>
        <w:t xml:space="preserve"> </w:t>
      </w:r>
      <w:r w:rsidR="004047FE" w:rsidRPr="004047FE">
        <w:rPr>
          <w:rFonts w:ascii="Times New Roman" w:eastAsia="Times New Roman" w:hAnsi="Times New Roman" w:cs="Times New Roman"/>
          <w:b/>
          <w:sz w:val="24"/>
          <w:szCs w:val="24"/>
        </w:rPr>
        <w:t>(Tablo.32)</w:t>
      </w:r>
      <w:hyperlink r:id="rId285" w:history="1">
        <w:r w:rsidR="000C0B1F" w:rsidRPr="00627071">
          <w:rPr>
            <w:rStyle w:val="Kpr"/>
            <w:rFonts w:ascii="Times New Roman" w:eastAsia="Times New Roman" w:hAnsi="Times New Roman" w:cs="Times New Roman"/>
            <w:b/>
            <w:sz w:val="24"/>
            <w:szCs w:val="24"/>
          </w:rPr>
          <w:t>(Ek</w:t>
        </w:r>
        <w:r w:rsidR="006D1A0E" w:rsidRPr="00627071">
          <w:rPr>
            <w:rStyle w:val="Kpr"/>
            <w:rFonts w:ascii="Times New Roman" w:eastAsia="Times New Roman" w:hAnsi="Times New Roman" w:cs="Times New Roman"/>
            <w:b/>
            <w:sz w:val="24"/>
            <w:szCs w:val="24"/>
          </w:rPr>
          <w:t>.</w:t>
        </w:r>
        <w:r w:rsidR="00627071" w:rsidRPr="00627071">
          <w:rPr>
            <w:rStyle w:val="Kpr"/>
            <w:rFonts w:ascii="Times New Roman" w:eastAsia="Times New Roman" w:hAnsi="Times New Roman" w:cs="Times New Roman"/>
            <w:b/>
            <w:sz w:val="24"/>
            <w:szCs w:val="24"/>
          </w:rPr>
          <w:t>1</w:t>
        </w:r>
        <w:r w:rsidR="000C0B1F" w:rsidRPr="00627071">
          <w:rPr>
            <w:rStyle w:val="Kpr"/>
            <w:rFonts w:ascii="Times New Roman" w:eastAsia="Times New Roman" w:hAnsi="Times New Roman" w:cs="Times New Roman"/>
            <w:b/>
            <w:sz w:val="24"/>
            <w:szCs w:val="24"/>
          </w:rPr>
          <w:t>)</w:t>
        </w:r>
      </w:hyperlink>
      <w:r w:rsidR="00810F15" w:rsidRPr="006D1A0E">
        <w:rPr>
          <w:rFonts w:ascii="Times New Roman" w:eastAsia="Times New Roman" w:hAnsi="Times New Roman" w:cs="Times New Roman"/>
          <w:b/>
          <w:sz w:val="24"/>
          <w:szCs w:val="24"/>
        </w:rPr>
        <w:t>.</w:t>
      </w:r>
    </w:p>
    <w:p w:rsidR="004047FE" w:rsidRPr="004047FE" w:rsidRDefault="004047FE" w:rsidP="00D636D7">
      <w:pPr>
        <w:spacing w:after="0" w:line="360" w:lineRule="auto"/>
        <w:jc w:val="both"/>
        <w:rPr>
          <w:rFonts w:ascii="Times New Roman" w:eastAsia="Times New Roman" w:hAnsi="Times New Roman" w:cs="Times New Roman"/>
        </w:rPr>
      </w:pPr>
      <w:r w:rsidRPr="004047FE">
        <w:rPr>
          <w:rFonts w:ascii="Times New Roman" w:eastAsia="Times New Roman" w:hAnsi="Times New Roman" w:cs="Times New Roman"/>
          <w:b/>
        </w:rPr>
        <w:t>Tablo.32.</w:t>
      </w:r>
      <w:r w:rsidRPr="004047FE">
        <w:rPr>
          <w:rFonts w:ascii="Times New Roman" w:eastAsia="Times New Roman" w:hAnsi="Times New Roman" w:cs="Times New Roman"/>
          <w:b/>
        </w:rPr>
        <w:tab/>
      </w:r>
      <w:r w:rsidRPr="004047FE">
        <w:rPr>
          <w:rFonts w:ascii="Times New Roman" w:eastAsia="Times New Roman" w:hAnsi="Times New Roman" w:cs="Times New Roman"/>
        </w:rPr>
        <w:t>Bilimsel Düşünme ve Araştırma Yöntemlerine İlişkin Uygulamalar</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34"/>
        <w:gridCol w:w="1408"/>
        <w:gridCol w:w="6047"/>
      </w:tblGrid>
      <w:tr w:rsidR="004D100C" w:rsidRPr="006D0C65" w:rsidTr="004047FE">
        <w:tc>
          <w:tcPr>
            <w:tcW w:w="1334" w:type="dxa"/>
            <w:tcBorders>
              <w:bottom w:val="double" w:sz="4" w:space="0" w:color="auto"/>
            </w:tcBorders>
            <w:shd w:val="clear" w:color="auto" w:fill="244061" w:themeFill="accent1" w:themeFillShade="80"/>
          </w:tcPr>
          <w:p w:rsidR="004D100C" w:rsidRPr="006D0C65" w:rsidRDefault="004D100C" w:rsidP="00EB739A">
            <w:pPr>
              <w:jc w:val="center"/>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Sınıf/Kurul</w:t>
            </w:r>
          </w:p>
        </w:tc>
        <w:tc>
          <w:tcPr>
            <w:tcW w:w="1408" w:type="dxa"/>
            <w:tcBorders>
              <w:bottom w:val="double" w:sz="4" w:space="0" w:color="auto"/>
            </w:tcBorders>
            <w:shd w:val="clear" w:color="auto" w:fill="244061" w:themeFill="accent1" w:themeFillShade="80"/>
          </w:tcPr>
          <w:p w:rsidR="004D100C" w:rsidRPr="006D0C65" w:rsidRDefault="004D100C" w:rsidP="00EB739A">
            <w:pPr>
              <w:jc w:val="center"/>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Dersin adı</w:t>
            </w:r>
          </w:p>
        </w:tc>
        <w:tc>
          <w:tcPr>
            <w:tcW w:w="6047" w:type="dxa"/>
            <w:tcBorders>
              <w:bottom w:val="double" w:sz="4" w:space="0" w:color="auto"/>
            </w:tcBorders>
            <w:shd w:val="clear" w:color="auto" w:fill="244061" w:themeFill="accent1" w:themeFillShade="80"/>
          </w:tcPr>
          <w:p w:rsidR="004D100C" w:rsidRPr="006D0C65" w:rsidRDefault="004D100C" w:rsidP="00EB739A">
            <w:pPr>
              <w:jc w:val="center"/>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Bilimsel Düşünme ve Araştırma Yöntemlerine İlişkin uygulamalar</w:t>
            </w:r>
          </w:p>
        </w:tc>
      </w:tr>
      <w:tr w:rsidR="004D100C" w:rsidRPr="006D0C65" w:rsidTr="004047FE">
        <w:tc>
          <w:tcPr>
            <w:tcW w:w="1334" w:type="dxa"/>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 Kurul I</w:t>
            </w:r>
          </w:p>
        </w:tc>
        <w:tc>
          <w:tcPr>
            <w:tcW w:w="1408" w:type="dxa"/>
            <w:tcBorders>
              <w:bottom w:val="double" w:sz="4" w:space="0" w:color="auto"/>
            </w:tcBorders>
            <w:shd w:val="clear" w:color="auto" w:fill="DBE5F1" w:themeFill="accent1" w:themeFillTint="33"/>
          </w:tcPr>
          <w:p w:rsidR="004D100C" w:rsidRPr="006D0C65" w:rsidRDefault="004D100C" w:rsidP="00EB739A">
            <w:p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Temel Bilgi Teknolojileri</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Donanıma Giriş</w:t>
            </w:r>
          </w:p>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Bilgisayar bileşenleri ile çevre elemanların tanıtımı</w:t>
            </w:r>
          </w:p>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Çalışma mantığı (uygulama dersi)</w:t>
            </w:r>
          </w:p>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İşletim sistemlerine giriş</w:t>
            </w:r>
          </w:p>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İşletim sistemleri kavramı ve Windows XP</w:t>
            </w:r>
          </w:p>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Klasör/dosya kavramlarına giriş ve uygulamaları (Uygulama Dersi)</w:t>
            </w:r>
          </w:p>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Görev çubuğu</w:t>
            </w:r>
          </w:p>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Windows yapısı ve bileşenleri</w:t>
            </w:r>
          </w:p>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Windows gezgini ve denetim masası</w:t>
            </w:r>
          </w:p>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Veri bilişimi ve bilgisayar ağları</w:t>
            </w:r>
          </w:p>
          <w:p w:rsidR="004D100C" w:rsidRPr="006D0C65" w:rsidRDefault="004D100C" w:rsidP="004D100C">
            <w:pPr>
              <w:pStyle w:val="ListeParagraf"/>
              <w:numPr>
                <w:ilvl w:val="0"/>
                <w:numId w:val="28"/>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lastRenderedPageBreak/>
              <w:t>İnternet bağlantı tipleri</w:t>
            </w:r>
          </w:p>
        </w:tc>
      </w:tr>
      <w:tr w:rsidR="004D100C" w:rsidRPr="006D0C65" w:rsidTr="004047FE">
        <w:tc>
          <w:tcPr>
            <w:tcW w:w="1334" w:type="dxa"/>
            <w:vMerge w:val="restart"/>
            <w:tcBorders>
              <w:top w:val="double" w:sz="4" w:space="0" w:color="auto"/>
            </w:tcBorders>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b/>
                <w:sz w:val="20"/>
                <w:szCs w:val="20"/>
              </w:rPr>
            </w:pPr>
            <w:r w:rsidRPr="006D0C65">
              <w:rPr>
                <w:rFonts w:ascii="Times New Roman" w:eastAsia="Times New Roman" w:hAnsi="Times New Roman" w:cs="Times New Roman"/>
                <w:sz w:val="20"/>
                <w:szCs w:val="20"/>
              </w:rPr>
              <w:t>Dönem I/ Kurul II</w:t>
            </w:r>
          </w:p>
        </w:tc>
        <w:tc>
          <w:tcPr>
            <w:tcW w:w="1408" w:type="dxa"/>
            <w:tcBorders>
              <w:bottom w:val="double" w:sz="4" w:space="0" w:color="auto"/>
            </w:tcBorders>
            <w:shd w:val="clear" w:color="auto" w:fill="DBE5F1" w:themeFill="accent1" w:themeFillTint="33"/>
          </w:tcPr>
          <w:p w:rsidR="004D100C" w:rsidRPr="006D0C65" w:rsidRDefault="004D100C" w:rsidP="00EB739A">
            <w:pP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Temel Bilgi Teknolojileri</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Kelime işlem programı</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MS Word genel tanıtım ve önemli kavramlar</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Temel araç çubuklarını kullanma</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Ana menünün önemli fonksiyonlarını tanıma</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Menüler( dosya, düzen, görünüm, ekle, biçim)</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Elektronik tablolama programı</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MS Excel genel tanıtımı ve önemli kavramlar </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Seri oluşturma, formüller ve fonksiyonlar</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Veri işleme ve grafik çizimleri</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Sunu programı</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Vaka serisi, vaka kontrol ve kohort çalışmaları</w:t>
            </w:r>
          </w:p>
          <w:p w:rsidR="004D100C" w:rsidRPr="006D0C65" w:rsidRDefault="004D100C" w:rsidP="004D100C">
            <w:pPr>
              <w:pStyle w:val="ListeParagraf"/>
              <w:numPr>
                <w:ilvl w:val="0"/>
                <w:numId w:val="28"/>
              </w:numPr>
              <w:ind w:left="411" w:hanging="426"/>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Web tasarımı</w:t>
            </w:r>
          </w:p>
        </w:tc>
      </w:tr>
      <w:tr w:rsidR="004D100C" w:rsidRPr="006D0C65" w:rsidTr="004047FE">
        <w:tc>
          <w:tcPr>
            <w:tcW w:w="1334" w:type="dxa"/>
            <w:vMerge/>
            <w:shd w:val="clear" w:color="auto" w:fill="244061" w:themeFill="accent1" w:themeFillShade="80"/>
          </w:tcPr>
          <w:p w:rsidR="004D100C" w:rsidRPr="006D0C65" w:rsidRDefault="004D100C" w:rsidP="00EB739A">
            <w:pPr>
              <w:spacing w:line="360" w:lineRule="auto"/>
              <w:jc w:val="center"/>
              <w:rPr>
                <w:rFonts w:ascii="Times New Roman" w:eastAsia="Times New Roman" w:hAnsi="Times New Roman" w:cs="Times New Roman"/>
                <w:sz w:val="20"/>
                <w:szCs w:val="20"/>
              </w:rPr>
            </w:pPr>
          </w:p>
        </w:tc>
        <w:tc>
          <w:tcPr>
            <w:tcW w:w="1408" w:type="dxa"/>
            <w:shd w:val="clear" w:color="auto" w:fill="DBE5F1" w:themeFill="accent1" w:themeFillTint="33"/>
          </w:tcPr>
          <w:p w:rsidR="004D100C" w:rsidRPr="006D0C65" w:rsidRDefault="004D100C" w:rsidP="00EB739A">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Kanıta Dayalı Tıp</w:t>
            </w:r>
          </w:p>
        </w:tc>
        <w:tc>
          <w:tcPr>
            <w:tcW w:w="6047" w:type="dxa"/>
            <w:shd w:val="clear" w:color="auto" w:fill="DBE5F1" w:themeFill="accent1" w:themeFillTint="33"/>
          </w:tcPr>
          <w:p w:rsidR="004D100C" w:rsidRPr="006D0C65" w:rsidRDefault="004D100C" w:rsidP="004D100C">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Araştırma yöntemlerine giriş, kanıt düzeyi</w:t>
            </w:r>
          </w:p>
          <w:p w:rsidR="004D100C" w:rsidRPr="006D0C65" w:rsidRDefault="004D100C" w:rsidP="004D100C">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Araştırma etiği, atıf, intihal</w:t>
            </w:r>
          </w:p>
          <w:p w:rsidR="004D100C" w:rsidRPr="006D0C65" w:rsidRDefault="004D100C" w:rsidP="004D100C">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Literatür tarama, Pubmed</w:t>
            </w:r>
          </w:p>
          <w:p w:rsidR="004D100C" w:rsidRPr="006D0C65" w:rsidRDefault="004D100C" w:rsidP="004D100C">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Bilimsel makale okuma, değerlendirme</w:t>
            </w:r>
          </w:p>
          <w:p w:rsidR="004D100C" w:rsidRPr="006D0C65" w:rsidRDefault="004D100C" w:rsidP="004D100C">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Etik onay</w:t>
            </w:r>
          </w:p>
          <w:p w:rsidR="004D100C" w:rsidRPr="006D0C65" w:rsidRDefault="004D100C" w:rsidP="004D100C">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 piramidi: İn vitro, in vivo ve hayvan çalışmaları</w:t>
            </w:r>
          </w:p>
          <w:p w:rsidR="004D100C" w:rsidRPr="006D0C65" w:rsidRDefault="004D100C" w:rsidP="004D100C">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Randomize kontrol çalışmaları, meta analizi</w:t>
            </w:r>
          </w:p>
        </w:tc>
      </w:tr>
      <w:tr w:rsidR="004D100C" w:rsidRPr="006D0C65" w:rsidTr="004047FE">
        <w:tc>
          <w:tcPr>
            <w:tcW w:w="1334" w:type="dxa"/>
            <w:vMerge/>
            <w:shd w:val="clear" w:color="auto" w:fill="244061" w:themeFill="accent1" w:themeFillShade="80"/>
          </w:tcPr>
          <w:p w:rsidR="004D100C" w:rsidRPr="006D0C65" w:rsidRDefault="004D100C" w:rsidP="00EB739A">
            <w:pPr>
              <w:spacing w:line="360" w:lineRule="auto"/>
              <w:jc w:val="center"/>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Halk Sağlığı</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1"/>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Epidemiyolojiye giriş</w:t>
            </w:r>
          </w:p>
          <w:p w:rsidR="004D100C" w:rsidRPr="006D0C65" w:rsidRDefault="004D100C" w:rsidP="004D100C">
            <w:pPr>
              <w:pStyle w:val="ListeParagraf"/>
              <w:numPr>
                <w:ilvl w:val="0"/>
                <w:numId w:val="31"/>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Epidemiyolojinin  tarihçesi</w:t>
            </w:r>
          </w:p>
        </w:tc>
      </w:tr>
      <w:tr w:rsidR="004D100C" w:rsidRPr="006D0C65" w:rsidTr="004047FE">
        <w:tc>
          <w:tcPr>
            <w:tcW w:w="1334" w:type="dxa"/>
            <w:vMerge/>
            <w:shd w:val="clear" w:color="auto" w:fill="244061" w:themeFill="accent1" w:themeFillShade="80"/>
          </w:tcPr>
          <w:p w:rsidR="004D100C" w:rsidRPr="006D0C65" w:rsidRDefault="004D100C" w:rsidP="00EB739A">
            <w:pPr>
              <w:spacing w:line="360" w:lineRule="auto"/>
              <w:jc w:val="center"/>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İngilizce</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1"/>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Writing ( reflective &amp; argumantative) </w:t>
            </w:r>
          </w:p>
          <w:p w:rsidR="004D100C" w:rsidRPr="006D0C65" w:rsidRDefault="004D100C" w:rsidP="004D100C">
            <w:pPr>
              <w:pStyle w:val="ListeParagraf"/>
              <w:numPr>
                <w:ilvl w:val="0"/>
                <w:numId w:val="31"/>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Reading </w:t>
            </w:r>
          </w:p>
        </w:tc>
      </w:tr>
      <w:tr w:rsidR="004D100C" w:rsidRPr="006D0C65" w:rsidTr="004047FE">
        <w:trPr>
          <w:trHeight w:val="720"/>
        </w:trPr>
        <w:tc>
          <w:tcPr>
            <w:tcW w:w="1334" w:type="dxa"/>
            <w:tcBorders>
              <w:bottom w:val="double" w:sz="4" w:space="0" w:color="auto"/>
            </w:tcBorders>
            <w:shd w:val="clear" w:color="auto" w:fill="244061" w:themeFill="accent1" w:themeFillShade="80"/>
          </w:tcPr>
          <w:p w:rsidR="004D100C" w:rsidRPr="006D0C65" w:rsidRDefault="004D100C" w:rsidP="00EB739A">
            <w:pPr>
              <w:spacing w:line="360" w:lineRule="auto"/>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 Kurul III</w:t>
            </w:r>
          </w:p>
        </w:tc>
        <w:tc>
          <w:tcPr>
            <w:tcW w:w="1408" w:type="dxa"/>
            <w:tcBorders>
              <w:bottom w:val="double" w:sz="4" w:space="0" w:color="auto"/>
            </w:tcBorders>
            <w:shd w:val="clear" w:color="auto" w:fill="DBE5F1" w:themeFill="accent1" w:themeFillTint="33"/>
          </w:tcPr>
          <w:p w:rsidR="004D100C" w:rsidRPr="006D0C65" w:rsidRDefault="004D100C" w:rsidP="00EB739A">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İngilizce</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Writing cause and effect paragraph</w:t>
            </w:r>
          </w:p>
          <w:p w:rsidR="004D100C" w:rsidRPr="006D0C65" w:rsidRDefault="004D100C" w:rsidP="004D100C">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Writing essay</w:t>
            </w:r>
          </w:p>
          <w:p w:rsidR="004D100C" w:rsidRPr="006D0C65" w:rsidRDefault="004D100C" w:rsidP="004D100C">
            <w:pPr>
              <w:pStyle w:val="ListeParagraf"/>
              <w:numPr>
                <w:ilvl w:val="0"/>
                <w:numId w:val="32"/>
              </w:numPr>
              <w:ind w:left="357" w:hanging="357"/>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Reading </w:t>
            </w:r>
          </w:p>
        </w:tc>
      </w:tr>
      <w:tr w:rsidR="004D100C" w:rsidRPr="006D0C65" w:rsidTr="004047FE">
        <w:trPr>
          <w:trHeight w:val="720"/>
        </w:trPr>
        <w:tc>
          <w:tcPr>
            <w:tcW w:w="1334" w:type="dxa"/>
            <w:tcBorders>
              <w:top w:val="double" w:sz="4" w:space="0" w:color="auto"/>
              <w:bottom w:val="double" w:sz="4" w:space="0" w:color="auto"/>
            </w:tcBorders>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 Kurul III-IV-V</w:t>
            </w:r>
          </w:p>
        </w:tc>
        <w:tc>
          <w:tcPr>
            <w:tcW w:w="1408" w:type="dxa"/>
            <w:tcBorders>
              <w:top w:val="double" w:sz="4" w:space="0" w:color="auto"/>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ÖÇM</w:t>
            </w:r>
          </w:p>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(Yönerge ve Eğitici eğitimleri ile desteklenerek)</w:t>
            </w:r>
          </w:p>
        </w:tc>
        <w:tc>
          <w:tcPr>
            <w:tcW w:w="6047" w:type="dxa"/>
            <w:tcBorders>
              <w:top w:val="double" w:sz="4" w:space="0" w:color="auto"/>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Öğrenciye literatür tarama, eleştirel makele okuma, araştırma planlama ( kalitatif ve kantitatif tekniklerin kullanıldığı ) veri toplama, analiz ve verilerin sunulması gibi konularda çalışma fırsatı verir. </w:t>
            </w:r>
          </w:p>
        </w:tc>
      </w:tr>
      <w:tr w:rsidR="004D100C" w:rsidRPr="006D0C65" w:rsidTr="004047FE">
        <w:trPr>
          <w:trHeight w:val="720"/>
        </w:trPr>
        <w:tc>
          <w:tcPr>
            <w:tcW w:w="1334" w:type="dxa"/>
            <w:tcBorders>
              <w:bottom w:val="double" w:sz="4" w:space="0" w:color="auto"/>
            </w:tcBorders>
            <w:shd w:val="clear" w:color="auto" w:fill="244061" w:themeFill="accent1" w:themeFillShade="80"/>
          </w:tcPr>
          <w:p w:rsidR="004D100C" w:rsidRPr="006D0C65" w:rsidRDefault="004D100C" w:rsidP="00EB739A">
            <w:pPr>
              <w:spacing w:line="360" w:lineRule="auto"/>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 Kurul V</w:t>
            </w: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Tarihi ve Etik</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Bilimsel araştırma etiği ve etik kurallar</w:t>
            </w:r>
          </w:p>
        </w:tc>
      </w:tr>
      <w:tr w:rsidR="004D100C" w:rsidRPr="006D0C65" w:rsidTr="004047FE">
        <w:trPr>
          <w:trHeight w:val="720"/>
        </w:trPr>
        <w:tc>
          <w:tcPr>
            <w:tcW w:w="1334" w:type="dxa"/>
            <w:shd w:val="clear" w:color="auto" w:fill="244061" w:themeFill="accent1" w:themeFillShade="80"/>
          </w:tcPr>
          <w:p w:rsidR="004D100C" w:rsidRPr="006D0C65" w:rsidRDefault="004D100C" w:rsidP="00EB739A">
            <w:pPr>
              <w:spacing w:line="360" w:lineRule="auto"/>
              <w:jc w:val="center"/>
              <w:rPr>
                <w:rFonts w:ascii="Times New Roman" w:eastAsia="Times New Roman" w:hAnsi="Times New Roman" w:cs="Times New Roman"/>
                <w:sz w:val="20"/>
                <w:szCs w:val="20"/>
              </w:rPr>
            </w:pPr>
          </w:p>
          <w:p w:rsidR="004D100C" w:rsidRPr="006D0C65" w:rsidRDefault="004D100C" w:rsidP="00EB739A">
            <w:pPr>
              <w:spacing w:line="360" w:lineRule="auto"/>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 Kurul I-II-III</w:t>
            </w: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ÖÇM</w:t>
            </w:r>
          </w:p>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(Yönerge ve Eğitici eğitimleri ile desteklenerek)</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Öğrenciye literatür tarama, eleştirel makele okuma, araştırma planlama ( kalitatif ve kantitatif tekniklerin kullanıldığı ) veri toplama, analiz ve verilerin sunulması gibi konularda çalışma fırsatı verir. </w:t>
            </w:r>
          </w:p>
        </w:tc>
      </w:tr>
      <w:tr w:rsidR="004D100C" w:rsidRPr="006D0C65" w:rsidTr="004047FE">
        <w:trPr>
          <w:trHeight w:val="720"/>
        </w:trPr>
        <w:tc>
          <w:tcPr>
            <w:tcW w:w="1334" w:type="dxa"/>
            <w:tcBorders>
              <w:bottom w:val="double" w:sz="4" w:space="0" w:color="auto"/>
            </w:tcBorders>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 Kurul I</w:t>
            </w: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Entegre Oturum</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Organ nakli ve bağış</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Hastalarla iletişim kurma becerisi, klinik uygulamalarda kendimizi ve hastaları nasıl koruyacağız</w:t>
            </w:r>
          </w:p>
        </w:tc>
      </w:tr>
      <w:tr w:rsidR="004D100C" w:rsidRPr="006D0C65" w:rsidTr="00627071">
        <w:trPr>
          <w:trHeight w:val="720"/>
        </w:trPr>
        <w:tc>
          <w:tcPr>
            <w:tcW w:w="1334" w:type="dxa"/>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 Kurul II</w:t>
            </w:r>
          </w:p>
        </w:tc>
        <w:tc>
          <w:tcPr>
            <w:tcW w:w="1408" w:type="dxa"/>
            <w:tcBorders>
              <w:bottom w:val="double" w:sz="4" w:space="0" w:color="auto"/>
            </w:tcBorders>
            <w:shd w:val="clear" w:color="auto" w:fill="C6D9F1" w:themeFill="text2"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Entegre Oturum</w:t>
            </w:r>
          </w:p>
        </w:tc>
        <w:tc>
          <w:tcPr>
            <w:tcW w:w="6047" w:type="dxa"/>
            <w:tcBorders>
              <w:bottom w:val="double" w:sz="4" w:space="0" w:color="auto"/>
            </w:tcBorders>
            <w:shd w:val="clear" w:color="auto" w:fill="C6D9F1" w:themeFill="text2"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Tüberküloz</w:t>
            </w:r>
          </w:p>
        </w:tc>
      </w:tr>
      <w:tr w:rsidR="004D100C" w:rsidRPr="006D0C65" w:rsidTr="00627071">
        <w:trPr>
          <w:trHeight w:val="720"/>
        </w:trPr>
        <w:tc>
          <w:tcPr>
            <w:tcW w:w="1334" w:type="dxa"/>
            <w:tcBorders>
              <w:bottom w:val="double" w:sz="4" w:space="0" w:color="auto"/>
            </w:tcBorders>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 Kurul III</w:t>
            </w: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Entegre Oturum</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Akut ishaller</w:t>
            </w:r>
          </w:p>
          <w:p w:rsidR="004D100C" w:rsidRPr="006D0C65" w:rsidRDefault="004D100C" w:rsidP="00EB739A">
            <w:pPr>
              <w:jc w:val="both"/>
              <w:rPr>
                <w:rFonts w:ascii="Times New Roman" w:eastAsia="Times New Roman" w:hAnsi="Times New Roman" w:cs="Times New Roman"/>
                <w:sz w:val="20"/>
                <w:szCs w:val="20"/>
              </w:rPr>
            </w:pPr>
          </w:p>
        </w:tc>
      </w:tr>
      <w:tr w:rsidR="004D100C" w:rsidRPr="006D0C65" w:rsidTr="00627071">
        <w:trPr>
          <w:trHeight w:val="720"/>
        </w:trPr>
        <w:tc>
          <w:tcPr>
            <w:tcW w:w="1334" w:type="dxa"/>
            <w:tcBorders>
              <w:bottom w:val="double" w:sz="4" w:space="0" w:color="auto"/>
            </w:tcBorders>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 Kurul IV</w:t>
            </w: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Entegre Oturum</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Cinsel yolla bulaşan hastalıklar</w:t>
            </w:r>
          </w:p>
        </w:tc>
      </w:tr>
      <w:tr w:rsidR="004D100C" w:rsidRPr="006D0C65" w:rsidTr="00627071">
        <w:trPr>
          <w:trHeight w:val="720"/>
        </w:trPr>
        <w:tc>
          <w:tcPr>
            <w:tcW w:w="1334" w:type="dxa"/>
            <w:tcBorders>
              <w:bottom w:val="double" w:sz="4" w:space="0" w:color="auto"/>
            </w:tcBorders>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 Kurul V</w:t>
            </w: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Entegre Oturum</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Öğrencilerde ruh sağlığı sorunları</w:t>
            </w:r>
          </w:p>
        </w:tc>
      </w:tr>
      <w:tr w:rsidR="004D100C" w:rsidRPr="006D0C65" w:rsidTr="00627071">
        <w:trPr>
          <w:trHeight w:val="720"/>
        </w:trPr>
        <w:tc>
          <w:tcPr>
            <w:tcW w:w="1334" w:type="dxa"/>
            <w:vMerge w:val="restart"/>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 Kurul VI</w:t>
            </w: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Biyoistatistik</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İstatistik ve bilimi sağlık alanında istatistiğin önemi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Biyoistatistik bilimine giriş, tanımlar ve değişken özellikleri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Verilerin düzenlenmesi, tablo ve grafikler</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İstatistik paket programları ve araştırma verilerinin girilmesi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Tanımlayıcı istatistikler, merkezi eğilim ölçümleri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Tanımlayıcı istatistikler, dağılış ölçüleri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Örnekleme dağılımları, normal dağılım, z dağılımı</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Örnekleme dağılımı, binom dağılımı</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Örnekleme dağılımı, poisson dağılımı</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Örneklem büyüklüğü ve testin gücü</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Hipotez testlerine giriş, parametrik varsayımlar</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Bir örneklem testleri, ortalama ve oran testleri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Ki kare uyum testi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McNemar analizi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Regresyon analizi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Pearson korelasyon analizi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Spearmen Sıra korelasyon analizi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Tek varyansyonlu faktör analizi</w:t>
            </w:r>
          </w:p>
        </w:tc>
      </w:tr>
      <w:tr w:rsidR="004D100C" w:rsidRPr="006D0C65" w:rsidTr="00627071">
        <w:trPr>
          <w:trHeight w:val="720"/>
        </w:trPr>
        <w:tc>
          <w:tcPr>
            <w:tcW w:w="1334" w:type="dxa"/>
            <w:vMerge/>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Halk Sağlığı</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Epidemiyolojinin tanımı ve temel kavramları</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Epidemiyolojide nedensellik</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Bulaşıcı hastalık epidemiyolojisi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Salgın</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Kanser epidemiyolojisi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Epidemiyolojik araştırma yöntemleri, tanımlayıcı araştırmalar</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Analitik araştırmalar</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Deneysel araştırmalar</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Makale tez yazım ve değerlendirmesi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Kanıta dayalı tıp</w:t>
            </w:r>
          </w:p>
        </w:tc>
      </w:tr>
      <w:tr w:rsidR="004D100C" w:rsidRPr="006D0C65" w:rsidTr="00627071">
        <w:trPr>
          <w:trHeight w:val="720"/>
        </w:trPr>
        <w:tc>
          <w:tcPr>
            <w:tcW w:w="1334" w:type="dxa"/>
            <w:vMerge/>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Panel</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Sağlık Eğitimi</w:t>
            </w:r>
          </w:p>
        </w:tc>
      </w:tr>
      <w:tr w:rsidR="004D100C" w:rsidRPr="006D0C65" w:rsidTr="00627071">
        <w:trPr>
          <w:trHeight w:val="720"/>
        </w:trPr>
        <w:tc>
          <w:tcPr>
            <w:tcW w:w="1334" w:type="dxa"/>
            <w:vMerge/>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Entegre Oturum</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İlaç ve madde bağımlılığı</w:t>
            </w:r>
          </w:p>
        </w:tc>
      </w:tr>
      <w:tr w:rsidR="004D100C" w:rsidRPr="006D0C65" w:rsidTr="00627071">
        <w:trPr>
          <w:trHeight w:val="720"/>
        </w:trPr>
        <w:tc>
          <w:tcPr>
            <w:tcW w:w="1334" w:type="dxa"/>
            <w:vMerge w:val="restart"/>
            <w:shd w:val="clear" w:color="auto" w:fill="FFFFFF" w:themeFill="background1"/>
          </w:tcPr>
          <w:p w:rsidR="004D100C" w:rsidRPr="006D0C65" w:rsidRDefault="004D100C" w:rsidP="00627071">
            <w:pPr>
              <w:rPr>
                <w:rFonts w:ascii="Times New Roman" w:eastAsia="Times New Roman" w:hAnsi="Times New Roman" w:cs="Times New Roman"/>
                <w:sz w:val="20"/>
                <w:szCs w:val="20"/>
              </w:rPr>
            </w:pPr>
          </w:p>
          <w:p w:rsidR="004D100C" w:rsidRPr="006D0C65" w:rsidRDefault="004D100C" w:rsidP="004047FE">
            <w:pPr>
              <w:shd w:val="clear" w:color="auto" w:fill="244061" w:themeFill="accent1" w:themeFillShade="80"/>
              <w:jc w:val="center"/>
              <w:rPr>
                <w:rFonts w:ascii="Times New Roman" w:eastAsia="Times New Roman" w:hAnsi="Times New Roman" w:cs="Times New Roman"/>
                <w:sz w:val="20"/>
                <w:szCs w:val="20"/>
              </w:rPr>
            </w:pPr>
          </w:p>
          <w:p w:rsidR="004D100C" w:rsidRPr="006D0C65" w:rsidRDefault="004D100C" w:rsidP="004047FE">
            <w:pPr>
              <w:shd w:val="clear" w:color="auto" w:fill="244061" w:themeFill="accent1" w:themeFillShade="80"/>
              <w:jc w:val="center"/>
              <w:rPr>
                <w:rFonts w:ascii="Times New Roman" w:eastAsia="Times New Roman" w:hAnsi="Times New Roman" w:cs="Times New Roman"/>
                <w:sz w:val="20"/>
                <w:szCs w:val="20"/>
              </w:rPr>
            </w:pPr>
          </w:p>
          <w:p w:rsidR="004D100C" w:rsidRPr="006D0C65" w:rsidRDefault="004D100C" w:rsidP="004047FE">
            <w:pPr>
              <w:shd w:val="clear" w:color="auto" w:fill="244061" w:themeFill="accent1" w:themeFillShade="80"/>
              <w:jc w:val="center"/>
              <w:rPr>
                <w:rFonts w:ascii="Times New Roman" w:eastAsia="Times New Roman" w:hAnsi="Times New Roman" w:cs="Times New Roman"/>
                <w:sz w:val="20"/>
                <w:szCs w:val="20"/>
              </w:rPr>
            </w:pPr>
          </w:p>
          <w:p w:rsidR="004D100C" w:rsidRPr="006D0C65" w:rsidRDefault="004D100C" w:rsidP="004047FE">
            <w:pPr>
              <w:shd w:val="clear" w:color="auto" w:fill="244061" w:themeFill="accent1" w:themeFillShade="80"/>
              <w:jc w:val="center"/>
              <w:rPr>
                <w:rFonts w:ascii="Times New Roman" w:eastAsia="Times New Roman" w:hAnsi="Times New Roman" w:cs="Times New Roman"/>
                <w:sz w:val="20"/>
                <w:szCs w:val="20"/>
              </w:rPr>
            </w:pPr>
          </w:p>
          <w:p w:rsidR="004D100C" w:rsidRPr="006D0C65" w:rsidRDefault="004D100C" w:rsidP="004047FE">
            <w:pPr>
              <w:shd w:val="clear" w:color="auto" w:fill="244061" w:themeFill="accent1" w:themeFillShade="80"/>
              <w:jc w:val="center"/>
              <w:rPr>
                <w:rFonts w:ascii="Times New Roman" w:eastAsia="Times New Roman" w:hAnsi="Times New Roman" w:cs="Times New Roman"/>
                <w:sz w:val="20"/>
                <w:szCs w:val="20"/>
              </w:rPr>
            </w:pPr>
          </w:p>
          <w:p w:rsidR="004D100C" w:rsidRPr="006D0C65" w:rsidRDefault="004D100C" w:rsidP="004047FE">
            <w:pPr>
              <w:shd w:val="clear" w:color="auto" w:fill="244061" w:themeFill="accent1" w:themeFillShade="80"/>
              <w:jc w:val="center"/>
              <w:rPr>
                <w:rFonts w:ascii="Times New Roman" w:eastAsia="Times New Roman" w:hAnsi="Times New Roman" w:cs="Times New Roman"/>
                <w:sz w:val="20"/>
                <w:szCs w:val="20"/>
              </w:rPr>
            </w:pPr>
          </w:p>
          <w:p w:rsidR="004D100C" w:rsidRPr="006D0C65" w:rsidRDefault="004D100C" w:rsidP="004047FE">
            <w:pPr>
              <w:shd w:val="clear" w:color="auto" w:fill="244061" w:themeFill="accent1" w:themeFillShade="80"/>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IV</w:t>
            </w: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Genel cerrahi</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Olgu refleksiyonu değerlendirmesi</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Makale saati</w:t>
            </w:r>
          </w:p>
        </w:tc>
      </w:tr>
      <w:tr w:rsidR="004D100C" w:rsidRPr="006D0C65" w:rsidTr="00627071">
        <w:trPr>
          <w:trHeight w:val="720"/>
        </w:trPr>
        <w:tc>
          <w:tcPr>
            <w:tcW w:w="1334" w:type="dxa"/>
            <w:vMerge/>
            <w:shd w:val="clear" w:color="auto" w:fill="FFFFFF" w:themeFill="background1"/>
          </w:tcPr>
          <w:p w:rsidR="004D100C" w:rsidRPr="006D0C65" w:rsidRDefault="004D100C" w:rsidP="00EB739A">
            <w:pPr>
              <w:jc w:val="center"/>
              <w:rPr>
                <w:rFonts w:ascii="Times New Roman" w:eastAsia="Times New Roman" w:hAnsi="Times New Roman" w:cs="Times New Roman"/>
                <w:sz w:val="20"/>
                <w:szCs w:val="20"/>
              </w:rPr>
            </w:pP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Çocuk cerrahisi</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Seminer Saati</w:t>
            </w:r>
          </w:p>
        </w:tc>
      </w:tr>
      <w:tr w:rsidR="004D100C" w:rsidRPr="006D0C65" w:rsidTr="00627071">
        <w:trPr>
          <w:trHeight w:val="720"/>
        </w:trPr>
        <w:tc>
          <w:tcPr>
            <w:tcW w:w="1334" w:type="dxa"/>
            <w:vMerge/>
            <w:shd w:val="clear" w:color="auto" w:fill="FFFFFF" w:themeFill="background1"/>
          </w:tcPr>
          <w:p w:rsidR="004D100C" w:rsidRPr="006D0C65" w:rsidRDefault="004D100C" w:rsidP="00EB739A">
            <w:pPr>
              <w:jc w:val="center"/>
              <w:rPr>
                <w:rFonts w:ascii="Times New Roman" w:eastAsia="Times New Roman" w:hAnsi="Times New Roman" w:cs="Times New Roman"/>
                <w:sz w:val="20"/>
                <w:szCs w:val="20"/>
              </w:rPr>
            </w:pP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Çocuk Sağlığı ve Hastalıkları</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Seminer / Makale Saati</w:t>
            </w:r>
          </w:p>
          <w:p w:rsidR="004D100C" w:rsidRPr="006D0C65" w:rsidRDefault="004D100C" w:rsidP="00EB739A">
            <w:pPr>
              <w:pStyle w:val="ListeParagraf"/>
              <w:ind w:left="360"/>
              <w:jc w:val="both"/>
              <w:rPr>
                <w:rFonts w:ascii="Times New Roman" w:eastAsia="Times New Roman" w:hAnsi="Times New Roman" w:cs="Times New Roman"/>
                <w:sz w:val="20"/>
                <w:szCs w:val="20"/>
              </w:rPr>
            </w:pPr>
          </w:p>
        </w:tc>
      </w:tr>
      <w:tr w:rsidR="004D100C" w:rsidRPr="006D0C65" w:rsidTr="00627071">
        <w:trPr>
          <w:trHeight w:val="720"/>
        </w:trPr>
        <w:tc>
          <w:tcPr>
            <w:tcW w:w="1334" w:type="dxa"/>
            <w:vMerge/>
            <w:shd w:val="clear" w:color="auto" w:fill="FFFFFF" w:themeFill="background1"/>
          </w:tcPr>
          <w:p w:rsidR="004D100C" w:rsidRPr="006D0C65" w:rsidRDefault="004D100C" w:rsidP="00EB739A">
            <w:pPr>
              <w:jc w:val="center"/>
              <w:rPr>
                <w:rFonts w:ascii="Times New Roman" w:eastAsia="Times New Roman" w:hAnsi="Times New Roman" w:cs="Times New Roman"/>
                <w:sz w:val="20"/>
                <w:szCs w:val="20"/>
              </w:rPr>
            </w:pP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Kadın hastalıkları ve doğum </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Makale/ seminer saati</w:t>
            </w:r>
          </w:p>
        </w:tc>
      </w:tr>
      <w:tr w:rsidR="004D100C" w:rsidRPr="00627071" w:rsidTr="00627071">
        <w:trPr>
          <w:trHeight w:val="720"/>
        </w:trPr>
        <w:tc>
          <w:tcPr>
            <w:tcW w:w="1334" w:type="dxa"/>
            <w:vMerge/>
            <w:shd w:val="clear" w:color="auto" w:fill="FFFFFF" w:themeFill="background1"/>
          </w:tcPr>
          <w:p w:rsidR="004D100C" w:rsidRPr="006D0C65" w:rsidRDefault="004D100C" w:rsidP="00EB739A">
            <w:pPr>
              <w:jc w:val="center"/>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Kalp damar hastalıkları ve cerrahisi</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Makale / seminer saati</w:t>
            </w:r>
          </w:p>
        </w:tc>
      </w:tr>
      <w:tr w:rsidR="004D100C" w:rsidRPr="006D0C65" w:rsidTr="00627071">
        <w:trPr>
          <w:trHeight w:val="720"/>
        </w:trPr>
        <w:tc>
          <w:tcPr>
            <w:tcW w:w="1334" w:type="dxa"/>
            <w:vMerge/>
            <w:tcBorders>
              <w:bottom w:val="double" w:sz="4" w:space="0" w:color="auto"/>
            </w:tcBorders>
            <w:shd w:val="clear" w:color="auto" w:fill="FFFFFF" w:themeFill="background1"/>
          </w:tcPr>
          <w:p w:rsidR="004D100C" w:rsidRPr="006D0C65" w:rsidRDefault="004D100C" w:rsidP="00EB739A">
            <w:pPr>
              <w:jc w:val="center"/>
              <w:rPr>
                <w:rFonts w:ascii="Times New Roman" w:eastAsia="Times New Roman" w:hAnsi="Times New Roman" w:cs="Times New Roman"/>
                <w:sz w:val="20"/>
                <w:szCs w:val="20"/>
              </w:rPr>
            </w:pPr>
          </w:p>
        </w:tc>
        <w:tc>
          <w:tcPr>
            <w:tcW w:w="1408" w:type="dxa"/>
            <w:tcBorders>
              <w:bottom w:val="double" w:sz="4" w:space="0" w:color="auto"/>
            </w:tcBorders>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İç hastalıkları </w:t>
            </w:r>
          </w:p>
        </w:tc>
        <w:tc>
          <w:tcPr>
            <w:tcW w:w="6047" w:type="dxa"/>
            <w:tcBorders>
              <w:bottom w:val="double" w:sz="4" w:space="0" w:color="auto"/>
            </w:tcBorders>
            <w:shd w:val="clear" w:color="auto" w:fill="DBE5F1" w:themeFill="accent1" w:themeFillTint="33"/>
          </w:tcPr>
          <w:p w:rsidR="004D100C" w:rsidRPr="00627071" w:rsidRDefault="004D100C" w:rsidP="004D100C">
            <w:pPr>
              <w:pStyle w:val="ListeParagraf"/>
              <w:numPr>
                <w:ilvl w:val="0"/>
                <w:numId w:val="32"/>
              </w:numPr>
              <w:jc w:val="both"/>
              <w:rPr>
                <w:rFonts w:ascii="Times New Roman" w:eastAsia="Times New Roman" w:hAnsi="Times New Roman" w:cs="Times New Roman"/>
                <w:sz w:val="20"/>
                <w:szCs w:val="20"/>
              </w:rPr>
            </w:pPr>
            <w:r w:rsidRPr="00627071">
              <w:rPr>
                <w:rFonts w:ascii="Times New Roman" w:eastAsia="Times New Roman" w:hAnsi="Times New Roman" w:cs="Times New Roman"/>
                <w:sz w:val="20"/>
                <w:szCs w:val="20"/>
              </w:rPr>
              <w:t>Kanıta Dayalı Tıp Uygulamaları (Diyabetes Mellitus)</w:t>
            </w:r>
          </w:p>
          <w:p w:rsidR="004D100C" w:rsidRPr="00627071" w:rsidRDefault="004D100C" w:rsidP="004D100C">
            <w:pPr>
              <w:pStyle w:val="ListeParagraf"/>
              <w:numPr>
                <w:ilvl w:val="0"/>
                <w:numId w:val="32"/>
              </w:numPr>
              <w:jc w:val="both"/>
              <w:rPr>
                <w:rFonts w:ascii="Times New Roman" w:eastAsia="Times New Roman" w:hAnsi="Times New Roman" w:cs="Times New Roman"/>
                <w:sz w:val="20"/>
                <w:szCs w:val="20"/>
              </w:rPr>
            </w:pPr>
            <w:r w:rsidRPr="00627071">
              <w:rPr>
                <w:rFonts w:ascii="Times New Roman" w:eastAsia="Times New Roman" w:hAnsi="Times New Roman" w:cs="Times New Roman"/>
                <w:sz w:val="20"/>
                <w:szCs w:val="20"/>
              </w:rPr>
              <w:t>Kanıta Dayalı Tıp Uygulamaları (GİS kanserleri ve koleraktal kanserler)</w:t>
            </w:r>
          </w:p>
          <w:p w:rsidR="004D100C" w:rsidRPr="00627071" w:rsidRDefault="004D100C" w:rsidP="004D100C">
            <w:pPr>
              <w:pStyle w:val="ListeParagraf"/>
              <w:numPr>
                <w:ilvl w:val="0"/>
                <w:numId w:val="32"/>
              </w:numPr>
              <w:jc w:val="both"/>
              <w:rPr>
                <w:rFonts w:ascii="Times New Roman" w:eastAsia="Times New Roman" w:hAnsi="Times New Roman" w:cs="Times New Roman"/>
                <w:sz w:val="20"/>
                <w:szCs w:val="20"/>
              </w:rPr>
            </w:pPr>
            <w:r w:rsidRPr="00627071">
              <w:rPr>
                <w:rFonts w:ascii="Times New Roman" w:eastAsia="Times New Roman" w:hAnsi="Times New Roman" w:cs="Times New Roman"/>
                <w:sz w:val="20"/>
                <w:szCs w:val="20"/>
              </w:rPr>
              <w:t>Kanıta Dayalı Tıp Uygulamaları (Akut Böbrek Hasarı)</w:t>
            </w:r>
          </w:p>
          <w:p w:rsidR="004D100C" w:rsidRPr="00627071" w:rsidRDefault="004D100C" w:rsidP="004D100C">
            <w:pPr>
              <w:pStyle w:val="ListeParagraf"/>
              <w:numPr>
                <w:ilvl w:val="0"/>
                <w:numId w:val="32"/>
              </w:numPr>
              <w:jc w:val="both"/>
              <w:rPr>
                <w:rFonts w:ascii="Times New Roman" w:eastAsia="Times New Roman" w:hAnsi="Times New Roman" w:cs="Times New Roman"/>
                <w:sz w:val="20"/>
                <w:szCs w:val="20"/>
              </w:rPr>
            </w:pPr>
            <w:r w:rsidRPr="00627071">
              <w:rPr>
                <w:rFonts w:ascii="Times New Roman" w:eastAsia="Times New Roman" w:hAnsi="Times New Roman" w:cs="Times New Roman"/>
                <w:sz w:val="20"/>
                <w:szCs w:val="20"/>
              </w:rPr>
              <w:t>Kanıta Dayalı Tıp Uygulamaları (Lenfomalar, Hodgkin lenfoma)</w:t>
            </w:r>
          </w:p>
          <w:p w:rsidR="004D100C" w:rsidRPr="00627071" w:rsidRDefault="004D100C" w:rsidP="004D100C">
            <w:pPr>
              <w:pStyle w:val="ListeParagraf"/>
              <w:numPr>
                <w:ilvl w:val="0"/>
                <w:numId w:val="32"/>
              </w:numPr>
              <w:jc w:val="both"/>
              <w:rPr>
                <w:rFonts w:ascii="Times New Roman" w:eastAsia="Times New Roman" w:hAnsi="Times New Roman" w:cs="Times New Roman"/>
                <w:sz w:val="20"/>
                <w:szCs w:val="20"/>
              </w:rPr>
            </w:pPr>
            <w:r w:rsidRPr="00627071">
              <w:rPr>
                <w:rFonts w:ascii="Times New Roman" w:eastAsia="Times New Roman" w:hAnsi="Times New Roman" w:cs="Times New Roman"/>
                <w:sz w:val="20"/>
                <w:szCs w:val="20"/>
              </w:rPr>
              <w:t xml:space="preserve">Kanıta Dayalı Tıp Uygulamaları (Alt/Üst GİS Kanamaları ve </w:t>
            </w:r>
            <w:r w:rsidRPr="00627071">
              <w:rPr>
                <w:rFonts w:ascii="Times New Roman" w:eastAsia="Times New Roman" w:hAnsi="Times New Roman" w:cs="Times New Roman"/>
                <w:sz w:val="20"/>
                <w:szCs w:val="20"/>
              </w:rPr>
              <w:lastRenderedPageBreak/>
              <w:t>kanserleri)</w:t>
            </w:r>
          </w:p>
          <w:p w:rsidR="004D100C" w:rsidRPr="00627071" w:rsidRDefault="004D100C" w:rsidP="004D100C">
            <w:pPr>
              <w:pStyle w:val="ListeParagraf"/>
              <w:numPr>
                <w:ilvl w:val="0"/>
                <w:numId w:val="32"/>
              </w:numPr>
              <w:jc w:val="both"/>
              <w:rPr>
                <w:rFonts w:ascii="Times New Roman" w:eastAsia="Times New Roman" w:hAnsi="Times New Roman" w:cs="Times New Roman"/>
                <w:sz w:val="20"/>
                <w:szCs w:val="20"/>
              </w:rPr>
            </w:pPr>
            <w:r w:rsidRPr="00627071">
              <w:rPr>
                <w:rFonts w:ascii="Times New Roman" w:eastAsia="Times New Roman" w:hAnsi="Times New Roman" w:cs="Times New Roman"/>
                <w:sz w:val="20"/>
                <w:szCs w:val="20"/>
              </w:rPr>
              <w:t>Kanıta Dayalı Tıp Uygulamaları (Artritli hasta ve Romatoid artrit)</w:t>
            </w:r>
          </w:p>
          <w:p w:rsidR="004D100C" w:rsidRPr="00627071" w:rsidRDefault="004D100C" w:rsidP="004D100C">
            <w:pPr>
              <w:pStyle w:val="ListeParagraf"/>
              <w:numPr>
                <w:ilvl w:val="0"/>
                <w:numId w:val="32"/>
              </w:numPr>
              <w:jc w:val="both"/>
              <w:rPr>
                <w:rFonts w:ascii="Times New Roman" w:eastAsia="Times New Roman" w:hAnsi="Times New Roman" w:cs="Times New Roman"/>
                <w:sz w:val="20"/>
                <w:szCs w:val="20"/>
              </w:rPr>
            </w:pPr>
            <w:r w:rsidRPr="00627071">
              <w:rPr>
                <w:rFonts w:ascii="Times New Roman" w:eastAsia="Times New Roman" w:hAnsi="Times New Roman" w:cs="Times New Roman"/>
                <w:sz w:val="20"/>
                <w:szCs w:val="20"/>
              </w:rPr>
              <w:t>Kanıta Dayalı Tıp Uygulamaları (Onkolojik Aciller)</w:t>
            </w:r>
          </w:p>
        </w:tc>
      </w:tr>
      <w:tr w:rsidR="004D100C" w:rsidRPr="006D0C65" w:rsidTr="00627071">
        <w:trPr>
          <w:trHeight w:val="720"/>
        </w:trPr>
        <w:tc>
          <w:tcPr>
            <w:tcW w:w="1334" w:type="dxa"/>
            <w:vMerge w:val="restart"/>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V</w:t>
            </w: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Dermatoloji</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Seminer / Makale</w:t>
            </w:r>
          </w:p>
        </w:tc>
      </w:tr>
      <w:tr w:rsidR="004D100C" w:rsidRPr="006D0C65" w:rsidTr="00627071">
        <w:trPr>
          <w:trHeight w:val="720"/>
        </w:trPr>
        <w:tc>
          <w:tcPr>
            <w:tcW w:w="1334" w:type="dxa"/>
            <w:vMerge/>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Kulak Burun Boğaz Hastalıkları</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Seminer / Makale</w:t>
            </w:r>
          </w:p>
        </w:tc>
      </w:tr>
      <w:tr w:rsidR="004D100C" w:rsidRPr="006D0C65" w:rsidTr="00627071">
        <w:trPr>
          <w:trHeight w:val="720"/>
        </w:trPr>
        <w:tc>
          <w:tcPr>
            <w:tcW w:w="1334" w:type="dxa"/>
            <w:vMerge/>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Ortopedi </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Seminer / Makale</w:t>
            </w:r>
          </w:p>
        </w:tc>
      </w:tr>
      <w:tr w:rsidR="004D100C" w:rsidRPr="006D0C65" w:rsidTr="00627071">
        <w:trPr>
          <w:trHeight w:val="720"/>
        </w:trPr>
        <w:tc>
          <w:tcPr>
            <w:tcW w:w="1334" w:type="dxa"/>
            <w:vMerge/>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Ruh ve Sinir Hastalıkları </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Seminer / Makale</w:t>
            </w:r>
          </w:p>
        </w:tc>
      </w:tr>
      <w:tr w:rsidR="004D100C" w:rsidRPr="006D0C65" w:rsidTr="00627071">
        <w:trPr>
          <w:trHeight w:val="720"/>
        </w:trPr>
        <w:tc>
          <w:tcPr>
            <w:tcW w:w="1334" w:type="dxa"/>
            <w:vMerge/>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Göğüs Hastalıkları </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b/>
                <w:sz w:val="20"/>
                <w:szCs w:val="20"/>
              </w:rPr>
            </w:pPr>
          </w:p>
        </w:tc>
      </w:tr>
      <w:tr w:rsidR="004D100C" w:rsidRPr="006D0C65" w:rsidTr="00627071">
        <w:trPr>
          <w:trHeight w:val="720"/>
        </w:trPr>
        <w:tc>
          <w:tcPr>
            <w:tcW w:w="1334" w:type="dxa"/>
            <w:vMerge w:val="restart"/>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p>
          <w:p w:rsidR="004D100C" w:rsidRPr="006D0C65" w:rsidRDefault="004D100C" w:rsidP="00EB73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VI</w:t>
            </w: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Halk Sağlığı</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Epidemiyolojik bir araştırmayı planlama, uygulama ve sonuçlarını raporlayabilme</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Literatür, bilimsel rapor, bildiri ve makaleleri inceleme, okuma ve yorumlayabilme</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Panel hazırlama,sunma</w:t>
            </w:r>
          </w:p>
        </w:tc>
      </w:tr>
      <w:tr w:rsidR="004D100C" w:rsidRPr="006D0C65" w:rsidTr="00627071">
        <w:trPr>
          <w:trHeight w:val="720"/>
        </w:trPr>
        <w:tc>
          <w:tcPr>
            <w:tcW w:w="1334" w:type="dxa"/>
            <w:vMerge/>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tc>
        <w:tc>
          <w:tcPr>
            <w:tcW w:w="1408" w:type="dxa"/>
            <w:shd w:val="clear" w:color="auto" w:fill="DBE5F1" w:themeFill="accent1"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Çocuk Sağlığı ve Hastalıkları</w:t>
            </w:r>
          </w:p>
        </w:tc>
        <w:tc>
          <w:tcPr>
            <w:tcW w:w="6047" w:type="dxa"/>
            <w:tcBorders>
              <w:bottom w:val="double" w:sz="4" w:space="0" w:color="auto"/>
            </w:tcBorders>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Seminer sunumu</w:t>
            </w:r>
          </w:p>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Olgu sunumu</w:t>
            </w:r>
          </w:p>
        </w:tc>
      </w:tr>
      <w:tr w:rsidR="004D100C" w:rsidRPr="006D0C65" w:rsidTr="00627071">
        <w:trPr>
          <w:trHeight w:val="720"/>
        </w:trPr>
        <w:tc>
          <w:tcPr>
            <w:tcW w:w="1334" w:type="dxa"/>
            <w:vMerge/>
            <w:shd w:val="clear" w:color="auto" w:fill="244061" w:themeFill="accent1" w:themeFillShade="80"/>
          </w:tcPr>
          <w:p w:rsidR="004D100C" w:rsidRPr="006D0C65" w:rsidRDefault="004D100C" w:rsidP="00EB739A">
            <w:pPr>
              <w:jc w:val="center"/>
              <w:rPr>
                <w:rFonts w:ascii="Times New Roman" w:eastAsia="Times New Roman" w:hAnsi="Times New Roman" w:cs="Times New Roman"/>
                <w:sz w:val="20"/>
                <w:szCs w:val="20"/>
              </w:rPr>
            </w:pPr>
          </w:p>
        </w:tc>
        <w:tc>
          <w:tcPr>
            <w:tcW w:w="1408" w:type="dxa"/>
            <w:shd w:val="clear" w:color="auto" w:fill="C6D9F1" w:themeFill="text2" w:themeFillTint="33"/>
          </w:tcPr>
          <w:p w:rsidR="004D100C" w:rsidRPr="006D0C65" w:rsidRDefault="004D100C" w:rsidP="00EB739A">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İç hastalıkları </w:t>
            </w:r>
          </w:p>
        </w:tc>
        <w:tc>
          <w:tcPr>
            <w:tcW w:w="6047" w:type="dxa"/>
            <w:shd w:val="clear" w:color="auto" w:fill="DBE5F1" w:themeFill="accent1" w:themeFillTint="33"/>
          </w:tcPr>
          <w:p w:rsidR="004D100C" w:rsidRPr="006D0C65" w:rsidRDefault="004D100C" w:rsidP="004D100C">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Seminer ve ders saatlerine katılım/makale (olgu-letter) sunumu</w:t>
            </w:r>
          </w:p>
        </w:tc>
      </w:tr>
    </w:tbl>
    <w:p w:rsidR="00E810EC" w:rsidRPr="006D0C65" w:rsidRDefault="00E810EC" w:rsidP="006D1A0E">
      <w:pPr>
        <w:spacing w:after="0" w:line="240" w:lineRule="auto"/>
        <w:jc w:val="both"/>
        <w:rPr>
          <w:rFonts w:ascii="Times New Roman" w:eastAsia="Times New Roman" w:hAnsi="Times New Roman" w:cs="Times New Roman"/>
          <w:b/>
          <w:sz w:val="24"/>
          <w:szCs w:val="24"/>
        </w:rPr>
      </w:pPr>
    </w:p>
    <w:p w:rsidR="003407A9" w:rsidRPr="006D0C65" w:rsidRDefault="003407A9" w:rsidP="006D1A0E">
      <w:pPr>
        <w:spacing w:after="0" w:line="24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Ek.</w:t>
      </w:r>
      <w:r w:rsidR="00A139C3" w:rsidRPr="006D0C65">
        <w:rPr>
          <w:rFonts w:ascii="Times New Roman" w:eastAsia="Times New Roman" w:hAnsi="Times New Roman" w:cs="Times New Roman"/>
          <w:b/>
          <w:sz w:val="20"/>
          <w:szCs w:val="20"/>
        </w:rPr>
        <w:t>1</w:t>
      </w:r>
      <w:r w:rsidRPr="006D0C65">
        <w:rPr>
          <w:rFonts w:ascii="Times New Roman" w:eastAsia="Times New Roman" w:hAnsi="Times New Roman" w:cs="Times New Roman"/>
          <w:b/>
          <w:sz w:val="20"/>
          <w:szCs w:val="20"/>
        </w:rPr>
        <w:t xml:space="preserve">. </w:t>
      </w:r>
      <w:hyperlink r:id="rId286" w:history="1">
        <w:r w:rsidR="00A139C3" w:rsidRPr="00627071">
          <w:rPr>
            <w:rStyle w:val="Kpr"/>
            <w:rFonts w:ascii="Times New Roman" w:eastAsia="Times New Roman" w:hAnsi="Times New Roman" w:cs="Times New Roman"/>
            <w:sz w:val="20"/>
            <w:szCs w:val="20"/>
          </w:rPr>
          <w:t>Eğitim programı kitabı</w:t>
        </w:r>
      </w:hyperlink>
    </w:p>
    <w:p w:rsidR="006D1A0E" w:rsidRPr="006D0C65" w:rsidRDefault="006D1A0E" w:rsidP="00D636D7">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B739A" w:rsidRPr="006D0C65" w:rsidTr="006D1A0E">
        <w:tc>
          <w:tcPr>
            <w:tcW w:w="8789" w:type="dxa"/>
            <w:shd w:val="clear" w:color="auto" w:fill="DBE5F1" w:themeFill="accent1" w:themeFillTint="33"/>
          </w:tcPr>
          <w:p w:rsidR="00EB739A" w:rsidRPr="006D0C65" w:rsidRDefault="00EB739A" w:rsidP="00EB739A">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 içeriği </w:t>
            </w:r>
            <w:r w:rsidRPr="006D0C65">
              <w:rPr>
                <w:rFonts w:ascii="Times New Roman" w:eastAsia="Times New Roman" w:hAnsi="Times New Roman" w:cs="Times New Roman"/>
                <w:b/>
                <w:sz w:val="24"/>
                <w:szCs w:val="24"/>
                <w:u w:val="single"/>
              </w:rPr>
              <w:t>mutlaka</w:t>
            </w:r>
            <w:r w:rsidRPr="006D0C65">
              <w:rPr>
                <w:rFonts w:ascii="Times New Roman" w:eastAsia="Times New Roman" w:hAnsi="Times New Roman" w:cs="Times New Roman"/>
                <w:b/>
                <w:sz w:val="24"/>
                <w:szCs w:val="24"/>
              </w:rPr>
              <w:t>;</w:t>
            </w:r>
          </w:p>
          <w:p w:rsidR="00EB739A" w:rsidRPr="006D0C65" w:rsidRDefault="00EB739A" w:rsidP="00EB739A">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TS.2.2.5. </w:t>
            </w:r>
            <w:r w:rsidRPr="006D0C65">
              <w:rPr>
                <w:rFonts w:ascii="Times New Roman" w:eastAsia="Times New Roman" w:hAnsi="Times New Roman" w:cs="Times New Roman"/>
                <w:sz w:val="24"/>
                <w:szCs w:val="24"/>
              </w:rPr>
              <w:t>Öğrencilerin bilimsel araştırmalara katılımını özendirecek ve araştırma yapma deneyimi kazandıracak öğrenme fırsatları sunmuş,</w:t>
            </w:r>
          </w:p>
        </w:tc>
      </w:tr>
    </w:tbl>
    <w:p w:rsidR="00EB739A" w:rsidRPr="006D0C65" w:rsidRDefault="00EB739A" w:rsidP="00D636D7">
      <w:pPr>
        <w:spacing w:after="0" w:line="360" w:lineRule="auto"/>
        <w:jc w:val="both"/>
        <w:rPr>
          <w:rFonts w:ascii="Times New Roman" w:eastAsia="Times New Roman" w:hAnsi="Times New Roman" w:cs="Times New Roman"/>
          <w:b/>
          <w:sz w:val="24"/>
          <w:szCs w:val="24"/>
        </w:rPr>
      </w:pPr>
    </w:p>
    <w:p w:rsidR="003407A9" w:rsidRPr="006D0C65" w:rsidRDefault="00647F4E"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TS.2.2.5.</w:t>
      </w:r>
      <w:r w:rsidRPr="006D0C65">
        <w:rPr>
          <w:rFonts w:ascii="Times New Roman" w:eastAsia="Times New Roman" w:hAnsi="Times New Roman" w:cs="Times New Roman"/>
          <w:sz w:val="24"/>
          <w:szCs w:val="24"/>
        </w:rPr>
        <w:t xml:space="preserve"> SDÜTF eğitim programında Dönem II ve III Özel Çalışma Modüllerinin bir kısmında, Dönem VI halk sağlığı stajında int</w:t>
      </w:r>
      <w:r w:rsidR="006D6C6A" w:rsidRPr="006D0C65">
        <w:rPr>
          <w:rFonts w:ascii="Times New Roman" w:eastAsia="Times New Roman" w:hAnsi="Times New Roman" w:cs="Times New Roman"/>
          <w:sz w:val="24"/>
          <w:szCs w:val="24"/>
        </w:rPr>
        <w:t>ö</w:t>
      </w:r>
      <w:r w:rsidRPr="006D0C65">
        <w:rPr>
          <w:rFonts w:ascii="Times New Roman" w:eastAsia="Times New Roman" w:hAnsi="Times New Roman" w:cs="Times New Roman"/>
          <w:sz w:val="24"/>
          <w:szCs w:val="24"/>
        </w:rPr>
        <w:t>rn gruplarının araştırma projeleri ile öğrencilerin bilimsel araştırmalara katılımı özendirilmekte ve araştırma yapma deneyimi kazandıracak öğrenme fırsatları sunulmuştur</w:t>
      </w:r>
      <w:r w:rsidR="006D1A0E">
        <w:rPr>
          <w:rFonts w:ascii="Times New Roman" w:eastAsia="Times New Roman" w:hAnsi="Times New Roman" w:cs="Times New Roman"/>
          <w:sz w:val="24"/>
          <w:szCs w:val="24"/>
        </w:rPr>
        <w:t xml:space="preserve"> </w:t>
      </w:r>
      <w:r w:rsidR="0062552C" w:rsidRPr="0062552C">
        <w:rPr>
          <w:rFonts w:ascii="Times New Roman" w:eastAsia="Times New Roman" w:hAnsi="Times New Roman" w:cs="Times New Roman"/>
          <w:b/>
          <w:sz w:val="24"/>
          <w:szCs w:val="24"/>
        </w:rPr>
        <w:t>(Tablo.33, 34)</w:t>
      </w:r>
      <w:r w:rsidR="006D1A0E" w:rsidRPr="006D1A0E">
        <w:rPr>
          <w:rFonts w:ascii="Times New Roman" w:eastAsia="Times New Roman" w:hAnsi="Times New Roman" w:cs="Times New Roman"/>
          <w:b/>
          <w:sz w:val="24"/>
          <w:szCs w:val="24"/>
        </w:rPr>
        <w:t>(</w:t>
      </w:r>
      <w:hyperlink r:id="rId287" w:history="1">
        <w:r w:rsidR="006D1A0E" w:rsidRPr="006D1A0E">
          <w:rPr>
            <w:rStyle w:val="Kpr"/>
            <w:rFonts w:ascii="Times New Roman" w:eastAsia="Times New Roman" w:hAnsi="Times New Roman" w:cs="Times New Roman"/>
            <w:b/>
            <w:sz w:val="24"/>
            <w:szCs w:val="24"/>
          </w:rPr>
          <w:t>Ek.1</w:t>
        </w:r>
      </w:hyperlink>
      <w:r w:rsidR="006D1A0E" w:rsidRPr="006D1A0E">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p>
    <w:p w:rsidR="005600E2" w:rsidRDefault="005600E2" w:rsidP="00D636D7">
      <w:pPr>
        <w:spacing w:after="0" w:line="360" w:lineRule="auto"/>
        <w:jc w:val="both"/>
        <w:rPr>
          <w:rFonts w:ascii="Times New Roman" w:eastAsia="Times New Roman" w:hAnsi="Times New Roman" w:cs="Times New Roman"/>
          <w:b/>
          <w:sz w:val="24"/>
          <w:szCs w:val="24"/>
        </w:rPr>
      </w:pPr>
    </w:p>
    <w:p w:rsidR="0062552C" w:rsidRDefault="0062552C" w:rsidP="00D636D7">
      <w:pPr>
        <w:spacing w:after="0" w:line="360" w:lineRule="auto"/>
        <w:jc w:val="both"/>
        <w:rPr>
          <w:rFonts w:ascii="Times New Roman" w:eastAsia="Times New Roman" w:hAnsi="Times New Roman" w:cs="Times New Roman"/>
          <w:b/>
          <w:sz w:val="24"/>
          <w:szCs w:val="24"/>
        </w:rPr>
      </w:pPr>
    </w:p>
    <w:p w:rsidR="0062552C" w:rsidRDefault="0062552C" w:rsidP="00D636D7">
      <w:pPr>
        <w:spacing w:after="0" w:line="360" w:lineRule="auto"/>
        <w:jc w:val="both"/>
        <w:rPr>
          <w:rFonts w:ascii="Times New Roman" w:eastAsia="Times New Roman" w:hAnsi="Times New Roman" w:cs="Times New Roman"/>
          <w:b/>
          <w:sz w:val="24"/>
          <w:szCs w:val="24"/>
        </w:rPr>
      </w:pPr>
    </w:p>
    <w:p w:rsidR="0062552C" w:rsidRDefault="0062552C" w:rsidP="00D636D7">
      <w:pPr>
        <w:spacing w:after="0" w:line="360" w:lineRule="auto"/>
        <w:jc w:val="both"/>
        <w:rPr>
          <w:rFonts w:ascii="Times New Roman" w:eastAsia="Times New Roman" w:hAnsi="Times New Roman" w:cs="Times New Roman"/>
          <w:b/>
          <w:sz w:val="24"/>
          <w:szCs w:val="24"/>
        </w:rPr>
      </w:pPr>
    </w:p>
    <w:p w:rsidR="0062552C" w:rsidRPr="006D0C65" w:rsidRDefault="0062552C" w:rsidP="00D636D7">
      <w:pPr>
        <w:spacing w:after="0" w:line="360" w:lineRule="auto"/>
        <w:jc w:val="both"/>
        <w:rPr>
          <w:rFonts w:ascii="Times New Roman" w:eastAsia="Times New Roman" w:hAnsi="Times New Roman" w:cs="Times New Roman"/>
          <w:b/>
          <w:sz w:val="24"/>
          <w:szCs w:val="24"/>
        </w:rPr>
      </w:pPr>
    </w:p>
    <w:p w:rsidR="006E22D8" w:rsidRPr="00627071" w:rsidRDefault="00627071" w:rsidP="00D636D7">
      <w:pPr>
        <w:spacing w:after="0" w:line="360" w:lineRule="auto"/>
        <w:jc w:val="both"/>
        <w:rPr>
          <w:rFonts w:ascii="Times New Roman" w:eastAsia="Times New Roman" w:hAnsi="Times New Roman" w:cs="Times New Roman"/>
          <w:b/>
        </w:rPr>
      </w:pPr>
      <w:r w:rsidRPr="00627071">
        <w:rPr>
          <w:rFonts w:ascii="Times New Roman" w:eastAsia="Times New Roman" w:hAnsi="Times New Roman" w:cs="Times New Roman"/>
          <w:b/>
        </w:rPr>
        <w:lastRenderedPageBreak/>
        <w:t>Tablo.33.</w:t>
      </w:r>
      <w:r w:rsidRPr="00627071">
        <w:rPr>
          <w:rFonts w:ascii="Times New Roman" w:eastAsia="Times New Roman" w:hAnsi="Times New Roman" w:cs="Times New Roman"/>
          <w:b/>
        </w:rPr>
        <w:tab/>
      </w:r>
      <w:r w:rsidR="006E22D8" w:rsidRPr="00627071">
        <w:rPr>
          <w:rFonts w:ascii="Times New Roman" w:eastAsia="Times New Roman" w:hAnsi="Times New Roman" w:cs="Times New Roman"/>
        </w:rPr>
        <w:t>ÖÇM’lerde üretilmiş bilimsel öğrenci araştırma örnekleri</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57"/>
        <w:gridCol w:w="6632"/>
      </w:tblGrid>
      <w:tr w:rsidR="006E22D8" w:rsidRPr="006D0C65" w:rsidTr="0062552C">
        <w:tc>
          <w:tcPr>
            <w:tcW w:w="2157" w:type="dxa"/>
            <w:shd w:val="clear" w:color="auto" w:fill="244061" w:themeFill="accent1" w:themeFillShade="80"/>
          </w:tcPr>
          <w:p w:rsidR="006E22D8" w:rsidRPr="006D0C65" w:rsidRDefault="006E22D8" w:rsidP="005B3FDF">
            <w:pPr>
              <w:rPr>
                <w:rFonts w:ascii="Times New Roman" w:hAnsi="Times New Roman" w:cs="Times New Roman"/>
                <w:sz w:val="20"/>
                <w:szCs w:val="20"/>
              </w:rPr>
            </w:pPr>
            <w:r w:rsidRPr="006D0C65">
              <w:rPr>
                <w:rFonts w:ascii="Times New Roman" w:hAnsi="Times New Roman" w:cs="Times New Roman"/>
                <w:sz w:val="20"/>
                <w:szCs w:val="20"/>
              </w:rPr>
              <w:t>ÖÇM Dönem  III</w:t>
            </w:r>
          </w:p>
        </w:tc>
        <w:tc>
          <w:tcPr>
            <w:tcW w:w="6632" w:type="dxa"/>
            <w:shd w:val="clear" w:color="auto" w:fill="DBE5F1" w:themeFill="accent1" w:themeFillTint="33"/>
          </w:tcPr>
          <w:p w:rsidR="006E22D8" w:rsidRPr="006D0C65" w:rsidRDefault="006E22D8" w:rsidP="006E22D8">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Aksoy, F , Kaya, K , Kızılkaya, Z , Çot, S , Batu, H , Hasoğlu, İ , Bıcak, G . (2019). BİR TIP FAKÜLTESİ 3. SINIF ÖĞRENCİLERİNİN SİGARA İLE İLGİLİ BİLGİ VE GÖRÜŞ DURUMLARI. SDÜ Tıp Fakültesi Dergisi, 26 (1), 90-95. DOI: 10.17343/sdutfd.516785</w:t>
            </w:r>
          </w:p>
        </w:tc>
      </w:tr>
    </w:tbl>
    <w:p w:rsidR="006E22D8" w:rsidRPr="006D0C65" w:rsidRDefault="006E22D8" w:rsidP="00D636D7">
      <w:pPr>
        <w:spacing w:after="0" w:line="360" w:lineRule="auto"/>
        <w:jc w:val="both"/>
        <w:rPr>
          <w:rFonts w:ascii="Times New Roman" w:eastAsia="Times New Roman" w:hAnsi="Times New Roman" w:cs="Times New Roman"/>
          <w:sz w:val="24"/>
          <w:szCs w:val="24"/>
        </w:rPr>
      </w:pPr>
    </w:p>
    <w:p w:rsidR="00EB739A" w:rsidRPr="006D0C65" w:rsidRDefault="003D4C84" w:rsidP="00EB739A">
      <w:pPr>
        <w:rPr>
          <w:rFonts w:ascii="Times New Roman" w:hAnsi="Times New Roman" w:cs="Times New Roman"/>
          <w:b/>
        </w:rPr>
      </w:pPr>
      <w:r>
        <w:rPr>
          <w:rFonts w:ascii="Times New Roman" w:hAnsi="Times New Roman" w:cs="Times New Roman"/>
          <w:b/>
        </w:rPr>
        <w:t xml:space="preserve">Tablo.34. </w:t>
      </w:r>
      <w:r w:rsidR="00EB739A" w:rsidRPr="003D4C84">
        <w:rPr>
          <w:rFonts w:ascii="Times New Roman" w:hAnsi="Times New Roman" w:cs="Times New Roman"/>
        </w:rPr>
        <w:t>Halk sağlığı stajında intörn gruplarının araştırma projeleri</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57"/>
        <w:gridCol w:w="6632"/>
      </w:tblGrid>
      <w:tr w:rsidR="00EB739A" w:rsidRPr="006D0C65" w:rsidTr="0062552C">
        <w:tc>
          <w:tcPr>
            <w:tcW w:w="2157" w:type="dxa"/>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 xml:space="preserve">2016 Temmuz Ağustos </w:t>
            </w:r>
          </w:p>
        </w:tc>
        <w:tc>
          <w:tcPr>
            <w:tcW w:w="6632" w:type="dxa"/>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SDÜ Tıp Fakültesi Dönem 6 Öğrencilerinde Sigara Alkol Ve Uyuşturucu İle İlgili Bilgi Durumları</w:t>
            </w:r>
          </w:p>
        </w:tc>
      </w:tr>
      <w:tr w:rsidR="00EB739A" w:rsidRPr="006D0C65" w:rsidTr="0062552C">
        <w:tc>
          <w:tcPr>
            <w:tcW w:w="2157" w:type="dxa"/>
            <w:tcBorders>
              <w:bottom w:val="double" w:sz="4" w:space="0" w:color="auto"/>
            </w:tcBorders>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2016 Eylül-Ekim</w:t>
            </w:r>
          </w:p>
        </w:tc>
        <w:tc>
          <w:tcPr>
            <w:tcW w:w="6632" w:type="dxa"/>
            <w:tcBorders>
              <w:bottom w:val="double" w:sz="4" w:space="0" w:color="auto"/>
            </w:tcBorders>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Isparta Çünür Mahallesinde Yaşayan 15-49 Yaş Arası Kadınlarda Kardiyovasküler Hastalık Risk Faktörleri Bilgi Düzeyinin Belirlenmesi</w:t>
            </w:r>
          </w:p>
        </w:tc>
      </w:tr>
      <w:tr w:rsidR="00EB739A" w:rsidRPr="006D0C65" w:rsidTr="0062552C">
        <w:tc>
          <w:tcPr>
            <w:tcW w:w="2157" w:type="dxa"/>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2016 Kasım-Aralık</w:t>
            </w:r>
          </w:p>
        </w:tc>
        <w:tc>
          <w:tcPr>
            <w:tcW w:w="6632" w:type="dxa"/>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SDÜ Diş Hekimliği Fakültesi Stajyer Ve Asistan Diş Hekimlerinin Karşılaştığı Mesleksel Risklerin Algılanan Stres Düzeyine Etkileri</w:t>
            </w:r>
          </w:p>
        </w:tc>
      </w:tr>
      <w:tr w:rsidR="00EB739A" w:rsidRPr="006D0C65" w:rsidTr="0062552C">
        <w:tc>
          <w:tcPr>
            <w:tcW w:w="2157" w:type="dxa"/>
            <w:tcBorders>
              <w:bottom w:val="double" w:sz="4" w:space="0" w:color="auto"/>
            </w:tcBorders>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2017 Ocak-Şubat</w:t>
            </w:r>
          </w:p>
          <w:p w:rsidR="00EB739A" w:rsidRPr="006D0C65" w:rsidRDefault="00EB739A" w:rsidP="00817C1A">
            <w:pPr>
              <w:rPr>
                <w:rFonts w:ascii="Times New Roman" w:hAnsi="Times New Roman" w:cs="Times New Roman"/>
                <w:sz w:val="20"/>
                <w:szCs w:val="20"/>
              </w:rPr>
            </w:pPr>
          </w:p>
        </w:tc>
        <w:tc>
          <w:tcPr>
            <w:tcW w:w="6632" w:type="dxa"/>
            <w:tcBorders>
              <w:bottom w:val="double" w:sz="4" w:space="0" w:color="auto"/>
            </w:tcBorders>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Bir Tıp Fakültesi 5. Ve 6. Sınıf Öğrencilerinde Kaygı Düzeyi Ve İlişkili Faktörler</w:t>
            </w:r>
          </w:p>
        </w:tc>
      </w:tr>
      <w:tr w:rsidR="00EB739A" w:rsidRPr="006D0C65" w:rsidTr="0062552C">
        <w:tc>
          <w:tcPr>
            <w:tcW w:w="2157" w:type="dxa"/>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 xml:space="preserve">2017 Mart-Nisan </w:t>
            </w:r>
          </w:p>
        </w:tc>
        <w:tc>
          <w:tcPr>
            <w:tcW w:w="6632" w:type="dxa"/>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Tıp Fakültesi Son Sınıf Öğrencilerinde Akıllı Telefon Bağımlılığı Sıklığı Ve İlişkili Faktörler</w:t>
            </w:r>
          </w:p>
        </w:tc>
      </w:tr>
      <w:tr w:rsidR="00EB739A" w:rsidRPr="006D0C65" w:rsidTr="0062552C">
        <w:tc>
          <w:tcPr>
            <w:tcW w:w="2157" w:type="dxa"/>
            <w:tcBorders>
              <w:bottom w:val="double" w:sz="4" w:space="0" w:color="auto"/>
            </w:tcBorders>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 xml:space="preserve">2017 Mayıs -Haziran </w:t>
            </w:r>
          </w:p>
        </w:tc>
        <w:tc>
          <w:tcPr>
            <w:tcW w:w="6632" w:type="dxa"/>
            <w:tcBorders>
              <w:bottom w:val="double" w:sz="4" w:space="0" w:color="auto"/>
            </w:tcBorders>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Bir Tıp Fakültesinde Çalışan Asistan Hekimlerde İş -Aile Çatışması Ve İlişkili Faktörler</w:t>
            </w:r>
          </w:p>
        </w:tc>
      </w:tr>
      <w:tr w:rsidR="00EB739A" w:rsidRPr="006D0C65" w:rsidTr="0062552C">
        <w:tc>
          <w:tcPr>
            <w:tcW w:w="2157" w:type="dxa"/>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2017 Temmuz-Ağustos</w:t>
            </w:r>
          </w:p>
        </w:tc>
        <w:tc>
          <w:tcPr>
            <w:tcW w:w="6632" w:type="dxa"/>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Isparta İl Merkezinde Yaşayan 18 Yaş Ve Üstü Bireylerin Organ Bağışı Tutumu Ve Etkileyen Etmenler</w:t>
            </w:r>
          </w:p>
        </w:tc>
      </w:tr>
      <w:tr w:rsidR="00EB739A" w:rsidRPr="006D0C65" w:rsidTr="0062552C">
        <w:tc>
          <w:tcPr>
            <w:tcW w:w="2157" w:type="dxa"/>
            <w:tcBorders>
              <w:bottom w:val="double" w:sz="4" w:space="0" w:color="auto"/>
            </w:tcBorders>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2017 Eylül-Ekim</w:t>
            </w:r>
          </w:p>
          <w:p w:rsidR="00EB739A" w:rsidRPr="006D0C65" w:rsidRDefault="00EB739A" w:rsidP="00817C1A">
            <w:pPr>
              <w:rPr>
                <w:rFonts w:ascii="Times New Roman" w:hAnsi="Times New Roman" w:cs="Times New Roman"/>
                <w:sz w:val="20"/>
                <w:szCs w:val="20"/>
              </w:rPr>
            </w:pPr>
          </w:p>
        </w:tc>
        <w:tc>
          <w:tcPr>
            <w:tcW w:w="6632" w:type="dxa"/>
            <w:tcBorders>
              <w:bottom w:val="double" w:sz="4" w:space="0" w:color="auto"/>
            </w:tcBorders>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Süleyman Demirel Üniversitesi</w:t>
            </w:r>
          </w:p>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Tıp Fakültesi Öğretim Üyelerinin PDÖ Konusundaki Düşünce Ve Deneyimlerinin Değerlendirilmesi</w:t>
            </w:r>
          </w:p>
        </w:tc>
      </w:tr>
      <w:tr w:rsidR="00EB739A" w:rsidRPr="006D0C65" w:rsidTr="0062552C">
        <w:tc>
          <w:tcPr>
            <w:tcW w:w="2157" w:type="dxa"/>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 xml:space="preserve">2017 Kasım-Aralık </w:t>
            </w:r>
          </w:p>
        </w:tc>
        <w:tc>
          <w:tcPr>
            <w:tcW w:w="6632" w:type="dxa"/>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Bir Tıp Fakültesinde Öğrenim Gören Stajyer Ve İntern Hekimlerde Sağlık Anksiyetesi Ve İlişkili Faktörler</w:t>
            </w:r>
          </w:p>
        </w:tc>
      </w:tr>
      <w:tr w:rsidR="00EB739A" w:rsidRPr="006D0C65" w:rsidTr="0062552C">
        <w:tc>
          <w:tcPr>
            <w:tcW w:w="2157" w:type="dxa"/>
            <w:tcBorders>
              <w:bottom w:val="double" w:sz="4" w:space="0" w:color="auto"/>
            </w:tcBorders>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 xml:space="preserve">2018 Ocak-Şubat </w:t>
            </w:r>
          </w:p>
        </w:tc>
        <w:tc>
          <w:tcPr>
            <w:tcW w:w="6632" w:type="dxa"/>
            <w:tcBorders>
              <w:bottom w:val="double" w:sz="4" w:space="0" w:color="auto"/>
            </w:tcBorders>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Bir Üniversite Hastanesinin Kliniklerinde Görev Yapan Asistan Hekimlerin Klinik Öğrenme İklimi Düzeyleri İle İlişkili Faktörler</w:t>
            </w:r>
          </w:p>
        </w:tc>
      </w:tr>
      <w:tr w:rsidR="00EB739A" w:rsidRPr="006D0C65" w:rsidTr="0062552C">
        <w:tc>
          <w:tcPr>
            <w:tcW w:w="2157" w:type="dxa"/>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 xml:space="preserve">2018 Mayıs-Haziran </w:t>
            </w:r>
          </w:p>
        </w:tc>
        <w:tc>
          <w:tcPr>
            <w:tcW w:w="6632" w:type="dxa"/>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Bir Tıp Fakültesinde Öğrenim Gören 1. Ve 6. Sınıf Öğrencilerinde İnternet Bağımlılığı Ve İlişkili Faktörler</w:t>
            </w:r>
          </w:p>
        </w:tc>
      </w:tr>
      <w:tr w:rsidR="00EB739A" w:rsidRPr="006D0C65" w:rsidTr="0062552C">
        <w:tc>
          <w:tcPr>
            <w:tcW w:w="2157" w:type="dxa"/>
            <w:tcBorders>
              <w:bottom w:val="double" w:sz="4" w:space="0" w:color="auto"/>
            </w:tcBorders>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 xml:space="preserve">2018 Temmuz-Ağustos </w:t>
            </w:r>
          </w:p>
        </w:tc>
        <w:tc>
          <w:tcPr>
            <w:tcW w:w="6632" w:type="dxa"/>
            <w:tcBorders>
              <w:bottom w:val="double" w:sz="4" w:space="0" w:color="auto"/>
            </w:tcBorders>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Bir Üniversite Personel Sedanter Yaşam Tarzı İle Diyabet Riski Ve Periferik Nöropati Arasındaki İlişki</w:t>
            </w:r>
          </w:p>
        </w:tc>
      </w:tr>
      <w:tr w:rsidR="00EB739A" w:rsidRPr="006D0C65" w:rsidTr="0062552C">
        <w:tc>
          <w:tcPr>
            <w:tcW w:w="2157" w:type="dxa"/>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2018 Eylül-Ekim</w:t>
            </w:r>
          </w:p>
        </w:tc>
        <w:tc>
          <w:tcPr>
            <w:tcW w:w="6632" w:type="dxa"/>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Bir Tıp Fakültesi 4-5-6. Sınıf Öğrencilerinin Hasta-Hekim İlişkisinde Hasta Merkezliliğe Yönelik Tutumları Ve İlişkili Faktörler</w:t>
            </w:r>
          </w:p>
        </w:tc>
      </w:tr>
      <w:tr w:rsidR="00EB739A" w:rsidRPr="006D0C65" w:rsidTr="0062552C">
        <w:tc>
          <w:tcPr>
            <w:tcW w:w="2157" w:type="dxa"/>
            <w:shd w:val="clear" w:color="auto" w:fill="244061" w:themeFill="accent1" w:themeFillShade="80"/>
          </w:tcPr>
          <w:p w:rsidR="00EB739A" w:rsidRPr="006D0C65" w:rsidRDefault="00EB739A" w:rsidP="00817C1A">
            <w:pPr>
              <w:rPr>
                <w:rFonts w:ascii="Times New Roman" w:hAnsi="Times New Roman" w:cs="Times New Roman"/>
                <w:sz w:val="20"/>
                <w:szCs w:val="20"/>
              </w:rPr>
            </w:pPr>
            <w:r w:rsidRPr="006D0C65">
              <w:rPr>
                <w:rFonts w:ascii="Times New Roman" w:hAnsi="Times New Roman" w:cs="Times New Roman"/>
                <w:sz w:val="20"/>
                <w:szCs w:val="20"/>
              </w:rPr>
              <w:t xml:space="preserve">2018 Kasım -Aralık </w:t>
            </w:r>
          </w:p>
        </w:tc>
        <w:tc>
          <w:tcPr>
            <w:tcW w:w="6632" w:type="dxa"/>
            <w:shd w:val="clear" w:color="auto" w:fill="DBE5F1" w:themeFill="accent1" w:themeFillTint="33"/>
          </w:tcPr>
          <w:p w:rsidR="00EB739A" w:rsidRPr="006D0C65" w:rsidRDefault="00EB739A" w:rsidP="00817C1A">
            <w:pPr>
              <w:pStyle w:val="ListeParagraf"/>
              <w:numPr>
                <w:ilvl w:val="0"/>
                <w:numId w:val="32"/>
              </w:numPr>
              <w:rPr>
                <w:rFonts w:ascii="Times New Roman" w:hAnsi="Times New Roman" w:cs="Times New Roman"/>
                <w:sz w:val="20"/>
                <w:szCs w:val="20"/>
              </w:rPr>
            </w:pPr>
            <w:r w:rsidRPr="006D0C65">
              <w:rPr>
                <w:rFonts w:ascii="Times New Roman" w:hAnsi="Times New Roman" w:cs="Times New Roman"/>
                <w:sz w:val="20"/>
                <w:szCs w:val="20"/>
              </w:rPr>
              <w:t>Bir Tıp Fakültesinde Öğrenim Gören Bir Grup İntörn Hekimin Hekim Kimliğine İlişkin Algıları Fenomenolojik Bir Çalışma</w:t>
            </w:r>
          </w:p>
        </w:tc>
      </w:tr>
    </w:tbl>
    <w:p w:rsidR="0062552C" w:rsidRDefault="0062552C" w:rsidP="0062552C">
      <w:pPr>
        <w:tabs>
          <w:tab w:val="left" w:pos="1141"/>
        </w:tabs>
        <w:spacing w:after="0" w:line="360" w:lineRule="auto"/>
        <w:jc w:val="both"/>
      </w:pPr>
      <w:r>
        <w:tab/>
      </w:r>
    </w:p>
    <w:p w:rsidR="006E22D8" w:rsidRPr="0062552C" w:rsidRDefault="006E22D8" w:rsidP="0062552C">
      <w:pPr>
        <w:tabs>
          <w:tab w:val="left" w:pos="1141"/>
        </w:tabs>
        <w:spacing w:after="0" w:line="240" w:lineRule="auto"/>
        <w:jc w:val="both"/>
      </w:pPr>
      <w:r w:rsidRPr="006D1A0E">
        <w:rPr>
          <w:rFonts w:ascii="Times New Roman" w:hAnsi="Times New Roman" w:cs="Times New Roman"/>
          <w:b/>
          <w:sz w:val="20"/>
          <w:szCs w:val="20"/>
        </w:rPr>
        <w:t>Ek.1</w:t>
      </w:r>
      <w:r w:rsidR="0062552C">
        <w:rPr>
          <w:rFonts w:ascii="Times New Roman" w:hAnsi="Times New Roman" w:cs="Times New Roman"/>
          <w:b/>
          <w:sz w:val="20"/>
          <w:szCs w:val="20"/>
        </w:rPr>
        <w:t>.</w:t>
      </w:r>
      <w:r w:rsidR="0062552C">
        <w:rPr>
          <w:rFonts w:ascii="Times New Roman" w:hAnsi="Times New Roman" w:cs="Times New Roman"/>
          <w:sz w:val="20"/>
          <w:szCs w:val="20"/>
        </w:rPr>
        <w:t xml:space="preserve"> </w:t>
      </w:r>
      <w:hyperlink r:id="rId288" w:history="1">
        <w:r w:rsidR="006D1A0E" w:rsidRPr="0062552C">
          <w:rPr>
            <w:rStyle w:val="Kpr"/>
            <w:rFonts w:ascii="Times New Roman" w:hAnsi="Times New Roman" w:cs="Times New Roman"/>
            <w:sz w:val="20"/>
            <w:szCs w:val="20"/>
          </w:rPr>
          <w:t>Aksoy, F</w:t>
        </w:r>
        <w:r w:rsidRPr="0062552C">
          <w:rPr>
            <w:rStyle w:val="Kpr"/>
            <w:rFonts w:ascii="Times New Roman" w:hAnsi="Times New Roman" w:cs="Times New Roman"/>
            <w:sz w:val="20"/>
            <w:szCs w:val="20"/>
          </w:rPr>
          <w:t>, Kaya, K , Kızılkaya, Z , Çot, S , Batu, H , Hasoğlu, İ , Bıcak, G . (2019). BİR TIP FAKÜLTESİ 3. SINIF ÖĞRENCİLERİNİN SİGARA İLE İLGİLİ BİLGİ VE GÖRÜŞ DURUMLARI. SDÜ Tıp Fakültesi Dergisi, 26 (1), 90-95. DOI: 10.17343/sdutfd.516785</w:t>
        </w:r>
      </w:hyperlink>
    </w:p>
    <w:p w:rsidR="004A559D" w:rsidRPr="006D0C65" w:rsidRDefault="004A559D" w:rsidP="00D636D7">
      <w:pPr>
        <w:spacing w:after="0" w:line="360" w:lineRule="auto"/>
        <w:jc w:val="both"/>
        <w:rPr>
          <w:rFonts w:ascii="Times New Roman" w:hAnsi="Times New Roman" w:cs="Times New Roman"/>
          <w:sz w:val="20"/>
          <w:szCs w:val="20"/>
        </w:rPr>
      </w:pPr>
    </w:p>
    <w:p w:rsidR="004A559D" w:rsidRDefault="004A559D" w:rsidP="00D636D7">
      <w:pPr>
        <w:spacing w:after="0" w:line="360" w:lineRule="auto"/>
        <w:jc w:val="both"/>
        <w:rPr>
          <w:rFonts w:ascii="Times New Roman" w:hAnsi="Times New Roman" w:cs="Times New Roman"/>
          <w:sz w:val="20"/>
          <w:szCs w:val="20"/>
        </w:rPr>
      </w:pPr>
    </w:p>
    <w:p w:rsidR="0062552C" w:rsidRDefault="0062552C" w:rsidP="00D636D7">
      <w:pPr>
        <w:spacing w:after="0" w:line="360" w:lineRule="auto"/>
        <w:jc w:val="both"/>
        <w:rPr>
          <w:rFonts w:ascii="Times New Roman" w:hAnsi="Times New Roman" w:cs="Times New Roman"/>
          <w:sz w:val="20"/>
          <w:szCs w:val="20"/>
        </w:rPr>
      </w:pPr>
    </w:p>
    <w:p w:rsidR="0062552C" w:rsidRDefault="0062552C" w:rsidP="00D636D7">
      <w:pPr>
        <w:spacing w:after="0" w:line="360" w:lineRule="auto"/>
        <w:jc w:val="both"/>
        <w:rPr>
          <w:rFonts w:ascii="Times New Roman" w:hAnsi="Times New Roman" w:cs="Times New Roman"/>
          <w:sz w:val="20"/>
          <w:szCs w:val="20"/>
        </w:rPr>
      </w:pPr>
    </w:p>
    <w:p w:rsidR="0062552C" w:rsidRDefault="0062552C" w:rsidP="00D636D7">
      <w:pPr>
        <w:spacing w:after="0" w:line="360" w:lineRule="auto"/>
        <w:jc w:val="both"/>
        <w:rPr>
          <w:rFonts w:ascii="Times New Roman" w:hAnsi="Times New Roman" w:cs="Times New Roman"/>
          <w:sz w:val="20"/>
          <w:szCs w:val="20"/>
        </w:rPr>
      </w:pPr>
    </w:p>
    <w:p w:rsidR="0062552C" w:rsidRDefault="0062552C" w:rsidP="00D636D7">
      <w:pPr>
        <w:spacing w:after="0" w:line="360" w:lineRule="auto"/>
        <w:jc w:val="both"/>
        <w:rPr>
          <w:rFonts w:ascii="Times New Roman" w:hAnsi="Times New Roman" w:cs="Times New Roman"/>
          <w:sz w:val="20"/>
          <w:szCs w:val="20"/>
        </w:rPr>
      </w:pPr>
    </w:p>
    <w:p w:rsidR="0062552C" w:rsidRDefault="0062552C" w:rsidP="00D636D7">
      <w:pPr>
        <w:spacing w:after="0" w:line="360" w:lineRule="auto"/>
        <w:jc w:val="both"/>
        <w:rPr>
          <w:rFonts w:ascii="Times New Roman" w:hAnsi="Times New Roman" w:cs="Times New Roman"/>
          <w:sz w:val="20"/>
          <w:szCs w:val="20"/>
        </w:rPr>
      </w:pPr>
    </w:p>
    <w:p w:rsidR="0062552C" w:rsidRPr="006D0C65" w:rsidRDefault="0062552C" w:rsidP="00D636D7">
      <w:pPr>
        <w:spacing w:after="0" w:line="360" w:lineRule="auto"/>
        <w:jc w:val="both"/>
        <w:rPr>
          <w:rFonts w:ascii="Times New Roman" w:hAnsi="Times New Roman" w:cs="Times New Roman"/>
          <w:sz w:val="20"/>
          <w:szCs w:val="20"/>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4A559D" w:rsidRPr="006D0C65" w:rsidTr="006D1A0E">
        <w:tc>
          <w:tcPr>
            <w:tcW w:w="8789" w:type="dxa"/>
            <w:shd w:val="clear" w:color="auto" w:fill="DBE5F1" w:themeFill="accent1" w:themeFillTint="33"/>
          </w:tcPr>
          <w:p w:rsidR="004A559D" w:rsidRPr="006D0C65" w:rsidRDefault="004A559D" w:rsidP="005B3FD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Eğitim programı içeriği </w:t>
            </w:r>
            <w:r w:rsidRPr="006D0C65">
              <w:rPr>
                <w:rFonts w:ascii="Times New Roman" w:eastAsia="Times New Roman" w:hAnsi="Times New Roman" w:cs="Times New Roman"/>
                <w:b/>
                <w:sz w:val="24"/>
                <w:szCs w:val="24"/>
                <w:u w:val="single"/>
              </w:rPr>
              <w:t>mutlaka</w:t>
            </w:r>
            <w:r w:rsidRPr="006D0C65">
              <w:rPr>
                <w:rFonts w:ascii="Times New Roman" w:eastAsia="Times New Roman" w:hAnsi="Times New Roman" w:cs="Times New Roman"/>
                <w:b/>
                <w:sz w:val="24"/>
                <w:szCs w:val="24"/>
              </w:rPr>
              <w:t>;</w:t>
            </w:r>
          </w:p>
          <w:p w:rsidR="004A559D" w:rsidRPr="006D0C65" w:rsidRDefault="004A559D" w:rsidP="005B3FD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TS.2.2.6. </w:t>
            </w:r>
            <w:r w:rsidRPr="00C35C10">
              <w:rPr>
                <w:rFonts w:ascii="Times New Roman" w:eastAsia="Times New Roman" w:hAnsi="Times New Roman" w:cs="Times New Roman"/>
                <w:sz w:val="24"/>
                <w:szCs w:val="24"/>
              </w:rPr>
              <w:t>Ekip çalışması</w:t>
            </w:r>
            <w:r w:rsidRPr="006D0C65">
              <w:rPr>
                <w:rFonts w:ascii="Times New Roman" w:eastAsia="Times New Roman" w:hAnsi="Times New Roman" w:cs="Times New Roman"/>
                <w:sz w:val="24"/>
                <w:szCs w:val="24"/>
              </w:rPr>
              <w:t xml:space="preserve"> anlayış ve becerilerini kazanmaya yönelik fırsatlar sağlamış,</w:t>
            </w:r>
          </w:p>
        </w:tc>
      </w:tr>
    </w:tbl>
    <w:p w:rsidR="004A559D" w:rsidRPr="006D0C65" w:rsidRDefault="004A559D" w:rsidP="00D636D7">
      <w:pPr>
        <w:spacing w:after="0" w:line="360" w:lineRule="auto"/>
        <w:jc w:val="both"/>
        <w:rPr>
          <w:rFonts w:ascii="Times New Roman" w:eastAsia="Times New Roman" w:hAnsi="Times New Roman" w:cs="Times New Roman"/>
          <w:sz w:val="24"/>
          <w:szCs w:val="24"/>
        </w:rPr>
      </w:pPr>
    </w:p>
    <w:p w:rsidR="004A559D" w:rsidRPr="006D0C65" w:rsidRDefault="00647F4E"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TS.2.2.6.</w:t>
      </w:r>
      <w:r w:rsidRPr="006D0C65">
        <w:rPr>
          <w:rFonts w:ascii="Times New Roman" w:eastAsia="Times New Roman" w:hAnsi="Times New Roman" w:cs="Times New Roman"/>
          <w:sz w:val="24"/>
          <w:szCs w:val="24"/>
        </w:rPr>
        <w:t xml:space="preserve"> SDÜTF eğitim programında</w:t>
      </w:r>
      <w:r w:rsidR="00FA064E">
        <w:rPr>
          <w:rFonts w:ascii="Times New Roman" w:eastAsia="Times New Roman" w:hAnsi="Times New Roman" w:cs="Times New Roman"/>
          <w:sz w:val="24"/>
          <w:szCs w:val="24"/>
        </w:rPr>
        <w:t xml:space="preserve"> ekip çalışmasının önemini ve sağlık hizmet sunumundaki gerekliliğini tartışmak üzere Evre 1’de programımıza </w:t>
      </w:r>
      <w:r w:rsidR="0021179D">
        <w:rPr>
          <w:rFonts w:ascii="Times New Roman" w:eastAsia="Times New Roman" w:hAnsi="Times New Roman" w:cs="Times New Roman"/>
          <w:sz w:val="24"/>
          <w:szCs w:val="24"/>
        </w:rPr>
        <w:t>“ekip içerisinde çalışabilme”, “</w:t>
      </w:r>
      <w:r w:rsidR="00FA064E">
        <w:rPr>
          <w:rFonts w:ascii="Times New Roman" w:eastAsia="Times New Roman" w:hAnsi="Times New Roman" w:cs="Times New Roman"/>
          <w:sz w:val="24"/>
          <w:szCs w:val="24"/>
        </w:rPr>
        <w:t xml:space="preserve">meslekler arası </w:t>
      </w:r>
      <w:r w:rsidR="0021179D">
        <w:rPr>
          <w:rFonts w:ascii="Times New Roman" w:eastAsia="Times New Roman" w:hAnsi="Times New Roman" w:cs="Times New Roman"/>
          <w:sz w:val="24"/>
          <w:szCs w:val="24"/>
        </w:rPr>
        <w:t>iletişim”</w:t>
      </w:r>
      <w:r w:rsidR="00FA064E">
        <w:rPr>
          <w:rFonts w:ascii="Times New Roman" w:eastAsia="Times New Roman" w:hAnsi="Times New Roman" w:cs="Times New Roman"/>
          <w:sz w:val="24"/>
          <w:szCs w:val="24"/>
        </w:rPr>
        <w:t xml:space="preserve"> ve </w:t>
      </w:r>
      <w:r w:rsidR="0021179D">
        <w:rPr>
          <w:rFonts w:ascii="Times New Roman" w:eastAsia="Times New Roman" w:hAnsi="Times New Roman" w:cs="Times New Roman"/>
          <w:sz w:val="24"/>
          <w:szCs w:val="24"/>
        </w:rPr>
        <w:t>“</w:t>
      </w:r>
      <w:r w:rsidR="00FA064E">
        <w:rPr>
          <w:rFonts w:ascii="Times New Roman" w:eastAsia="Times New Roman" w:hAnsi="Times New Roman" w:cs="Times New Roman"/>
          <w:sz w:val="24"/>
          <w:szCs w:val="24"/>
        </w:rPr>
        <w:t>sağlık hizmetlerinde ekip kavramı</w:t>
      </w:r>
      <w:r w:rsidR="0021179D">
        <w:rPr>
          <w:rFonts w:ascii="Times New Roman" w:eastAsia="Times New Roman" w:hAnsi="Times New Roman" w:cs="Times New Roman"/>
          <w:sz w:val="24"/>
          <w:szCs w:val="24"/>
        </w:rPr>
        <w:t>”</w:t>
      </w:r>
      <w:r w:rsidR="00FA064E">
        <w:rPr>
          <w:rFonts w:ascii="Times New Roman" w:eastAsia="Times New Roman" w:hAnsi="Times New Roman" w:cs="Times New Roman"/>
          <w:sz w:val="24"/>
          <w:szCs w:val="24"/>
        </w:rPr>
        <w:t xml:space="preserve"> anlatılmaktadır </w:t>
      </w:r>
      <w:r w:rsidR="00FA064E" w:rsidRPr="00FA064E">
        <w:rPr>
          <w:rFonts w:ascii="Times New Roman" w:eastAsia="Times New Roman" w:hAnsi="Times New Roman" w:cs="Times New Roman"/>
          <w:b/>
          <w:sz w:val="24"/>
          <w:szCs w:val="24"/>
        </w:rPr>
        <w:t>(Ek.</w:t>
      </w:r>
      <w:hyperlink r:id="rId289" w:history="1">
        <w:r w:rsidR="00FA064E" w:rsidRPr="00F46EC0">
          <w:rPr>
            <w:rStyle w:val="Kpr"/>
            <w:rFonts w:ascii="Times New Roman" w:eastAsia="Times New Roman" w:hAnsi="Times New Roman" w:cs="Times New Roman"/>
            <w:b/>
            <w:sz w:val="24"/>
            <w:szCs w:val="24"/>
          </w:rPr>
          <w:t>1</w:t>
        </w:r>
        <w:r w:rsidR="00F46EC0" w:rsidRPr="00F46EC0">
          <w:rPr>
            <w:rStyle w:val="Kpr"/>
            <w:rFonts w:ascii="Times New Roman" w:eastAsia="Times New Roman" w:hAnsi="Times New Roman" w:cs="Times New Roman"/>
            <w:b/>
            <w:sz w:val="24"/>
            <w:szCs w:val="24"/>
          </w:rPr>
          <w:t>,</w:t>
        </w:r>
      </w:hyperlink>
      <w:r w:rsidR="00F46EC0">
        <w:rPr>
          <w:rFonts w:ascii="Times New Roman" w:eastAsia="Times New Roman" w:hAnsi="Times New Roman" w:cs="Times New Roman"/>
          <w:b/>
          <w:sz w:val="24"/>
          <w:szCs w:val="24"/>
        </w:rPr>
        <w:t xml:space="preserve"> </w:t>
      </w:r>
      <w:hyperlink r:id="rId290" w:history="1">
        <w:r w:rsidR="00F46EC0" w:rsidRPr="00F46EC0">
          <w:rPr>
            <w:rStyle w:val="Kpr"/>
            <w:rFonts w:ascii="Times New Roman" w:eastAsia="Times New Roman" w:hAnsi="Times New Roman" w:cs="Times New Roman"/>
            <w:b/>
            <w:sz w:val="24"/>
            <w:szCs w:val="24"/>
          </w:rPr>
          <w:t>2,</w:t>
        </w:r>
      </w:hyperlink>
      <w:r w:rsidR="00F46EC0">
        <w:rPr>
          <w:rFonts w:ascii="Times New Roman" w:eastAsia="Times New Roman" w:hAnsi="Times New Roman" w:cs="Times New Roman"/>
          <w:b/>
          <w:sz w:val="24"/>
          <w:szCs w:val="24"/>
        </w:rPr>
        <w:t xml:space="preserve"> </w:t>
      </w:r>
      <w:hyperlink r:id="rId291" w:history="1">
        <w:r w:rsidR="00F46EC0" w:rsidRPr="00F46EC0">
          <w:rPr>
            <w:rStyle w:val="Kpr"/>
            <w:rFonts w:ascii="Times New Roman" w:eastAsia="Times New Roman" w:hAnsi="Times New Roman" w:cs="Times New Roman"/>
            <w:b/>
            <w:sz w:val="24"/>
            <w:szCs w:val="24"/>
          </w:rPr>
          <w:t>3</w:t>
        </w:r>
      </w:hyperlink>
      <w:r w:rsidR="00FA064E" w:rsidRPr="00FA064E">
        <w:rPr>
          <w:rFonts w:ascii="Times New Roman" w:eastAsia="Times New Roman" w:hAnsi="Times New Roman" w:cs="Times New Roman"/>
          <w:b/>
          <w:sz w:val="24"/>
          <w:szCs w:val="24"/>
        </w:rPr>
        <w:t xml:space="preserve">). </w:t>
      </w:r>
      <w:r w:rsidR="00FA064E">
        <w:rPr>
          <w:rFonts w:ascii="Times New Roman" w:eastAsia="Times New Roman" w:hAnsi="Times New Roman" w:cs="Times New Roman"/>
          <w:sz w:val="24"/>
          <w:szCs w:val="24"/>
        </w:rPr>
        <w:t xml:space="preserve">Teorik bilginin yanı sıra ekip olmaya ihtiyaç duyulan uygulamalar için ise </w:t>
      </w:r>
      <w:r w:rsidRPr="006D0C65">
        <w:rPr>
          <w:rFonts w:ascii="Times New Roman" w:eastAsia="Times New Roman" w:hAnsi="Times New Roman" w:cs="Times New Roman"/>
          <w:sz w:val="24"/>
          <w:szCs w:val="24"/>
        </w:rPr>
        <w:t>Dönem II ve III</w:t>
      </w:r>
      <w:r w:rsidR="004A559D" w:rsidRPr="006D0C65">
        <w:rPr>
          <w:rFonts w:ascii="Times New Roman" w:eastAsia="Times New Roman" w:hAnsi="Times New Roman" w:cs="Times New Roman"/>
          <w:sz w:val="24"/>
          <w:szCs w:val="24"/>
        </w:rPr>
        <w:t>’te</w:t>
      </w:r>
      <w:r w:rsidRPr="006D0C65">
        <w:rPr>
          <w:rFonts w:ascii="Times New Roman" w:eastAsia="Times New Roman" w:hAnsi="Times New Roman" w:cs="Times New Roman"/>
          <w:sz w:val="24"/>
          <w:szCs w:val="24"/>
        </w:rPr>
        <w:t xml:space="preserve"> Özel Çalışma Modüllerinde öğrenciler ekip</w:t>
      </w:r>
      <w:r w:rsidR="004A559D" w:rsidRPr="006D0C65">
        <w:rPr>
          <w:rFonts w:ascii="Times New Roman" w:eastAsia="Times New Roman" w:hAnsi="Times New Roman" w:cs="Times New Roman"/>
          <w:sz w:val="24"/>
          <w:szCs w:val="24"/>
        </w:rPr>
        <w:t xml:space="preserve"> çalışması içerisinde işbirliği ile ödev, görevler </w:t>
      </w:r>
      <w:r w:rsidR="00FA064E">
        <w:rPr>
          <w:rFonts w:ascii="Times New Roman" w:eastAsia="Times New Roman" w:hAnsi="Times New Roman" w:cs="Times New Roman"/>
          <w:sz w:val="24"/>
          <w:szCs w:val="24"/>
        </w:rPr>
        <w:t>üzerinden küçük grup etkinliği</w:t>
      </w:r>
      <w:r w:rsidR="004A559D"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gerçekleştirmektedir</w:t>
      </w:r>
      <w:r w:rsidR="004A559D" w:rsidRPr="006D0C65">
        <w:rPr>
          <w:rFonts w:ascii="Times New Roman" w:eastAsia="Times New Roman" w:hAnsi="Times New Roman" w:cs="Times New Roman"/>
          <w:sz w:val="24"/>
          <w:szCs w:val="24"/>
        </w:rPr>
        <w:t>ler</w:t>
      </w:r>
      <w:r w:rsidR="007F4504" w:rsidRPr="006D0C65">
        <w:rPr>
          <w:rFonts w:ascii="Times New Roman" w:eastAsia="Times New Roman" w:hAnsi="Times New Roman" w:cs="Times New Roman"/>
          <w:sz w:val="24"/>
          <w:szCs w:val="24"/>
        </w:rPr>
        <w:t xml:space="preserve">. </w:t>
      </w:r>
      <w:r w:rsidR="004A559D" w:rsidRPr="006D0C65">
        <w:rPr>
          <w:rFonts w:ascii="Times New Roman" w:eastAsia="Times New Roman" w:hAnsi="Times New Roman" w:cs="Times New Roman"/>
          <w:sz w:val="24"/>
          <w:szCs w:val="24"/>
        </w:rPr>
        <w:t>Bu görev ödev etkinliği içerisinde konuyu özetleyen seminer sunumları literatür taramaları</w:t>
      </w:r>
      <w:r w:rsidR="007F4504" w:rsidRPr="006D0C65">
        <w:rPr>
          <w:rFonts w:ascii="Times New Roman" w:eastAsia="Times New Roman" w:hAnsi="Times New Roman" w:cs="Times New Roman"/>
          <w:sz w:val="24"/>
          <w:szCs w:val="24"/>
        </w:rPr>
        <w:t>, preparat hazırlamaları, poster hazırlam</w:t>
      </w:r>
      <w:r w:rsidR="00F46EC0">
        <w:rPr>
          <w:rFonts w:ascii="Times New Roman" w:eastAsia="Times New Roman" w:hAnsi="Times New Roman" w:cs="Times New Roman"/>
          <w:sz w:val="24"/>
          <w:szCs w:val="24"/>
        </w:rPr>
        <w:t>aları gibi örnekler sayılabilir</w:t>
      </w:r>
      <w:r w:rsidR="007F4504" w:rsidRPr="00F46EC0">
        <w:rPr>
          <w:rFonts w:ascii="Times New Roman" w:eastAsia="Times New Roman" w:hAnsi="Times New Roman" w:cs="Times New Roman"/>
          <w:sz w:val="24"/>
          <w:szCs w:val="24"/>
        </w:rPr>
        <w:t>.</w:t>
      </w:r>
    </w:p>
    <w:p w:rsidR="007F4504" w:rsidRPr="006D0C65" w:rsidRDefault="007F4504"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Dönem V adli tıp  ve dermatoloji stajında öğrencilerin ekip halinde bir vakayı tartıştıkları oturumlar yapılmaktadır.</w:t>
      </w:r>
    </w:p>
    <w:p w:rsidR="00742FD9" w:rsidRPr="006D0C65" w:rsidRDefault="007F4504"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Sağlık hizmet sunumunda ekip çalışmasının önemi ve hekimin rolü konusunda öğrencilerin deneyim kazanmaları için </w:t>
      </w:r>
      <w:r w:rsidR="00647F4E" w:rsidRPr="006D0C65">
        <w:rPr>
          <w:rFonts w:ascii="Times New Roman" w:eastAsia="Times New Roman" w:hAnsi="Times New Roman" w:cs="Times New Roman"/>
          <w:sz w:val="24"/>
          <w:szCs w:val="24"/>
        </w:rPr>
        <w:t>Dönem III Halk Sağlığı saha uygulamasında “İçme Suyu Arıtma ve Atık Su Arıtma Tesisi” ziyaretinde Halk Sağlığı öğretim üyesi ve tesis yetkilisi ile birlikte öğrencilere eğitim verilmektedir. Dönem IV iç hastalıkları stajında diyabet eğitim hemşiresi stajyerler ve intörnler ile birlikte hastalara diyabet eğitimi vermektedir. Dönem V Göğüs Hastalıkları Stajı içerisinde “Solunum Fonksiyon Testleri” isimli dersin uygulaması Göğüs Hastalıkları öğretim üyesi ve SFT Laboratuvarı hemşiresi ile birlikte yapılmaktadır. D</w:t>
      </w:r>
      <w:r w:rsidR="003407A9" w:rsidRPr="006D0C65">
        <w:rPr>
          <w:rFonts w:ascii="Times New Roman" w:eastAsia="Times New Roman" w:hAnsi="Times New Roman" w:cs="Times New Roman"/>
          <w:sz w:val="24"/>
          <w:szCs w:val="24"/>
        </w:rPr>
        <w:t>önem V Göğüs Hastalıkları Stajı</w:t>
      </w:r>
      <w:r w:rsidRPr="006D0C65">
        <w:rPr>
          <w:rFonts w:ascii="Times New Roman" w:eastAsia="Times New Roman" w:hAnsi="Times New Roman" w:cs="Times New Roman"/>
          <w:sz w:val="24"/>
          <w:szCs w:val="24"/>
        </w:rPr>
        <w:t>nda Verem Savaş Dispanseri</w:t>
      </w:r>
      <w:r w:rsidR="00647F4E" w:rsidRPr="006D0C65">
        <w:rPr>
          <w:rFonts w:ascii="Times New Roman" w:eastAsia="Times New Roman" w:hAnsi="Times New Roman" w:cs="Times New Roman"/>
          <w:sz w:val="24"/>
          <w:szCs w:val="24"/>
        </w:rPr>
        <w:t>nde eğitimler Göğüs Hastalıkları öğretim üyesi, verem savaş dispanseri sorumlu hekimi ve laborantlar ile birlikte verilmektedir</w:t>
      </w:r>
      <w:r w:rsidR="003407A9" w:rsidRPr="006D0C65">
        <w:rPr>
          <w:rFonts w:ascii="Times New Roman" w:eastAsia="Times New Roman" w:hAnsi="Times New Roman" w:cs="Times New Roman"/>
          <w:sz w:val="24"/>
          <w:szCs w:val="24"/>
        </w:rPr>
        <w:t xml:space="preserve">, Dönem VI </w:t>
      </w:r>
      <w:r w:rsidRPr="006D0C65">
        <w:rPr>
          <w:rFonts w:ascii="Times New Roman" w:eastAsia="Times New Roman" w:hAnsi="Times New Roman" w:cs="Times New Roman"/>
          <w:sz w:val="24"/>
          <w:szCs w:val="24"/>
        </w:rPr>
        <w:t xml:space="preserve">Halk sağlığı stajında toplum sağlığı merkezi, </w:t>
      </w:r>
      <w:r w:rsidR="003407A9" w:rsidRPr="006D0C65">
        <w:rPr>
          <w:rFonts w:ascii="Times New Roman" w:eastAsia="Times New Roman" w:hAnsi="Times New Roman" w:cs="Times New Roman"/>
          <w:sz w:val="24"/>
          <w:szCs w:val="24"/>
        </w:rPr>
        <w:t>Aile Hekimliği Stajı</w:t>
      </w:r>
      <w:r w:rsidR="00647F4E" w:rsidRPr="006D0C65">
        <w:rPr>
          <w:rFonts w:ascii="Times New Roman" w:eastAsia="Times New Roman" w:hAnsi="Times New Roman" w:cs="Times New Roman"/>
          <w:sz w:val="24"/>
          <w:szCs w:val="24"/>
        </w:rPr>
        <w:t xml:space="preserve">nda Aile Sağlığı Merkezleri ziyaret edilerek Aile Hekimliği öğretim üyesi, </w:t>
      </w:r>
      <w:r w:rsidRPr="006D0C65">
        <w:rPr>
          <w:rFonts w:ascii="Times New Roman" w:eastAsia="Times New Roman" w:hAnsi="Times New Roman" w:cs="Times New Roman"/>
          <w:sz w:val="24"/>
          <w:szCs w:val="24"/>
        </w:rPr>
        <w:t xml:space="preserve">kurum yetkilisi, </w:t>
      </w:r>
      <w:r w:rsidR="00647F4E" w:rsidRPr="006D0C65">
        <w:rPr>
          <w:rFonts w:ascii="Times New Roman" w:eastAsia="Times New Roman" w:hAnsi="Times New Roman" w:cs="Times New Roman"/>
          <w:sz w:val="24"/>
          <w:szCs w:val="24"/>
        </w:rPr>
        <w:t>aile hekimi ve aile sağlığı elemanları (Ebe veya Hemşire) ile birlikte öğrencilere eğitim vermektedir, Ayrı</w:t>
      </w:r>
      <w:r w:rsidR="003407A9" w:rsidRPr="006D0C65">
        <w:rPr>
          <w:rFonts w:ascii="Times New Roman" w:eastAsia="Times New Roman" w:hAnsi="Times New Roman" w:cs="Times New Roman"/>
          <w:sz w:val="24"/>
          <w:szCs w:val="24"/>
        </w:rPr>
        <w:t>ca, Dönem VI Halk Sağlığı Stajı</w:t>
      </w:r>
      <w:r w:rsidR="00647F4E" w:rsidRPr="006D0C65">
        <w:rPr>
          <w:rFonts w:ascii="Times New Roman" w:eastAsia="Times New Roman" w:hAnsi="Times New Roman" w:cs="Times New Roman"/>
          <w:sz w:val="24"/>
          <w:szCs w:val="24"/>
        </w:rPr>
        <w:t>nda intörn gruplarının araştırma projeleri ile ekip çalışması anlayış ve becerilerini kazanmaya yönelik fırsatlar sağlanmıştır.</w:t>
      </w:r>
    </w:p>
    <w:p w:rsidR="006D1A0E" w:rsidRPr="00BB372F" w:rsidRDefault="00F46EC0" w:rsidP="00BB372F">
      <w:pPr>
        <w:spacing w:after="0" w:line="240" w:lineRule="auto"/>
        <w:jc w:val="both"/>
        <w:rPr>
          <w:rFonts w:ascii="Times New Roman" w:eastAsia="Times New Roman" w:hAnsi="Times New Roman" w:cs="Times New Roman"/>
          <w:sz w:val="20"/>
          <w:szCs w:val="20"/>
        </w:rPr>
      </w:pPr>
      <w:r w:rsidRPr="00BB372F">
        <w:rPr>
          <w:rFonts w:ascii="Times New Roman" w:eastAsia="Times New Roman" w:hAnsi="Times New Roman" w:cs="Times New Roman"/>
          <w:b/>
          <w:sz w:val="20"/>
          <w:szCs w:val="20"/>
        </w:rPr>
        <w:t>Ek.1.</w:t>
      </w:r>
      <w:r w:rsidRPr="00BB372F">
        <w:rPr>
          <w:rFonts w:ascii="Times New Roman" w:eastAsia="Times New Roman" w:hAnsi="Times New Roman" w:cs="Times New Roman"/>
          <w:sz w:val="20"/>
          <w:szCs w:val="20"/>
        </w:rPr>
        <w:tab/>
      </w:r>
      <w:hyperlink r:id="rId292" w:history="1">
        <w:r w:rsidRPr="00BB372F">
          <w:rPr>
            <w:rStyle w:val="Kpr"/>
            <w:rFonts w:ascii="Times New Roman" w:eastAsia="Times New Roman" w:hAnsi="Times New Roman" w:cs="Times New Roman"/>
            <w:sz w:val="20"/>
            <w:szCs w:val="20"/>
          </w:rPr>
          <w:t>Meslekler arası iletişim (D1 Kurul IV)</w:t>
        </w:r>
      </w:hyperlink>
    </w:p>
    <w:p w:rsidR="00F46EC0" w:rsidRPr="00BB372F" w:rsidRDefault="00F46EC0" w:rsidP="00BB372F">
      <w:pPr>
        <w:spacing w:after="0" w:line="240" w:lineRule="auto"/>
        <w:jc w:val="both"/>
        <w:rPr>
          <w:rFonts w:ascii="Times New Roman" w:eastAsia="Times New Roman" w:hAnsi="Times New Roman" w:cs="Times New Roman"/>
          <w:sz w:val="20"/>
          <w:szCs w:val="20"/>
        </w:rPr>
      </w:pPr>
      <w:r w:rsidRPr="00BB372F">
        <w:rPr>
          <w:rFonts w:ascii="Times New Roman" w:eastAsia="Times New Roman" w:hAnsi="Times New Roman" w:cs="Times New Roman"/>
          <w:b/>
          <w:sz w:val="20"/>
          <w:szCs w:val="20"/>
        </w:rPr>
        <w:t>Ek.2.</w:t>
      </w:r>
      <w:hyperlink r:id="rId293" w:history="1">
        <w:r w:rsidRPr="00BB372F">
          <w:rPr>
            <w:rStyle w:val="Kpr"/>
            <w:rFonts w:ascii="Times New Roman" w:eastAsia="Times New Roman" w:hAnsi="Times New Roman" w:cs="Times New Roman"/>
            <w:b/>
            <w:sz w:val="20"/>
            <w:szCs w:val="20"/>
          </w:rPr>
          <w:tab/>
        </w:r>
        <w:r w:rsidR="00BB372F" w:rsidRPr="00BB372F">
          <w:rPr>
            <w:rStyle w:val="Kpr"/>
            <w:rFonts w:ascii="Times New Roman" w:eastAsia="Times New Roman" w:hAnsi="Times New Roman" w:cs="Times New Roman"/>
            <w:sz w:val="20"/>
            <w:szCs w:val="20"/>
          </w:rPr>
          <w:t>Ekip içerisinde çalışma (DI Kurul IV)</w:t>
        </w:r>
      </w:hyperlink>
    </w:p>
    <w:p w:rsidR="00FA064E" w:rsidRPr="00BB372F" w:rsidRDefault="00BB372F" w:rsidP="00BB372F">
      <w:pPr>
        <w:spacing w:after="0" w:line="240" w:lineRule="auto"/>
        <w:jc w:val="both"/>
        <w:rPr>
          <w:rFonts w:ascii="Times New Roman" w:eastAsia="Times New Roman" w:hAnsi="Times New Roman" w:cs="Times New Roman"/>
          <w:sz w:val="20"/>
          <w:szCs w:val="20"/>
        </w:rPr>
      </w:pPr>
      <w:r w:rsidRPr="00BB372F">
        <w:rPr>
          <w:rFonts w:ascii="Times New Roman" w:eastAsia="Times New Roman" w:hAnsi="Times New Roman" w:cs="Times New Roman"/>
          <w:b/>
          <w:sz w:val="20"/>
          <w:szCs w:val="20"/>
        </w:rPr>
        <w:t>Ek.3.</w:t>
      </w:r>
      <w:r w:rsidRPr="00BB372F">
        <w:rPr>
          <w:rFonts w:ascii="Times New Roman" w:eastAsia="Times New Roman" w:hAnsi="Times New Roman" w:cs="Times New Roman"/>
          <w:sz w:val="20"/>
          <w:szCs w:val="20"/>
        </w:rPr>
        <w:tab/>
      </w:r>
      <w:hyperlink r:id="rId294" w:history="1">
        <w:r w:rsidRPr="00BB372F">
          <w:rPr>
            <w:rStyle w:val="Kpr"/>
            <w:rFonts w:ascii="Times New Roman" w:eastAsia="Times New Roman" w:hAnsi="Times New Roman" w:cs="Times New Roman"/>
            <w:sz w:val="20"/>
            <w:szCs w:val="20"/>
          </w:rPr>
          <w:t>Sağlık hizmetlerinde ekip kavramı</w:t>
        </w:r>
      </w:hyperlink>
    </w:p>
    <w:p w:rsidR="006D1A0E" w:rsidRDefault="006D1A0E" w:rsidP="00D636D7">
      <w:pPr>
        <w:spacing w:after="0" w:line="360" w:lineRule="auto"/>
        <w:jc w:val="both"/>
        <w:rPr>
          <w:rFonts w:ascii="Times New Roman" w:eastAsia="Times New Roman" w:hAnsi="Times New Roman" w:cs="Times New Roman"/>
          <w:sz w:val="24"/>
          <w:szCs w:val="24"/>
        </w:rPr>
      </w:pPr>
    </w:p>
    <w:p w:rsidR="00BB372F" w:rsidRPr="006D0C65" w:rsidRDefault="00BB372F" w:rsidP="00D636D7">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7F4504" w:rsidRPr="006D0C65" w:rsidTr="006D1A0E">
        <w:tc>
          <w:tcPr>
            <w:tcW w:w="8789" w:type="dxa"/>
            <w:shd w:val="clear" w:color="auto" w:fill="DBE5F1" w:themeFill="accent1" w:themeFillTint="33"/>
          </w:tcPr>
          <w:p w:rsidR="007F4504" w:rsidRPr="006D0C65" w:rsidRDefault="007F4504" w:rsidP="005B3FD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Eğitim programı içeriği </w:t>
            </w:r>
            <w:r w:rsidRPr="006D0C65">
              <w:rPr>
                <w:rFonts w:ascii="Times New Roman" w:eastAsia="Times New Roman" w:hAnsi="Times New Roman" w:cs="Times New Roman"/>
                <w:b/>
                <w:sz w:val="24"/>
                <w:szCs w:val="24"/>
                <w:u w:val="single"/>
              </w:rPr>
              <w:t>mutlaka</w:t>
            </w:r>
            <w:r w:rsidRPr="006D0C65">
              <w:rPr>
                <w:rFonts w:ascii="Times New Roman" w:eastAsia="Times New Roman" w:hAnsi="Times New Roman" w:cs="Times New Roman"/>
                <w:b/>
                <w:sz w:val="24"/>
                <w:szCs w:val="24"/>
              </w:rPr>
              <w:t>;</w:t>
            </w:r>
          </w:p>
          <w:p w:rsidR="007F4504" w:rsidRPr="006D0C65" w:rsidRDefault="007F4504" w:rsidP="005B3FD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TS.2.2.7.</w:t>
            </w:r>
            <w:r w:rsidRPr="006D0C65">
              <w:rPr>
                <w:rFonts w:ascii="Times New Roman" w:eastAsia="Times New Roman" w:hAnsi="Times New Roman" w:cs="Times New Roman"/>
                <w:sz w:val="24"/>
                <w:szCs w:val="24"/>
              </w:rPr>
              <w:t xml:space="preserve"> Öğrencileri mezuniyet sonrası eğitim ve çalışma koşullarına hazırlayacak uygulamalara yer vermiş olmalıdır.</w:t>
            </w:r>
          </w:p>
        </w:tc>
      </w:tr>
    </w:tbl>
    <w:p w:rsidR="007F4504" w:rsidRPr="006D0C65" w:rsidRDefault="007F4504" w:rsidP="00D636D7">
      <w:pPr>
        <w:spacing w:after="0" w:line="360" w:lineRule="auto"/>
        <w:jc w:val="both"/>
        <w:rPr>
          <w:rFonts w:ascii="Times New Roman" w:eastAsia="Times New Roman" w:hAnsi="Times New Roman" w:cs="Times New Roman"/>
          <w:sz w:val="24"/>
          <w:szCs w:val="24"/>
        </w:rPr>
      </w:pPr>
    </w:p>
    <w:p w:rsidR="00287666" w:rsidRDefault="00647F4E"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TS.2.2.7. </w:t>
      </w:r>
      <w:r w:rsidRPr="006D0C65">
        <w:rPr>
          <w:rFonts w:ascii="Times New Roman" w:eastAsia="Times New Roman" w:hAnsi="Times New Roman" w:cs="Times New Roman"/>
          <w:sz w:val="24"/>
          <w:szCs w:val="24"/>
        </w:rPr>
        <w:t xml:space="preserve">SDÜTF eğitim programında; </w:t>
      </w:r>
      <w:r w:rsidR="007F4504" w:rsidRPr="006D0C65">
        <w:rPr>
          <w:rFonts w:ascii="Times New Roman" w:eastAsia="Times New Roman" w:hAnsi="Times New Roman" w:cs="Times New Roman"/>
          <w:sz w:val="24"/>
          <w:szCs w:val="24"/>
        </w:rPr>
        <w:t xml:space="preserve">öğrencilerin mezuniyet sonrası eğitim ve araştrıma koşullarına hazırlayacak uygulamalara yer verilmiştir. Bu kapsamda </w:t>
      </w:r>
      <w:r w:rsidR="00287666" w:rsidRPr="006D0C65">
        <w:rPr>
          <w:rFonts w:ascii="Times New Roman" w:eastAsia="Times New Roman" w:hAnsi="Times New Roman" w:cs="Times New Roman"/>
          <w:sz w:val="24"/>
          <w:szCs w:val="24"/>
        </w:rPr>
        <w:t>Evre II ve Evre III öğrencilerine hasta dosyası hazırlama epikriz yazma , KDS gibi yazılımları deneyimleme, anabilim dallarının kapsamlarını ve işleyişlerini tanıma, ASM, TSM ,VSD, şehir hastanesi ve atık su arıtma tesisi gibi kurumları ziyaret etme fırsatı sağlanmaktadır</w:t>
      </w:r>
      <w:r w:rsidR="00BB372F">
        <w:rPr>
          <w:rFonts w:ascii="Times New Roman" w:eastAsia="Times New Roman" w:hAnsi="Times New Roman" w:cs="Times New Roman"/>
          <w:sz w:val="24"/>
          <w:szCs w:val="24"/>
        </w:rPr>
        <w:t xml:space="preserve"> </w:t>
      </w:r>
      <w:r w:rsidR="00BB372F" w:rsidRPr="00BB372F">
        <w:rPr>
          <w:rFonts w:ascii="Times New Roman" w:eastAsia="Times New Roman" w:hAnsi="Times New Roman" w:cs="Times New Roman"/>
          <w:b/>
          <w:sz w:val="24"/>
          <w:szCs w:val="24"/>
        </w:rPr>
        <w:t>(Ek.1)</w:t>
      </w:r>
      <w:r w:rsidR="00287666" w:rsidRPr="006D0C65">
        <w:rPr>
          <w:rFonts w:ascii="Times New Roman" w:eastAsia="Times New Roman" w:hAnsi="Times New Roman" w:cs="Times New Roman"/>
          <w:sz w:val="24"/>
          <w:szCs w:val="24"/>
        </w:rPr>
        <w:t xml:space="preserve">. Bu etkinliklere ilave olarak üniversitenin organize ettiği kariyer günleri etkinliklerinde yine mezuniyet sonrası eğitim ve çalışma koşulları konusunda bilgi edinmektedir. </w:t>
      </w:r>
    </w:p>
    <w:p w:rsidR="00BB372F" w:rsidRPr="00BB372F" w:rsidRDefault="00BB372F" w:rsidP="00BB372F">
      <w:pPr>
        <w:spacing w:after="0" w:line="240" w:lineRule="auto"/>
        <w:jc w:val="both"/>
        <w:rPr>
          <w:rFonts w:ascii="Times New Roman" w:eastAsia="Times New Roman" w:hAnsi="Times New Roman" w:cs="Times New Roman"/>
          <w:sz w:val="20"/>
          <w:szCs w:val="20"/>
        </w:rPr>
      </w:pPr>
      <w:r w:rsidRPr="00BB372F">
        <w:rPr>
          <w:rFonts w:ascii="Times New Roman" w:eastAsia="Times New Roman" w:hAnsi="Times New Roman" w:cs="Times New Roman"/>
          <w:b/>
          <w:sz w:val="20"/>
          <w:szCs w:val="20"/>
        </w:rPr>
        <w:t>Ek.1.</w:t>
      </w:r>
      <w:r w:rsidRPr="00BB372F">
        <w:rPr>
          <w:rFonts w:ascii="Times New Roman" w:eastAsia="Times New Roman" w:hAnsi="Times New Roman" w:cs="Times New Roman"/>
          <w:sz w:val="20"/>
          <w:szCs w:val="20"/>
        </w:rPr>
        <w:t xml:space="preserve"> </w:t>
      </w:r>
      <w:hyperlink r:id="rId295" w:history="1">
        <w:r w:rsidRPr="00BB372F">
          <w:rPr>
            <w:rStyle w:val="Kpr"/>
            <w:rFonts w:ascii="Times New Roman" w:eastAsia="Times New Roman" w:hAnsi="Times New Roman" w:cs="Times New Roman"/>
            <w:sz w:val="20"/>
            <w:szCs w:val="20"/>
          </w:rPr>
          <w:t>Saha ziyaretlerinin fotoğrafları</w:t>
        </w:r>
      </w:hyperlink>
    </w:p>
    <w:p w:rsidR="00742FD9" w:rsidRPr="006D0C65" w:rsidRDefault="00742FD9">
      <w:pPr>
        <w:spacing w:after="0" w:line="360" w:lineRule="auto"/>
        <w:jc w:val="both"/>
        <w:rPr>
          <w:rFonts w:ascii="Times New Roman" w:eastAsia="Times New Roman" w:hAnsi="Times New Roman" w:cs="Times New Roman"/>
          <w:sz w:val="24"/>
          <w:szCs w:val="24"/>
        </w:rPr>
      </w:pPr>
    </w:p>
    <w:tbl>
      <w:tblPr>
        <w:tblStyle w:val="44"/>
        <w:tblW w:w="888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3"/>
        <w:gridCol w:w="7056"/>
      </w:tblGrid>
      <w:tr w:rsidR="00742FD9" w:rsidRPr="006D0C65" w:rsidTr="006D1A0E">
        <w:trPr>
          <w:trHeight w:val="3188"/>
        </w:trPr>
        <w:tc>
          <w:tcPr>
            <w:tcW w:w="1833" w:type="dxa"/>
            <w:tcBorders>
              <w:top w:val="nil"/>
              <w:left w:val="nil"/>
              <w:bottom w:val="nil"/>
              <w:right w:val="nil"/>
            </w:tcBorders>
            <w:shd w:val="clear" w:color="auto" w:fill="632423"/>
            <w:tcMar>
              <w:top w:w="100" w:type="dxa"/>
              <w:left w:w="100" w:type="dxa"/>
              <w:bottom w:w="100" w:type="dxa"/>
              <w:right w:w="100" w:type="dxa"/>
            </w:tcMar>
          </w:tcPr>
          <w:p w:rsidR="00742FD9" w:rsidRPr="006D0C65" w:rsidRDefault="00742FD9">
            <w:pPr>
              <w:spacing w:after="0" w:line="360" w:lineRule="auto"/>
              <w:jc w:val="both"/>
              <w:rPr>
                <w:rFonts w:ascii="Times New Roman" w:eastAsia="Times New Roman" w:hAnsi="Times New Roman" w:cs="Times New Roman"/>
                <w:b/>
                <w:sz w:val="24"/>
                <w:szCs w:val="24"/>
              </w:rPr>
            </w:pPr>
          </w:p>
          <w:p w:rsidR="00D636D7" w:rsidRPr="006D0C65" w:rsidRDefault="00D636D7">
            <w:pPr>
              <w:spacing w:after="0" w:line="360" w:lineRule="auto"/>
              <w:jc w:val="both"/>
              <w:rPr>
                <w:rFonts w:ascii="Times New Roman" w:eastAsia="Times New Roman" w:hAnsi="Times New Roman" w:cs="Times New Roman"/>
                <w:b/>
                <w:sz w:val="24"/>
                <w:szCs w:val="24"/>
              </w:rPr>
            </w:pPr>
          </w:p>
          <w:p w:rsidR="00D636D7" w:rsidRPr="006D0C65" w:rsidRDefault="00D636D7" w:rsidP="003A465B">
            <w:pPr>
              <w:spacing w:after="0" w:line="360" w:lineRule="auto"/>
              <w:jc w:val="center"/>
              <w:rPr>
                <w:rFonts w:ascii="Times New Roman" w:eastAsia="Times New Roman" w:hAnsi="Times New Roman" w:cs="Times New Roman"/>
                <w:b/>
                <w:sz w:val="24"/>
                <w:szCs w:val="24"/>
              </w:rPr>
            </w:pPr>
          </w:p>
          <w:p w:rsidR="00742FD9" w:rsidRPr="006D0C65" w:rsidRDefault="00647F4E" w:rsidP="003A465B">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Gelişim Standartları</w:t>
            </w:r>
          </w:p>
          <w:p w:rsidR="00742FD9" w:rsidRPr="006D0C65" w:rsidRDefault="00742FD9">
            <w:pPr>
              <w:spacing w:after="0" w:line="360" w:lineRule="auto"/>
              <w:jc w:val="both"/>
              <w:rPr>
                <w:rFonts w:ascii="Times New Roman" w:eastAsia="Times New Roman" w:hAnsi="Times New Roman" w:cs="Times New Roman"/>
                <w:b/>
                <w:sz w:val="24"/>
                <w:szCs w:val="24"/>
              </w:rPr>
            </w:pPr>
          </w:p>
        </w:tc>
        <w:tc>
          <w:tcPr>
            <w:tcW w:w="7056" w:type="dxa"/>
            <w:tcBorders>
              <w:top w:val="nil"/>
              <w:left w:val="nil"/>
              <w:bottom w:val="nil"/>
              <w:right w:val="nil"/>
            </w:tcBorders>
            <w:shd w:val="clear" w:color="auto" w:fill="F2DBDB"/>
            <w:tcMar>
              <w:top w:w="100" w:type="dxa"/>
              <w:left w:w="100" w:type="dxa"/>
              <w:bottom w:w="100" w:type="dxa"/>
              <w:right w:w="100" w:type="dxa"/>
            </w:tcMar>
          </w:tcPr>
          <w:p w:rsidR="00742FD9" w:rsidRPr="006D0C65" w:rsidRDefault="00742FD9">
            <w:pPr>
              <w:spacing w:after="0" w:line="360" w:lineRule="auto"/>
              <w:ind w:left="1400" w:hanging="700"/>
              <w:jc w:val="both"/>
              <w:rPr>
                <w:rFonts w:ascii="Times New Roman" w:eastAsia="Times New Roman" w:hAnsi="Times New Roman" w:cs="Times New Roman"/>
                <w:sz w:val="24"/>
                <w:szCs w:val="24"/>
              </w:rPr>
            </w:pPr>
          </w:p>
          <w:p w:rsidR="00742FD9" w:rsidRPr="006D0C65" w:rsidRDefault="00647F4E" w:rsidP="00287666">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 programı </w:t>
            </w:r>
            <w:r w:rsidRPr="00C84F8A">
              <w:rPr>
                <w:rFonts w:ascii="Times New Roman" w:eastAsia="Times New Roman" w:hAnsi="Times New Roman" w:cs="Times New Roman"/>
                <w:b/>
                <w:sz w:val="24"/>
                <w:szCs w:val="24"/>
              </w:rPr>
              <w:t>içeriği;</w:t>
            </w:r>
          </w:p>
          <w:p w:rsidR="00742FD9" w:rsidRPr="006D0C65" w:rsidRDefault="00647F4E"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GS.2.2.1. </w:t>
            </w:r>
            <w:r w:rsidRPr="00C84F8A">
              <w:rPr>
                <w:rFonts w:ascii="Times New Roman" w:eastAsia="Times New Roman" w:hAnsi="Times New Roman" w:cs="Times New Roman"/>
                <w:sz w:val="24"/>
                <w:szCs w:val="24"/>
              </w:rPr>
              <w:t>Kanıta dayalı tıp uygulamalarına</w:t>
            </w:r>
            <w:r w:rsidRPr="006D0C65">
              <w:rPr>
                <w:rFonts w:ascii="Times New Roman" w:eastAsia="Times New Roman" w:hAnsi="Times New Roman" w:cs="Times New Roman"/>
                <w:sz w:val="24"/>
                <w:szCs w:val="24"/>
              </w:rPr>
              <w:t xml:space="preserve"> yer vermiş,</w:t>
            </w:r>
          </w:p>
          <w:p w:rsidR="00742FD9" w:rsidRPr="006D0C65" w:rsidRDefault="00647F4E"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GS.2.2.2.</w:t>
            </w:r>
            <w:r w:rsidRPr="006D0C65">
              <w:rPr>
                <w:rFonts w:ascii="Times New Roman" w:eastAsia="Times New Roman" w:hAnsi="Times New Roman" w:cs="Times New Roman"/>
                <w:sz w:val="24"/>
                <w:szCs w:val="24"/>
              </w:rPr>
              <w:t xml:space="preserve"> Öğrencilerin elektronik hasta bilgi yönetimi ve karar destek sistemlerini öğrenmesi ve deneyim kazanmalarına olanak sağlamış,</w:t>
            </w:r>
          </w:p>
          <w:p w:rsidR="00742FD9" w:rsidRPr="006D0C65" w:rsidRDefault="00647F4E"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GS.2.2.3. </w:t>
            </w:r>
            <w:r w:rsidRPr="006D0C65">
              <w:rPr>
                <w:rFonts w:ascii="Times New Roman" w:eastAsia="Times New Roman" w:hAnsi="Times New Roman" w:cs="Times New Roman"/>
                <w:sz w:val="24"/>
                <w:szCs w:val="24"/>
              </w:rPr>
              <w:t>Öğrencilere sağlık hizmet sunumunda meslekler arası bir bakış açısı kazandırmış uygulamalara yer vermiş olmalıdır.</w:t>
            </w:r>
          </w:p>
          <w:p w:rsidR="00742FD9" w:rsidRPr="006D0C65" w:rsidRDefault="00742FD9">
            <w:pPr>
              <w:spacing w:after="0" w:line="360" w:lineRule="auto"/>
              <w:jc w:val="both"/>
              <w:rPr>
                <w:rFonts w:ascii="Times New Roman" w:eastAsia="Times New Roman" w:hAnsi="Times New Roman" w:cs="Times New Roman"/>
                <w:sz w:val="24"/>
                <w:szCs w:val="24"/>
              </w:rPr>
            </w:pPr>
          </w:p>
        </w:tc>
      </w:tr>
    </w:tbl>
    <w:p w:rsidR="00287666" w:rsidRPr="006D0C65" w:rsidRDefault="00287666" w:rsidP="00D636D7">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287666" w:rsidRPr="006D0C65" w:rsidTr="006D1A0E">
        <w:tc>
          <w:tcPr>
            <w:tcW w:w="8789" w:type="dxa"/>
            <w:shd w:val="clear" w:color="auto" w:fill="F2DBDB" w:themeFill="accent2" w:themeFillTint="33"/>
          </w:tcPr>
          <w:p w:rsidR="00287666" w:rsidRPr="006D0C65" w:rsidRDefault="00287666" w:rsidP="005B3FD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 programı içeriği içeriği</w:t>
            </w:r>
            <w:r w:rsidRPr="006D0C65">
              <w:rPr>
                <w:rFonts w:ascii="Times New Roman" w:eastAsia="Times New Roman" w:hAnsi="Times New Roman" w:cs="Times New Roman"/>
                <w:b/>
                <w:sz w:val="24"/>
                <w:szCs w:val="24"/>
              </w:rPr>
              <w:t>;</w:t>
            </w:r>
          </w:p>
          <w:p w:rsidR="00287666" w:rsidRPr="006D0C65" w:rsidRDefault="00287666" w:rsidP="005B3FD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GS.2.2.1. </w:t>
            </w:r>
            <w:r w:rsidRPr="00C84F8A">
              <w:rPr>
                <w:rFonts w:ascii="Times New Roman" w:eastAsia="Times New Roman" w:hAnsi="Times New Roman" w:cs="Times New Roman"/>
                <w:sz w:val="24"/>
                <w:szCs w:val="24"/>
              </w:rPr>
              <w:t>Kanıta dayalı tıp uygulamalarına</w:t>
            </w:r>
            <w:r w:rsidRPr="006D0C65">
              <w:rPr>
                <w:rFonts w:ascii="Times New Roman" w:eastAsia="Times New Roman" w:hAnsi="Times New Roman" w:cs="Times New Roman"/>
                <w:sz w:val="24"/>
                <w:szCs w:val="24"/>
              </w:rPr>
              <w:t xml:space="preserve"> yer vermiş,</w:t>
            </w:r>
          </w:p>
        </w:tc>
      </w:tr>
    </w:tbl>
    <w:p w:rsidR="00287666" w:rsidRPr="006D0C65" w:rsidRDefault="00287666" w:rsidP="00D636D7">
      <w:pPr>
        <w:spacing w:after="0" w:line="360" w:lineRule="auto"/>
        <w:jc w:val="both"/>
        <w:rPr>
          <w:rFonts w:ascii="Times New Roman" w:eastAsia="Times New Roman" w:hAnsi="Times New Roman" w:cs="Times New Roman"/>
          <w:b/>
          <w:sz w:val="24"/>
          <w:szCs w:val="24"/>
        </w:rPr>
      </w:pPr>
    </w:p>
    <w:p w:rsidR="00742FD9" w:rsidRDefault="00647F4E"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GS.2.2.1.</w:t>
      </w:r>
      <w:r w:rsidR="00E60A40" w:rsidRPr="006D0C65">
        <w:rPr>
          <w:rFonts w:ascii="Times New Roman" w:eastAsia="Times New Roman" w:hAnsi="Times New Roman" w:cs="Times New Roman"/>
          <w:sz w:val="24"/>
          <w:szCs w:val="24"/>
        </w:rPr>
        <w:t xml:space="preserve"> SDÜTF eğitim programı içerisinde kanıta dayalı tıp dikey koridoru yapılandırılmıştır. Bu koridorda öğrencilerin kanıta ulaşma, kanıt düzeyine karar verme, kanıta dayalı tıp uygulamarı yapma ve kanıt üretmeleri hedeflenmektedir. Bu amaçla eğitim programı içerisine yerleştirilen ve doğrudan kanıta dayalı tıp uygulamalarını kapsayan eğitim etkinliklerinin listesi aşağıdaki tabloda sunulmuştur</w:t>
      </w:r>
      <w:r w:rsidR="00C84F8A">
        <w:rPr>
          <w:rFonts w:ascii="Times New Roman" w:eastAsia="Times New Roman" w:hAnsi="Times New Roman" w:cs="Times New Roman"/>
          <w:sz w:val="24"/>
          <w:szCs w:val="24"/>
        </w:rPr>
        <w:t xml:space="preserve"> </w:t>
      </w:r>
      <w:r w:rsidR="00C84F8A" w:rsidRPr="00C84F8A">
        <w:rPr>
          <w:rFonts w:ascii="Times New Roman" w:eastAsia="Times New Roman" w:hAnsi="Times New Roman" w:cs="Times New Roman"/>
          <w:b/>
          <w:sz w:val="24"/>
          <w:szCs w:val="24"/>
        </w:rPr>
        <w:t>(Tablo35)</w:t>
      </w:r>
      <w:r w:rsidR="00E60A40" w:rsidRPr="006D0C65">
        <w:rPr>
          <w:rFonts w:ascii="Times New Roman" w:eastAsia="Times New Roman" w:hAnsi="Times New Roman" w:cs="Times New Roman"/>
          <w:sz w:val="24"/>
          <w:szCs w:val="24"/>
        </w:rPr>
        <w:t xml:space="preserve">. </w:t>
      </w:r>
    </w:p>
    <w:p w:rsidR="00C84F8A" w:rsidRPr="006D0C65" w:rsidRDefault="00C84F8A" w:rsidP="00D636D7">
      <w:pPr>
        <w:spacing w:after="0" w:line="360" w:lineRule="auto"/>
        <w:jc w:val="both"/>
        <w:rPr>
          <w:rFonts w:ascii="Times New Roman" w:eastAsia="Times New Roman" w:hAnsi="Times New Roman" w:cs="Times New Roman"/>
          <w:sz w:val="24"/>
          <w:szCs w:val="24"/>
        </w:rPr>
      </w:pPr>
    </w:p>
    <w:p w:rsidR="00287666" w:rsidRDefault="00287666" w:rsidP="00D636D7">
      <w:pPr>
        <w:spacing w:after="0" w:line="360" w:lineRule="auto"/>
        <w:jc w:val="both"/>
        <w:rPr>
          <w:rFonts w:ascii="Times New Roman" w:eastAsia="Times New Roman" w:hAnsi="Times New Roman" w:cs="Times New Roman"/>
          <w:sz w:val="24"/>
          <w:szCs w:val="24"/>
        </w:rPr>
      </w:pPr>
    </w:p>
    <w:p w:rsidR="006D1A0E" w:rsidRDefault="006D1A0E" w:rsidP="00D636D7">
      <w:pPr>
        <w:spacing w:after="0" w:line="360" w:lineRule="auto"/>
        <w:jc w:val="both"/>
        <w:rPr>
          <w:rFonts w:ascii="Times New Roman" w:eastAsia="Times New Roman" w:hAnsi="Times New Roman" w:cs="Times New Roman"/>
          <w:sz w:val="24"/>
          <w:szCs w:val="24"/>
        </w:rPr>
      </w:pPr>
    </w:p>
    <w:p w:rsidR="006D1A0E" w:rsidRPr="00C84F8A" w:rsidRDefault="00C84F8A" w:rsidP="00D636D7">
      <w:pPr>
        <w:spacing w:after="0" w:line="360" w:lineRule="auto"/>
        <w:jc w:val="both"/>
        <w:rPr>
          <w:rFonts w:ascii="Times New Roman" w:eastAsia="Times New Roman" w:hAnsi="Times New Roman" w:cs="Times New Roman"/>
        </w:rPr>
      </w:pPr>
      <w:r w:rsidRPr="00C84F8A">
        <w:rPr>
          <w:rFonts w:ascii="Times New Roman" w:eastAsia="Times New Roman" w:hAnsi="Times New Roman" w:cs="Times New Roman"/>
          <w:b/>
        </w:rPr>
        <w:lastRenderedPageBreak/>
        <w:t>Tablo.35.</w:t>
      </w:r>
      <w:r w:rsidRPr="00C84F8A">
        <w:rPr>
          <w:rFonts w:ascii="Times New Roman" w:eastAsia="Times New Roman" w:hAnsi="Times New Roman" w:cs="Times New Roman"/>
        </w:rPr>
        <w:tab/>
        <w:t>Ders programında yer alan Kanıta dayalı Tıp uygulamaları</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34"/>
        <w:gridCol w:w="1451"/>
        <w:gridCol w:w="6047"/>
      </w:tblGrid>
      <w:tr w:rsidR="00287666" w:rsidRPr="006D0C65" w:rsidTr="00C84F8A">
        <w:tc>
          <w:tcPr>
            <w:tcW w:w="1334" w:type="dxa"/>
            <w:tcBorders>
              <w:bottom w:val="double" w:sz="4" w:space="0" w:color="auto"/>
            </w:tcBorders>
            <w:shd w:val="clear" w:color="auto" w:fill="632423" w:themeFill="accent2" w:themeFillShade="80"/>
          </w:tcPr>
          <w:p w:rsidR="00287666" w:rsidRPr="006D0C65" w:rsidRDefault="00E60A40" w:rsidP="005B3FDF">
            <w:pPr>
              <w:jc w:val="center"/>
              <w:rPr>
                <w:rFonts w:ascii="Times New Roman" w:eastAsia="Times New Roman" w:hAnsi="Times New Roman" w:cs="Times New Roman"/>
                <w:b/>
                <w:color w:val="FFFFFF" w:themeColor="background1"/>
                <w:sz w:val="20"/>
                <w:szCs w:val="20"/>
              </w:rPr>
            </w:pPr>
            <w:r w:rsidRPr="006D0C65">
              <w:rPr>
                <w:rFonts w:ascii="Times New Roman" w:eastAsia="Times New Roman" w:hAnsi="Times New Roman" w:cs="Times New Roman"/>
                <w:b/>
                <w:color w:val="FFFFFF" w:themeColor="background1"/>
                <w:sz w:val="20"/>
                <w:szCs w:val="20"/>
              </w:rPr>
              <w:t>Sınıf</w:t>
            </w:r>
          </w:p>
        </w:tc>
        <w:tc>
          <w:tcPr>
            <w:tcW w:w="1451" w:type="dxa"/>
            <w:tcBorders>
              <w:bottom w:val="double" w:sz="4" w:space="0" w:color="auto"/>
            </w:tcBorders>
            <w:shd w:val="clear" w:color="auto" w:fill="632423" w:themeFill="accent2" w:themeFillShade="80"/>
          </w:tcPr>
          <w:p w:rsidR="00287666" w:rsidRPr="006D0C65" w:rsidRDefault="00287666" w:rsidP="005B3FDF">
            <w:pPr>
              <w:jc w:val="center"/>
              <w:rPr>
                <w:rFonts w:ascii="Times New Roman" w:eastAsia="Times New Roman" w:hAnsi="Times New Roman" w:cs="Times New Roman"/>
                <w:b/>
                <w:color w:val="FFFFFF" w:themeColor="background1"/>
                <w:sz w:val="20"/>
                <w:szCs w:val="20"/>
              </w:rPr>
            </w:pPr>
            <w:r w:rsidRPr="006D0C65">
              <w:rPr>
                <w:rFonts w:ascii="Times New Roman" w:eastAsia="Times New Roman" w:hAnsi="Times New Roman" w:cs="Times New Roman"/>
                <w:b/>
                <w:color w:val="FFFFFF" w:themeColor="background1"/>
                <w:sz w:val="20"/>
                <w:szCs w:val="20"/>
              </w:rPr>
              <w:t>Dersin adı</w:t>
            </w:r>
          </w:p>
        </w:tc>
        <w:tc>
          <w:tcPr>
            <w:tcW w:w="6047" w:type="dxa"/>
            <w:tcBorders>
              <w:bottom w:val="double" w:sz="4" w:space="0" w:color="auto"/>
            </w:tcBorders>
            <w:shd w:val="clear" w:color="auto" w:fill="632423" w:themeFill="accent2" w:themeFillShade="80"/>
          </w:tcPr>
          <w:p w:rsidR="00287666" w:rsidRPr="006D0C65" w:rsidRDefault="00E60A40" w:rsidP="005B3FDF">
            <w:pPr>
              <w:jc w:val="center"/>
              <w:rPr>
                <w:rFonts w:ascii="Times New Roman" w:eastAsia="Times New Roman" w:hAnsi="Times New Roman" w:cs="Times New Roman"/>
                <w:b/>
                <w:color w:val="FFFFFF" w:themeColor="background1"/>
                <w:sz w:val="20"/>
                <w:szCs w:val="20"/>
              </w:rPr>
            </w:pPr>
            <w:r w:rsidRPr="006D0C65">
              <w:rPr>
                <w:rFonts w:ascii="Times New Roman" w:eastAsia="Times New Roman" w:hAnsi="Times New Roman" w:cs="Times New Roman"/>
                <w:b/>
                <w:color w:val="FFFFFF" w:themeColor="background1"/>
                <w:sz w:val="20"/>
                <w:szCs w:val="20"/>
              </w:rPr>
              <w:t>Kanıta Dayalı Tıp uygulamaları</w:t>
            </w:r>
          </w:p>
        </w:tc>
      </w:tr>
      <w:tr w:rsidR="00287666" w:rsidRPr="006D0C65" w:rsidTr="00C84F8A">
        <w:tc>
          <w:tcPr>
            <w:tcW w:w="1334" w:type="dxa"/>
            <w:vMerge w:val="restart"/>
            <w:shd w:val="clear" w:color="auto" w:fill="632423" w:themeFill="accent2" w:themeFillShade="80"/>
          </w:tcPr>
          <w:p w:rsidR="00287666" w:rsidRPr="006D0C65" w:rsidRDefault="000E089A" w:rsidP="005B3FDF">
            <w:pPr>
              <w:spacing w:line="360" w:lineRule="auto"/>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w:t>
            </w:r>
          </w:p>
        </w:tc>
        <w:tc>
          <w:tcPr>
            <w:tcW w:w="1451" w:type="dxa"/>
            <w:shd w:val="clear" w:color="auto" w:fill="F2DBDB" w:themeFill="accent2" w:themeFillTint="33"/>
          </w:tcPr>
          <w:p w:rsidR="00287666" w:rsidRPr="006D0C65" w:rsidRDefault="00287666" w:rsidP="005B3FDF">
            <w:pPr>
              <w:spacing w:line="360" w:lineRule="auto"/>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Kanıta Dayalı Tıp</w:t>
            </w:r>
          </w:p>
        </w:tc>
        <w:tc>
          <w:tcPr>
            <w:tcW w:w="6047" w:type="dxa"/>
            <w:shd w:val="clear" w:color="auto" w:fill="F2DBDB" w:themeFill="accent2" w:themeFillTint="33"/>
          </w:tcPr>
          <w:p w:rsidR="00287666" w:rsidRPr="006D0C65" w:rsidRDefault="00287666" w:rsidP="005B3FD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Araştırma yöntemlerine giriş, kanıt düzeyi</w:t>
            </w:r>
          </w:p>
          <w:p w:rsidR="00287666" w:rsidRPr="006D0C65" w:rsidRDefault="00287666" w:rsidP="005B3FD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Araştırma etiği, atıf, intihal</w:t>
            </w:r>
          </w:p>
          <w:p w:rsidR="00287666" w:rsidRPr="006D0C65" w:rsidRDefault="00287666" w:rsidP="005B3FD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Literatür tarama, Pubmed</w:t>
            </w:r>
          </w:p>
          <w:p w:rsidR="00287666" w:rsidRPr="006D0C65" w:rsidRDefault="00287666" w:rsidP="005B3FD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Bilimsel makale okuma, değerlendirme</w:t>
            </w:r>
          </w:p>
          <w:p w:rsidR="00287666" w:rsidRPr="006D0C65" w:rsidRDefault="00287666" w:rsidP="005B3FD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Etik onay</w:t>
            </w:r>
          </w:p>
          <w:p w:rsidR="00287666" w:rsidRPr="006D0C65" w:rsidRDefault="00287666" w:rsidP="005B3FD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 piramidi: İn vitro, in vivo ve hayvan çalışmaları</w:t>
            </w:r>
          </w:p>
          <w:p w:rsidR="00287666" w:rsidRPr="006D0C65" w:rsidRDefault="00287666" w:rsidP="005B3FDF">
            <w:pPr>
              <w:pStyle w:val="ListeParagraf"/>
              <w:numPr>
                <w:ilvl w:val="0"/>
                <w:numId w:val="30"/>
              </w:numPr>
              <w:ind w:left="411" w:hanging="408"/>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Randomize kontrol çalışmaları, meta analizi</w:t>
            </w:r>
          </w:p>
        </w:tc>
      </w:tr>
      <w:tr w:rsidR="00287666" w:rsidRPr="006D0C65" w:rsidTr="00C84F8A">
        <w:tc>
          <w:tcPr>
            <w:tcW w:w="1334" w:type="dxa"/>
            <w:vMerge/>
            <w:shd w:val="clear" w:color="auto" w:fill="632423" w:themeFill="accent2" w:themeFillShade="80"/>
          </w:tcPr>
          <w:p w:rsidR="00287666" w:rsidRPr="006D0C65" w:rsidRDefault="00287666" w:rsidP="005B3FDF">
            <w:pPr>
              <w:spacing w:line="360" w:lineRule="auto"/>
              <w:jc w:val="center"/>
              <w:rPr>
                <w:rFonts w:ascii="Times New Roman" w:eastAsia="Times New Roman" w:hAnsi="Times New Roman" w:cs="Times New Roman"/>
                <w:sz w:val="20"/>
                <w:szCs w:val="20"/>
              </w:rPr>
            </w:pPr>
          </w:p>
        </w:tc>
        <w:tc>
          <w:tcPr>
            <w:tcW w:w="1451" w:type="dxa"/>
            <w:tcBorders>
              <w:bottom w:val="double" w:sz="4" w:space="0" w:color="auto"/>
            </w:tcBorders>
            <w:shd w:val="clear" w:color="auto" w:fill="F2DBDB" w:themeFill="accent2" w:themeFillTint="33"/>
          </w:tcPr>
          <w:p w:rsidR="00287666" w:rsidRPr="006D0C65" w:rsidRDefault="00287666"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Halk Sağlığı</w:t>
            </w:r>
          </w:p>
        </w:tc>
        <w:tc>
          <w:tcPr>
            <w:tcW w:w="6047" w:type="dxa"/>
            <w:tcBorders>
              <w:bottom w:val="double" w:sz="4" w:space="0" w:color="auto"/>
            </w:tcBorders>
            <w:shd w:val="clear" w:color="auto" w:fill="F2DBDB" w:themeFill="accent2" w:themeFillTint="33"/>
          </w:tcPr>
          <w:p w:rsidR="00287666" w:rsidRPr="006D0C65" w:rsidRDefault="00287666" w:rsidP="005B3FDF">
            <w:pPr>
              <w:pStyle w:val="ListeParagraf"/>
              <w:numPr>
                <w:ilvl w:val="0"/>
                <w:numId w:val="31"/>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Epidemiyolojiye giriş</w:t>
            </w:r>
          </w:p>
          <w:p w:rsidR="00287666" w:rsidRPr="006D0C65" w:rsidRDefault="00287666" w:rsidP="005B3FDF">
            <w:pPr>
              <w:pStyle w:val="ListeParagraf"/>
              <w:numPr>
                <w:ilvl w:val="0"/>
                <w:numId w:val="31"/>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Epidemiyolojinin  tarihçesi</w:t>
            </w:r>
          </w:p>
        </w:tc>
      </w:tr>
      <w:tr w:rsidR="00287666" w:rsidRPr="006D0C65" w:rsidTr="00C84F8A">
        <w:trPr>
          <w:trHeight w:val="720"/>
        </w:trPr>
        <w:tc>
          <w:tcPr>
            <w:tcW w:w="1334" w:type="dxa"/>
            <w:tcBorders>
              <w:top w:val="double" w:sz="4" w:space="0" w:color="auto"/>
              <w:bottom w:val="double" w:sz="4" w:space="0" w:color="auto"/>
            </w:tcBorders>
            <w:shd w:val="clear" w:color="auto" w:fill="632423" w:themeFill="accent2" w:themeFillShade="80"/>
          </w:tcPr>
          <w:p w:rsidR="00287666" w:rsidRPr="006D0C65" w:rsidRDefault="00287666" w:rsidP="005B3FDF">
            <w:pPr>
              <w:jc w:val="center"/>
              <w:rPr>
                <w:rFonts w:ascii="Times New Roman" w:eastAsia="Times New Roman" w:hAnsi="Times New Roman" w:cs="Times New Roman"/>
                <w:sz w:val="20"/>
                <w:szCs w:val="20"/>
              </w:rPr>
            </w:pPr>
          </w:p>
          <w:p w:rsidR="00287666" w:rsidRPr="006D0C65" w:rsidRDefault="000E089A" w:rsidP="000E08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w:t>
            </w:r>
          </w:p>
        </w:tc>
        <w:tc>
          <w:tcPr>
            <w:tcW w:w="1451" w:type="dxa"/>
            <w:tcBorders>
              <w:top w:val="double" w:sz="4" w:space="0" w:color="auto"/>
              <w:bottom w:val="double" w:sz="4" w:space="0" w:color="auto"/>
            </w:tcBorders>
            <w:shd w:val="clear" w:color="auto" w:fill="F2DBDB" w:themeFill="accent2" w:themeFillTint="33"/>
          </w:tcPr>
          <w:p w:rsidR="00287666" w:rsidRPr="006D0C65" w:rsidRDefault="00287666"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ÖÇM</w:t>
            </w:r>
          </w:p>
          <w:p w:rsidR="00287666" w:rsidRPr="006D0C65" w:rsidRDefault="00287666"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(Yönerge ve Eğitici eğitimleri ile desteklenerek)</w:t>
            </w:r>
          </w:p>
        </w:tc>
        <w:tc>
          <w:tcPr>
            <w:tcW w:w="6047" w:type="dxa"/>
            <w:tcBorders>
              <w:top w:val="double" w:sz="4" w:space="0" w:color="auto"/>
              <w:bottom w:val="double" w:sz="4" w:space="0" w:color="auto"/>
            </w:tcBorders>
            <w:shd w:val="clear" w:color="auto" w:fill="F2DBDB" w:themeFill="accent2" w:themeFillTint="33"/>
          </w:tcPr>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Öğrenciye literatür tarama, eleştirel makele okuma, araştırma planlama ( kalitatif ve kantitatif tekniklerin kullanıldığı ) veri toplama, analiz ve verilerin sunulması gibi konularda çalışma fırsatı verir. </w:t>
            </w:r>
          </w:p>
        </w:tc>
      </w:tr>
      <w:tr w:rsidR="00287666" w:rsidRPr="006D0C65" w:rsidTr="00C84F8A">
        <w:trPr>
          <w:trHeight w:val="371"/>
        </w:trPr>
        <w:tc>
          <w:tcPr>
            <w:tcW w:w="1334" w:type="dxa"/>
            <w:tcBorders>
              <w:bottom w:val="double" w:sz="4" w:space="0" w:color="auto"/>
            </w:tcBorders>
            <w:shd w:val="clear" w:color="auto" w:fill="632423" w:themeFill="accent2" w:themeFillShade="80"/>
          </w:tcPr>
          <w:p w:rsidR="00287666" w:rsidRPr="006D0C65" w:rsidRDefault="00287666" w:rsidP="005B3FDF">
            <w:pPr>
              <w:spacing w:line="360" w:lineRule="auto"/>
              <w:jc w:val="center"/>
              <w:rPr>
                <w:rFonts w:ascii="Times New Roman" w:eastAsia="Times New Roman" w:hAnsi="Times New Roman" w:cs="Times New Roman"/>
                <w:sz w:val="20"/>
                <w:szCs w:val="20"/>
              </w:rPr>
            </w:pPr>
          </w:p>
        </w:tc>
        <w:tc>
          <w:tcPr>
            <w:tcW w:w="1451" w:type="dxa"/>
            <w:tcBorders>
              <w:top w:val="double" w:sz="4" w:space="0" w:color="auto"/>
              <w:bottom w:val="double" w:sz="4" w:space="0" w:color="auto"/>
            </w:tcBorders>
            <w:shd w:val="clear" w:color="auto" w:fill="F2DBDB" w:themeFill="accent2" w:themeFillTint="33"/>
          </w:tcPr>
          <w:p w:rsidR="00287666" w:rsidRPr="006D0C65" w:rsidRDefault="00287666"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Tıp Tarihi ve Etik</w:t>
            </w:r>
          </w:p>
        </w:tc>
        <w:tc>
          <w:tcPr>
            <w:tcW w:w="6047" w:type="dxa"/>
            <w:tcBorders>
              <w:top w:val="double" w:sz="4" w:space="0" w:color="auto"/>
              <w:bottom w:val="double" w:sz="4" w:space="0" w:color="auto"/>
            </w:tcBorders>
            <w:shd w:val="clear" w:color="auto" w:fill="F2DBDB" w:themeFill="accent2" w:themeFillTint="33"/>
          </w:tcPr>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Bilimsel araştırma etiği ve etik kurallar</w:t>
            </w:r>
          </w:p>
        </w:tc>
      </w:tr>
      <w:tr w:rsidR="00287666" w:rsidRPr="006D0C65" w:rsidTr="00C84F8A">
        <w:trPr>
          <w:trHeight w:val="720"/>
        </w:trPr>
        <w:tc>
          <w:tcPr>
            <w:tcW w:w="1334" w:type="dxa"/>
            <w:shd w:val="clear" w:color="auto" w:fill="632423" w:themeFill="accent2" w:themeFillShade="80"/>
          </w:tcPr>
          <w:p w:rsidR="00287666" w:rsidRPr="006D0C65" w:rsidRDefault="00287666" w:rsidP="005B3FDF">
            <w:pPr>
              <w:spacing w:line="360" w:lineRule="auto"/>
              <w:jc w:val="center"/>
              <w:rPr>
                <w:rFonts w:ascii="Times New Roman" w:eastAsia="Times New Roman" w:hAnsi="Times New Roman" w:cs="Times New Roman"/>
                <w:sz w:val="20"/>
                <w:szCs w:val="20"/>
              </w:rPr>
            </w:pPr>
          </w:p>
          <w:p w:rsidR="00287666" w:rsidRPr="006D0C65" w:rsidRDefault="000E089A" w:rsidP="000E089A">
            <w:pPr>
              <w:spacing w:line="360" w:lineRule="auto"/>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w:t>
            </w:r>
          </w:p>
        </w:tc>
        <w:tc>
          <w:tcPr>
            <w:tcW w:w="1451" w:type="dxa"/>
            <w:shd w:val="clear" w:color="auto" w:fill="F2DBDB" w:themeFill="accent2" w:themeFillTint="33"/>
          </w:tcPr>
          <w:p w:rsidR="00287666" w:rsidRPr="006D0C65" w:rsidRDefault="00287666"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ÖÇM</w:t>
            </w:r>
          </w:p>
          <w:p w:rsidR="00287666" w:rsidRPr="006D0C65" w:rsidRDefault="00287666"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(Yönerge ve Eğitici eğitimleri ile desteklenerek)</w:t>
            </w:r>
          </w:p>
        </w:tc>
        <w:tc>
          <w:tcPr>
            <w:tcW w:w="6047" w:type="dxa"/>
            <w:shd w:val="clear" w:color="auto" w:fill="F2DBDB" w:themeFill="accent2" w:themeFillTint="33"/>
          </w:tcPr>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Öğrenciye literatür tarama, eleştirel makele okuma, araştırma planlama ( kalitatif ve kantitatif tekniklerin kullanıldığı ) veri toplama, analiz ve verilerin sunulması gibi konularda çalışma fırsatı verir. </w:t>
            </w:r>
          </w:p>
        </w:tc>
      </w:tr>
      <w:tr w:rsidR="000E089A" w:rsidRPr="006D0C65" w:rsidTr="00C84F8A">
        <w:trPr>
          <w:trHeight w:val="720"/>
        </w:trPr>
        <w:tc>
          <w:tcPr>
            <w:tcW w:w="1334" w:type="dxa"/>
            <w:vMerge w:val="restart"/>
            <w:shd w:val="clear" w:color="auto" w:fill="632423" w:themeFill="accent2" w:themeFillShade="80"/>
          </w:tcPr>
          <w:p w:rsidR="000E089A" w:rsidRPr="006D0C65" w:rsidRDefault="000E089A" w:rsidP="005B3FDF">
            <w:pPr>
              <w:jc w:val="center"/>
              <w:rPr>
                <w:rFonts w:ascii="Times New Roman" w:eastAsia="Times New Roman" w:hAnsi="Times New Roman" w:cs="Times New Roman"/>
                <w:sz w:val="20"/>
                <w:szCs w:val="20"/>
              </w:rPr>
            </w:pPr>
          </w:p>
          <w:p w:rsidR="000E089A" w:rsidRPr="006D0C65" w:rsidRDefault="000E089A" w:rsidP="005B3FDF">
            <w:pPr>
              <w:jc w:val="center"/>
              <w:rPr>
                <w:rFonts w:ascii="Times New Roman" w:eastAsia="Times New Roman" w:hAnsi="Times New Roman" w:cs="Times New Roman"/>
                <w:sz w:val="20"/>
                <w:szCs w:val="20"/>
              </w:rPr>
            </w:pPr>
          </w:p>
          <w:p w:rsidR="000E089A" w:rsidRPr="006D0C65" w:rsidRDefault="000E089A" w:rsidP="005B3FDF">
            <w:pPr>
              <w:jc w:val="center"/>
              <w:rPr>
                <w:rFonts w:ascii="Times New Roman" w:eastAsia="Times New Roman" w:hAnsi="Times New Roman" w:cs="Times New Roman"/>
                <w:sz w:val="20"/>
                <w:szCs w:val="20"/>
              </w:rPr>
            </w:pPr>
          </w:p>
          <w:p w:rsidR="000E089A" w:rsidRPr="006D0C65" w:rsidRDefault="000E089A" w:rsidP="005B3FDF">
            <w:pPr>
              <w:jc w:val="center"/>
              <w:rPr>
                <w:rFonts w:ascii="Times New Roman" w:eastAsia="Times New Roman" w:hAnsi="Times New Roman" w:cs="Times New Roman"/>
                <w:sz w:val="20"/>
                <w:szCs w:val="20"/>
              </w:rPr>
            </w:pPr>
          </w:p>
          <w:p w:rsidR="000E089A" w:rsidRPr="006D0C65" w:rsidRDefault="000E089A" w:rsidP="005B3FDF">
            <w:pPr>
              <w:jc w:val="center"/>
              <w:rPr>
                <w:rFonts w:ascii="Times New Roman" w:eastAsia="Times New Roman" w:hAnsi="Times New Roman" w:cs="Times New Roman"/>
                <w:sz w:val="20"/>
                <w:szCs w:val="20"/>
              </w:rPr>
            </w:pPr>
          </w:p>
          <w:p w:rsidR="000E089A" w:rsidRPr="006D0C65" w:rsidRDefault="000E089A" w:rsidP="005B3FDF">
            <w:pPr>
              <w:jc w:val="center"/>
              <w:rPr>
                <w:rFonts w:ascii="Times New Roman" w:eastAsia="Times New Roman" w:hAnsi="Times New Roman" w:cs="Times New Roman"/>
                <w:sz w:val="20"/>
                <w:szCs w:val="20"/>
              </w:rPr>
            </w:pPr>
          </w:p>
          <w:p w:rsidR="000E089A" w:rsidRPr="006D0C65" w:rsidRDefault="000E089A" w:rsidP="005B3FDF">
            <w:pPr>
              <w:jc w:val="center"/>
              <w:rPr>
                <w:rFonts w:ascii="Times New Roman" w:eastAsia="Times New Roman" w:hAnsi="Times New Roman" w:cs="Times New Roman"/>
                <w:sz w:val="20"/>
                <w:szCs w:val="20"/>
              </w:rPr>
            </w:pPr>
          </w:p>
          <w:p w:rsidR="000E089A" w:rsidRPr="006D0C65" w:rsidRDefault="000E089A" w:rsidP="005B3FDF">
            <w:pPr>
              <w:jc w:val="center"/>
              <w:rPr>
                <w:rFonts w:ascii="Times New Roman" w:eastAsia="Times New Roman" w:hAnsi="Times New Roman" w:cs="Times New Roman"/>
                <w:sz w:val="20"/>
                <w:szCs w:val="20"/>
              </w:rPr>
            </w:pPr>
          </w:p>
          <w:p w:rsidR="000E089A" w:rsidRPr="006D0C65" w:rsidRDefault="000E089A" w:rsidP="005B3FDF">
            <w:pPr>
              <w:jc w:val="center"/>
              <w:rPr>
                <w:rFonts w:ascii="Times New Roman" w:eastAsia="Times New Roman" w:hAnsi="Times New Roman" w:cs="Times New Roman"/>
                <w:sz w:val="20"/>
                <w:szCs w:val="20"/>
              </w:rPr>
            </w:pPr>
          </w:p>
          <w:p w:rsidR="000E089A" w:rsidRPr="006D0C65" w:rsidRDefault="000E089A" w:rsidP="005B3FDF">
            <w:pPr>
              <w:jc w:val="center"/>
              <w:rPr>
                <w:rFonts w:ascii="Times New Roman" w:eastAsia="Times New Roman" w:hAnsi="Times New Roman" w:cs="Times New Roman"/>
                <w:sz w:val="20"/>
                <w:szCs w:val="20"/>
              </w:rPr>
            </w:pPr>
          </w:p>
          <w:p w:rsidR="000E089A" w:rsidRPr="006D0C65" w:rsidRDefault="000E089A" w:rsidP="000E089A">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III</w:t>
            </w:r>
          </w:p>
        </w:tc>
        <w:tc>
          <w:tcPr>
            <w:tcW w:w="1451" w:type="dxa"/>
            <w:shd w:val="clear" w:color="auto" w:fill="F2DBDB" w:themeFill="accent2" w:themeFillTint="33"/>
          </w:tcPr>
          <w:p w:rsidR="000E089A" w:rsidRPr="006D0C65" w:rsidRDefault="000E089A"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Biyoistatistik</w:t>
            </w:r>
          </w:p>
        </w:tc>
        <w:tc>
          <w:tcPr>
            <w:tcW w:w="6047" w:type="dxa"/>
            <w:shd w:val="clear" w:color="auto" w:fill="F2DBDB" w:themeFill="accent2" w:themeFillTint="33"/>
          </w:tcPr>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İstatistik ve bilimi sağlık alanında istatistiğin önemi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Biyoistatistik bilimine giriş, tanımlar ve değişken özellikleri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Verilerin düzenlenmesi, tablo ve grafikler</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İstatistik paket programları ve araştırma verilerinin girilmesi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Tanımlayıcı istatistikler, merkezi eğilim ölçümleri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Tanımlayıcı istatistikler, dağılış ölçüleri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Örnekleme dağılımları, normal dağılım, z dağılımı</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Örnekleme dağılımı, binom dağılımı</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Örnekleme dağılımı, poisson dağılımı</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Örneklem büyüklüğü ve testin gücü</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Hipotez testlerine giriş, parametrik varsayımlar</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Bir örneklem testleri, ortalama ve oran testleri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Ki kare uyum testi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McNemar analizi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Regresyon analizi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Pearson korelasyon analizi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Spearmen Sıra korelasyon analizi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Tek varyansyonlu faktör analizi</w:t>
            </w:r>
          </w:p>
        </w:tc>
      </w:tr>
      <w:tr w:rsidR="000E089A" w:rsidRPr="006D0C65" w:rsidTr="00C84F8A">
        <w:trPr>
          <w:trHeight w:val="720"/>
        </w:trPr>
        <w:tc>
          <w:tcPr>
            <w:tcW w:w="1334" w:type="dxa"/>
            <w:vMerge/>
            <w:shd w:val="clear" w:color="auto" w:fill="632423" w:themeFill="accent2" w:themeFillShade="80"/>
          </w:tcPr>
          <w:p w:rsidR="000E089A" w:rsidRPr="006D0C65" w:rsidRDefault="000E089A" w:rsidP="005B3FDF">
            <w:pPr>
              <w:jc w:val="center"/>
              <w:rPr>
                <w:rFonts w:ascii="Times New Roman" w:eastAsia="Times New Roman" w:hAnsi="Times New Roman" w:cs="Times New Roman"/>
                <w:sz w:val="20"/>
                <w:szCs w:val="20"/>
              </w:rPr>
            </w:pPr>
          </w:p>
        </w:tc>
        <w:tc>
          <w:tcPr>
            <w:tcW w:w="1451" w:type="dxa"/>
            <w:tcBorders>
              <w:bottom w:val="double" w:sz="4" w:space="0" w:color="auto"/>
            </w:tcBorders>
            <w:shd w:val="clear" w:color="auto" w:fill="F2DBDB" w:themeFill="accent2" w:themeFillTint="33"/>
          </w:tcPr>
          <w:p w:rsidR="000E089A" w:rsidRPr="006D0C65" w:rsidRDefault="000E089A"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Halk Sağlığı</w:t>
            </w:r>
          </w:p>
        </w:tc>
        <w:tc>
          <w:tcPr>
            <w:tcW w:w="6047" w:type="dxa"/>
            <w:tcBorders>
              <w:bottom w:val="double" w:sz="4" w:space="0" w:color="auto"/>
            </w:tcBorders>
            <w:shd w:val="clear" w:color="auto" w:fill="F2DBDB" w:themeFill="accent2" w:themeFillTint="33"/>
          </w:tcPr>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Epidemiyolojinin tanımı ve temel kavramları</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Epidemiyolojide nedensellik</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Bulaşıcı hastalık epidemiyolojisi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Salgın</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Kanser epidemiyolojisi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Epidemiyolojik araştırma yöntemleri, tanımlayıcı araştırmalar</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Analitik araştırmalar</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Deneysel araştırmalar</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Makale tez yazım ve değerlendirmesi</w:t>
            </w:r>
          </w:p>
          <w:p w:rsidR="000E089A" w:rsidRPr="006D0C65" w:rsidRDefault="000E089A"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Kanıta dayalı tıp</w:t>
            </w:r>
          </w:p>
        </w:tc>
      </w:tr>
      <w:tr w:rsidR="00287666" w:rsidRPr="006D0C65" w:rsidTr="00C84F8A">
        <w:trPr>
          <w:trHeight w:val="720"/>
        </w:trPr>
        <w:tc>
          <w:tcPr>
            <w:tcW w:w="1334" w:type="dxa"/>
            <w:shd w:val="clear" w:color="auto" w:fill="632423" w:themeFill="accent2" w:themeFillShade="80"/>
          </w:tcPr>
          <w:p w:rsidR="00287666" w:rsidRPr="006D0C65" w:rsidRDefault="000E089A" w:rsidP="00E60A40">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IV</w:t>
            </w:r>
          </w:p>
        </w:tc>
        <w:tc>
          <w:tcPr>
            <w:tcW w:w="1451" w:type="dxa"/>
            <w:shd w:val="clear" w:color="auto" w:fill="F2DBDB" w:themeFill="accent2" w:themeFillTint="33"/>
          </w:tcPr>
          <w:p w:rsidR="00287666" w:rsidRPr="006D0C65" w:rsidRDefault="00287666"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 xml:space="preserve">İç hastalıkları </w:t>
            </w:r>
          </w:p>
        </w:tc>
        <w:tc>
          <w:tcPr>
            <w:tcW w:w="6047" w:type="dxa"/>
            <w:shd w:val="clear" w:color="auto" w:fill="F2DBDB" w:themeFill="accent2" w:themeFillTint="33"/>
          </w:tcPr>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Kanıta Dayalı Tıp Uygulamaları (Diyabetes Mellitus)</w:t>
            </w:r>
          </w:p>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Kanıta Dayalı Tıp Uygulamaları (GİS kanserleri ve koleraktal kanserler)</w:t>
            </w:r>
          </w:p>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Kanıta Dayalı Tıp Uygulamaları (Akut Böbrek Hasarı)</w:t>
            </w:r>
          </w:p>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lastRenderedPageBreak/>
              <w:t>Kanıta Dayalı Tıp Uygulamaları (Lenfomalar, Hodgkin lenfoma)</w:t>
            </w:r>
          </w:p>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Kanıta Dayalı Tıp Uygulamaları (Alt/Üst GİS Kanamaları ve kanserleri)</w:t>
            </w:r>
          </w:p>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Kanıta Dayalı Tıp Uygulamaları (Artritli hasta ve Romatoid artrit)</w:t>
            </w:r>
          </w:p>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Kanıta Dayalı Tıp Uygulamaları (Onkolojik Aciller)</w:t>
            </w:r>
          </w:p>
        </w:tc>
      </w:tr>
      <w:tr w:rsidR="00AB1E3D" w:rsidRPr="006D0C65" w:rsidTr="00C84F8A">
        <w:trPr>
          <w:trHeight w:val="720"/>
        </w:trPr>
        <w:tc>
          <w:tcPr>
            <w:tcW w:w="1334" w:type="dxa"/>
            <w:vMerge w:val="restart"/>
            <w:shd w:val="clear" w:color="auto" w:fill="632423" w:themeFill="accent2" w:themeFillShade="80"/>
          </w:tcPr>
          <w:p w:rsidR="00AB1E3D" w:rsidRPr="006D0C65" w:rsidRDefault="00AB1E3D" w:rsidP="00E60A40">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lastRenderedPageBreak/>
              <w:t>Dönem V</w:t>
            </w:r>
          </w:p>
        </w:tc>
        <w:tc>
          <w:tcPr>
            <w:tcW w:w="1451" w:type="dxa"/>
            <w:tcBorders>
              <w:bottom w:val="double" w:sz="4" w:space="0" w:color="auto"/>
            </w:tcBorders>
            <w:shd w:val="clear" w:color="auto" w:fill="F2DBDB" w:themeFill="accent2" w:themeFillTint="33"/>
          </w:tcPr>
          <w:p w:rsidR="00AB1E3D" w:rsidRPr="006D0C65" w:rsidRDefault="00AB1E3D"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Göğüs Hastalıkları</w:t>
            </w:r>
            <w:r>
              <w:rPr>
                <w:rFonts w:ascii="Times New Roman" w:eastAsia="Times New Roman" w:hAnsi="Times New Roman" w:cs="Times New Roman"/>
                <w:sz w:val="20"/>
                <w:szCs w:val="20"/>
              </w:rPr>
              <w:t xml:space="preserve"> Stajı</w:t>
            </w:r>
            <w:r w:rsidRPr="006D0C65">
              <w:rPr>
                <w:rFonts w:ascii="Times New Roman" w:eastAsia="Times New Roman" w:hAnsi="Times New Roman" w:cs="Times New Roman"/>
                <w:sz w:val="20"/>
                <w:szCs w:val="20"/>
              </w:rPr>
              <w:t xml:space="preserve"> </w:t>
            </w:r>
          </w:p>
        </w:tc>
        <w:tc>
          <w:tcPr>
            <w:tcW w:w="6047" w:type="dxa"/>
            <w:tcBorders>
              <w:bottom w:val="double" w:sz="4" w:space="0" w:color="auto"/>
            </w:tcBorders>
            <w:shd w:val="clear" w:color="auto" w:fill="F2DBDB" w:themeFill="accent2" w:themeFillTint="33"/>
          </w:tcPr>
          <w:p w:rsidR="00AB1E3D" w:rsidRPr="00AB1E3D" w:rsidRDefault="00AB1E3D" w:rsidP="00AB1E3D">
            <w:pPr>
              <w:pStyle w:val="ListeParagraf"/>
              <w:numPr>
                <w:ilvl w:val="0"/>
                <w:numId w:val="32"/>
              </w:numPr>
              <w:jc w:val="both"/>
              <w:rPr>
                <w:rFonts w:ascii="Times New Roman" w:eastAsia="Times New Roman" w:hAnsi="Times New Roman" w:cs="Times New Roman"/>
                <w:b/>
                <w:sz w:val="20"/>
                <w:szCs w:val="20"/>
              </w:rPr>
            </w:pPr>
            <w:r w:rsidRPr="00E2175C">
              <w:rPr>
                <w:rFonts w:ascii="Times New Roman" w:eastAsia="Times New Roman" w:hAnsi="Times New Roman" w:cs="Times New Roman"/>
              </w:rPr>
              <w:t>Kanıta Dayalı Tıp Uygulamaları</w:t>
            </w:r>
          </w:p>
        </w:tc>
      </w:tr>
      <w:tr w:rsidR="00AB1E3D" w:rsidRPr="006D0C65" w:rsidTr="00C84F8A">
        <w:trPr>
          <w:trHeight w:val="720"/>
        </w:trPr>
        <w:tc>
          <w:tcPr>
            <w:tcW w:w="1334" w:type="dxa"/>
            <w:vMerge/>
            <w:shd w:val="clear" w:color="auto" w:fill="632423" w:themeFill="accent2" w:themeFillShade="80"/>
          </w:tcPr>
          <w:p w:rsidR="00AB1E3D" w:rsidRPr="006D0C65" w:rsidRDefault="00AB1E3D" w:rsidP="00E60A40">
            <w:pPr>
              <w:jc w:val="center"/>
              <w:rPr>
                <w:rFonts w:ascii="Times New Roman" w:eastAsia="Times New Roman" w:hAnsi="Times New Roman" w:cs="Times New Roman"/>
                <w:sz w:val="20"/>
                <w:szCs w:val="20"/>
              </w:rPr>
            </w:pPr>
          </w:p>
        </w:tc>
        <w:tc>
          <w:tcPr>
            <w:tcW w:w="1451" w:type="dxa"/>
            <w:tcBorders>
              <w:bottom w:val="double" w:sz="4" w:space="0" w:color="auto"/>
            </w:tcBorders>
            <w:shd w:val="clear" w:color="auto" w:fill="F2DBDB" w:themeFill="accent2" w:themeFillTint="33"/>
          </w:tcPr>
          <w:p w:rsidR="00AB1E3D" w:rsidRPr="00AB1E3D" w:rsidRDefault="00AB1E3D" w:rsidP="00092F16">
            <w:pPr>
              <w:rPr>
                <w:rFonts w:ascii="Times New Roman" w:eastAsia="Times New Roman" w:hAnsi="Times New Roman" w:cs="Times New Roman"/>
                <w:sz w:val="20"/>
                <w:szCs w:val="20"/>
              </w:rPr>
            </w:pPr>
            <w:r w:rsidRPr="00AB1E3D">
              <w:rPr>
                <w:rFonts w:ascii="Times New Roman" w:eastAsia="Times New Roman" w:hAnsi="Times New Roman" w:cs="Times New Roman"/>
                <w:bCs/>
              </w:rPr>
              <w:t>Enfeksiyon hastalıkları ve Klinik Mikrobiyoloji Stajı</w:t>
            </w:r>
          </w:p>
        </w:tc>
        <w:tc>
          <w:tcPr>
            <w:tcW w:w="6047" w:type="dxa"/>
            <w:tcBorders>
              <w:bottom w:val="double" w:sz="4" w:space="0" w:color="auto"/>
            </w:tcBorders>
            <w:shd w:val="clear" w:color="auto" w:fill="F2DBDB" w:themeFill="accent2" w:themeFillTint="33"/>
          </w:tcPr>
          <w:p w:rsidR="00AB1E3D" w:rsidRPr="00092F16" w:rsidRDefault="00AB1E3D" w:rsidP="005B3FDF">
            <w:pPr>
              <w:pStyle w:val="ListeParagraf"/>
              <w:numPr>
                <w:ilvl w:val="0"/>
                <w:numId w:val="32"/>
              </w:numPr>
              <w:jc w:val="both"/>
              <w:rPr>
                <w:bCs/>
                <w:color w:val="000000"/>
                <w:sz w:val="20"/>
                <w:szCs w:val="20"/>
                <w:shd w:val="clear" w:color="auto" w:fill="FFFFFF"/>
              </w:rPr>
            </w:pPr>
            <w:r w:rsidRPr="00AB1E3D">
              <w:rPr>
                <w:rFonts w:ascii="Times New Roman" w:eastAsia="Times New Roman" w:hAnsi="Times New Roman" w:cs="Times New Roman"/>
                <w:bCs/>
              </w:rPr>
              <w:t>Makale Okuma ve Değerlendirme</w:t>
            </w:r>
          </w:p>
          <w:p w:rsidR="00092F16" w:rsidRPr="00AB1E3D" w:rsidRDefault="00092F16" w:rsidP="005B3FDF">
            <w:pPr>
              <w:pStyle w:val="ListeParagraf"/>
              <w:numPr>
                <w:ilvl w:val="0"/>
                <w:numId w:val="32"/>
              </w:numPr>
              <w:jc w:val="both"/>
              <w:rPr>
                <w:rStyle w:val="Gl"/>
                <w:b w:val="0"/>
                <w:color w:val="000000"/>
                <w:sz w:val="20"/>
                <w:szCs w:val="20"/>
                <w:shd w:val="clear" w:color="auto" w:fill="FFFFFF"/>
              </w:rPr>
            </w:pPr>
            <w:r>
              <w:rPr>
                <w:rFonts w:ascii="Times New Roman" w:eastAsia="Times New Roman" w:hAnsi="Times New Roman" w:cs="Times New Roman"/>
                <w:bCs/>
              </w:rPr>
              <w:t>İnteraktif olgu tartışması ile antimikrobiyal tedavi planlama</w:t>
            </w:r>
          </w:p>
        </w:tc>
      </w:tr>
      <w:tr w:rsidR="00287666" w:rsidRPr="006D0C65" w:rsidTr="00C84F8A">
        <w:trPr>
          <w:trHeight w:val="720"/>
        </w:trPr>
        <w:tc>
          <w:tcPr>
            <w:tcW w:w="1334" w:type="dxa"/>
            <w:shd w:val="clear" w:color="auto" w:fill="632423" w:themeFill="accent2" w:themeFillShade="80"/>
          </w:tcPr>
          <w:p w:rsidR="00287666" w:rsidRPr="006D0C65" w:rsidRDefault="00287666" w:rsidP="00E60A40">
            <w:pPr>
              <w:jc w:val="center"/>
              <w:rPr>
                <w:rFonts w:ascii="Times New Roman" w:eastAsia="Times New Roman" w:hAnsi="Times New Roman" w:cs="Times New Roman"/>
                <w:sz w:val="20"/>
                <w:szCs w:val="20"/>
              </w:rPr>
            </w:pPr>
          </w:p>
          <w:p w:rsidR="000E089A" w:rsidRPr="006D0C65" w:rsidRDefault="000E089A" w:rsidP="00E60A40">
            <w:pPr>
              <w:jc w:val="center"/>
              <w:rPr>
                <w:rFonts w:ascii="Times New Roman" w:eastAsia="Times New Roman" w:hAnsi="Times New Roman" w:cs="Times New Roman"/>
                <w:sz w:val="20"/>
                <w:szCs w:val="20"/>
              </w:rPr>
            </w:pPr>
          </w:p>
          <w:p w:rsidR="00287666" w:rsidRPr="006D0C65" w:rsidRDefault="00287666" w:rsidP="00E60A40">
            <w:pPr>
              <w:jc w:val="center"/>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Dönem VI</w:t>
            </w:r>
          </w:p>
        </w:tc>
        <w:tc>
          <w:tcPr>
            <w:tcW w:w="1451" w:type="dxa"/>
            <w:shd w:val="clear" w:color="auto" w:fill="F2DBDB" w:themeFill="accent2" w:themeFillTint="33"/>
          </w:tcPr>
          <w:p w:rsidR="00287666" w:rsidRPr="006D0C65" w:rsidRDefault="00287666" w:rsidP="005B3FDF">
            <w:p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Halk Sağlığı</w:t>
            </w:r>
          </w:p>
        </w:tc>
        <w:tc>
          <w:tcPr>
            <w:tcW w:w="6047" w:type="dxa"/>
            <w:shd w:val="clear" w:color="auto" w:fill="F2DBDB" w:themeFill="accent2" w:themeFillTint="33"/>
          </w:tcPr>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Epidemiyolojik bir araştırmayı planlama, uygulama ve sonuçlarını raporlayabilme</w:t>
            </w:r>
          </w:p>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Literatür, bilimsel rapor, bildiri ve makaleleri inceleme, okuma ve yorumlayabilme</w:t>
            </w:r>
          </w:p>
          <w:p w:rsidR="00287666" w:rsidRPr="006D0C65" w:rsidRDefault="00287666" w:rsidP="005B3FDF">
            <w:pPr>
              <w:pStyle w:val="ListeParagraf"/>
              <w:numPr>
                <w:ilvl w:val="0"/>
                <w:numId w:val="32"/>
              </w:numPr>
              <w:jc w:val="both"/>
              <w:rPr>
                <w:rFonts w:ascii="Times New Roman" w:eastAsia="Times New Roman" w:hAnsi="Times New Roman" w:cs="Times New Roman"/>
                <w:sz w:val="20"/>
                <w:szCs w:val="20"/>
              </w:rPr>
            </w:pPr>
            <w:r w:rsidRPr="006D0C65">
              <w:rPr>
                <w:rFonts w:ascii="Times New Roman" w:eastAsia="Times New Roman" w:hAnsi="Times New Roman" w:cs="Times New Roman"/>
                <w:sz w:val="20"/>
                <w:szCs w:val="20"/>
              </w:rPr>
              <w:t>Panel hazırlama,sunma</w:t>
            </w:r>
          </w:p>
        </w:tc>
      </w:tr>
    </w:tbl>
    <w:p w:rsidR="00287666" w:rsidRPr="006D0C65" w:rsidRDefault="00287666" w:rsidP="00D636D7">
      <w:pPr>
        <w:spacing w:after="0" w:line="360" w:lineRule="auto"/>
        <w:jc w:val="both"/>
        <w:rPr>
          <w:rFonts w:ascii="Times New Roman" w:eastAsia="Times New Roman" w:hAnsi="Times New Roman" w:cs="Times New Roman"/>
          <w:sz w:val="24"/>
          <w:szCs w:val="24"/>
        </w:rPr>
      </w:pPr>
    </w:p>
    <w:p w:rsidR="005975DE" w:rsidRPr="006D0C65" w:rsidRDefault="005975DE" w:rsidP="00D636D7">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5975DE" w:rsidRPr="006D0C65" w:rsidTr="006D1A0E">
        <w:tc>
          <w:tcPr>
            <w:tcW w:w="8789" w:type="dxa"/>
            <w:shd w:val="clear" w:color="auto" w:fill="F2DBDB" w:themeFill="accent2" w:themeFillTint="33"/>
          </w:tcPr>
          <w:p w:rsidR="005975DE" w:rsidRPr="006D0C65" w:rsidRDefault="005975DE" w:rsidP="005B3FD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 programı içeriği içeriği</w:t>
            </w:r>
            <w:r w:rsidRPr="006D0C65">
              <w:rPr>
                <w:rFonts w:ascii="Times New Roman" w:eastAsia="Times New Roman" w:hAnsi="Times New Roman" w:cs="Times New Roman"/>
                <w:b/>
                <w:sz w:val="24"/>
                <w:szCs w:val="24"/>
              </w:rPr>
              <w:t>;</w:t>
            </w:r>
          </w:p>
          <w:p w:rsidR="005975DE" w:rsidRPr="006D0C65" w:rsidRDefault="005975DE" w:rsidP="005B3FD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GS.2.2.2.</w:t>
            </w:r>
            <w:r w:rsidRPr="006D0C65">
              <w:rPr>
                <w:rFonts w:ascii="Times New Roman" w:eastAsia="Times New Roman" w:hAnsi="Times New Roman" w:cs="Times New Roman"/>
                <w:sz w:val="24"/>
                <w:szCs w:val="24"/>
              </w:rPr>
              <w:t xml:space="preserve"> Öğrencilerin elektronik hasta bilgi yönetimi ve karar destek sistemlerini öğrenmesi ve deneyim kazanmalarına olanak sağlamış,</w:t>
            </w:r>
          </w:p>
        </w:tc>
      </w:tr>
    </w:tbl>
    <w:p w:rsidR="00742FD9" w:rsidRPr="006D0C65" w:rsidRDefault="00742FD9" w:rsidP="00D636D7">
      <w:pPr>
        <w:spacing w:after="0" w:line="360" w:lineRule="auto"/>
        <w:jc w:val="both"/>
        <w:rPr>
          <w:rFonts w:ascii="Times New Roman" w:eastAsia="Times New Roman" w:hAnsi="Times New Roman" w:cs="Times New Roman"/>
          <w:b/>
          <w:sz w:val="24"/>
          <w:szCs w:val="24"/>
        </w:rPr>
      </w:pPr>
    </w:p>
    <w:p w:rsidR="00742FD9" w:rsidRPr="006D0C65" w:rsidRDefault="00647F4E"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GS.2.2.2. </w:t>
      </w:r>
      <w:r w:rsidRPr="006D0C65">
        <w:rPr>
          <w:rFonts w:ascii="Times New Roman" w:eastAsia="Times New Roman" w:hAnsi="Times New Roman" w:cs="Times New Roman"/>
          <w:sz w:val="24"/>
          <w:szCs w:val="24"/>
        </w:rPr>
        <w:t xml:space="preserve">SDÜTF eğitim programında </w:t>
      </w:r>
      <w:r w:rsidR="005975DE" w:rsidRPr="006D0C65">
        <w:rPr>
          <w:rFonts w:ascii="Times New Roman" w:eastAsia="Times New Roman" w:hAnsi="Times New Roman" w:cs="Times New Roman"/>
          <w:sz w:val="24"/>
          <w:szCs w:val="24"/>
        </w:rPr>
        <w:t xml:space="preserve">Evre II ve Evre III’te </w:t>
      </w:r>
      <w:r w:rsidRPr="006D0C65">
        <w:rPr>
          <w:rFonts w:ascii="Times New Roman" w:eastAsia="Times New Roman" w:hAnsi="Times New Roman" w:cs="Times New Roman"/>
          <w:sz w:val="24"/>
          <w:szCs w:val="24"/>
        </w:rPr>
        <w:t>öğrenciler</w:t>
      </w:r>
      <w:r w:rsidR="005975DE" w:rsidRPr="006D0C65">
        <w:rPr>
          <w:rFonts w:ascii="Times New Roman" w:eastAsia="Times New Roman" w:hAnsi="Times New Roman" w:cs="Times New Roman"/>
          <w:sz w:val="24"/>
          <w:szCs w:val="24"/>
        </w:rPr>
        <w:t xml:space="preserve">in hasta dosyası hazırlamaları ve epikriz yazma süreçlerinde veri elde edebilmeleri için </w:t>
      </w:r>
      <w:r w:rsidRPr="006D0C65">
        <w:rPr>
          <w:rFonts w:ascii="Times New Roman" w:eastAsia="Times New Roman" w:hAnsi="Times New Roman" w:cs="Times New Roman"/>
          <w:sz w:val="24"/>
          <w:szCs w:val="24"/>
        </w:rPr>
        <w:t>elektronik hasta bilgi yönetimi ve karar destek sistemlerini</w:t>
      </w:r>
      <w:r w:rsidR="005975DE" w:rsidRPr="006D0C65">
        <w:rPr>
          <w:rFonts w:ascii="Times New Roman" w:eastAsia="Times New Roman" w:hAnsi="Times New Roman" w:cs="Times New Roman"/>
          <w:sz w:val="24"/>
          <w:szCs w:val="24"/>
        </w:rPr>
        <w:t xml:space="preserve"> kullanmaları sağlanmaktadır</w:t>
      </w:r>
      <w:r w:rsidRPr="006D0C65">
        <w:rPr>
          <w:rFonts w:ascii="Times New Roman" w:eastAsia="Times New Roman" w:hAnsi="Times New Roman" w:cs="Times New Roman"/>
          <w:sz w:val="24"/>
          <w:szCs w:val="24"/>
        </w:rPr>
        <w:t xml:space="preserve">. </w:t>
      </w:r>
      <w:r w:rsidR="005C5642" w:rsidRPr="006D0C65">
        <w:rPr>
          <w:rFonts w:ascii="Times New Roman" w:eastAsia="Times New Roman" w:hAnsi="Times New Roman" w:cs="Times New Roman"/>
          <w:sz w:val="24"/>
          <w:szCs w:val="24"/>
        </w:rPr>
        <w:t xml:space="preserve">Bu yazılımların kullanımıyla ilgili bilgelendirme staj içerisinde sorumlu öğretim üyesi tarafından yapılmaktadır </w:t>
      </w:r>
      <w:r w:rsidR="005C5642" w:rsidRPr="006D1A0E">
        <w:rPr>
          <w:rFonts w:ascii="Times New Roman" w:eastAsia="Times New Roman" w:hAnsi="Times New Roman" w:cs="Times New Roman"/>
          <w:b/>
          <w:sz w:val="24"/>
          <w:szCs w:val="24"/>
        </w:rPr>
        <w:t>(</w:t>
      </w:r>
      <w:hyperlink r:id="rId296" w:history="1">
        <w:r w:rsidR="005C5642" w:rsidRPr="00C84F8A">
          <w:rPr>
            <w:rStyle w:val="Kpr"/>
            <w:rFonts w:ascii="Times New Roman" w:eastAsia="Times New Roman" w:hAnsi="Times New Roman" w:cs="Times New Roman"/>
            <w:b/>
            <w:sz w:val="24"/>
            <w:szCs w:val="24"/>
          </w:rPr>
          <w:t>Ek.1</w:t>
        </w:r>
      </w:hyperlink>
      <w:r w:rsidR="005C5642" w:rsidRPr="006D1A0E">
        <w:rPr>
          <w:rFonts w:ascii="Times New Roman" w:eastAsia="Times New Roman" w:hAnsi="Times New Roman" w:cs="Times New Roman"/>
          <w:b/>
          <w:sz w:val="24"/>
          <w:szCs w:val="24"/>
        </w:rPr>
        <w:t>).</w:t>
      </w:r>
    </w:p>
    <w:p w:rsidR="00742FD9" w:rsidRPr="006D0C65" w:rsidRDefault="005C5642" w:rsidP="00D636D7">
      <w:pPr>
        <w:spacing w:after="0" w:line="360" w:lineRule="auto"/>
        <w:jc w:val="both"/>
        <w:rPr>
          <w:rFonts w:ascii="Times New Roman" w:eastAsia="Times New Roman" w:hAnsi="Times New Roman" w:cs="Times New Roman"/>
          <w:b/>
          <w:sz w:val="20"/>
          <w:szCs w:val="20"/>
        </w:rPr>
      </w:pPr>
      <w:r w:rsidRPr="006D0C65">
        <w:rPr>
          <w:rFonts w:ascii="Times New Roman" w:eastAsia="Times New Roman" w:hAnsi="Times New Roman" w:cs="Times New Roman"/>
          <w:b/>
          <w:sz w:val="20"/>
          <w:szCs w:val="20"/>
        </w:rPr>
        <w:t xml:space="preserve">Ek.1. </w:t>
      </w:r>
      <w:hyperlink r:id="rId297" w:history="1">
        <w:r w:rsidRPr="00C84F8A">
          <w:rPr>
            <w:rStyle w:val="Kpr"/>
            <w:rFonts w:ascii="Times New Roman" w:eastAsia="Times New Roman" w:hAnsi="Times New Roman" w:cs="Times New Roman"/>
            <w:sz w:val="20"/>
            <w:szCs w:val="20"/>
          </w:rPr>
          <w:t>İntörn karnesi</w:t>
        </w:r>
      </w:hyperlink>
    </w:p>
    <w:p w:rsidR="005C5642" w:rsidRPr="006D0C65" w:rsidRDefault="005C5642" w:rsidP="00D636D7">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5C5642" w:rsidRPr="006D0C65" w:rsidTr="006D1A0E">
        <w:tc>
          <w:tcPr>
            <w:tcW w:w="8789" w:type="dxa"/>
            <w:shd w:val="clear" w:color="auto" w:fill="F2DBDB" w:themeFill="accent2" w:themeFillTint="33"/>
          </w:tcPr>
          <w:p w:rsidR="005C5642" w:rsidRPr="006D0C65" w:rsidRDefault="005C5642" w:rsidP="005B3FD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 programı içeriği içeriği</w:t>
            </w:r>
            <w:r w:rsidRPr="006D0C65">
              <w:rPr>
                <w:rFonts w:ascii="Times New Roman" w:eastAsia="Times New Roman" w:hAnsi="Times New Roman" w:cs="Times New Roman"/>
                <w:b/>
                <w:sz w:val="24"/>
                <w:szCs w:val="24"/>
              </w:rPr>
              <w:t>;</w:t>
            </w:r>
          </w:p>
          <w:p w:rsidR="005C5642" w:rsidRPr="006D0C65" w:rsidRDefault="005C5642" w:rsidP="005B3FD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GS.2.2.3. </w:t>
            </w:r>
            <w:r w:rsidRPr="006D0C65">
              <w:rPr>
                <w:rFonts w:ascii="Times New Roman" w:eastAsia="Times New Roman" w:hAnsi="Times New Roman" w:cs="Times New Roman"/>
                <w:sz w:val="24"/>
                <w:szCs w:val="24"/>
              </w:rPr>
              <w:t>Öğrencilere sağlık hizmet sunumunda meslekler arası bir bakış açısı kazandırmış uygulamalara yer vermiş olmalıdır.</w:t>
            </w:r>
          </w:p>
        </w:tc>
      </w:tr>
    </w:tbl>
    <w:p w:rsidR="005C5642" w:rsidRPr="006D0C65" w:rsidRDefault="005C5642" w:rsidP="00D636D7">
      <w:pPr>
        <w:spacing w:after="0" w:line="360" w:lineRule="auto"/>
        <w:jc w:val="both"/>
        <w:rPr>
          <w:rFonts w:ascii="Times New Roman" w:eastAsia="Times New Roman" w:hAnsi="Times New Roman" w:cs="Times New Roman"/>
          <w:b/>
          <w:sz w:val="24"/>
          <w:szCs w:val="24"/>
        </w:rPr>
      </w:pPr>
    </w:p>
    <w:p w:rsidR="00742FD9" w:rsidRPr="009920EB" w:rsidRDefault="00647F4E" w:rsidP="00D636D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GS.2.2.3.</w:t>
      </w:r>
      <w:r w:rsidRPr="006D0C65">
        <w:rPr>
          <w:rFonts w:ascii="Times New Roman" w:eastAsia="Times New Roman" w:hAnsi="Times New Roman" w:cs="Times New Roman"/>
          <w:sz w:val="24"/>
          <w:szCs w:val="24"/>
        </w:rPr>
        <w:t xml:space="preserve"> </w:t>
      </w:r>
      <w:r w:rsidR="00407737" w:rsidRPr="009920EB">
        <w:rPr>
          <w:rFonts w:ascii="Times New Roman" w:eastAsia="Times New Roman" w:hAnsi="Times New Roman" w:cs="Times New Roman"/>
          <w:sz w:val="24"/>
          <w:szCs w:val="24"/>
        </w:rPr>
        <w:t xml:space="preserve">Meslekler arası eğitimin tanımı gereği farklı meslek mensubu öğrenenlerin bir arada, birbirlerinden ve birbirleri hakkında eğitim almaları beklenmektedir. </w:t>
      </w:r>
      <w:r w:rsidRPr="009920EB">
        <w:rPr>
          <w:rFonts w:ascii="Times New Roman" w:eastAsia="Times New Roman" w:hAnsi="Times New Roman" w:cs="Times New Roman"/>
          <w:sz w:val="24"/>
          <w:szCs w:val="24"/>
        </w:rPr>
        <w:t xml:space="preserve">SDÜTF eğitim programında </w:t>
      </w:r>
      <w:r w:rsidR="005C5642" w:rsidRPr="009920EB">
        <w:rPr>
          <w:rFonts w:ascii="Times New Roman" w:eastAsia="Times New Roman" w:hAnsi="Times New Roman" w:cs="Times New Roman"/>
          <w:sz w:val="24"/>
          <w:szCs w:val="24"/>
        </w:rPr>
        <w:t>henüz</w:t>
      </w:r>
      <w:r w:rsidR="00407737" w:rsidRPr="009920EB">
        <w:rPr>
          <w:rFonts w:ascii="Times New Roman" w:eastAsia="Times New Roman" w:hAnsi="Times New Roman" w:cs="Times New Roman"/>
          <w:sz w:val="24"/>
          <w:szCs w:val="24"/>
        </w:rPr>
        <w:t xml:space="preserve"> bu düzeyde</w:t>
      </w:r>
      <w:r w:rsidR="005C5642" w:rsidRPr="009920EB">
        <w:rPr>
          <w:rFonts w:ascii="Times New Roman" w:eastAsia="Times New Roman" w:hAnsi="Times New Roman" w:cs="Times New Roman"/>
          <w:sz w:val="24"/>
          <w:szCs w:val="24"/>
        </w:rPr>
        <w:t xml:space="preserve"> yapılandırılmış meslekler arası eğitim etkinliği yer almamaktadır.</w:t>
      </w:r>
      <w:r w:rsidR="00407737" w:rsidRPr="009920EB">
        <w:rPr>
          <w:rFonts w:ascii="Times New Roman" w:eastAsia="Times New Roman" w:hAnsi="Times New Roman" w:cs="Times New Roman"/>
          <w:sz w:val="24"/>
          <w:szCs w:val="24"/>
        </w:rPr>
        <w:t xml:space="preserve"> Bununla birlikte zayıf entegrasyonun sağlandığı farklı mesleklerin birbirlerinden haberdar olarak birbirlerinin görev ve sorumluluklarını değerlendirebilmesi, </w:t>
      </w:r>
      <w:r w:rsidR="00407737" w:rsidRPr="009920EB">
        <w:rPr>
          <w:rFonts w:ascii="Times New Roman" w:eastAsia="Times New Roman" w:hAnsi="Times New Roman" w:cs="Times New Roman"/>
          <w:sz w:val="24"/>
          <w:szCs w:val="24"/>
        </w:rPr>
        <w:lastRenderedPageBreak/>
        <w:t>ekip olarak çalışmanın sağlık hizmet sunumundaki öneminin kavranabilmesi amacıyla eğitim programımız içerisinde her evrede bir eğitim etkinliği bulunmaktadır. Evre 1’de iletişim becerileri dersi kapsamında sağlık hizmet sunumunda ekip olmanın teorik alt yapısının işlendiği “ekip içerisinde çalışabilme”, “meslekler arası iletişim” ve “sağlık hizmetlerinde ekip kavramı” dersleri işlenmektedir. Ayrıca “Sağlıkta meslekler arası eğitim” konulu bir ÖÇM bulunmakta ve ilgi duyan öğrencilerin seçimine sunulmaktadır. Evre 2’de Dönem IV iç hastalıkları stajında diyabet eğitim hemşiresi stajyerler ve intörnler ile birlikte hastalara diyabet eğitimi vermektedir. Ayrıca Dönem IV genel cerrahi stajı içerisinde stajyer hekimler Kan Alma merkezini ziyaret ederek temel hekimlik uygulamalarından “kan alma becerisi” pratiğini burada görevli hemşirelerden öğrenmekte ve birlikte pratik uygulamalarda bulunmaktadırlar. Dönem V Göğüs Hastalıkları Stajı içerisinde “Solunum Fonksiyon Testleri” isimli dersin uygulaması Göğüs Hastalıkları öğretim üyesi ve SFT Laboratuvarı hemşiresi ile birlikte yapılmaktadır. Dönem V Göğüs Hastalıkları Stajında Verem Savaş Dispanserinde eğitimler Göğüs Hastalıkları öğretim üyesi, verem savaş dispanseri sorumlu hekimi ve laborantlar ile birlikte verilmektedir, Dönem VI Halk sağlığı stajında toplum sağlığı merkezi, Aile Hekimliği Stajında Aile Sağlığı Merkezleri ziyaret edilerek Aile Hekimliği öğretim üyesi, kurum yetkilisi, aile hekimi ve aile sağlığı elemanları (Ebe veya Hemşire) ile birlikte öğrencilere eğitim vermektedir,</w:t>
      </w:r>
    </w:p>
    <w:p w:rsidR="00742FD9" w:rsidRPr="009920EB" w:rsidRDefault="00647F4E">
      <w:pPr>
        <w:spacing w:after="0" w:line="360" w:lineRule="auto"/>
        <w:jc w:val="both"/>
        <w:rPr>
          <w:rFonts w:ascii="Times New Roman" w:eastAsia="Times New Roman" w:hAnsi="Times New Roman" w:cs="Times New Roman"/>
          <w:sz w:val="24"/>
          <w:szCs w:val="24"/>
        </w:rPr>
      </w:pPr>
      <w:r w:rsidRPr="009920EB">
        <w:rPr>
          <w:rFonts w:ascii="Times New Roman" w:hAnsi="Times New Roman" w:cs="Times New Roman"/>
        </w:rPr>
        <w:br w:type="page"/>
      </w:r>
    </w:p>
    <w:p w:rsidR="00742FD9" w:rsidRPr="00B56BEF" w:rsidRDefault="00647F4E">
      <w:pPr>
        <w:pStyle w:val="Balk1"/>
        <w:spacing w:line="360" w:lineRule="auto"/>
        <w:rPr>
          <w:rFonts w:ascii="Times New Roman" w:hAnsi="Times New Roman" w:cs="Times New Roman"/>
          <w:b/>
          <w:color w:val="000000" w:themeColor="text1"/>
          <w:sz w:val="24"/>
          <w:szCs w:val="24"/>
        </w:rPr>
      </w:pPr>
      <w:bookmarkStart w:id="11" w:name="_Toc1393711"/>
      <w:r w:rsidRPr="00B56BEF">
        <w:rPr>
          <w:rFonts w:ascii="Times New Roman" w:hAnsi="Times New Roman" w:cs="Times New Roman"/>
          <w:b/>
          <w:color w:val="000000" w:themeColor="text1"/>
          <w:sz w:val="24"/>
          <w:szCs w:val="24"/>
        </w:rPr>
        <w:lastRenderedPageBreak/>
        <w:t>3. ÖĞRENCİLERİN DEĞERLENDİRİLMESİ</w:t>
      </w:r>
      <w:bookmarkEnd w:id="11"/>
    </w:p>
    <w:p w:rsidR="00742FD9" w:rsidRPr="006D0C65" w:rsidRDefault="00647F4E">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3.1. Ölçme değerlendirme uygulamaları</w:t>
      </w:r>
    </w:p>
    <w:tbl>
      <w:tblPr>
        <w:tblStyle w:val="43"/>
        <w:tblW w:w="888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51"/>
        <w:gridCol w:w="7038"/>
      </w:tblGrid>
      <w:tr w:rsidR="00742FD9" w:rsidRPr="006D0C65" w:rsidTr="00835D61">
        <w:trPr>
          <w:trHeight w:val="2765"/>
        </w:trPr>
        <w:tc>
          <w:tcPr>
            <w:tcW w:w="1851" w:type="dxa"/>
            <w:tcBorders>
              <w:top w:val="nil"/>
              <w:left w:val="nil"/>
              <w:bottom w:val="nil"/>
              <w:right w:val="nil"/>
            </w:tcBorders>
            <w:shd w:val="clear" w:color="auto" w:fill="244061"/>
            <w:tcMar>
              <w:top w:w="100" w:type="dxa"/>
              <w:left w:w="100" w:type="dxa"/>
              <w:bottom w:w="100" w:type="dxa"/>
              <w:right w:w="100" w:type="dxa"/>
            </w:tcMar>
          </w:tcPr>
          <w:p w:rsidR="00742FD9" w:rsidRPr="006D0C65" w:rsidRDefault="00742FD9">
            <w:pPr>
              <w:spacing w:line="360" w:lineRule="auto"/>
              <w:jc w:val="both"/>
              <w:rPr>
                <w:rFonts w:ascii="Times New Roman" w:eastAsia="Times New Roman" w:hAnsi="Times New Roman" w:cs="Times New Roman"/>
                <w:b/>
                <w:sz w:val="24"/>
                <w:szCs w:val="24"/>
              </w:rPr>
            </w:pPr>
          </w:p>
          <w:p w:rsidR="00742FD9" w:rsidRPr="006D0C65" w:rsidRDefault="00647F4E" w:rsidP="003A465B">
            <w:pPr>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742FD9" w:rsidRPr="006D0C65" w:rsidRDefault="00742FD9">
            <w:pPr>
              <w:spacing w:line="360" w:lineRule="auto"/>
              <w:jc w:val="both"/>
              <w:rPr>
                <w:rFonts w:ascii="Times New Roman" w:eastAsia="Times New Roman" w:hAnsi="Times New Roman" w:cs="Times New Roman"/>
                <w:b/>
                <w:sz w:val="24"/>
                <w:szCs w:val="24"/>
              </w:rPr>
            </w:pPr>
          </w:p>
        </w:tc>
        <w:tc>
          <w:tcPr>
            <w:tcW w:w="7038" w:type="dxa"/>
            <w:tcBorders>
              <w:top w:val="nil"/>
              <w:left w:val="nil"/>
              <w:bottom w:val="nil"/>
              <w:right w:val="nil"/>
            </w:tcBorders>
            <w:shd w:val="clear" w:color="auto" w:fill="DBE5F1"/>
            <w:tcMar>
              <w:top w:w="100" w:type="dxa"/>
              <w:left w:w="100" w:type="dxa"/>
              <w:bottom w:w="100" w:type="dxa"/>
              <w:right w:w="100" w:type="dxa"/>
            </w:tcMar>
          </w:tcPr>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Ölçme değerlendirme</w:t>
            </w:r>
            <w:r w:rsidRPr="006D0C65">
              <w:rPr>
                <w:rFonts w:ascii="Times New Roman" w:eastAsia="Times New Roman" w:hAnsi="Times New Roman" w:cs="Times New Roman"/>
                <w:sz w:val="24"/>
                <w:szCs w:val="24"/>
              </w:rPr>
              <w:t>de</w:t>
            </w:r>
            <w:r w:rsidR="00EE4204"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kullanılan </w:t>
            </w:r>
            <w:r w:rsidRPr="006D0C65">
              <w:rPr>
                <w:rFonts w:ascii="Times New Roman" w:eastAsia="Times New Roman" w:hAnsi="Times New Roman" w:cs="Times New Roman"/>
                <w:b/>
                <w:sz w:val="24"/>
                <w:szCs w:val="24"/>
              </w:rPr>
              <w:t>yöntem</w:t>
            </w:r>
            <w:r w:rsidRPr="006D0C65">
              <w:rPr>
                <w:rFonts w:ascii="Times New Roman" w:eastAsia="Times New Roman" w:hAnsi="Times New Roman" w:cs="Times New Roman"/>
                <w:sz w:val="24"/>
                <w:szCs w:val="24"/>
              </w:rPr>
              <w:t xml:space="preserve"> ve ölçütler</w:t>
            </w:r>
            <w:r w:rsidR="00EE4204"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TS.3.1.1.</w:t>
            </w:r>
            <w:r w:rsidRPr="006D0C65">
              <w:rPr>
                <w:rFonts w:ascii="Times New Roman" w:eastAsia="Times New Roman" w:hAnsi="Times New Roman" w:cs="Times New Roman"/>
                <w:sz w:val="24"/>
                <w:szCs w:val="24"/>
              </w:rPr>
              <w:t xml:space="preserve"> Yıllara / evrelere göre belirlenmiş, yayınlanmış, öğrenciler ve öğretim üyeleri ile paylaşılmış,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TS.3.1.2. </w:t>
            </w:r>
            <w:r w:rsidRPr="006D0C65">
              <w:rPr>
                <w:rFonts w:ascii="Times New Roman" w:eastAsia="Times New Roman" w:hAnsi="Times New Roman" w:cs="Times New Roman"/>
                <w:sz w:val="24"/>
                <w:szCs w:val="24"/>
              </w:rPr>
              <w:t xml:space="preserve">Amaç ve öğrenim hedefleriyle uyumluluğu gösterilmiş ve </w:t>
            </w:r>
            <w:r w:rsidRPr="006D0C65">
              <w:rPr>
                <w:rFonts w:ascii="Times New Roman" w:eastAsia="Times New Roman" w:hAnsi="Times New Roman" w:cs="Times New Roman"/>
                <w:b/>
                <w:sz w:val="24"/>
                <w:szCs w:val="24"/>
              </w:rPr>
              <w:t>geçerli</w:t>
            </w:r>
            <w:r w:rsidRPr="006D0C65">
              <w:rPr>
                <w:rFonts w:ascii="Times New Roman" w:eastAsia="Times New Roman" w:hAnsi="Times New Roman" w:cs="Times New Roman"/>
                <w:sz w:val="24"/>
                <w:szCs w:val="24"/>
              </w:rPr>
              <w:t xml:space="preserve">ği sağlanmış, </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TS.3.1.3. </w:t>
            </w:r>
            <w:r w:rsidRPr="006D0C65">
              <w:rPr>
                <w:rFonts w:ascii="Times New Roman" w:eastAsia="Times New Roman" w:hAnsi="Times New Roman" w:cs="Times New Roman"/>
                <w:sz w:val="24"/>
                <w:szCs w:val="24"/>
              </w:rPr>
              <w:t>Öğrenmeyi destekleyecek şekilde planlanmış ve uygulanıyor olmalıdır.</w:t>
            </w:r>
          </w:p>
        </w:tc>
      </w:tr>
    </w:tbl>
    <w:p w:rsidR="00742FD9" w:rsidRPr="006D0C65" w:rsidRDefault="00742FD9">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D06828" w:rsidRPr="006D0C65" w:rsidTr="00C8085D">
        <w:tc>
          <w:tcPr>
            <w:tcW w:w="8789" w:type="dxa"/>
            <w:shd w:val="clear" w:color="auto" w:fill="DBE5F1" w:themeFill="accent1" w:themeFillTint="33"/>
          </w:tcPr>
          <w:p w:rsidR="00D06828" w:rsidRPr="006D0C65" w:rsidRDefault="00D06828" w:rsidP="00D06828">
            <w:pPr>
              <w:spacing w:line="360" w:lineRule="auto"/>
              <w:jc w:val="both"/>
              <w:rPr>
                <w:rFonts w:ascii="Times New Roman" w:eastAsia="Times New Roman" w:hAnsi="Times New Roman" w:cs="Times New Roman"/>
                <w:sz w:val="24"/>
                <w:szCs w:val="24"/>
              </w:rPr>
            </w:pPr>
            <w:r w:rsidRPr="009D2C98">
              <w:rPr>
                <w:rFonts w:ascii="Times New Roman" w:eastAsia="Times New Roman" w:hAnsi="Times New Roman" w:cs="Times New Roman"/>
                <w:sz w:val="24"/>
                <w:szCs w:val="24"/>
              </w:rPr>
              <w:t>Ölçme değerlendirmede kullanılan yöntem</w:t>
            </w:r>
            <w:r w:rsidRPr="006D0C65">
              <w:rPr>
                <w:rFonts w:ascii="Times New Roman" w:eastAsia="Times New Roman" w:hAnsi="Times New Roman" w:cs="Times New Roman"/>
                <w:sz w:val="24"/>
                <w:szCs w:val="24"/>
              </w:rPr>
              <w:t xml:space="preserve"> ve ölçütler </w:t>
            </w:r>
            <w:r w:rsidRPr="009D2C98">
              <w:rPr>
                <w:rFonts w:ascii="Times New Roman" w:eastAsia="Times New Roman" w:hAnsi="Times New Roman" w:cs="Times New Roman"/>
                <w:b/>
                <w:sz w:val="24"/>
                <w:szCs w:val="24"/>
                <w:u w:val="single"/>
              </w:rPr>
              <w:t>mutlaka</w:t>
            </w:r>
            <w:r w:rsidRPr="009D2C98">
              <w:rPr>
                <w:rFonts w:ascii="Times New Roman" w:eastAsia="Times New Roman" w:hAnsi="Times New Roman" w:cs="Times New Roman"/>
                <w:b/>
                <w:sz w:val="24"/>
                <w:szCs w:val="24"/>
              </w:rPr>
              <w:t>;</w:t>
            </w:r>
          </w:p>
          <w:p w:rsidR="00D06828" w:rsidRPr="006D0C65" w:rsidRDefault="00D06828" w:rsidP="0083372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TS.3.1.1.</w:t>
            </w:r>
            <w:r w:rsidRPr="006D0C65">
              <w:rPr>
                <w:rFonts w:ascii="Times New Roman" w:eastAsia="Times New Roman" w:hAnsi="Times New Roman" w:cs="Times New Roman"/>
                <w:sz w:val="24"/>
                <w:szCs w:val="24"/>
              </w:rPr>
              <w:t xml:space="preserve"> Yıllara / evrelere göre belirlenmiş, yayınlanmış, öğrenciler ve öğretim üyeleri ile paylaşılmış,</w:t>
            </w:r>
          </w:p>
        </w:tc>
      </w:tr>
    </w:tbl>
    <w:p w:rsidR="00D06828" w:rsidRPr="006D0C65" w:rsidRDefault="00D06828" w:rsidP="003A465B">
      <w:pPr>
        <w:spacing w:after="0" w:line="360" w:lineRule="auto"/>
        <w:jc w:val="both"/>
        <w:rPr>
          <w:rFonts w:ascii="Times New Roman" w:eastAsia="Times New Roman" w:hAnsi="Times New Roman" w:cs="Times New Roman"/>
          <w:b/>
          <w:sz w:val="24"/>
          <w:szCs w:val="24"/>
        </w:rPr>
      </w:pPr>
    </w:p>
    <w:p w:rsidR="00D7671A" w:rsidRPr="006D0C65" w:rsidRDefault="00647F4E" w:rsidP="003A465B">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 xml:space="preserve">TS.3.1.1. </w:t>
      </w:r>
    </w:p>
    <w:p w:rsidR="000F1848" w:rsidRPr="006D0C65" w:rsidRDefault="00AC71E9" w:rsidP="00AC71E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kullanılan ölçme-değerlendirme yöntem ve ölçütleri Süleyman Demirel Üniveristesi tıp fakültesi eğitim-öğretim ve sınav yönergesi ile belirlenmiştir</w:t>
      </w:r>
      <w:r w:rsidR="00E37A2E">
        <w:rPr>
          <w:rFonts w:ascii="Times New Roman" w:eastAsia="Times New Roman" w:hAnsi="Times New Roman" w:cs="Times New Roman"/>
          <w:sz w:val="24"/>
          <w:szCs w:val="24"/>
        </w:rPr>
        <w:t xml:space="preserve"> </w:t>
      </w:r>
      <w:hyperlink r:id="rId298" w:history="1">
        <w:r w:rsidR="00E37A2E" w:rsidRPr="00E37A2E">
          <w:rPr>
            <w:rStyle w:val="Kpr"/>
            <w:rFonts w:ascii="Times New Roman" w:eastAsia="Times New Roman" w:hAnsi="Times New Roman" w:cs="Times New Roman"/>
            <w:b/>
            <w:sz w:val="24"/>
            <w:szCs w:val="24"/>
          </w:rPr>
          <w:t>(Ek.1)</w:t>
        </w:r>
        <w:r w:rsidRPr="00E37A2E">
          <w:rPr>
            <w:rStyle w:val="Kpr"/>
            <w:rFonts w:ascii="Times New Roman" w:eastAsia="Times New Roman" w:hAnsi="Times New Roman" w:cs="Times New Roman"/>
            <w:sz w:val="24"/>
            <w:szCs w:val="24"/>
          </w:rPr>
          <w:t>.</w:t>
        </w:r>
      </w:hyperlink>
      <w:r w:rsidRPr="006D0C65">
        <w:rPr>
          <w:rFonts w:ascii="Times New Roman" w:eastAsia="Times New Roman" w:hAnsi="Times New Roman" w:cs="Times New Roman"/>
          <w:sz w:val="24"/>
          <w:szCs w:val="24"/>
        </w:rPr>
        <w:t xml:space="preserve"> Bu yönerge </w:t>
      </w:r>
      <w:r w:rsidR="00647F4E" w:rsidRPr="006D0C65">
        <w:rPr>
          <w:rFonts w:ascii="Times New Roman" w:eastAsia="Times New Roman" w:hAnsi="Times New Roman" w:cs="Times New Roman"/>
          <w:sz w:val="24"/>
          <w:szCs w:val="24"/>
        </w:rPr>
        <w:t>ölçme değerlendirme sisteminin ilkelerini, kullandıkları yöntem ve araçların neler olduğunu, eğitim programındaki süreçlerle (ders, kurul, blok, staj v.b.) ilişkilerini, öğrenci geçme kalmasını nasıl etkilediklerini, öğrencinin hak ve sorumlulukları (bütünleme, tamamlama, sınav soru ve sonuçlarına itiraz, vb</w:t>
      </w:r>
      <w:r w:rsidR="006D6C6A" w:rsidRPr="006D0C65">
        <w:rPr>
          <w:rFonts w:ascii="Times New Roman" w:eastAsia="Times New Roman" w:hAnsi="Times New Roman" w:cs="Times New Roman"/>
          <w:sz w:val="24"/>
          <w:szCs w:val="24"/>
        </w:rPr>
        <w:t>.</w:t>
      </w:r>
      <w:r w:rsidR="00647F4E" w:rsidRPr="006D0C65">
        <w:rPr>
          <w:rFonts w:ascii="Times New Roman" w:eastAsia="Times New Roman" w:hAnsi="Times New Roman" w:cs="Times New Roman"/>
          <w:sz w:val="24"/>
          <w:szCs w:val="24"/>
        </w:rPr>
        <w:t>) ile fakültenin sorumluluklarını ve sistemin işleyişini tarif</w:t>
      </w:r>
      <w:r w:rsidR="00E37A2E">
        <w:rPr>
          <w:rFonts w:ascii="Times New Roman" w:eastAsia="Times New Roman" w:hAnsi="Times New Roman" w:cs="Times New Roman"/>
          <w:sz w:val="24"/>
          <w:szCs w:val="24"/>
        </w:rPr>
        <w:t xml:space="preserve"> etmektedir</w:t>
      </w:r>
      <w:r w:rsidRPr="006D0C65">
        <w:rPr>
          <w:rFonts w:ascii="Times New Roman" w:eastAsia="Times New Roman" w:hAnsi="Times New Roman" w:cs="Times New Roman"/>
          <w:sz w:val="24"/>
          <w:szCs w:val="24"/>
        </w:rPr>
        <w:t>.</w:t>
      </w:r>
      <w:r w:rsidR="007F7EFF" w:rsidRPr="006D0C65">
        <w:rPr>
          <w:rFonts w:ascii="Times New Roman" w:eastAsia="Times New Roman" w:hAnsi="Times New Roman" w:cs="Times New Roman"/>
          <w:sz w:val="24"/>
          <w:szCs w:val="24"/>
        </w:rPr>
        <w:t xml:space="preserve"> </w:t>
      </w:r>
    </w:p>
    <w:p w:rsidR="000F1848" w:rsidRPr="006D0C65" w:rsidRDefault="000F1848" w:rsidP="00AC71E9">
      <w:pPr>
        <w:spacing w:after="0" w:line="360" w:lineRule="auto"/>
        <w:jc w:val="both"/>
        <w:rPr>
          <w:rFonts w:ascii="Times New Roman" w:eastAsia="Times New Roman" w:hAnsi="Times New Roman" w:cs="Times New Roman"/>
          <w:b/>
          <w:sz w:val="24"/>
          <w:szCs w:val="24"/>
        </w:rPr>
      </w:pPr>
    </w:p>
    <w:p w:rsidR="000F1848" w:rsidRPr="006D0C65" w:rsidRDefault="000F1848" w:rsidP="00AC71E9">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Evre I de kullanılan ölçme değerlendirme yöntemleri</w:t>
      </w:r>
    </w:p>
    <w:tbl>
      <w:tblPr>
        <w:tblW w:w="8685" w:type="dxa"/>
        <w:tblInd w:w="70" w:type="dxa"/>
        <w:tblBorders>
          <w:top w:val="single" w:sz="4" w:space="0" w:color="auto"/>
        </w:tblBorders>
        <w:tblCellMar>
          <w:left w:w="70" w:type="dxa"/>
          <w:right w:w="70" w:type="dxa"/>
        </w:tblCellMar>
        <w:tblLook w:val="0000" w:firstRow="0" w:lastRow="0" w:firstColumn="0" w:lastColumn="0" w:noHBand="0" w:noVBand="0"/>
      </w:tblPr>
      <w:tblGrid>
        <w:gridCol w:w="8685"/>
      </w:tblGrid>
      <w:tr w:rsidR="000F1848" w:rsidRPr="006D0C65" w:rsidTr="000F1848">
        <w:trPr>
          <w:trHeight w:val="100"/>
        </w:trPr>
        <w:tc>
          <w:tcPr>
            <w:tcW w:w="8685" w:type="dxa"/>
          </w:tcPr>
          <w:p w:rsidR="000F1848" w:rsidRPr="006D0C65" w:rsidRDefault="000F1848" w:rsidP="00AC71E9">
            <w:pPr>
              <w:spacing w:after="0" w:line="360" w:lineRule="auto"/>
              <w:jc w:val="both"/>
              <w:rPr>
                <w:rFonts w:ascii="Times New Roman" w:eastAsia="Times New Roman" w:hAnsi="Times New Roman" w:cs="Times New Roman"/>
                <w:b/>
                <w:sz w:val="24"/>
                <w:szCs w:val="24"/>
              </w:rPr>
            </w:pPr>
          </w:p>
        </w:tc>
      </w:tr>
    </w:tbl>
    <w:p w:rsidR="00011570" w:rsidRDefault="000F1848" w:rsidP="00E9558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Kurul sınavı: </w:t>
      </w:r>
      <w:r w:rsidR="00E9558E" w:rsidRPr="006D0C65">
        <w:rPr>
          <w:rFonts w:ascii="Times New Roman" w:eastAsia="Times New Roman" w:hAnsi="Times New Roman" w:cs="Times New Roman"/>
          <w:sz w:val="24"/>
          <w:szCs w:val="24"/>
        </w:rPr>
        <w:t>Her ders kurulunun sonunda o ders kurulunu kapsay</w:t>
      </w:r>
      <w:r w:rsidR="0047436F" w:rsidRPr="006D0C65">
        <w:rPr>
          <w:rFonts w:ascii="Times New Roman" w:eastAsia="Times New Roman" w:hAnsi="Times New Roman" w:cs="Times New Roman"/>
          <w:sz w:val="24"/>
          <w:szCs w:val="24"/>
        </w:rPr>
        <w:t>an çoktan seçmeli sınav sorularını içeren “</w:t>
      </w:r>
      <w:r w:rsidR="00080F8F" w:rsidRPr="006D0C65">
        <w:rPr>
          <w:rFonts w:ascii="Times New Roman" w:eastAsia="Times New Roman" w:hAnsi="Times New Roman" w:cs="Times New Roman"/>
          <w:sz w:val="24"/>
          <w:szCs w:val="24"/>
        </w:rPr>
        <w:t>Ders Kurulu Sınavı” yapılmaktadır</w:t>
      </w:r>
      <w:r w:rsidR="00E9558E" w:rsidRPr="006D0C65">
        <w:rPr>
          <w:rFonts w:ascii="Times New Roman" w:eastAsia="Times New Roman" w:hAnsi="Times New Roman" w:cs="Times New Roman"/>
          <w:sz w:val="24"/>
          <w:szCs w:val="24"/>
        </w:rPr>
        <w:t xml:space="preserve">. Her dönemin ders kurulu sayısı, ders kurullarının hangi derslerden oluşacağı, kurul içindeki derslerin teorik ve pratik ders saati süreleri ve ders kurulu sınav tarihleri Dekanlıkça öğretim </w:t>
      </w:r>
      <w:r w:rsidR="00080F8F" w:rsidRPr="006D0C65">
        <w:rPr>
          <w:rFonts w:ascii="Times New Roman" w:eastAsia="Times New Roman" w:hAnsi="Times New Roman" w:cs="Times New Roman"/>
          <w:sz w:val="24"/>
          <w:szCs w:val="24"/>
        </w:rPr>
        <w:t>yılının başlangıcında belirlenmekte ve ilan edilmektedir</w:t>
      </w:r>
      <w:r w:rsidR="00E9558E" w:rsidRPr="006D0C65">
        <w:rPr>
          <w:rFonts w:ascii="Times New Roman" w:eastAsia="Times New Roman" w:hAnsi="Times New Roman" w:cs="Times New Roman"/>
          <w:sz w:val="24"/>
          <w:szCs w:val="24"/>
        </w:rPr>
        <w:t>. Sınavlar dönem koordinatörü ve yardımcıları tarafından organize edilmektedir. Kurul sonu sınavı soru dağılımı kurulda dersi olan her anabilim dalının ders saatleri ve ders kapsamları (öğrenme hedefl</w:t>
      </w:r>
      <w:r w:rsidR="00080F8F" w:rsidRPr="006D0C65">
        <w:rPr>
          <w:rFonts w:ascii="Times New Roman" w:eastAsia="Times New Roman" w:hAnsi="Times New Roman" w:cs="Times New Roman"/>
          <w:sz w:val="24"/>
          <w:szCs w:val="24"/>
        </w:rPr>
        <w:t xml:space="preserve">eri) dikkate alınarak </w:t>
      </w:r>
      <w:r w:rsidR="00080F8F" w:rsidRPr="006D0C65">
        <w:rPr>
          <w:rFonts w:ascii="Times New Roman" w:eastAsia="Times New Roman" w:hAnsi="Times New Roman" w:cs="Times New Roman"/>
          <w:sz w:val="24"/>
          <w:szCs w:val="24"/>
        </w:rPr>
        <w:lastRenderedPageBreak/>
        <w:t>hazırlanmaktadır</w:t>
      </w:r>
      <w:r w:rsidR="00E9558E" w:rsidRPr="006D0C65">
        <w:rPr>
          <w:rFonts w:ascii="Times New Roman" w:eastAsia="Times New Roman" w:hAnsi="Times New Roman" w:cs="Times New Roman"/>
          <w:sz w:val="24"/>
          <w:szCs w:val="24"/>
        </w:rPr>
        <w:t xml:space="preserve">. Her kurul sınavında her bir dersin minimum 3 </w:t>
      </w:r>
      <w:r w:rsidR="00080F8F" w:rsidRPr="006D0C65">
        <w:rPr>
          <w:rFonts w:ascii="Times New Roman" w:eastAsia="Times New Roman" w:hAnsi="Times New Roman" w:cs="Times New Roman"/>
          <w:sz w:val="24"/>
          <w:szCs w:val="24"/>
        </w:rPr>
        <w:t xml:space="preserve">(üç) adet sorusu </w:t>
      </w:r>
      <w:r w:rsidR="004B2727">
        <w:rPr>
          <w:rFonts w:ascii="Times New Roman" w:eastAsia="Times New Roman" w:hAnsi="Times New Roman" w:cs="Times New Roman"/>
          <w:sz w:val="24"/>
          <w:szCs w:val="24"/>
        </w:rPr>
        <w:t>veya puanı olmaktadır</w:t>
      </w:r>
      <w:r w:rsidR="00E9558E" w:rsidRPr="006D0C65">
        <w:rPr>
          <w:rFonts w:ascii="Times New Roman" w:eastAsia="Times New Roman" w:hAnsi="Times New Roman" w:cs="Times New Roman"/>
          <w:sz w:val="24"/>
          <w:szCs w:val="24"/>
        </w:rPr>
        <w:t xml:space="preserve">. </w:t>
      </w:r>
    </w:p>
    <w:p w:rsidR="004B2727" w:rsidRPr="006D0C65" w:rsidRDefault="004B2727" w:rsidP="00E9558E">
      <w:pPr>
        <w:spacing w:after="0" w:line="360" w:lineRule="auto"/>
        <w:jc w:val="both"/>
        <w:rPr>
          <w:rFonts w:ascii="Times New Roman" w:eastAsia="Times New Roman" w:hAnsi="Times New Roman" w:cs="Times New Roman"/>
          <w:sz w:val="24"/>
          <w:szCs w:val="24"/>
        </w:rPr>
      </w:pPr>
    </w:p>
    <w:p w:rsidR="00011570" w:rsidRPr="006D0C65" w:rsidRDefault="00011570" w:rsidP="00011570">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 xml:space="preserve">Pratik sınavlar: </w:t>
      </w:r>
      <w:r w:rsidRPr="006D0C65">
        <w:rPr>
          <w:rFonts w:ascii="Times New Roman" w:hAnsi="Times New Roman" w:cs="Times New Roman"/>
          <w:sz w:val="24"/>
          <w:szCs w:val="24"/>
        </w:rPr>
        <w:t>Pratik Sınavların uygulama şekli ilgili Ana</w:t>
      </w:r>
      <w:r w:rsidR="00080F8F" w:rsidRPr="006D0C65">
        <w:rPr>
          <w:rFonts w:ascii="Times New Roman" w:hAnsi="Times New Roman" w:cs="Times New Roman"/>
          <w:sz w:val="24"/>
          <w:szCs w:val="24"/>
        </w:rPr>
        <w:t>bilim Dalı tarafından belirlenmektedir</w:t>
      </w:r>
      <w:r w:rsidRPr="006D0C65">
        <w:rPr>
          <w:rFonts w:ascii="Times New Roman" w:hAnsi="Times New Roman" w:cs="Times New Roman"/>
          <w:sz w:val="24"/>
          <w:szCs w:val="24"/>
        </w:rPr>
        <w:t xml:space="preserve">. Kurul sonu sınavı </w:t>
      </w:r>
      <w:r w:rsidR="009A4639" w:rsidRPr="006D0C65">
        <w:rPr>
          <w:rFonts w:ascii="Times New Roman" w:hAnsi="Times New Roman" w:cs="Times New Roman"/>
          <w:sz w:val="24"/>
          <w:szCs w:val="24"/>
        </w:rPr>
        <w:t xml:space="preserve">pratik sınav </w:t>
      </w:r>
      <w:r w:rsidRPr="006D0C65">
        <w:rPr>
          <w:rFonts w:ascii="Times New Roman" w:hAnsi="Times New Roman" w:cs="Times New Roman"/>
          <w:sz w:val="24"/>
          <w:szCs w:val="24"/>
        </w:rPr>
        <w:t>soru dağılımı kurulda dersi olan her anabilim dal</w:t>
      </w:r>
      <w:r w:rsidR="009A4639" w:rsidRPr="006D0C65">
        <w:rPr>
          <w:rFonts w:ascii="Times New Roman" w:hAnsi="Times New Roman" w:cs="Times New Roman"/>
          <w:sz w:val="24"/>
          <w:szCs w:val="24"/>
        </w:rPr>
        <w:t>lar</w:t>
      </w:r>
      <w:r w:rsidRPr="006D0C65">
        <w:rPr>
          <w:rFonts w:ascii="Times New Roman" w:hAnsi="Times New Roman" w:cs="Times New Roman"/>
          <w:sz w:val="24"/>
          <w:szCs w:val="24"/>
        </w:rPr>
        <w:t>ının ders saatleri ve ders kapsamları (öğrenme hedefleri) dikkate alınarak hazırlanır. Değerlendirme ilgili Anabilim da</w:t>
      </w:r>
      <w:r w:rsidR="00080F8F" w:rsidRPr="006D0C65">
        <w:rPr>
          <w:rFonts w:ascii="Times New Roman" w:hAnsi="Times New Roman" w:cs="Times New Roman"/>
          <w:sz w:val="24"/>
          <w:szCs w:val="24"/>
        </w:rPr>
        <w:t>lı tarafından yapılıp ilgili koo</w:t>
      </w:r>
      <w:r w:rsidRPr="006D0C65">
        <w:rPr>
          <w:rFonts w:ascii="Times New Roman" w:hAnsi="Times New Roman" w:cs="Times New Roman"/>
          <w:sz w:val="24"/>
          <w:szCs w:val="24"/>
        </w:rPr>
        <w:t>rdinatörlüğe resmi yazı ile bildirilir.</w:t>
      </w:r>
    </w:p>
    <w:p w:rsidR="00577A85" w:rsidRPr="006D0C65" w:rsidRDefault="00577A85" w:rsidP="00AC71E9">
      <w:pPr>
        <w:spacing w:after="0" w:line="360" w:lineRule="auto"/>
        <w:jc w:val="both"/>
        <w:rPr>
          <w:rFonts w:ascii="Times New Roman" w:eastAsia="Times New Roman" w:hAnsi="Times New Roman" w:cs="Times New Roman"/>
          <w:b/>
          <w:sz w:val="24"/>
          <w:szCs w:val="24"/>
        </w:rPr>
      </w:pPr>
    </w:p>
    <w:p w:rsidR="000F1848" w:rsidRPr="006D0C65" w:rsidRDefault="0047436F" w:rsidP="00AC71E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Yıl</w:t>
      </w:r>
      <w:r w:rsidR="000F1848" w:rsidRPr="006D0C65">
        <w:rPr>
          <w:rFonts w:ascii="Times New Roman" w:eastAsia="Times New Roman" w:hAnsi="Times New Roman" w:cs="Times New Roman"/>
          <w:b/>
          <w:sz w:val="24"/>
          <w:szCs w:val="24"/>
        </w:rPr>
        <w:t>sonu sınavı</w:t>
      </w:r>
      <w:r w:rsidR="00011570" w:rsidRPr="006D0C65">
        <w:rPr>
          <w:rFonts w:ascii="Times New Roman" w:eastAsia="Times New Roman" w:hAnsi="Times New Roman" w:cs="Times New Roman"/>
          <w:b/>
          <w:sz w:val="24"/>
          <w:szCs w:val="24"/>
        </w:rPr>
        <w:t>:</w:t>
      </w:r>
      <w:r w:rsidR="00011570" w:rsidRPr="006D0C65">
        <w:rPr>
          <w:rFonts w:ascii="Times New Roman" w:eastAsia="Times New Roman" w:hAnsi="Times New Roman" w:cs="Times New Roman"/>
          <w:sz w:val="24"/>
          <w:szCs w:val="24"/>
        </w:rPr>
        <w:t xml:space="preserve"> Her dönemin sonunda son ders kurulu sınavının bitiminden en erken 10 (on)  iş günü sonra bütün ders kurullarını kapsayan “Yılsonu Sınavı” yapılır. Bu sınav çoktan seçmeli yazılı sınav ve/veya pratik uygulama sınavı şeklinde olabilir. Yılsonu Sınavı soru dağılımı o yıl dersi olan tüm anabilim dallarının ders saatleri ve ders kapsamları (öğrenme hedefleri) dikkate alınarak hazırlanır.</w:t>
      </w:r>
    </w:p>
    <w:p w:rsidR="00011570" w:rsidRPr="006D0C65" w:rsidRDefault="00011570" w:rsidP="00AC71E9">
      <w:pPr>
        <w:spacing w:after="0" w:line="360" w:lineRule="auto"/>
        <w:jc w:val="both"/>
        <w:rPr>
          <w:rFonts w:ascii="Times New Roman" w:eastAsia="Times New Roman" w:hAnsi="Times New Roman" w:cs="Times New Roman"/>
          <w:sz w:val="24"/>
          <w:szCs w:val="24"/>
        </w:rPr>
      </w:pPr>
    </w:p>
    <w:p w:rsidR="000F1848" w:rsidRPr="006D0C65" w:rsidRDefault="000F1848" w:rsidP="00AC71E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Bütünleme sınavı</w:t>
      </w:r>
      <w:r w:rsidR="00011570" w:rsidRPr="006D0C65">
        <w:rPr>
          <w:rFonts w:ascii="Times New Roman" w:eastAsia="Times New Roman" w:hAnsi="Times New Roman" w:cs="Times New Roman"/>
          <w:b/>
          <w:sz w:val="24"/>
          <w:szCs w:val="24"/>
        </w:rPr>
        <w:t xml:space="preserve">: </w:t>
      </w:r>
      <w:r w:rsidR="00011570" w:rsidRPr="006D0C65">
        <w:rPr>
          <w:rFonts w:ascii="Times New Roman" w:eastAsia="Times New Roman" w:hAnsi="Times New Roman" w:cs="Times New Roman"/>
          <w:sz w:val="24"/>
          <w:szCs w:val="24"/>
        </w:rPr>
        <w:t>Her dönemin sonunda yılsonu sınavının bitiminden en erken 10 (on)  iş günü sonra bütün ders kurullarını kapsayan “Bütünleme Sınavı” yapılır. Bu sınav çoktan seçmeli yazılı sınav ve/veya pratik uygulama sınavı şeklinde olabilir. Bütünleme Sınavı soru dağılımı o yıl dersi olan tüm anabilim dallarının ders saatleri ve ders kapsamları (öğrenme hedefleri) dikkate alınarak hazırlanır.</w:t>
      </w:r>
    </w:p>
    <w:p w:rsidR="00011570" w:rsidRPr="006D0C65" w:rsidRDefault="00011570" w:rsidP="00AC71E9">
      <w:pPr>
        <w:spacing w:after="0" w:line="360" w:lineRule="auto"/>
        <w:jc w:val="both"/>
        <w:rPr>
          <w:rFonts w:ascii="Times New Roman" w:eastAsia="Times New Roman" w:hAnsi="Times New Roman" w:cs="Times New Roman"/>
          <w:b/>
          <w:sz w:val="24"/>
          <w:szCs w:val="24"/>
        </w:rPr>
      </w:pPr>
    </w:p>
    <w:p w:rsidR="00011570" w:rsidRPr="006D0C65" w:rsidRDefault="00011570" w:rsidP="00011570">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Ortak zorunlu derslerin sınavı:</w:t>
      </w:r>
      <w:r w:rsidRPr="006D0C65">
        <w:rPr>
          <w:rFonts w:ascii="Times New Roman" w:eastAsia="Times New Roman" w:hAnsi="Times New Roman" w:cs="Times New Roman"/>
          <w:sz w:val="24"/>
          <w:szCs w:val="24"/>
        </w:rPr>
        <w:t xml:space="preserve">  Ortak zorunlu dersler 2547 sayılı Yükseköğretim Kanununun 5 inci maddesinde belirtilen Atatürk İlkeleri ve İnkılâp Tarihi, Türk Dili, Yabancı Dil dersleri ile Temel Bilgi Teknolojileri derslerini kapsamaktadır. Ortak zorunlu dersler Süleyman Demirel Üniversitesi Ortak Zorunlu Dersler Eğitim Öğretim ve Sınav Yönergesine ta</w:t>
      </w:r>
      <w:r w:rsidR="006D077E">
        <w:rPr>
          <w:rFonts w:ascii="Times New Roman" w:eastAsia="Times New Roman" w:hAnsi="Times New Roman" w:cs="Times New Roman"/>
          <w:sz w:val="24"/>
          <w:szCs w:val="24"/>
        </w:rPr>
        <w:t xml:space="preserve">bidir </w:t>
      </w:r>
      <w:r w:rsidR="006D077E" w:rsidRPr="006D077E">
        <w:rPr>
          <w:rFonts w:ascii="Times New Roman" w:eastAsia="Times New Roman" w:hAnsi="Times New Roman" w:cs="Times New Roman"/>
          <w:b/>
          <w:sz w:val="24"/>
          <w:szCs w:val="24"/>
        </w:rPr>
        <w:t>(</w:t>
      </w:r>
      <w:hyperlink r:id="rId299" w:history="1">
        <w:r w:rsidR="006D077E" w:rsidRPr="006D077E">
          <w:rPr>
            <w:rStyle w:val="Kpr"/>
            <w:rFonts w:ascii="Times New Roman" w:eastAsia="Times New Roman" w:hAnsi="Times New Roman" w:cs="Times New Roman"/>
            <w:b/>
            <w:sz w:val="24"/>
            <w:szCs w:val="24"/>
          </w:rPr>
          <w:t>Ek.2</w:t>
        </w:r>
      </w:hyperlink>
      <w:r w:rsidRPr="006D077E">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r w:rsidR="006D077E">
        <w:rPr>
          <w:rFonts w:ascii="Times New Roman" w:eastAsia="Times New Roman" w:hAnsi="Times New Roman" w:cs="Times New Roman"/>
          <w:sz w:val="24"/>
          <w:szCs w:val="24"/>
        </w:rPr>
        <w:t xml:space="preserve"> B</w:t>
      </w:r>
      <w:r w:rsidR="0047436F" w:rsidRPr="006D0C65">
        <w:rPr>
          <w:rFonts w:ascii="Times New Roman" w:eastAsia="Times New Roman" w:hAnsi="Times New Roman" w:cs="Times New Roman"/>
          <w:sz w:val="24"/>
          <w:szCs w:val="24"/>
        </w:rPr>
        <w:t>u dersler de çoktan seçmeli yazılı sınav yapılmaktadır.</w:t>
      </w:r>
    </w:p>
    <w:p w:rsidR="00011570" w:rsidRPr="006D0C65" w:rsidRDefault="00011570" w:rsidP="00011570">
      <w:pPr>
        <w:spacing w:after="0" w:line="360" w:lineRule="auto"/>
        <w:jc w:val="both"/>
        <w:rPr>
          <w:rFonts w:ascii="Times New Roman" w:eastAsia="Times New Roman" w:hAnsi="Times New Roman" w:cs="Times New Roman"/>
          <w:sz w:val="24"/>
          <w:szCs w:val="24"/>
        </w:rPr>
      </w:pPr>
    </w:p>
    <w:p w:rsidR="000F1848" w:rsidRPr="006D0C65" w:rsidRDefault="000F1848" w:rsidP="00AC71E9">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ÖÇM değerlenmesi</w:t>
      </w:r>
      <w:r w:rsidR="00011570" w:rsidRPr="006D0C65">
        <w:rPr>
          <w:rFonts w:ascii="Times New Roman" w:eastAsia="Times New Roman" w:hAnsi="Times New Roman" w:cs="Times New Roman"/>
          <w:b/>
          <w:sz w:val="24"/>
          <w:szCs w:val="24"/>
        </w:rPr>
        <w:t xml:space="preserve">: </w:t>
      </w:r>
      <w:r w:rsidR="00011570" w:rsidRPr="006D0C65">
        <w:rPr>
          <w:rFonts w:ascii="Times New Roman" w:eastAsia="Times New Roman" w:hAnsi="Times New Roman" w:cs="Times New Roman"/>
          <w:sz w:val="24"/>
          <w:szCs w:val="24"/>
        </w:rPr>
        <w:t>Öğrencinin kayıtlı olduğu öğretim programında yer alan, mezun olabilmek için önerilen belirli dersler veya ders grupları arasından seçilerek alınması ve başarılı olunması gereken dersleri</w:t>
      </w:r>
      <w:r w:rsidR="0047436F" w:rsidRPr="006D0C65">
        <w:rPr>
          <w:rFonts w:ascii="Times New Roman" w:eastAsia="Times New Roman" w:hAnsi="Times New Roman" w:cs="Times New Roman"/>
          <w:sz w:val="24"/>
          <w:szCs w:val="24"/>
        </w:rPr>
        <w:t xml:space="preserve"> kapsamak</w:t>
      </w:r>
      <w:r w:rsidR="00011570" w:rsidRPr="006D0C65">
        <w:rPr>
          <w:rFonts w:ascii="Times New Roman" w:eastAsia="Times New Roman" w:hAnsi="Times New Roman" w:cs="Times New Roman"/>
          <w:sz w:val="24"/>
          <w:szCs w:val="24"/>
        </w:rPr>
        <w:t xml:space="preserve">tadır.  ÖÇM’lerinin değerlendirilmesi ÖÇM değerlendirme formu ile sorumlu öğretim üyesi tarafından yapılmaktadır. Değerlendirme sonuçları ilgili koordinatöre iletilmekte ve </w:t>
      </w:r>
      <w:r w:rsidR="0047436F" w:rsidRPr="006D0C65">
        <w:rPr>
          <w:rFonts w:ascii="Times New Roman" w:eastAsia="Times New Roman" w:hAnsi="Times New Roman" w:cs="Times New Roman"/>
          <w:sz w:val="24"/>
          <w:szCs w:val="24"/>
        </w:rPr>
        <w:t>yıl</w:t>
      </w:r>
      <w:r w:rsidR="00011570" w:rsidRPr="006D0C65">
        <w:rPr>
          <w:rFonts w:ascii="Times New Roman" w:eastAsia="Times New Roman" w:hAnsi="Times New Roman" w:cs="Times New Roman"/>
          <w:sz w:val="24"/>
          <w:szCs w:val="24"/>
        </w:rPr>
        <w:t>sonu ve bütünleme sınavına %5 olarak yansıtılmaktadır.</w:t>
      </w:r>
    </w:p>
    <w:p w:rsidR="00011570" w:rsidRPr="006D0C65" w:rsidRDefault="00011570" w:rsidP="00AC71E9">
      <w:pPr>
        <w:spacing w:after="0" w:line="360" w:lineRule="auto"/>
        <w:jc w:val="both"/>
        <w:rPr>
          <w:rFonts w:ascii="Times New Roman" w:eastAsia="Times New Roman" w:hAnsi="Times New Roman" w:cs="Times New Roman"/>
          <w:sz w:val="24"/>
          <w:szCs w:val="24"/>
        </w:rPr>
      </w:pPr>
    </w:p>
    <w:p w:rsidR="000F1848" w:rsidRPr="006D0C65" w:rsidRDefault="000F1848" w:rsidP="00AC71E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Mesleksel beceri sınavı</w:t>
      </w:r>
      <w:r w:rsidR="00080F8F" w:rsidRPr="006D0C65">
        <w:rPr>
          <w:rFonts w:ascii="Times New Roman" w:eastAsia="Times New Roman" w:hAnsi="Times New Roman" w:cs="Times New Roman"/>
          <w:b/>
          <w:sz w:val="24"/>
          <w:szCs w:val="24"/>
        </w:rPr>
        <w:t>:</w:t>
      </w:r>
      <w:r w:rsidR="00080F8F" w:rsidRPr="006D0C65">
        <w:rPr>
          <w:rFonts w:ascii="Times New Roman" w:eastAsia="Times New Roman" w:hAnsi="Times New Roman" w:cs="Times New Roman"/>
          <w:sz w:val="24"/>
          <w:szCs w:val="24"/>
        </w:rPr>
        <w:t xml:space="preserve"> Mesleksel beceri uygulamalarında tam öğrenme yaklaşımı benimsenmektedir. Bu yaklaşım gereğince, tüm öğrenenlere uygulamayla ilgili öz-yeterlik algısı oluşana kadar uygulamayı tekrar etme fırsatı sunulmaktadır. Kendini yeterli olarak değerlendiren öğrenenlerin eğitici tarafından rehberler eşliğinde değerlendirilmesi iş başında değerlendirme yöntemi kullanılarak yapılmaktadır. MBU notu kurul sonu sınavına %5 oranında katkı sağlamaktadır. </w:t>
      </w:r>
    </w:p>
    <w:p w:rsidR="00401252" w:rsidRPr="006D0C65" w:rsidRDefault="00401252" w:rsidP="00AC71E9">
      <w:pPr>
        <w:spacing w:after="0" w:line="360" w:lineRule="auto"/>
        <w:jc w:val="both"/>
        <w:rPr>
          <w:rFonts w:ascii="Times New Roman" w:eastAsia="Times New Roman" w:hAnsi="Times New Roman" w:cs="Times New Roman"/>
          <w:sz w:val="24"/>
          <w:szCs w:val="24"/>
        </w:rPr>
      </w:pPr>
    </w:p>
    <w:p w:rsidR="000F1848" w:rsidRPr="006D0C65" w:rsidRDefault="000F1848" w:rsidP="00AC71E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Klinik eğitim sınavları</w:t>
      </w:r>
      <w:r w:rsidR="00080F8F" w:rsidRPr="006D0C65">
        <w:rPr>
          <w:rFonts w:ascii="Times New Roman" w:eastAsia="Times New Roman" w:hAnsi="Times New Roman" w:cs="Times New Roman"/>
          <w:b/>
          <w:sz w:val="24"/>
          <w:szCs w:val="24"/>
        </w:rPr>
        <w:t>:</w:t>
      </w:r>
      <w:r w:rsidR="00080F8F" w:rsidRPr="006D0C65">
        <w:rPr>
          <w:rFonts w:ascii="Times New Roman" w:eastAsia="Times New Roman" w:hAnsi="Times New Roman" w:cs="Times New Roman"/>
          <w:sz w:val="24"/>
          <w:szCs w:val="24"/>
        </w:rPr>
        <w:t xml:space="preserve"> Klinik eğitim sınavlarında da MBU’larda olduğu gibi tam öğrenme yaklaşımı benimsenmiştir. Öğrenenler gruplar halinde klinik muayene basamaklarını gözlemlemekte, uygulama yapmakta ve öz yeterlik algısı oluştuğunda eğiticiler eşliğinde değerlendirilmektedir. Klinik eğitim notu kurul sonu sınavına %5 oranında katkı sağlamaktadır. </w:t>
      </w:r>
    </w:p>
    <w:p w:rsidR="00401252" w:rsidRPr="006D0C65" w:rsidRDefault="00401252" w:rsidP="00AC71E9">
      <w:pPr>
        <w:spacing w:after="0" w:line="360" w:lineRule="auto"/>
        <w:jc w:val="both"/>
        <w:rPr>
          <w:rFonts w:ascii="Times New Roman" w:eastAsia="Times New Roman" w:hAnsi="Times New Roman" w:cs="Times New Roman"/>
          <w:sz w:val="24"/>
          <w:szCs w:val="24"/>
        </w:rPr>
      </w:pPr>
    </w:p>
    <w:p w:rsidR="0040236A" w:rsidRPr="006D0C65" w:rsidRDefault="000F1848" w:rsidP="00AC71E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Yaz gözlem değerlendirmesi</w:t>
      </w:r>
      <w:r w:rsidR="00080F8F" w:rsidRPr="006D0C65">
        <w:rPr>
          <w:rFonts w:ascii="Times New Roman" w:eastAsia="Times New Roman" w:hAnsi="Times New Roman" w:cs="Times New Roman"/>
          <w:b/>
          <w:sz w:val="24"/>
          <w:szCs w:val="24"/>
        </w:rPr>
        <w:t xml:space="preserve">: </w:t>
      </w:r>
      <w:r w:rsidR="0040236A" w:rsidRPr="006D0C65">
        <w:rPr>
          <w:rFonts w:ascii="Times New Roman" w:eastAsia="Times New Roman" w:hAnsi="Times New Roman" w:cs="Times New Roman"/>
          <w:sz w:val="24"/>
          <w:szCs w:val="24"/>
        </w:rPr>
        <w:t>Dönem I ve Dönem II sonunda öğrenciler birinci basamak sağlık kuruluşlarında, Dönem III sonunda ise ikinci basamak sağlık kuruluşlarında 5 (beş) iş günü gözlem ziyareti yapmaktadır. Öğrencilerin gözlem ziyaretlerindeki değerlendirilmesi başvurdukları kurum yetkililerince “Gözlem yapılan kurum yetkilisinin gözlemciyi değerlendirme formu” kullanılarak yapılmaktadır. Öğrencilerin de hem refleksiyon yapmalarını sağlamaları hem de eğitimin niteliğini belirlemek amacıyla ziyaret yapılan kurumlarda değerlendirme yapmaları istenmektedir. Bu değerlendirmelerde, öğrenciler tarafından “Gözlemcinin gözlem yaptığı kurumu değerlendirme formu” kullanılarak değerlendirme yapılmaktadır. Yaz gözlem ziyaretlerine dair yapılan değerlendirmeler formatif değerlendirme kapsamında olup, öğrencilerin başarı puanlarına bir katkı sağlamamaktadır.</w:t>
      </w:r>
    </w:p>
    <w:p w:rsidR="00401252" w:rsidRPr="006D0C65" w:rsidRDefault="00401252" w:rsidP="00AC71E9">
      <w:pPr>
        <w:spacing w:after="0" w:line="360" w:lineRule="auto"/>
        <w:jc w:val="both"/>
        <w:rPr>
          <w:rFonts w:ascii="Times New Roman" w:eastAsia="Times New Roman" w:hAnsi="Times New Roman" w:cs="Times New Roman"/>
          <w:sz w:val="24"/>
          <w:szCs w:val="24"/>
        </w:rPr>
      </w:pPr>
    </w:p>
    <w:p w:rsidR="00401252" w:rsidRPr="006D0C65" w:rsidRDefault="000F1848" w:rsidP="00AC71E9">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Evre II de kullanılan ölçme değerlendirme yöntemleri</w:t>
      </w:r>
    </w:p>
    <w:tbl>
      <w:tblPr>
        <w:tblW w:w="8685" w:type="dxa"/>
        <w:tblInd w:w="70" w:type="dxa"/>
        <w:tblBorders>
          <w:top w:val="single" w:sz="4" w:space="0" w:color="auto"/>
        </w:tblBorders>
        <w:tblCellMar>
          <w:left w:w="70" w:type="dxa"/>
          <w:right w:w="70" w:type="dxa"/>
        </w:tblCellMar>
        <w:tblLook w:val="0000" w:firstRow="0" w:lastRow="0" w:firstColumn="0" w:lastColumn="0" w:noHBand="0" w:noVBand="0"/>
      </w:tblPr>
      <w:tblGrid>
        <w:gridCol w:w="8685"/>
      </w:tblGrid>
      <w:tr w:rsidR="00401252" w:rsidRPr="006D0C65" w:rsidTr="00F47597">
        <w:trPr>
          <w:trHeight w:val="100"/>
        </w:trPr>
        <w:tc>
          <w:tcPr>
            <w:tcW w:w="8685" w:type="dxa"/>
          </w:tcPr>
          <w:p w:rsidR="00401252" w:rsidRPr="006D0C65" w:rsidRDefault="00401252" w:rsidP="00F47597">
            <w:pPr>
              <w:spacing w:after="0" w:line="360" w:lineRule="auto"/>
              <w:jc w:val="both"/>
              <w:rPr>
                <w:rFonts w:ascii="Times New Roman" w:eastAsia="Times New Roman" w:hAnsi="Times New Roman" w:cs="Times New Roman"/>
                <w:b/>
                <w:sz w:val="24"/>
                <w:szCs w:val="24"/>
              </w:rPr>
            </w:pPr>
          </w:p>
        </w:tc>
      </w:tr>
    </w:tbl>
    <w:p w:rsidR="000F1848" w:rsidRPr="006D0C65" w:rsidRDefault="000F1848" w:rsidP="00AC71E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Staj sonu yazılı sınav</w:t>
      </w:r>
      <w:r w:rsidR="0047436F" w:rsidRPr="006D0C65">
        <w:rPr>
          <w:rFonts w:ascii="Times New Roman" w:eastAsia="Times New Roman" w:hAnsi="Times New Roman" w:cs="Times New Roman"/>
          <w:b/>
          <w:sz w:val="24"/>
          <w:szCs w:val="24"/>
        </w:rPr>
        <w:t xml:space="preserve">: </w:t>
      </w:r>
      <w:r w:rsidR="0047436F" w:rsidRPr="006D0C65">
        <w:rPr>
          <w:rFonts w:ascii="Times New Roman" w:eastAsia="Times New Roman" w:hAnsi="Times New Roman" w:cs="Times New Roman"/>
          <w:sz w:val="24"/>
          <w:szCs w:val="24"/>
        </w:rPr>
        <w:t>Staj sonu yazılı sınavları dekanlığın ilan ettiği akademik takvimde belirtilmekte ve ilgili Ana bilim dalınca düzenlenmektedir.  Sınav içeriği staj öğrenme hedefleri ile ilişkili olarak çoktan seçmeli, açık uçlu, boşlu</w:t>
      </w:r>
      <w:r w:rsidR="00DC184E" w:rsidRPr="006D0C65">
        <w:rPr>
          <w:rFonts w:ascii="Times New Roman" w:eastAsia="Times New Roman" w:hAnsi="Times New Roman" w:cs="Times New Roman"/>
          <w:sz w:val="24"/>
          <w:szCs w:val="24"/>
        </w:rPr>
        <w:t>k doldurma, eşleştirme ve doğru-yanlış soru tiplerini içerecek şekilde yapılmaktadır.  Stajlarda kullanılan soru tipleri ve staj geçme kalma kriterleri staj kılavuzlarında öğrencilerin bilgilerine sunulmaktadır.</w:t>
      </w:r>
    </w:p>
    <w:p w:rsidR="00DC184E" w:rsidRPr="006D0C65" w:rsidRDefault="00DC184E" w:rsidP="00AC71E9">
      <w:pPr>
        <w:spacing w:after="0" w:line="360" w:lineRule="auto"/>
        <w:jc w:val="both"/>
        <w:rPr>
          <w:rFonts w:ascii="Times New Roman" w:eastAsia="Times New Roman" w:hAnsi="Times New Roman" w:cs="Times New Roman"/>
          <w:sz w:val="24"/>
          <w:szCs w:val="24"/>
        </w:rPr>
      </w:pPr>
    </w:p>
    <w:p w:rsidR="000F1848" w:rsidRPr="006D0C65" w:rsidRDefault="000F1848" w:rsidP="00AC71E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Staj sonu </w:t>
      </w:r>
      <w:r w:rsidR="00DC184E" w:rsidRPr="006D0C65">
        <w:rPr>
          <w:rFonts w:ascii="Times New Roman" w:eastAsia="Times New Roman" w:hAnsi="Times New Roman" w:cs="Times New Roman"/>
          <w:b/>
          <w:sz w:val="24"/>
          <w:szCs w:val="24"/>
        </w:rPr>
        <w:t xml:space="preserve">sözlü </w:t>
      </w:r>
      <w:r w:rsidRPr="006D0C65">
        <w:rPr>
          <w:rFonts w:ascii="Times New Roman" w:eastAsia="Times New Roman" w:hAnsi="Times New Roman" w:cs="Times New Roman"/>
          <w:b/>
          <w:sz w:val="24"/>
          <w:szCs w:val="24"/>
        </w:rPr>
        <w:t>sınavlar</w:t>
      </w:r>
      <w:r w:rsidR="00DC184E" w:rsidRPr="006D0C65">
        <w:rPr>
          <w:rFonts w:ascii="Times New Roman" w:eastAsia="Times New Roman" w:hAnsi="Times New Roman" w:cs="Times New Roman"/>
          <w:b/>
          <w:sz w:val="24"/>
          <w:szCs w:val="24"/>
        </w:rPr>
        <w:t xml:space="preserve">: </w:t>
      </w:r>
      <w:r w:rsidR="00DC184E" w:rsidRPr="006D0C65">
        <w:rPr>
          <w:rFonts w:ascii="Times New Roman" w:eastAsia="Times New Roman" w:hAnsi="Times New Roman" w:cs="Times New Roman"/>
          <w:sz w:val="24"/>
          <w:szCs w:val="24"/>
        </w:rPr>
        <w:t xml:space="preserve">Staj sonu sözlü sınavları ana bilim dalınca düzenlenmektedir. Sınav içeriği yapılandırılmamış sözlü sınav, yarı yapılandırılmış sözlü sınav, olguya dayalı sınav, klinik pratik uygulama sınavları şeklinde düzenlenebilmektedir. Stajlarda sözlü sınava yer verilmesi kararı, sözlü sınavların içeriği ve geçme kalmaya olan etkisi staj kılavuzlarında ilan edilmektedir. </w:t>
      </w:r>
    </w:p>
    <w:p w:rsidR="00401252" w:rsidRPr="006D0C65" w:rsidRDefault="00401252" w:rsidP="00AC71E9">
      <w:pPr>
        <w:spacing w:after="0" w:line="360" w:lineRule="auto"/>
        <w:jc w:val="both"/>
        <w:rPr>
          <w:rFonts w:ascii="Times New Roman" w:eastAsia="Times New Roman" w:hAnsi="Times New Roman" w:cs="Times New Roman"/>
          <w:sz w:val="24"/>
          <w:szCs w:val="24"/>
        </w:rPr>
      </w:pPr>
    </w:p>
    <w:p w:rsidR="00DC184E" w:rsidRPr="006D0C65" w:rsidRDefault="00BC05BF" w:rsidP="00AC71E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Klinik Pratik Uygulamalar / Hasta başı eğitimlerin değerlendirilmesi:</w:t>
      </w:r>
      <w:r w:rsidRPr="006D0C65">
        <w:rPr>
          <w:rFonts w:ascii="Times New Roman" w:eastAsia="Times New Roman" w:hAnsi="Times New Roman" w:cs="Times New Roman"/>
          <w:sz w:val="24"/>
          <w:szCs w:val="24"/>
        </w:rPr>
        <w:t xml:space="preserve"> Fakültemizde Evre 2 staj programlarında klinik pratik uygulamalar yapılmaktadır. Bu uygulamalarda staj içeriği ile uyumlu olarak anamnez, fizik muayene ve yardımcı tanı yöntemlerine ilişkin bulgular, tanı ve tedavi yöntemleri ve temel hekimlik uygulamaları eğitici ve akran eşliğinde, olgu temelli yaklaşımlarla, interaktif olarak hasta başında tartışılmakta ve eğitici geri bildirimleri ile formatif olarak değerlendirilmektedir.</w:t>
      </w:r>
    </w:p>
    <w:p w:rsidR="00401252" w:rsidRPr="006D0C65" w:rsidRDefault="00401252" w:rsidP="00AC71E9">
      <w:pPr>
        <w:spacing w:after="0" w:line="360" w:lineRule="auto"/>
        <w:jc w:val="both"/>
        <w:rPr>
          <w:rFonts w:ascii="Times New Roman" w:eastAsia="Times New Roman" w:hAnsi="Times New Roman" w:cs="Times New Roman"/>
          <w:sz w:val="24"/>
          <w:szCs w:val="24"/>
        </w:rPr>
      </w:pPr>
    </w:p>
    <w:p w:rsidR="00DC184E" w:rsidRPr="006D0C65" w:rsidRDefault="00DC184E" w:rsidP="00AC71E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Ödev/Görev yönetimi: </w:t>
      </w:r>
      <w:r w:rsidRPr="006D0C65">
        <w:rPr>
          <w:rFonts w:ascii="Times New Roman" w:eastAsia="Times New Roman" w:hAnsi="Times New Roman" w:cs="Times New Roman"/>
          <w:sz w:val="24"/>
          <w:szCs w:val="24"/>
        </w:rPr>
        <w:t xml:space="preserve">Evre II’de yer alan stajlarda </w:t>
      </w:r>
      <w:r w:rsidR="00BC05BF" w:rsidRPr="006D0C65">
        <w:rPr>
          <w:rFonts w:ascii="Times New Roman" w:eastAsia="Times New Roman" w:hAnsi="Times New Roman" w:cs="Times New Roman"/>
          <w:sz w:val="24"/>
          <w:szCs w:val="24"/>
        </w:rPr>
        <w:t>öğrenenlere</w:t>
      </w:r>
      <w:r w:rsidRPr="006D0C65">
        <w:rPr>
          <w:rFonts w:ascii="Times New Roman" w:eastAsia="Times New Roman" w:hAnsi="Times New Roman" w:cs="Times New Roman"/>
          <w:sz w:val="24"/>
          <w:szCs w:val="24"/>
        </w:rPr>
        <w:t xml:space="preserve"> kanıta dayalı tıp kullanma ve öz yönelimli öğrenme </w:t>
      </w:r>
      <w:r w:rsidR="00BC05BF" w:rsidRPr="006D0C65">
        <w:rPr>
          <w:rFonts w:ascii="Times New Roman" w:eastAsia="Times New Roman" w:hAnsi="Times New Roman" w:cs="Times New Roman"/>
          <w:sz w:val="24"/>
          <w:szCs w:val="24"/>
        </w:rPr>
        <w:t>becerisi kazandırma ve</w:t>
      </w:r>
      <w:r w:rsidRPr="006D0C65">
        <w:rPr>
          <w:rFonts w:ascii="Times New Roman" w:eastAsia="Times New Roman" w:hAnsi="Times New Roman" w:cs="Times New Roman"/>
          <w:sz w:val="24"/>
          <w:szCs w:val="24"/>
        </w:rPr>
        <w:t xml:space="preserve"> </w:t>
      </w:r>
      <w:r w:rsidR="00BC05BF" w:rsidRPr="006D0C65">
        <w:rPr>
          <w:rFonts w:ascii="Times New Roman" w:eastAsia="Times New Roman" w:hAnsi="Times New Roman" w:cs="Times New Roman"/>
          <w:sz w:val="24"/>
          <w:szCs w:val="24"/>
        </w:rPr>
        <w:t xml:space="preserve">öğrenmelerini derinleştirmeleri </w:t>
      </w:r>
      <w:r w:rsidRPr="006D0C65">
        <w:rPr>
          <w:rFonts w:ascii="Times New Roman" w:eastAsia="Times New Roman" w:hAnsi="Times New Roman" w:cs="Times New Roman"/>
          <w:sz w:val="24"/>
          <w:szCs w:val="24"/>
        </w:rPr>
        <w:t xml:space="preserve">amacıyla </w:t>
      </w:r>
      <w:r w:rsidR="00BC05BF" w:rsidRPr="006D0C65">
        <w:rPr>
          <w:rFonts w:ascii="Times New Roman" w:eastAsia="Times New Roman" w:hAnsi="Times New Roman" w:cs="Times New Roman"/>
          <w:sz w:val="24"/>
          <w:szCs w:val="24"/>
        </w:rPr>
        <w:t xml:space="preserve">bazı ödev/görevler verilmektedir. Bu ödev/görevlerin değerlendirilmesi formatif/summatif değerlendirme kapsamında akran ve/veya eğitici eşliğinde yapılmaktadır, öğrenene geribildirim verilmektedir. </w:t>
      </w:r>
    </w:p>
    <w:p w:rsidR="00BC05BF" w:rsidRPr="006D0C65" w:rsidRDefault="00BC05BF" w:rsidP="00AC71E9">
      <w:pPr>
        <w:spacing w:after="0" w:line="360" w:lineRule="auto"/>
        <w:jc w:val="both"/>
        <w:rPr>
          <w:rFonts w:ascii="Times New Roman" w:eastAsia="Times New Roman" w:hAnsi="Times New Roman" w:cs="Times New Roman"/>
          <w:sz w:val="24"/>
          <w:szCs w:val="24"/>
        </w:rPr>
      </w:pPr>
    </w:p>
    <w:p w:rsidR="000F1848" w:rsidRPr="006D0C65" w:rsidRDefault="000F1848" w:rsidP="000F1848">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Evre III de kullanılan ölçme değerlendirme yöntemleri</w:t>
      </w:r>
    </w:p>
    <w:tbl>
      <w:tblPr>
        <w:tblW w:w="8685" w:type="dxa"/>
        <w:tblInd w:w="70" w:type="dxa"/>
        <w:tblBorders>
          <w:top w:val="single" w:sz="4" w:space="0" w:color="auto"/>
        </w:tblBorders>
        <w:tblCellMar>
          <w:left w:w="70" w:type="dxa"/>
          <w:right w:w="70" w:type="dxa"/>
        </w:tblCellMar>
        <w:tblLook w:val="0000" w:firstRow="0" w:lastRow="0" w:firstColumn="0" w:lastColumn="0" w:noHBand="0" w:noVBand="0"/>
      </w:tblPr>
      <w:tblGrid>
        <w:gridCol w:w="8685"/>
      </w:tblGrid>
      <w:tr w:rsidR="00401252" w:rsidRPr="006D0C65" w:rsidTr="00F47597">
        <w:trPr>
          <w:trHeight w:val="100"/>
        </w:trPr>
        <w:tc>
          <w:tcPr>
            <w:tcW w:w="8685" w:type="dxa"/>
          </w:tcPr>
          <w:p w:rsidR="00401252" w:rsidRPr="006D0C65" w:rsidRDefault="00401252" w:rsidP="00F47597">
            <w:pPr>
              <w:spacing w:after="0" w:line="360" w:lineRule="auto"/>
              <w:jc w:val="both"/>
              <w:rPr>
                <w:rFonts w:ascii="Times New Roman" w:eastAsia="Times New Roman" w:hAnsi="Times New Roman" w:cs="Times New Roman"/>
                <w:b/>
                <w:sz w:val="24"/>
                <w:szCs w:val="24"/>
              </w:rPr>
            </w:pPr>
          </w:p>
        </w:tc>
      </w:tr>
    </w:tbl>
    <w:p w:rsidR="0047436F" w:rsidRPr="006D0C65" w:rsidRDefault="0047436F" w:rsidP="0047436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Klinik Pratik Uygulamalar / Hasta başı eğitimlerin değerlendirilmesi:</w:t>
      </w:r>
      <w:r w:rsidR="00BC05BF" w:rsidRPr="006D0C65">
        <w:rPr>
          <w:rFonts w:ascii="Times New Roman" w:eastAsia="Times New Roman" w:hAnsi="Times New Roman" w:cs="Times New Roman"/>
          <w:sz w:val="24"/>
          <w:szCs w:val="24"/>
        </w:rPr>
        <w:t xml:space="preserve"> Fakültemizde Evre III</w:t>
      </w:r>
      <w:r w:rsidRPr="006D0C65">
        <w:rPr>
          <w:rFonts w:ascii="Times New Roman" w:eastAsia="Times New Roman" w:hAnsi="Times New Roman" w:cs="Times New Roman"/>
          <w:sz w:val="24"/>
          <w:szCs w:val="24"/>
        </w:rPr>
        <w:t xml:space="preserve"> staj programlarında klinik pratik uygulamalar yapılmaktadır. Bu uygulamalarda staj içeriği ile uyumlu olarak anamnez, fizik muayene ve yardımcı tanı yöntemlerine ilişkin bulgular, tanı ve tedavi yöntemleri ve temel hekimlik uygulamaları eğitici ve akran eşliğinde, olgu temelli yaklaşımlarla, interaktif olarak hasta başında tartışılmakta ve eğitici geri bildirimleri ile formatif olarak değerlendirilmektedir.</w:t>
      </w:r>
    </w:p>
    <w:p w:rsidR="00BC05BF" w:rsidRPr="006D0C65" w:rsidRDefault="00BC05BF" w:rsidP="0047436F">
      <w:pPr>
        <w:spacing w:after="0" w:line="360" w:lineRule="auto"/>
        <w:jc w:val="both"/>
        <w:rPr>
          <w:rFonts w:ascii="Times New Roman" w:eastAsia="Times New Roman" w:hAnsi="Times New Roman" w:cs="Times New Roman"/>
          <w:sz w:val="24"/>
          <w:szCs w:val="24"/>
        </w:rPr>
      </w:pPr>
    </w:p>
    <w:p w:rsidR="00BC05BF" w:rsidRPr="006D0C65" w:rsidRDefault="00BC05BF" w:rsidP="00BC05B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Ödev/Görev yönetimi: </w:t>
      </w:r>
      <w:r w:rsidRPr="006D0C65">
        <w:rPr>
          <w:rFonts w:ascii="Times New Roman" w:eastAsia="Times New Roman" w:hAnsi="Times New Roman" w:cs="Times New Roman"/>
          <w:sz w:val="24"/>
          <w:szCs w:val="24"/>
        </w:rPr>
        <w:t xml:space="preserve">Evre III’de yer alan stajlarda öğrenenlere kanıta dayalı tıp kullanma ve öz yönelimli öğrenme becerisi kazandırma ve öğrenmelerini derinleştirmeleri amacıyla bazı ödev/görevler verilmektedir. Bu ödev/görevlerin değerlendirilmesi </w:t>
      </w:r>
      <w:r w:rsidRPr="006D0C65">
        <w:rPr>
          <w:rFonts w:ascii="Times New Roman" w:eastAsia="Times New Roman" w:hAnsi="Times New Roman" w:cs="Times New Roman"/>
          <w:sz w:val="24"/>
          <w:szCs w:val="24"/>
        </w:rPr>
        <w:lastRenderedPageBreak/>
        <w:t xml:space="preserve">formatif/summatif değerlendirme kapsamında akran ve/veya eğitici eşliğinde yapılmaktadır, öğrenene geribildirim verilmektedir. </w:t>
      </w:r>
    </w:p>
    <w:p w:rsidR="00BC05BF" w:rsidRPr="006D0C65" w:rsidRDefault="00BC05BF" w:rsidP="00BC05BF">
      <w:pPr>
        <w:spacing w:after="0" w:line="360" w:lineRule="auto"/>
        <w:jc w:val="both"/>
        <w:rPr>
          <w:rFonts w:ascii="Times New Roman" w:eastAsia="Times New Roman" w:hAnsi="Times New Roman" w:cs="Times New Roman"/>
          <w:sz w:val="24"/>
          <w:szCs w:val="24"/>
        </w:rPr>
      </w:pPr>
    </w:p>
    <w:p w:rsidR="00BC05BF" w:rsidRPr="006D0C65" w:rsidRDefault="00BC05BF" w:rsidP="0047436F">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Mini Klinik değerlendirme</w:t>
      </w:r>
      <w:r w:rsidR="009E794B"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Fakültemizde Evre III staj programlarında intörn hekimin hekimlik becerilerinin fotoğrafının çekilmesi ve kişiye bu fotoğraf üzerinden geri bildirim verilmesi amacıyla mini klinik değerlendirme sınav yöntemi ve formu kullanılmaktadır. Bu sınav yönteminde fakülte mezuniyet hedeflerimizle paralel şekilde intörn hekimlere hekimlik alan uzmanlığı yanında profesyonelizm, iletişim becerileri, klinik akıl yürütme vb </w:t>
      </w:r>
      <w:r w:rsidR="003C56BB" w:rsidRPr="006D0C65">
        <w:rPr>
          <w:rFonts w:ascii="Times New Roman" w:eastAsia="Times New Roman" w:hAnsi="Times New Roman" w:cs="Times New Roman"/>
          <w:sz w:val="24"/>
          <w:szCs w:val="24"/>
        </w:rPr>
        <w:t xml:space="preserve">gibi </w:t>
      </w:r>
      <w:r w:rsidRPr="006D0C65">
        <w:rPr>
          <w:rFonts w:ascii="Times New Roman" w:eastAsia="Times New Roman" w:hAnsi="Times New Roman" w:cs="Times New Roman"/>
          <w:sz w:val="24"/>
          <w:szCs w:val="24"/>
        </w:rPr>
        <w:t>alanlarda da geri bi</w:t>
      </w:r>
      <w:r w:rsidR="003C56BB" w:rsidRPr="006D0C65">
        <w:rPr>
          <w:rFonts w:ascii="Times New Roman" w:eastAsia="Times New Roman" w:hAnsi="Times New Roman" w:cs="Times New Roman"/>
          <w:sz w:val="24"/>
          <w:szCs w:val="24"/>
        </w:rPr>
        <w:t xml:space="preserve">ldirim verme imkanı sağlanmaktadır. Fakültemizde bu sınav yöntemi, staj geçme kalma notuna etki etmeyecek şekilde formatif değerlendirme olarak kullanılmaktadır. </w:t>
      </w:r>
    </w:p>
    <w:p w:rsidR="00401252" w:rsidRPr="006D0C65" w:rsidRDefault="00401252" w:rsidP="0047436F">
      <w:pPr>
        <w:spacing w:after="0" w:line="360" w:lineRule="auto"/>
        <w:jc w:val="both"/>
        <w:rPr>
          <w:rFonts w:ascii="Times New Roman" w:eastAsia="Times New Roman" w:hAnsi="Times New Roman" w:cs="Times New Roman"/>
          <w:sz w:val="24"/>
          <w:szCs w:val="24"/>
        </w:rPr>
      </w:pPr>
    </w:p>
    <w:p w:rsidR="003C56BB" w:rsidRPr="006D0C65" w:rsidRDefault="00BC05BF" w:rsidP="003C56B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Olgu Refleksiyon </w:t>
      </w:r>
      <w:r w:rsidR="00401252" w:rsidRPr="006D0C65">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b/>
          <w:sz w:val="24"/>
          <w:szCs w:val="24"/>
        </w:rPr>
        <w:t xml:space="preserve">Raporu: </w:t>
      </w:r>
      <w:r w:rsidR="003C56BB" w:rsidRPr="006D0C65">
        <w:rPr>
          <w:rFonts w:ascii="Times New Roman" w:eastAsia="Times New Roman" w:hAnsi="Times New Roman" w:cs="Times New Roman"/>
          <w:sz w:val="24"/>
          <w:szCs w:val="24"/>
        </w:rPr>
        <w:t xml:space="preserve">Fakültemizde Evre III staj programlarında intörn hekimlerin her staj içerisinde gözlem altında yönettikleri olgulardan bir tanesini derinlemesine incelemeleri ve bu olguya dair çıkarımlarda bulunmaları istenmektedir. Bu amaçla, refleksiyon yapmalarını sağlayacak şekilde yapılandırılmış “olgu refleksiyon raporu formu” intörn karnelerinde yer almaktadır. Olgu refleksiyon raporunu dolduran intörn hekimler bu raporları eğitici ile tartışarak olguyu değerlendirme fırsatı bulmaktadır. Fakültemizde bu değerlendirme yöntemi, staj geçme kalma notuna etki etmeyecek şekilde formatif değerlendirme olarak kullanılmaktadır. </w:t>
      </w:r>
    </w:p>
    <w:p w:rsidR="00B8567F" w:rsidRPr="006D0C65" w:rsidRDefault="00B8567F">
      <w:pPr>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br w:type="page"/>
      </w:r>
    </w:p>
    <w:p w:rsidR="00BC05BF" w:rsidRPr="009D2C98" w:rsidRDefault="006D077E" w:rsidP="0047436F">
      <w:pPr>
        <w:spacing w:after="0" w:line="360" w:lineRule="auto"/>
        <w:jc w:val="both"/>
        <w:rPr>
          <w:rFonts w:ascii="Times New Roman" w:eastAsia="Times New Roman" w:hAnsi="Times New Roman" w:cs="Times New Roman"/>
          <w:b/>
        </w:rPr>
      </w:pPr>
      <w:r w:rsidRPr="006D077E">
        <w:rPr>
          <w:rFonts w:ascii="Times New Roman" w:eastAsia="Times New Roman" w:hAnsi="Times New Roman" w:cs="Times New Roman"/>
          <w:b/>
          <w:sz w:val="24"/>
          <w:szCs w:val="24"/>
        </w:rPr>
        <w:lastRenderedPageBreak/>
        <w:tab/>
      </w:r>
      <w:r w:rsidRPr="009D2C98">
        <w:rPr>
          <w:rFonts w:ascii="Times New Roman" w:eastAsia="Times New Roman" w:hAnsi="Times New Roman" w:cs="Times New Roman"/>
          <w:b/>
        </w:rPr>
        <w:t>Tablo.</w:t>
      </w:r>
      <w:r w:rsidR="009D2C98" w:rsidRPr="009D2C98">
        <w:rPr>
          <w:rFonts w:ascii="Times New Roman" w:eastAsia="Times New Roman" w:hAnsi="Times New Roman" w:cs="Times New Roman"/>
          <w:b/>
        </w:rPr>
        <w:t xml:space="preserve">36. </w:t>
      </w:r>
      <w:r w:rsidR="009D2C98" w:rsidRPr="009D2C98">
        <w:rPr>
          <w:rFonts w:ascii="Times New Roman" w:eastAsia="Times New Roman" w:hAnsi="Times New Roman" w:cs="Times New Roman"/>
        </w:rPr>
        <w:t>Evrelere göre kullanılan değerlendirme yöntemleri</w:t>
      </w:r>
    </w:p>
    <w:tbl>
      <w:tblPr>
        <w:tblStyle w:val="TabloKlavuzu"/>
        <w:tblW w:w="0" w:type="auto"/>
        <w:jc w:val="center"/>
        <w:tblInd w:w="-283" w:type="dxa"/>
        <w:tblLayout w:type="fixed"/>
        <w:tblLook w:val="04A0" w:firstRow="1" w:lastRow="0" w:firstColumn="1" w:lastColumn="0" w:noHBand="0" w:noVBand="1"/>
      </w:tblPr>
      <w:tblGrid>
        <w:gridCol w:w="1701"/>
        <w:gridCol w:w="851"/>
        <w:gridCol w:w="2551"/>
        <w:gridCol w:w="992"/>
        <w:gridCol w:w="1276"/>
        <w:gridCol w:w="1131"/>
      </w:tblGrid>
      <w:tr w:rsidR="00F911B0" w:rsidRPr="006D0C65" w:rsidTr="009D2C98">
        <w:trPr>
          <w:jc w:val="center"/>
        </w:trPr>
        <w:tc>
          <w:tcPr>
            <w:tcW w:w="1701"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F911B0" w:rsidRPr="00E37A2E" w:rsidRDefault="00F911B0" w:rsidP="00E37A2E">
            <w:pPr>
              <w:jc w:val="both"/>
              <w:rPr>
                <w:rFonts w:ascii="Times New Roman" w:eastAsia="Times New Roman" w:hAnsi="Times New Roman" w:cs="Times New Roman"/>
                <w:b/>
                <w:sz w:val="18"/>
                <w:szCs w:val="24"/>
              </w:rPr>
            </w:pPr>
          </w:p>
        </w:tc>
        <w:tc>
          <w:tcPr>
            <w:tcW w:w="851"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F911B0" w:rsidRPr="00E37A2E" w:rsidRDefault="00F911B0" w:rsidP="00E37A2E">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F911B0" w:rsidRPr="00E37A2E" w:rsidRDefault="00F911B0" w:rsidP="00E37A2E">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Sınavlar</w:t>
            </w:r>
          </w:p>
        </w:tc>
        <w:tc>
          <w:tcPr>
            <w:tcW w:w="992"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F911B0" w:rsidRPr="00E37A2E" w:rsidRDefault="00F911B0" w:rsidP="00E37A2E">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Bilgi</w:t>
            </w:r>
          </w:p>
        </w:tc>
        <w:tc>
          <w:tcPr>
            <w:tcW w:w="1276"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F911B0" w:rsidRPr="00E37A2E" w:rsidRDefault="00F911B0" w:rsidP="00E37A2E">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Beceri</w:t>
            </w:r>
          </w:p>
        </w:tc>
        <w:tc>
          <w:tcPr>
            <w:tcW w:w="1131"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F911B0" w:rsidRPr="00E37A2E" w:rsidRDefault="00F911B0" w:rsidP="00E37A2E">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Tutum</w:t>
            </w:r>
          </w:p>
        </w:tc>
      </w:tr>
      <w:tr w:rsidR="009E794B" w:rsidRPr="006D0C65" w:rsidTr="009D2C98">
        <w:trPr>
          <w:trHeight w:val="231"/>
          <w:jc w:val="center"/>
        </w:trPr>
        <w:tc>
          <w:tcPr>
            <w:tcW w:w="1701" w:type="dxa"/>
            <w:vMerge w:val="restart"/>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center"/>
              <w:rPr>
                <w:rFonts w:ascii="Times New Roman" w:eastAsia="Times New Roman" w:hAnsi="Times New Roman" w:cs="Times New Roman"/>
                <w:sz w:val="18"/>
                <w:szCs w:val="24"/>
              </w:rPr>
            </w:pPr>
          </w:p>
          <w:p w:rsidR="00B8567F" w:rsidRPr="006D0C65" w:rsidRDefault="00B8567F" w:rsidP="00E37A2E">
            <w:pPr>
              <w:jc w:val="center"/>
              <w:rPr>
                <w:rFonts w:ascii="Times New Roman" w:eastAsia="Times New Roman" w:hAnsi="Times New Roman" w:cs="Times New Roman"/>
                <w:sz w:val="18"/>
                <w:szCs w:val="24"/>
              </w:rPr>
            </w:pPr>
          </w:p>
          <w:p w:rsidR="00B8567F" w:rsidRPr="006D0C65" w:rsidRDefault="00B8567F" w:rsidP="00E37A2E">
            <w:pPr>
              <w:jc w:val="center"/>
              <w:rPr>
                <w:rFonts w:ascii="Times New Roman" w:eastAsia="Times New Roman" w:hAnsi="Times New Roman" w:cs="Times New Roman"/>
                <w:sz w:val="18"/>
                <w:szCs w:val="24"/>
              </w:rPr>
            </w:pPr>
          </w:p>
          <w:p w:rsidR="00B8567F" w:rsidRPr="00E37A2E" w:rsidRDefault="00B8567F" w:rsidP="00E37A2E">
            <w:pPr>
              <w:jc w:val="center"/>
              <w:rPr>
                <w:rFonts w:ascii="Times New Roman" w:eastAsia="Times New Roman" w:hAnsi="Times New Roman" w:cs="Times New Roman"/>
                <w:b/>
                <w:sz w:val="18"/>
                <w:szCs w:val="24"/>
              </w:rPr>
            </w:pPr>
          </w:p>
          <w:p w:rsidR="009E794B" w:rsidRPr="006D0C65" w:rsidRDefault="009E794B" w:rsidP="00E37A2E">
            <w:pPr>
              <w:jc w:val="center"/>
              <w:rPr>
                <w:rFonts w:ascii="Times New Roman" w:eastAsia="Times New Roman" w:hAnsi="Times New Roman" w:cs="Times New Roman"/>
                <w:sz w:val="18"/>
                <w:szCs w:val="24"/>
              </w:rPr>
            </w:pPr>
            <w:r w:rsidRPr="00E37A2E">
              <w:rPr>
                <w:rFonts w:ascii="Times New Roman" w:eastAsia="Times New Roman" w:hAnsi="Times New Roman" w:cs="Times New Roman"/>
                <w:b/>
                <w:sz w:val="18"/>
                <w:szCs w:val="24"/>
              </w:rPr>
              <w:t xml:space="preserve">Summatif </w:t>
            </w:r>
            <w:r w:rsidR="00833729" w:rsidRPr="00E37A2E">
              <w:rPr>
                <w:rFonts w:ascii="Times New Roman" w:eastAsia="Times New Roman" w:hAnsi="Times New Roman" w:cs="Times New Roman"/>
                <w:b/>
                <w:sz w:val="18"/>
                <w:szCs w:val="24"/>
              </w:rPr>
              <w:t>Değerlendirmeler</w:t>
            </w:r>
          </w:p>
        </w:tc>
        <w:tc>
          <w:tcPr>
            <w:tcW w:w="851" w:type="dxa"/>
            <w:vMerge w:val="restart"/>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Evre 1</w:t>
            </w: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Kurul sınavı</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r>
      <w:tr w:rsidR="009E794B" w:rsidRPr="006D0C65" w:rsidTr="009D2C98">
        <w:trPr>
          <w:trHeight w:val="416"/>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Pratik sınavlar</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r>
      <w:tr w:rsidR="009E794B" w:rsidRPr="006D0C65" w:rsidTr="009D2C98">
        <w:trPr>
          <w:trHeight w:val="267"/>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Yılsonu sınavı</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r>
      <w:tr w:rsidR="009E794B" w:rsidRPr="006D0C65" w:rsidTr="009D2C98">
        <w:trPr>
          <w:trHeight w:val="191"/>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Bütünleme sınavı</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r>
      <w:tr w:rsidR="009E794B" w:rsidRPr="006D0C65" w:rsidTr="009D2C98">
        <w:trPr>
          <w:trHeight w:val="481"/>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Ortak zorunlu derslerin sınavı</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r>
      <w:tr w:rsidR="009E794B" w:rsidRPr="006D0C65" w:rsidTr="009D2C98">
        <w:trPr>
          <w:trHeight w:val="385"/>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ÖÇM değerlenmesi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9E794B" w:rsidRPr="006D0C65" w:rsidTr="009D2C98">
        <w:trPr>
          <w:trHeight w:val="391"/>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MBU</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9E794B" w:rsidRPr="006D0C65" w:rsidTr="009D2C98">
        <w:trPr>
          <w:trHeight w:val="323"/>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Klinik eğitim sınavları</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833729" w:rsidRPr="006D0C65" w:rsidTr="009D2C98">
        <w:trPr>
          <w:trHeight w:val="231"/>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833729" w:rsidRPr="006D0C65" w:rsidRDefault="00833729" w:rsidP="00E37A2E">
            <w:pPr>
              <w:jc w:val="both"/>
              <w:rPr>
                <w:rFonts w:ascii="Times New Roman" w:eastAsia="Times New Roman" w:hAnsi="Times New Roman" w:cs="Times New Roman"/>
                <w:sz w:val="18"/>
                <w:szCs w:val="24"/>
              </w:rPr>
            </w:pPr>
          </w:p>
        </w:tc>
        <w:tc>
          <w:tcPr>
            <w:tcW w:w="851" w:type="dxa"/>
            <w:vMerge w:val="restart"/>
            <w:tcBorders>
              <w:top w:val="double" w:sz="6" w:space="0" w:color="auto"/>
              <w:left w:val="double" w:sz="6" w:space="0" w:color="auto"/>
              <w:bottom w:val="double" w:sz="6" w:space="0" w:color="auto"/>
              <w:right w:val="double" w:sz="6" w:space="0" w:color="auto"/>
            </w:tcBorders>
            <w:shd w:val="clear" w:color="auto" w:fill="DBE5F1" w:themeFill="accent1" w:themeFillTint="33"/>
          </w:tcPr>
          <w:p w:rsidR="00833729" w:rsidRPr="00E37A2E" w:rsidRDefault="00833729" w:rsidP="00E37A2E">
            <w:pPr>
              <w:jc w:val="both"/>
              <w:rPr>
                <w:rFonts w:ascii="Times New Roman" w:eastAsia="Times New Roman" w:hAnsi="Times New Roman" w:cs="Times New Roman"/>
                <w:b/>
                <w:sz w:val="18"/>
                <w:szCs w:val="24"/>
              </w:rPr>
            </w:pPr>
          </w:p>
          <w:p w:rsidR="00833729" w:rsidRPr="00E37A2E" w:rsidRDefault="00833729" w:rsidP="00E37A2E">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Evre 2</w:t>
            </w: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833729" w:rsidRPr="006D0C65" w:rsidRDefault="00833729" w:rsidP="00E37A2E">
            <w:pPr>
              <w:rPr>
                <w:rFonts w:ascii="Times New Roman" w:hAnsi="Times New Roman" w:cs="Times New Roman"/>
                <w:sz w:val="18"/>
                <w:szCs w:val="24"/>
              </w:rPr>
            </w:pPr>
            <w:r w:rsidRPr="006D0C65">
              <w:rPr>
                <w:rFonts w:ascii="Times New Roman" w:eastAsia="Times New Roman" w:hAnsi="Times New Roman" w:cs="Times New Roman"/>
                <w:sz w:val="18"/>
                <w:szCs w:val="24"/>
              </w:rPr>
              <w:t>Staj sonu yazılı sınav</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833729" w:rsidRPr="006D0C65" w:rsidRDefault="00833729"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833729" w:rsidRPr="006D0C65" w:rsidRDefault="00833729" w:rsidP="00E37A2E">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833729" w:rsidRPr="006D0C65" w:rsidRDefault="00833729" w:rsidP="00E37A2E">
            <w:pPr>
              <w:jc w:val="center"/>
              <w:rPr>
                <w:rFonts w:ascii="Times New Roman" w:eastAsia="Times New Roman" w:hAnsi="Times New Roman" w:cs="Times New Roman"/>
                <w:sz w:val="18"/>
                <w:szCs w:val="24"/>
              </w:rPr>
            </w:pPr>
          </w:p>
        </w:tc>
      </w:tr>
      <w:tr w:rsidR="00833729" w:rsidRPr="006D0C65" w:rsidTr="009D2C98">
        <w:trPr>
          <w:trHeight w:val="230"/>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833729" w:rsidRPr="006D0C65" w:rsidRDefault="00833729" w:rsidP="00E37A2E">
            <w:pPr>
              <w:jc w:val="both"/>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833729" w:rsidRPr="00E37A2E" w:rsidRDefault="00833729" w:rsidP="00E37A2E">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833729" w:rsidRPr="006D0C65" w:rsidRDefault="00833729" w:rsidP="00E37A2E">
            <w:pPr>
              <w:rPr>
                <w:rFonts w:ascii="Times New Roman" w:hAnsi="Times New Roman" w:cs="Times New Roman"/>
                <w:sz w:val="18"/>
                <w:szCs w:val="24"/>
              </w:rPr>
            </w:pPr>
            <w:r w:rsidRPr="006D0C65">
              <w:rPr>
                <w:rFonts w:ascii="Times New Roman" w:eastAsia="Times New Roman" w:hAnsi="Times New Roman" w:cs="Times New Roman"/>
                <w:sz w:val="18"/>
                <w:szCs w:val="24"/>
              </w:rPr>
              <w:t>Staj sonu sözlü sınavlar</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833729" w:rsidRPr="006D0C65" w:rsidRDefault="00833729"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833729" w:rsidRPr="006D0C65" w:rsidRDefault="00833729"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833729" w:rsidRPr="006D0C65" w:rsidRDefault="00833729"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9E794B" w:rsidRPr="006D0C65" w:rsidTr="009D2C98">
        <w:trPr>
          <w:jc w:val="center"/>
        </w:trPr>
        <w:tc>
          <w:tcPr>
            <w:tcW w:w="1701" w:type="dxa"/>
            <w:vMerge w:val="restart"/>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B8567F" w:rsidRPr="006D0C65" w:rsidRDefault="00B8567F" w:rsidP="00E37A2E">
            <w:pPr>
              <w:jc w:val="both"/>
              <w:rPr>
                <w:rFonts w:ascii="Times New Roman" w:eastAsia="Times New Roman" w:hAnsi="Times New Roman" w:cs="Times New Roman"/>
                <w:sz w:val="18"/>
                <w:szCs w:val="24"/>
              </w:rPr>
            </w:pPr>
          </w:p>
          <w:p w:rsidR="00B8567F" w:rsidRPr="006D0C65" w:rsidRDefault="00B8567F" w:rsidP="00E37A2E">
            <w:pPr>
              <w:jc w:val="both"/>
              <w:rPr>
                <w:rFonts w:ascii="Times New Roman" w:eastAsia="Times New Roman" w:hAnsi="Times New Roman" w:cs="Times New Roman"/>
                <w:sz w:val="18"/>
                <w:szCs w:val="24"/>
              </w:rPr>
            </w:pPr>
          </w:p>
          <w:p w:rsidR="00B8567F" w:rsidRPr="006D0C65" w:rsidRDefault="00B8567F" w:rsidP="00E37A2E">
            <w:pPr>
              <w:jc w:val="both"/>
              <w:rPr>
                <w:rFonts w:ascii="Times New Roman" w:eastAsia="Times New Roman" w:hAnsi="Times New Roman" w:cs="Times New Roman"/>
                <w:sz w:val="18"/>
                <w:szCs w:val="24"/>
              </w:rPr>
            </w:pPr>
          </w:p>
          <w:p w:rsidR="00B8567F" w:rsidRPr="006D0C65" w:rsidRDefault="00B8567F" w:rsidP="00E37A2E">
            <w:pPr>
              <w:jc w:val="both"/>
              <w:rPr>
                <w:rFonts w:ascii="Times New Roman" w:eastAsia="Times New Roman" w:hAnsi="Times New Roman" w:cs="Times New Roman"/>
                <w:sz w:val="18"/>
                <w:szCs w:val="24"/>
              </w:rPr>
            </w:pPr>
          </w:p>
          <w:p w:rsidR="009E794B" w:rsidRPr="00E37A2E" w:rsidRDefault="009E794B" w:rsidP="00E37A2E">
            <w:pPr>
              <w:jc w:val="center"/>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Formatif</w:t>
            </w:r>
          </w:p>
          <w:p w:rsidR="009E794B" w:rsidRPr="006D0C65" w:rsidRDefault="009E794B" w:rsidP="00E37A2E">
            <w:pPr>
              <w:jc w:val="center"/>
              <w:rPr>
                <w:rFonts w:ascii="Times New Roman" w:eastAsia="Times New Roman" w:hAnsi="Times New Roman" w:cs="Times New Roman"/>
                <w:sz w:val="18"/>
                <w:szCs w:val="24"/>
              </w:rPr>
            </w:pPr>
            <w:r w:rsidRPr="00E37A2E">
              <w:rPr>
                <w:rFonts w:ascii="Times New Roman" w:eastAsia="Times New Roman" w:hAnsi="Times New Roman" w:cs="Times New Roman"/>
                <w:b/>
                <w:sz w:val="18"/>
                <w:szCs w:val="24"/>
              </w:rPr>
              <w:t>Değerlendirmeler</w:t>
            </w:r>
          </w:p>
        </w:tc>
        <w:tc>
          <w:tcPr>
            <w:tcW w:w="8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Evre 1</w:t>
            </w: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833729" w:rsidP="00E37A2E">
            <w:pP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 xml:space="preserve">Yaz </w:t>
            </w:r>
            <w:r w:rsidR="009E794B" w:rsidRPr="006D0C65">
              <w:rPr>
                <w:rFonts w:ascii="Times New Roman" w:eastAsia="Times New Roman" w:hAnsi="Times New Roman" w:cs="Times New Roman"/>
                <w:sz w:val="18"/>
                <w:szCs w:val="24"/>
              </w:rPr>
              <w:t>gözlem değerlendirmesi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9E794B" w:rsidRPr="006D0C65" w:rsidTr="009D2C98">
        <w:trPr>
          <w:trHeight w:val="461"/>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both"/>
              <w:rPr>
                <w:rFonts w:ascii="Times New Roman" w:eastAsia="Times New Roman" w:hAnsi="Times New Roman" w:cs="Times New Roman"/>
                <w:sz w:val="18"/>
                <w:szCs w:val="24"/>
              </w:rPr>
            </w:pPr>
          </w:p>
        </w:tc>
        <w:tc>
          <w:tcPr>
            <w:tcW w:w="851" w:type="dxa"/>
            <w:vMerge w:val="restart"/>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Evre 2</w:t>
            </w: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rPr>
                <w:rFonts w:ascii="Times New Roman" w:hAnsi="Times New Roman" w:cs="Times New Roman"/>
                <w:sz w:val="18"/>
                <w:szCs w:val="24"/>
              </w:rPr>
            </w:pPr>
            <w:r w:rsidRPr="006D0C65">
              <w:rPr>
                <w:rFonts w:ascii="Times New Roman" w:eastAsia="Times New Roman" w:hAnsi="Times New Roman" w:cs="Times New Roman"/>
                <w:sz w:val="18"/>
                <w:szCs w:val="24"/>
              </w:rPr>
              <w:t>Klinik Pratik Uygulamalar / Hasta başı eğitimlerin değerlendirilmesi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9E794B" w:rsidRPr="006D0C65" w:rsidTr="009D2C98">
        <w:trPr>
          <w:trHeight w:val="460"/>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both"/>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rPr>
                <w:rFonts w:ascii="Times New Roman" w:hAnsi="Times New Roman" w:cs="Times New Roman"/>
                <w:sz w:val="18"/>
                <w:szCs w:val="24"/>
              </w:rPr>
            </w:pPr>
            <w:r w:rsidRPr="006D0C65">
              <w:rPr>
                <w:rFonts w:ascii="Times New Roman" w:eastAsia="Times New Roman" w:hAnsi="Times New Roman" w:cs="Times New Roman"/>
                <w:sz w:val="18"/>
                <w:szCs w:val="24"/>
              </w:rPr>
              <w:t>Ödev/Görev yönetimi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9E794B" w:rsidRPr="006D0C65" w:rsidTr="009D2C98">
        <w:trPr>
          <w:trHeight w:val="231"/>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both"/>
              <w:rPr>
                <w:rFonts w:ascii="Times New Roman" w:eastAsia="Times New Roman" w:hAnsi="Times New Roman" w:cs="Times New Roman"/>
                <w:sz w:val="18"/>
                <w:szCs w:val="24"/>
              </w:rPr>
            </w:pPr>
          </w:p>
        </w:tc>
        <w:tc>
          <w:tcPr>
            <w:tcW w:w="851" w:type="dxa"/>
            <w:vMerge w:val="restart"/>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E37A2E" w:rsidRDefault="009E794B" w:rsidP="00E37A2E">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Evre 3</w:t>
            </w: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rPr>
                <w:rFonts w:ascii="Times New Roman" w:hAnsi="Times New Roman" w:cs="Times New Roman"/>
                <w:sz w:val="18"/>
                <w:szCs w:val="24"/>
              </w:rPr>
            </w:pPr>
            <w:r w:rsidRPr="006D0C65">
              <w:rPr>
                <w:rFonts w:ascii="Times New Roman" w:eastAsia="Times New Roman" w:hAnsi="Times New Roman" w:cs="Times New Roman"/>
                <w:sz w:val="18"/>
                <w:szCs w:val="24"/>
              </w:rPr>
              <w:t>Klinik Pratik Uygulamalar / Hasta başı eğitimlerin değerlendirilmesi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9E794B" w:rsidRPr="006D0C65" w:rsidTr="009D2C98">
        <w:trPr>
          <w:trHeight w:val="230"/>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both"/>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rPr>
                <w:rFonts w:ascii="Times New Roman" w:hAnsi="Times New Roman" w:cs="Times New Roman"/>
                <w:sz w:val="18"/>
                <w:szCs w:val="24"/>
              </w:rPr>
            </w:pPr>
            <w:r w:rsidRPr="006D0C65">
              <w:rPr>
                <w:rFonts w:ascii="Times New Roman" w:eastAsia="Times New Roman" w:hAnsi="Times New Roman" w:cs="Times New Roman"/>
                <w:sz w:val="18"/>
                <w:szCs w:val="24"/>
              </w:rPr>
              <w:t>Ödev/Görev yönetimi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9E794B" w:rsidRPr="006D0C65" w:rsidTr="009D2C98">
        <w:trPr>
          <w:trHeight w:val="230"/>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both"/>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Mini klinik değerlendirme</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9E794B" w:rsidRPr="006D0C65" w:rsidTr="009D2C98">
        <w:trPr>
          <w:trHeight w:val="230"/>
          <w:jc w:val="center"/>
        </w:trPr>
        <w:tc>
          <w:tcPr>
            <w:tcW w:w="1701"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9E794B" w:rsidRPr="006D0C65" w:rsidRDefault="009E794B" w:rsidP="00E37A2E">
            <w:pPr>
              <w:jc w:val="both"/>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Olgu Refleksiyon Raporu</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9E794B" w:rsidRPr="006D0C65" w:rsidRDefault="009E794B" w:rsidP="00E37A2E">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bl>
    <w:p w:rsidR="00D7671A" w:rsidRPr="006D0C65" w:rsidRDefault="00D7671A" w:rsidP="003A465B">
      <w:pPr>
        <w:spacing w:after="0" w:line="360" w:lineRule="auto"/>
        <w:jc w:val="both"/>
        <w:rPr>
          <w:rFonts w:ascii="Times New Roman" w:eastAsia="Times New Roman" w:hAnsi="Times New Roman" w:cs="Times New Roman"/>
          <w:sz w:val="24"/>
          <w:szCs w:val="24"/>
        </w:rPr>
      </w:pPr>
    </w:p>
    <w:p w:rsidR="00D7671A" w:rsidRDefault="007719C3" w:rsidP="00D7671A">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Fakültemizin Evre 1’de öğrenci başarısının değerlendirilmesi birinci dönemde 4, ikinci dönemde 5 ve üçüncü dönemde 6 adet kurul sınavı yapılmakta olup bu sınavlar çoktan seçmeli, laboratuvar uygulamaları, MBU sınavları, kliniğe giriş sınavları ve ÖÇM değerlendirmelerinden oluşmaktadır. Ayrıca her dönem sonunda yılsonu sınavı yapılmaktadır. Evre 2’de staj sonu yazılı ve/veya sözlü sınavı yapılmaktadır. Evre 3’te </w:t>
      </w:r>
      <w:r w:rsidR="00F54B38" w:rsidRPr="006D0C65">
        <w:rPr>
          <w:rFonts w:ascii="Times New Roman" w:eastAsia="Times New Roman" w:hAnsi="Times New Roman" w:cs="Times New Roman"/>
          <w:sz w:val="24"/>
          <w:szCs w:val="24"/>
        </w:rPr>
        <w:t xml:space="preserve">sadece formatif değerlendirme </w:t>
      </w:r>
      <w:r w:rsidRPr="006D0C65">
        <w:rPr>
          <w:rFonts w:ascii="Times New Roman" w:eastAsia="Times New Roman" w:hAnsi="Times New Roman" w:cs="Times New Roman"/>
          <w:sz w:val="24"/>
          <w:szCs w:val="24"/>
        </w:rPr>
        <w:t>yapılmaktadır. Fakültemizde ölçme değerlendirme yöntemlerinin ve sınavlarının, yılsonu başarı notuna etkisi y</w:t>
      </w:r>
      <w:r w:rsidR="00D7671A" w:rsidRPr="006D0C65">
        <w:rPr>
          <w:rFonts w:ascii="Times New Roman" w:eastAsia="Times New Roman" w:hAnsi="Times New Roman" w:cs="Times New Roman"/>
          <w:sz w:val="24"/>
          <w:szCs w:val="24"/>
        </w:rPr>
        <w:t xml:space="preserve">ıllara göre </w:t>
      </w:r>
      <w:r w:rsidRPr="006D0C65">
        <w:rPr>
          <w:rFonts w:ascii="Times New Roman" w:eastAsia="Times New Roman" w:hAnsi="Times New Roman" w:cs="Times New Roman"/>
          <w:sz w:val="24"/>
          <w:szCs w:val="24"/>
        </w:rPr>
        <w:t xml:space="preserve">aşağıdaki </w:t>
      </w:r>
      <w:r w:rsidR="00D7671A" w:rsidRPr="006D0C65">
        <w:rPr>
          <w:rFonts w:ascii="Times New Roman" w:eastAsia="Times New Roman" w:hAnsi="Times New Roman" w:cs="Times New Roman"/>
          <w:sz w:val="24"/>
          <w:szCs w:val="24"/>
        </w:rPr>
        <w:t>tablolarda özetlenmiştir</w:t>
      </w:r>
      <w:r w:rsidR="009D2C98">
        <w:rPr>
          <w:rFonts w:ascii="Times New Roman" w:eastAsia="Times New Roman" w:hAnsi="Times New Roman" w:cs="Times New Roman"/>
          <w:sz w:val="24"/>
          <w:szCs w:val="24"/>
        </w:rPr>
        <w:t xml:space="preserve"> </w:t>
      </w:r>
      <w:r w:rsidR="009D2C98" w:rsidRPr="009D2C98">
        <w:rPr>
          <w:rFonts w:ascii="Times New Roman" w:eastAsia="Times New Roman" w:hAnsi="Times New Roman" w:cs="Times New Roman"/>
          <w:b/>
          <w:sz w:val="24"/>
          <w:szCs w:val="24"/>
        </w:rPr>
        <w:t>(Tablo 37-41)</w:t>
      </w:r>
      <w:r w:rsidR="00D7671A" w:rsidRPr="006D0C65">
        <w:rPr>
          <w:rFonts w:ascii="Times New Roman" w:eastAsia="Times New Roman" w:hAnsi="Times New Roman" w:cs="Times New Roman"/>
          <w:sz w:val="24"/>
          <w:szCs w:val="24"/>
        </w:rPr>
        <w:t xml:space="preserve">. </w:t>
      </w:r>
    </w:p>
    <w:p w:rsidR="006D077E" w:rsidRDefault="006D077E" w:rsidP="00D7671A">
      <w:pPr>
        <w:spacing w:line="360" w:lineRule="auto"/>
        <w:jc w:val="both"/>
        <w:rPr>
          <w:rFonts w:ascii="Times New Roman" w:eastAsia="Times New Roman" w:hAnsi="Times New Roman" w:cs="Times New Roman"/>
          <w:sz w:val="24"/>
          <w:szCs w:val="24"/>
        </w:rPr>
      </w:pPr>
    </w:p>
    <w:p w:rsidR="006D077E" w:rsidRDefault="006D077E" w:rsidP="00D7671A">
      <w:pPr>
        <w:spacing w:line="360" w:lineRule="auto"/>
        <w:jc w:val="both"/>
        <w:rPr>
          <w:rFonts w:ascii="Times New Roman" w:eastAsia="Times New Roman" w:hAnsi="Times New Roman" w:cs="Times New Roman"/>
          <w:sz w:val="24"/>
          <w:szCs w:val="24"/>
        </w:rPr>
      </w:pPr>
    </w:p>
    <w:p w:rsidR="006D077E" w:rsidRDefault="006D077E" w:rsidP="00D7671A">
      <w:pPr>
        <w:spacing w:line="360" w:lineRule="auto"/>
        <w:jc w:val="both"/>
        <w:rPr>
          <w:rFonts w:ascii="Times New Roman" w:eastAsia="Times New Roman" w:hAnsi="Times New Roman" w:cs="Times New Roman"/>
          <w:sz w:val="24"/>
          <w:szCs w:val="24"/>
        </w:rPr>
      </w:pPr>
    </w:p>
    <w:p w:rsidR="006D077E" w:rsidRDefault="006D077E" w:rsidP="00D7671A">
      <w:pPr>
        <w:spacing w:line="360" w:lineRule="auto"/>
        <w:jc w:val="both"/>
        <w:rPr>
          <w:rFonts w:ascii="Times New Roman" w:eastAsia="Times New Roman" w:hAnsi="Times New Roman" w:cs="Times New Roman"/>
          <w:sz w:val="24"/>
          <w:szCs w:val="24"/>
        </w:rPr>
      </w:pPr>
    </w:p>
    <w:p w:rsidR="006D077E" w:rsidRPr="006D0C65" w:rsidRDefault="006D077E" w:rsidP="00D7671A">
      <w:pPr>
        <w:spacing w:line="360" w:lineRule="auto"/>
        <w:jc w:val="both"/>
        <w:rPr>
          <w:rFonts w:ascii="Times New Roman" w:eastAsia="Times New Roman" w:hAnsi="Times New Roman" w:cs="Times New Roman"/>
          <w:sz w:val="24"/>
          <w:szCs w:val="24"/>
        </w:rPr>
      </w:pPr>
    </w:p>
    <w:p w:rsidR="00D7671A" w:rsidRPr="00E37A2E" w:rsidRDefault="006D077E" w:rsidP="006D077E">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Tablo</w:t>
      </w:r>
      <w:r w:rsidR="00D7671A" w:rsidRPr="00E37A2E">
        <w:rPr>
          <w:rFonts w:ascii="Times New Roman" w:eastAsia="Times New Roman" w:hAnsi="Times New Roman" w:cs="Times New Roman"/>
          <w:b/>
        </w:rPr>
        <w:t>.</w:t>
      </w:r>
      <w:r w:rsidR="009D2C98">
        <w:rPr>
          <w:rFonts w:ascii="Times New Roman" w:eastAsia="Times New Roman" w:hAnsi="Times New Roman" w:cs="Times New Roman"/>
          <w:b/>
        </w:rPr>
        <w:t>37.</w:t>
      </w:r>
      <w:r w:rsidR="00D7671A" w:rsidRPr="00E37A2E">
        <w:rPr>
          <w:rFonts w:ascii="Times New Roman" w:eastAsia="Times New Roman" w:hAnsi="Times New Roman" w:cs="Times New Roman"/>
          <w:b/>
        </w:rPr>
        <w:t xml:space="preserve"> </w:t>
      </w:r>
      <w:r w:rsidR="00D7671A" w:rsidRPr="009D2C98">
        <w:rPr>
          <w:rFonts w:ascii="Times New Roman" w:eastAsia="Times New Roman" w:hAnsi="Times New Roman" w:cs="Times New Roman"/>
        </w:rPr>
        <w:t>Dönem I ölçme değerlendirme tablosu</w:t>
      </w:r>
      <w:r w:rsidR="00D7671A" w:rsidRPr="00E37A2E">
        <w:rPr>
          <w:rFonts w:ascii="Times New Roman" w:eastAsia="Times New Roman" w:hAnsi="Times New Roman" w:cs="Times New Roman"/>
          <w:b/>
        </w:rPr>
        <w:fldChar w:fldCharType="begin"/>
      </w:r>
      <w:r w:rsidR="00D7671A" w:rsidRPr="00E37A2E">
        <w:rPr>
          <w:rFonts w:ascii="Times New Roman" w:hAnsi="Times New Roman" w:cs="Times New Roman"/>
        </w:rPr>
        <w:instrText xml:space="preserve"> XE "</w:instrText>
      </w:r>
      <w:r w:rsidR="00D7671A" w:rsidRPr="00E37A2E">
        <w:rPr>
          <w:rFonts w:ascii="Times New Roman" w:eastAsia="Times New Roman" w:hAnsi="Times New Roman" w:cs="Times New Roman"/>
          <w:b/>
        </w:rPr>
        <w:instrText>Tablo 17. Dönem I ölçme değerlendirme tablosu</w:instrText>
      </w:r>
      <w:r w:rsidR="00D7671A" w:rsidRPr="00E37A2E">
        <w:rPr>
          <w:rFonts w:ascii="Times New Roman" w:hAnsi="Times New Roman" w:cs="Times New Roman"/>
        </w:rPr>
        <w:instrText xml:space="preserve">" </w:instrText>
      </w:r>
      <w:r w:rsidR="00D7671A" w:rsidRPr="00E37A2E">
        <w:rPr>
          <w:rFonts w:ascii="Times New Roman" w:eastAsia="Times New Roman" w:hAnsi="Times New Roman" w:cs="Times New Roman"/>
          <w:b/>
        </w:rPr>
        <w:fldChar w:fldCharType="end"/>
      </w:r>
    </w:p>
    <w:tbl>
      <w:tblPr>
        <w:tblStyle w:val="42"/>
        <w:tblW w:w="8789" w:type="dxa"/>
        <w:tblInd w:w="100" w:type="dxa"/>
        <w:tblBorders>
          <w:top w:val="nil"/>
          <w:left w:val="nil"/>
          <w:bottom w:val="nil"/>
          <w:right w:val="nil"/>
          <w:insideH w:val="nil"/>
          <w:insideV w:val="nil"/>
        </w:tblBorders>
        <w:shd w:val="clear" w:color="auto" w:fill="B8CCE4" w:themeFill="accent1" w:themeFillTint="66"/>
        <w:tblLayout w:type="fixed"/>
        <w:tblLook w:val="0600" w:firstRow="0" w:lastRow="0" w:firstColumn="0" w:lastColumn="0" w:noHBand="1" w:noVBand="1"/>
      </w:tblPr>
      <w:tblGrid>
        <w:gridCol w:w="993"/>
        <w:gridCol w:w="3827"/>
        <w:gridCol w:w="1134"/>
        <w:gridCol w:w="992"/>
        <w:gridCol w:w="1843"/>
      </w:tblGrid>
      <w:tr w:rsidR="00B8567F" w:rsidRPr="006D0C65" w:rsidTr="009D2C98">
        <w:trPr>
          <w:trHeight w:val="660"/>
        </w:trPr>
        <w:tc>
          <w:tcPr>
            <w:tcW w:w="993" w:type="dxa"/>
            <w:vMerge w:val="restart"/>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B8567F" w:rsidRPr="006D0C65" w:rsidRDefault="00B8567F" w:rsidP="00B8567F">
            <w:pPr>
              <w:widowControl w:val="0"/>
              <w:spacing w:after="0" w:line="276" w:lineRule="auto"/>
              <w:jc w:val="center"/>
              <w:rPr>
                <w:rFonts w:ascii="Times New Roman" w:eastAsia="Times New Roman" w:hAnsi="Times New Roman" w:cs="Times New Roman"/>
                <w:b/>
                <w:sz w:val="16"/>
                <w:szCs w:val="16"/>
              </w:rPr>
            </w:pPr>
          </w:p>
          <w:p w:rsidR="00B8567F" w:rsidRPr="006D0C65" w:rsidRDefault="00B8567F" w:rsidP="00B8567F">
            <w:pPr>
              <w:widowControl w:val="0"/>
              <w:spacing w:after="0" w:line="276" w:lineRule="auto"/>
              <w:jc w:val="center"/>
              <w:rPr>
                <w:rFonts w:ascii="Times New Roman" w:eastAsia="Times New Roman" w:hAnsi="Times New Roman" w:cs="Times New Roman"/>
                <w:b/>
                <w:sz w:val="16"/>
                <w:szCs w:val="16"/>
              </w:rPr>
            </w:pPr>
          </w:p>
          <w:p w:rsidR="00B8567F" w:rsidRPr="006D0C65" w:rsidRDefault="00B8567F" w:rsidP="00B8567F">
            <w:pPr>
              <w:widowControl w:val="0"/>
              <w:spacing w:after="0" w:line="276" w:lineRule="auto"/>
              <w:jc w:val="center"/>
              <w:rPr>
                <w:rFonts w:ascii="Times New Roman" w:eastAsia="Times New Roman" w:hAnsi="Times New Roman" w:cs="Times New Roman"/>
                <w:b/>
                <w:sz w:val="16"/>
                <w:szCs w:val="16"/>
              </w:rPr>
            </w:pPr>
          </w:p>
          <w:p w:rsidR="00B8567F" w:rsidRPr="006D0C65" w:rsidRDefault="00B8567F" w:rsidP="00B8567F">
            <w:pPr>
              <w:widowControl w:val="0"/>
              <w:spacing w:after="0" w:line="276"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b/>
                <w:sz w:val="16"/>
                <w:szCs w:val="16"/>
              </w:rPr>
              <w:t>Dönem I</w:t>
            </w:r>
          </w:p>
        </w:tc>
        <w:tc>
          <w:tcPr>
            <w:tcW w:w="7796" w:type="dxa"/>
            <w:gridSpan w:val="4"/>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B8567F" w:rsidRPr="00E37A2E" w:rsidRDefault="00B8567F" w:rsidP="00E37A2E">
            <w:pPr>
              <w:spacing w:after="0" w:line="240" w:lineRule="auto"/>
              <w:jc w:val="center"/>
              <w:rPr>
                <w:rFonts w:ascii="Times New Roman" w:eastAsia="Times New Roman" w:hAnsi="Times New Roman" w:cs="Times New Roman"/>
                <w:b/>
                <w:sz w:val="18"/>
                <w:szCs w:val="18"/>
              </w:rPr>
            </w:pPr>
            <w:r w:rsidRPr="006D077E">
              <w:rPr>
                <w:rFonts w:ascii="Times New Roman" w:eastAsia="Times New Roman" w:hAnsi="Times New Roman" w:cs="Times New Roman"/>
                <w:b/>
                <w:color w:val="FFFFFF" w:themeColor="background1"/>
                <w:sz w:val="18"/>
                <w:szCs w:val="18"/>
              </w:rPr>
              <w:t>DEĞERLENDİRME YÖNTEMLERİ</w:t>
            </w:r>
          </w:p>
        </w:tc>
      </w:tr>
      <w:tr w:rsidR="00B8567F" w:rsidRPr="006D0C65" w:rsidTr="009D2C98">
        <w:trPr>
          <w:trHeight w:val="660"/>
        </w:trPr>
        <w:tc>
          <w:tcPr>
            <w:tcW w:w="99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B8567F" w:rsidRPr="006D0C65" w:rsidRDefault="00B8567F" w:rsidP="00833729">
            <w:pPr>
              <w:widowControl w:val="0"/>
              <w:spacing w:after="0" w:line="276" w:lineRule="auto"/>
              <w:rPr>
                <w:rFonts w:ascii="Times New Roman" w:eastAsia="Times New Roman" w:hAnsi="Times New Roman" w:cs="Times New Roman"/>
                <w:sz w:val="24"/>
                <w:szCs w:val="24"/>
              </w:rPr>
            </w:pPr>
          </w:p>
        </w:tc>
        <w:tc>
          <w:tcPr>
            <w:tcW w:w="3827"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8567F" w:rsidRPr="006D0C65" w:rsidRDefault="00B8567F" w:rsidP="00E37A2E">
            <w:pPr>
              <w:spacing w:after="0" w:line="24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Çoktan Seçmeli Yazılı Sınavlar (ÇS)</w:t>
            </w:r>
          </w:p>
        </w:tc>
        <w:tc>
          <w:tcPr>
            <w:tcW w:w="113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8567F" w:rsidRPr="006D0C65" w:rsidRDefault="00B8567F" w:rsidP="00E37A2E">
            <w:pPr>
              <w:spacing w:after="0" w:line="24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Pratik sınavlar (PS)</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8567F" w:rsidRPr="006D0C65" w:rsidRDefault="00B8567F" w:rsidP="00E37A2E">
            <w:pPr>
              <w:spacing w:after="0" w:line="24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MBU</w:t>
            </w:r>
          </w:p>
        </w:tc>
        <w:tc>
          <w:tcPr>
            <w:tcW w:w="1843"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8567F" w:rsidRPr="006D0C65" w:rsidRDefault="00B8567F" w:rsidP="00E37A2E">
            <w:pPr>
              <w:spacing w:after="0" w:line="24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Final/Bütünleme</w:t>
            </w:r>
          </w:p>
          <w:p w:rsidR="00B8567F" w:rsidRPr="006D0C65" w:rsidRDefault="00B8567F" w:rsidP="00E37A2E">
            <w:pPr>
              <w:spacing w:after="0" w:line="24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(F/Btlm)</w:t>
            </w:r>
          </w:p>
        </w:tc>
      </w:tr>
      <w:tr w:rsidR="00B8567F" w:rsidRPr="006D0C65" w:rsidTr="009D2C98">
        <w:trPr>
          <w:trHeight w:val="50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B8567F" w:rsidRPr="006D0C65" w:rsidRDefault="00B8567F"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Ağırlık</w:t>
            </w:r>
          </w:p>
        </w:tc>
        <w:tc>
          <w:tcPr>
            <w:tcW w:w="3827"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8567F" w:rsidRPr="006D0C65" w:rsidRDefault="00B8567F" w:rsidP="00E37A2E">
            <w:pPr>
              <w:spacing w:after="0" w:line="240"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%(95-x)</w:t>
            </w:r>
          </w:p>
        </w:tc>
        <w:tc>
          <w:tcPr>
            <w:tcW w:w="113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20" w:type="dxa"/>
              <w:left w:w="20" w:type="dxa"/>
              <w:bottom w:w="20" w:type="dxa"/>
              <w:right w:w="20" w:type="dxa"/>
            </w:tcMar>
            <w:vAlign w:val="center"/>
          </w:tcPr>
          <w:p w:rsidR="00B8567F" w:rsidRPr="006D0C65" w:rsidRDefault="00B8567F" w:rsidP="00E37A2E">
            <w:pPr>
              <w:spacing w:after="0" w:line="240"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%x</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8567F" w:rsidRPr="006D0C65" w:rsidRDefault="00B8567F" w:rsidP="00E37A2E">
            <w:pPr>
              <w:spacing w:after="0" w:line="240"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w:t>
            </w:r>
          </w:p>
        </w:tc>
        <w:tc>
          <w:tcPr>
            <w:tcW w:w="1843"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8567F" w:rsidRPr="006D0C65" w:rsidRDefault="00B8567F" w:rsidP="00E37A2E">
            <w:pPr>
              <w:spacing w:after="0" w:line="240"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%100</w:t>
            </w:r>
          </w:p>
        </w:tc>
      </w:tr>
      <w:tr w:rsidR="00B57DA1" w:rsidRPr="006D0C65" w:rsidTr="009D2C98">
        <w:trPr>
          <w:trHeight w:val="42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Açıklama</w:t>
            </w:r>
          </w:p>
        </w:tc>
        <w:tc>
          <w:tcPr>
            <w:tcW w:w="5953" w:type="dxa"/>
            <w:gridSpan w:val="3"/>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B57DA1" w:rsidRPr="006D0C65" w:rsidRDefault="00B57DA1" w:rsidP="00E37A2E">
            <w:pPr>
              <w:pStyle w:val="ListeParagraf"/>
              <w:spacing w:after="0" w:line="240" w:lineRule="auto"/>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Toplam Kurul Sınavları Puanı = (ÇS + PS + MBU)</w:t>
            </w:r>
          </w:p>
        </w:tc>
        <w:tc>
          <w:tcPr>
            <w:tcW w:w="1843"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B57DA1" w:rsidRPr="006D0C65" w:rsidRDefault="00B57DA1" w:rsidP="00E37A2E">
            <w:pPr>
              <w:spacing w:after="0" w:line="240" w:lineRule="auto"/>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Toplam Final/Büt. Puanı</w:t>
            </w:r>
            <w:r w:rsidRPr="006D0C65">
              <w:rPr>
                <w:rFonts w:ascii="Times New Roman" w:eastAsia="Times New Roman" w:hAnsi="Times New Roman" w:cs="Times New Roman"/>
                <w:sz w:val="16"/>
                <w:szCs w:val="16"/>
              </w:rPr>
              <w:br/>
              <w:t xml:space="preserve"> = (F/Btlm)</w:t>
            </w:r>
          </w:p>
        </w:tc>
      </w:tr>
      <w:tr w:rsidR="00B8567F" w:rsidRPr="006D0C65" w:rsidTr="009D2C98">
        <w:trPr>
          <w:trHeight w:val="66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B8567F" w:rsidRPr="006D0C65" w:rsidRDefault="00B8567F"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Yıl Sonu Geçme Puanı</w:t>
            </w:r>
          </w:p>
        </w:tc>
        <w:tc>
          <w:tcPr>
            <w:tcW w:w="7796" w:type="dxa"/>
            <w:gridSpan w:val="4"/>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8567F" w:rsidRPr="006D0C65" w:rsidRDefault="00B8567F" w:rsidP="00E37A2E">
            <w:pPr>
              <w:spacing w:after="0" w:line="240"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Kurul Sınavları Puanı Ortalaması %60  + Toplam Final/Büt. Puanı%40 </w:t>
            </w:r>
          </w:p>
        </w:tc>
      </w:tr>
    </w:tbl>
    <w:p w:rsidR="007719C3" w:rsidRPr="006D0C65" w:rsidRDefault="007719C3" w:rsidP="00D7671A">
      <w:pPr>
        <w:spacing w:line="360" w:lineRule="auto"/>
        <w:jc w:val="both"/>
        <w:rPr>
          <w:rFonts w:ascii="Times New Roman" w:eastAsia="Times New Roman" w:hAnsi="Times New Roman" w:cs="Times New Roman"/>
          <w:sz w:val="24"/>
          <w:szCs w:val="24"/>
        </w:rPr>
      </w:pPr>
    </w:p>
    <w:p w:rsidR="00B8567F" w:rsidRPr="00E37A2E" w:rsidRDefault="006D077E" w:rsidP="00E37A2E">
      <w:pPr>
        <w:spacing w:line="240" w:lineRule="auto"/>
        <w:jc w:val="both"/>
        <w:rPr>
          <w:rFonts w:ascii="Times New Roman" w:eastAsia="Times New Roman" w:hAnsi="Times New Roman" w:cs="Times New Roman"/>
          <w:b/>
        </w:rPr>
      </w:pPr>
      <w:r>
        <w:rPr>
          <w:rFonts w:ascii="Times New Roman" w:eastAsia="Times New Roman" w:hAnsi="Times New Roman" w:cs="Times New Roman"/>
          <w:b/>
        </w:rPr>
        <w:t>Tablo</w:t>
      </w:r>
      <w:r w:rsidR="00D7671A" w:rsidRPr="00E37A2E">
        <w:rPr>
          <w:rFonts w:ascii="Times New Roman" w:eastAsia="Times New Roman" w:hAnsi="Times New Roman" w:cs="Times New Roman"/>
          <w:b/>
        </w:rPr>
        <w:t>.</w:t>
      </w:r>
      <w:r w:rsidR="009D2C98">
        <w:rPr>
          <w:rFonts w:ascii="Times New Roman" w:eastAsia="Times New Roman" w:hAnsi="Times New Roman" w:cs="Times New Roman"/>
          <w:b/>
        </w:rPr>
        <w:t xml:space="preserve">38. </w:t>
      </w:r>
      <w:r w:rsidR="00D7671A" w:rsidRPr="00E37A2E">
        <w:rPr>
          <w:rFonts w:ascii="Times New Roman" w:eastAsia="Times New Roman" w:hAnsi="Times New Roman" w:cs="Times New Roman"/>
          <w:b/>
        </w:rPr>
        <w:t xml:space="preserve"> </w:t>
      </w:r>
      <w:r w:rsidR="00D7671A" w:rsidRPr="009D2C98">
        <w:rPr>
          <w:rFonts w:ascii="Times New Roman" w:eastAsia="Times New Roman" w:hAnsi="Times New Roman" w:cs="Times New Roman"/>
        </w:rPr>
        <w:t>Dönem II ölçme değerlendirme tablosu</w:t>
      </w:r>
    </w:p>
    <w:tbl>
      <w:tblPr>
        <w:tblStyle w:val="42"/>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3"/>
        <w:gridCol w:w="2693"/>
        <w:gridCol w:w="1134"/>
        <w:gridCol w:w="1134"/>
        <w:gridCol w:w="992"/>
        <w:gridCol w:w="1843"/>
      </w:tblGrid>
      <w:tr w:rsidR="00B57DA1" w:rsidRPr="006D0C65" w:rsidTr="009D2C98">
        <w:trPr>
          <w:trHeight w:val="380"/>
        </w:trPr>
        <w:tc>
          <w:tcPr>
            <w:tcW w:w="993" w:type="dxa"/>
            <w:vMerge w:val="restart"/>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B57DA1" w:rsidRPr="006D0C65" w:rsidRDefault="00B57DA1" w:rsidP="00833729">
            <w:pPr>
              <w:spacing w:after="0" w:line="276" w:lineRule="auto"/>
              <w:jc w:val="both"/>
              <w:rPr>
                <w:rFonts w:ascii="Times New Roman" w:eastAsia="Times New Roman" w:hAnsi="Times New Roman" w:cs="Times New Roman"/>
                <w:b/>
                <w:sz w:val="16"/>
                <w:szCs w:val="16"/>
              </w:rPr>
            </w:pPr>
          </w:p>
          <w:p w:rsidR="00B57DA1" w:rsidRPr="006D0C65" w:rsidRDefault="00B57DA1" w:rsidP="00833729">
            <w:pPr>
              <w:spacing w:after="0" w:line="276" w:lineRule="auto"/>
              <w:jc w:val="both"/>
              <w:rPr>
                <w:rFonts w:ascii="Times New Roman" w:eastAsia="Times New Roman" w:hAnsi="Times New Roman" w:cs="Times New Roman"/>
                <w:b/>
                <w:sz w:val="16"/>
                <w:szCs w:val="16"/>
              </w:rPr>
            </w:pPr>
          </w:p>
          <w:p w:rsidR="00B57DA1" w:rsidRPr="006D0C65" w:rsidRDefault="00B57DA1" w:rsidP="00B57DA1">
            <w:pPr>
              <w:spacing w:after="0" w:line="276" w:lineRule="auto"/>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Dönem II</w:t>
            </w:r>
          </w:p>
        </w:tc>
        <w:tc>
          <w:tcPr>
            <w:tcW w:w="7796" w:type="dxa"/>
            <w:gridSpan w:val="5"/>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B57DA1" w:rsidRPr="006D0C65" w:rsidRDefault="00B57DA1" w:rsidP="00833729">
            <w:pPr>
              <w:spacing w:after="0" w:line="276" w:lineRule="auto"/>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DEĞERLENDİRME YÖNTEMLERİ</w:t>
            </w:r>
          </w:p>
        </w:tc>
      </w:tr>
      <w:tr w:rsidR="00B57DA1" w:rsidRPr="006D0C65" w:rsidTr="009D2C98">
        <w:trPr>
          <w:trHeight w:val="660"/>
        </w:trPr>
        <w:tc>
          <w:tcPr>
            <w:tcW w:w="99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B57DA1" w:rsidRPr="006D0C65" w:rsidRDefault="00B57DA1" w:rsidP="00833729">
            <w:pPr>
              <w:widowControl w:val="0"/>
              <w:spacing w:after="0" w:line="276" w:lineRule="auto"/>
              <w:rPr>
                <w:rFonts w:ascii="Times New Roman" w:eastAsia="Times New Roman" w:hAnsi="Times New Roman" w:cs="Times New Roman"/>
                <w:sz w:val="24"/>
                <w:szCs w:val="24"/>
              </w:rPr>
            </w:pPr>
          </w:p>
        </w:tc>
        <w:tc>
          <w:tcPr>
            <w:tcW w:w="2693"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Çoktan Seçmeli Yazılı Sınavlar (ÇS)</w:t>
            </w:r>
          </w:p>
        </w:tc>
        <w:tc>
          <w:tcPr>
            <w:tcW w:w="113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Pratik sınavlar (PS)</w:t>
            </w:r>
          </w:p>
        </w:tc>
        <w:tc>
          <w:tcPr>
            <w:tcW w:w="113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MBU</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ÖÇM</w:t>
            </w:r>
          </w:p>
        </w:tc>
        <w:tc>
          <w:tcPr>
            <w:tcW w:w="1843"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Final/Bütünleme</w:t>
            </w:r>
          </w:p>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(F/Btlm)</w:t>
            </w:r>
          </w:p>
        </w:tc>
      </w:tr>
      <w:tr w:rsidR="00B57DA1" w:rsidRPr="006D0C65" w:rsidTr="009D2C98">
        <w:trPr>
          <w:trHeight w:val="50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Ağırlık</w:t>
            </w:r>
          </w:p>
        </w:tc>
        <w:tc>
          <w:tcPr>
            <w:tcW w:w="2693"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%(95-x)</w:t>
            </w:r>
          </w:p>
        </w:tc>
        <w:tc>
          <w:tcPr>
            <w:tcW w:w="113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20" w:type="dxa"/>
              <w:left w:w="20" w:type="dxa"/>
              <w:bottom w:w="20" w:type="dxa"/>
              <w:right w:w="20" w:type="dxa"/>
            </w:tcMar>
            <w:vAlign w:val="center"/>
          </w:tcPr>
          <w:p w:rsidR="00B57DA1" w:rsidRPr="006D0C65" w:rsidRDefault="00B57DA1"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%x</w:t>
            </w:r>
          </w:p>
        </w:tc>
        <w:tc>
          <w:tcPr>
            <w:tcW w:w="113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w:t>
            </w:r>
          </w:p>
        </w:tc>
        <w:tc>
          <w:tcPr>
            <w:tcW w:w="1843"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%95</w:t>
            </w:r>
          </w:p>
        </w:tc>
      </w:tr>
      <w:tr w:rsidR="00B57DA1" w:rsidRPr="006D0C65" w:rsidTr="009D2C98">
        <w:trPr>
          <w:trHeight w:val="42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Açıklama</w:t>
            </w:r>
          </w:p>
        </w:tc>
        <w:tc>
          <w:tcPr>
            <w:tcW w:w="4961" w:type="dxa"/>
            <w:gridSpan w:val="3"/>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B57DA1" w:rsidRPr="006D0C65" w:rsidRDefault="00B57DA1"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Toplam Kurul Sınavları Puanı = (ÇS + PS + MBU)</w:t>
            </w:r>
          </w:p>
        </w:tc>
        <w:tc>
          <w:tcPr>
            <w:tcW w:w="2835" w:type="dxa"/>
            <w:gridSpan w:val="2"/>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B57DA1" w:rsidRPr="006D0C65" w:rsidRDefault="00B57DA1"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Toplam Final/Büt. Puanı</w:t>
            </w:r>
            <w:r w:rsidRPr="006D0C65">
              <w:rPr>
                <w:rFonts w:ascii="Times New Roman" w:eastAsia="Times New Roman" w:hAnsi="Times New Roman" w:cs="Times New Roman"/>
                <w:sz w:val="16"/>
                <w:szCs w:val="16"/>
              </w:rPr>
              <w:br/>
              <w:t xml:space="preserve"> = (F/Btlm)</w:t>
            </w:r>
          </w:p>
        </w:tc>
      </w:tr>
      <w:tr w:rsidR="00B57DA1" w:rsidRPr="006D0C65" w:rsidTr="009D2C98">
        <w:trPr>
          <w:trHeight w:val="66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Yıl Sonu Geçme Puanı</w:t>
            </w:r>
          </w:p>
        </w:tc>
        <w:tc>
          <w:tcPr>
            <w:tcW w:w="7796" w:type="dxa"/>
            <w:gridSpan w:val="5"/>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Kurul Sınavları Puanı Ortalaması %60  + Toplam Final/Büt. Puanı%40 </w:t>
            </w:r>
          </w:p>
        </w:tc>
      </w:tr>
    </w:tbl>
    <w:p w:rsidR="00D7671A" w:rsidRPr="006D0C65" w:rsidRDefault="00D7671A" w:rsidP="00D7671A">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fldChar w:fldCharType="begin"/>
      </w:r>
      <w:r w:rsidRPr="006D0C65">
        <w:instrText xml:space="preserve"> XE "</w:instrText>
      </w:r>
      <w:r w:rsidRPr="006D0C65">
        <w:rPr>
          <w:rFonts w:ascii="Times New Roman" w:eastAsia="Times New Roman" w:hAnsi="Times New Roman" w:cs="Times New Roman"/>
          <w:b/>
          <w:sz w:val="24"/>
          <w:szCs w:val="24"/>
        </w:rPr>
        <w:instrText>Tablo 18. Dönem II ölçme değerlendirme tablosu</w:instrText>
      </w:r>
      <w:r w:rsidRPr="006D0C65">
        <w:instrText xml:space="preserve">" </w:instrText>
      </w:r>
      <w:r w:rsidRPr="006D0C65">
        <w:rPr>
          <w:rFonts w:ascii="Times New Roman" w:eastAsia="Times New Roman" w:hAnsi="Times New Roman" w:cs="Times New Roman"/>
          <w:b/>
          <w:sz w:val="24"/>
          <w:szCs w:val="24"/>
        </w:rPr>
        <w:fldChar w:fldCharType="end"/>
      </w:r>
    </w:p>
    <w:p w:rsidR="00B57DA1" w:rsidRPr="00E37A2E" w:rsidRDefault="006D077E" w:rsidP="00E37A2E">
      <w:pPr>
        <w:spacing w:line="240" w:lineRule="auto"/>
        <w:jc w:val="both"/>
        <w:rPr>
          <w:rFonts w:ascii="Times New Roman" w:eastAsia="Times New Roman" w:hAnsi="Times New Roman" w:cs="Times New Roman"/>
          <w:b/>
        </w:rPr>
      </w:pPr>
      <w:r>
        <w:rPr>
          <w:rFonts w:ascii="Times New Roman" w:eastAsia="Times New Roman" w:hAnsi="Times New Roman" w:cs="Times New Roman"/>
          <w:b/>
        </w:rPr>
        <w:t>Tablo</w:t>
      </w:r>
      <w:r w:rsidR="00D7671A" w:rsidRPr="00E37A2E">
        <w:rPr>
          <w:rFonts w:ascii="Times New Roman" w:eastAsia="Times New Roman" w:hAnsi="Times New Roman" w:cs="Times New Roman"/>
          <w:b/>
        </w:rPr>
        <w:t>.</w:t>
      </w:r>
      <w:r w:rsidR="009D2C98">
        <w:rPr>
          <w:rFonts w:ascii="Times New Roman" w:eastAsia="Times New Roman" w:hAnsi="Times New Roman" w:cs="Times New Roman"/>
          <w:b/>
        </w:rPr>
        <w:t>39.</w:t>
      </w:r>
      <w:r w:rsidR="00D7671A" w:rsidRPr="00E37A2E">
        <w:rPr>
          <w:rFonts w:ascii="Times New Roman" w:eastAsia="Times New Roman" w:hAnsi="Times New Roman" w:cs="Times New Roman"/>
          <w:b/>
        </w:rPr>
        <w:t xml:space="preserve"> </w:t>
      </w:r>
      <w:r w:rsidR="00D7671A" w:rsidRPr="009D2C98">
        <w:rPr>
          <w:rFonts w:ascii="Times New Roman" w:eastAsia="Times New Roman" w:hAnsi="Times New Roman" w:cs="Times New Roman"/>
        </w:rPr>
        <w:t>Dönem III ölçme değerlendirme tablosu</w:t>
      </w:r>
    </w:p>
    <w:tbl>
      <w:tblPr>
        <w:tblStyle w:val="42"/>
        <w:tblW w:w="8789" w:type="dxa"/>
        <w:tblInd w:w="100" w:type="dxa"/>
        <w:tblBorders>
          <w:top w:val="nil"/>
          <w:left w:val="nil"/>
          <w:bottom w:val="nil"/>
          <w:right w:val="nil"/>
          <w:insideH w:val="nil"/>
          <w:insideV w:val="nil"/>
        </w:tblBorders>
        <w:shd w:val="clear" w:color="auto" w:fill="B8CCE4" w:themeFill="accent1" w:themeFillTint="66"/>
        <w:tblLayout w:type="fixed"/>
        <w:tblLook w:val="0600" w:firstRow="0" w:lastRow="0" w:firstColumn="0" w:lastColumn="0" w:noHBand="1" w:noVBand="1"/>
      </w:tblPr>
      <w:tblGrid>
        <w:gridCol w:w="993"/>
        <w:gridCol w:w="992"/>
        <w:gridCol w:w="1701"/>
        <w:gridCol w:w="1134"/>
        <w:gridCol w:w="1134"/>
        <w:gridCol w:w="992"/>
        <w:gridCol w:w="1843"/>
      </w:tblGrid>
      <w:tr w:rsidR="007719C3" w:rsidRPr="006D0C65" w:rsidTr="009D2C98">
        <w:trPr>
          <w:trHeight w:val="380"/>
        </w:trPr>
        <w:tc>
          <w:tcPr>
            <w:tcW w:w="993" w:type="dxa"/>
            <w:vMerge w:val="restart"/>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7719C3" w:rsidRPr="006D0C65" w:rsidRDefault="007719C3" w:rsidP="00833729">
            <w:pPr>
              <w:spacing w:after="0" w:line="276" w:lineRule="auto"/>
              <w:jc w:val="both"/>
              <w:rPr>
                <w:rFonts w:ascii="Times New Roman" w:eastAsia="Times New Roman" w:hAnsi="Times New Roman" w:cs="Times New Roman"/>
                <w:b/>
                <w:sz w:val="16"/>
                <w:szCs w:val="16"/>
              </w:rPr>
            </w:pPr>
          </w:p>
          <w:p w:rsidR="007719C3" w:rsidRPr="006D0C65" w:rsidRDefault="007719C3" w:rsidP="00833729">
            <w:pPr>
              <w:spacing w:after="0" w:line="276" w:lineRule="auto"/>
              <w:jc w:val="both"/>
              <w:rPr>
                <w:rFonts w:ascii="Times New Roman" w:eastAsia="Times New Roman" w:hAnsi="Times New Roman" w:cs="Times New Roman"/>
                <w:b/>
                <w:sz w:val="16"/>
                <w:szCs w:val="16"/>
              </w:rPr>
            </w:pPr>
          </w:p>
          <w:p w:rsidR="007719C3" w:rsidRPr="006D0C65" w:rsidRDefault="007719C3" w:rsidP="007719C3">
            <w:pPr>
              <w:spacing w:after="0" w:line="276" w:lineRule="auto"/>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Dönem III</w:t>
            </w:r>
          </w:p>
        </w:tc>
        <w:tc>
          <w:tcPr>
            <w:tcW w:w="7796" w:type="dxa"/>
            <w:gridSpan w:val="6"/>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7719C3" w:rsidRPr="006D0C65" w:rsidRDefault="007719C3" w:rsidP="00833729">
            <w:pPr>
              <w:spacing w:after="0" w:line="276" w:lineRule="auto"/>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DEĞERLENDİRME YÖNTEMLERİ</w:t>
            </w:r>
          </w:p>
        </w:tc>
      </w:tr>
      <w:tr w:rsidR="00B57DA1" w:rsidRPr="006D0C65" w:rsidTr="009D2C98">
        <w:trPr>
          <w:trHeight w:val="660"/>
        </w:trPr>
        <w:tc>
          <w:tcPr>
            <w:tcW w:w="99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B57DA1" w:rsidRPr="006D0C65" w:rsidRDefault="00B57DA1" w:rsidP="00833729">
            <w:pPr>
              <w:widowControl w:val="0"/>
              <w:spacing w:after="0" w:line="276" w:lineRule="auto"/>
              <w:rPr>
                <w:rFonts w:ascii="Times New Roman" w:eastAsia="Times New Roman" w:hAnsi="Times New Roman" w:cs="Times New Roman"/>
                <w:sz w:val="24"/>
                <w:szCs w:val="24"/>
              </w:rPr>
            </w:pP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Çoktan Seçmeli Yazılı Sınavlar (ÇS)</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Pratik sınavlar (PS)</w:t>
            </w:r>
          </w:p>
        </w:tc>
        <w:tc>
          <w:tcPr>
            <w:tcW w:w="113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MBU</w:t>
            </w:r>
          </w:p>
        </w:tc>
        <w:tc>
          <w:tcPr>
            <w:tcW w:w="113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Kliniğe Giriş (KG)</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ÖÇM</w:t>
            </w:r>
          </w:p>
        </w:tc>
        <w:tc>
          <w:tcPr>
            <w:tcW w:w="1843"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Final/Bütünleme</w:t>
            </w:r>
          </w:p>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(F/Btlm)</w:t>
            </w:r>
          </w:p>
        </w:tc>
      </w:tr>
      <w:tr w:rsidR="00B57DA1" w:rsidRPr="006D0C65" w:rsidTr="009D2C98">
        <w:trPr>
          <w:trHeight w:val="50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B57DA1" w:rsidRPr="006D0C65" w:rsidRDefault="00B57DA1"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Ağırlık</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7719C3"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%(90</w:t>
            </w:r>
            <w:r w:rsidR="00B57DA1" w:rsidRPr="006D0C65">
              <w:rPr>
                <w:rFonts w:ascii="Times New Roman" w:eastAsia="Times New Roman" w:hAnsi="Times New Roman" w:cs="Times New Roman"/>
                <w:sz w:val="16"/>
                <w:szCs w:val="16"/>
              </w:rPr>
              <w:t>-x)</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20" w:type="dxa"/>
              <w:left w:w="20" w:type="dxa"/>
              <w:bottom w:w="20" w:type="dxa"/>
              <w:right w:w="20" w:type="dxa"/>
            </w:tcMar>
            <w:vAlign w:val="center"/>
          </w:tcPr>
          <w:p w:rsidR="00B57DA1" w:rsidRPr="006D0C65" w:rsidRDefault="00B57DA1"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%x</w:t>
            </w:r>
          </w:p>
        </w:tc>
        <w:tc>
          <w:tcPr>
            <w:tcW w:w="113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B57DA1"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w:t>
            </w:r>
          </w:p>
        </w:tc>
        <w:tc>
          <w:tcPr>
            <w:tcW w:w="113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7719C3"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7719C3"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%5</w:t>
            </w:r>
          </w:p>
        </w:tc>
        <w:tc>
          <w:tcPr>
            <w:tcW w:w="1843"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B57DA1" w:rsidRPr="006D0C65" w:rsidRDefault="007719C3"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%95</w:t>
            </w:r>
          </w:p>
        </w:tc>
      </w:tr>
      <w:tr w:rsidR="007719C3" w:rsidRPr="006D0C65" w:rsidTr="009D2C98">
        <w:trPr>
          <w:trHeight w:val="42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7719C3" w:rsidRPr="006D0C65" w:rsidRDefault="007719C3"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Açıklama</w:t>
            </w:r>
          </w:p>
        </w:tc>
        <w:tc>
          <w:tcPr>
            <w:tcW w:w="4961" w:type="dxa"/>
            <w:gridSpan w:val="4"/>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7719C3" w:rsidRPr="006D0C65" w:rsidRDefault="007719C3"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Toplam Kurul Sınavları Puanı = (ÇS + PS + MBU)</w:t>
            </w:r>
          </w:p>
        </w:tc>
        <w:tc>
          <w:tcPr>
            <w:tcW w:w="2835" w:type="dxa"/>
            <w:gridSpan w:val="2"/>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7719C3" w:rsidRPr="006D0C65" w:rsidRDefault="007719C3"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Toplam Final/Büt. Puanı</w:t>
            </w:r>
            <w:r w:rsidRPr="006D0C65">
              <w:rPr>
                <w:rFonts w:ascii="Times New Roman" w:eastAsia="Times New Roman" w:hAnsi="Times New Roman" w:cs="Times New Roman"/>
                <w:sz w:val="16"/>
                <w:szCs w:val="16"/>
              </w:rPr>
              <w:br/>
              <w:t xml:space="preserve"> = (F/Btlm)</w:t>
            </w:r>
          </w:p>
        </w:tc>
      </w:tr>
      <w:tr w:rsidR="007719C3" w:rsidRPr="006D0C65" w:rsidTr="009D2C98">
        <w:trPr>
          <w:trHeight w:val="66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vAlign w:val="center"/>
          </w:tcPr>
          <w:p w:rsidR="007719C3" w:rsidRPr="006D0C65" w:rsidRDefault="007719C3"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lastRenderedPageBreak/>
              <w:t>Yıl Sonu Geçme Puanı</w:t>
            </w:r>
          </w:p>
        </w:tc>
        <w:tc>
          <w:tcPr>
            <w:tcW w:w="7796" w:type="dxa"/>
            <w:gridSpan w:val="6"/>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7719C3" w:rsidRPr="006D0C65" w:rsidRDefault="007719C3"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Kurul Sınavları Puanı Ortalaması %60  + Toplam Final/Büt. Puanı%40 </w:t>
            </w:r>
          </w:p>
        </w:tc>
      </w:tr>
    </w:tbl>
    <w:p w:rsidR="00D7671A" w:rsidRPr="006D0C65" w:rsidRDefault="00D7671A" w:rsidP="00D7671A">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fldChar w:fldCharType="begin"/>
      </w:r>
      <w:r w:rsidRPr="006D0C65">
        <w:instrText xml:space="preserve"> XE "</w:instrText>
      </w:r>
      <w:r w:rsidRPr="006D0C65">
        <w:rPr>
          <w:rFonts w:ascii="Times New Roman" w:eastAsia="Times New Roman" w:hAnsi="Times New Roman" w:cs="Times New Roman"/>
          <w:b/>
          <w:sz w:val="24"/>
          <w:szCs w:val="24"/>
        </w:rPr>
        <w:instrText>Tablo 19. Dönem III ölçme değerlendirme tablosu</w:instrText>
      </w:r>
      <w:r w:rsidRPr="006D0C65">
        <w:instrText xml:space="preserve">" </w:instrText>
      </w:r>
      <w:r w:rsidRPr="006D0C65">
        <w:rPr>
          <w:rFonts w:ascii="Times New Roman" w:eastAsia="Times New Roman" w:hAnsi="Times New Roman" w:cs="Times New Roman"/>
          <w:b/>
          <w:sz w:val="24"/>
          <w:szCs w:val="24"/>
        </w:rPr>
        <w:fldChar w:fldCharType="end"/>
      </w:r>
    </w:p>
    <w:p w:rsidR="00D7671A" w:rsidRPr="00E37A2E" w:rsidRDefault="006D077E" w:rsidP="00E37A2E">
      <w:pPr>
        <w:spacing w:line="240" w:lineRule="auto"/>
        <w:jc w:val="both"/>
        <w:rPr>
          <w:rFonts w:ascii="Times New Roman" w:eastAsia="Times New Roman" w:hAnsi="Times New Roman" w:cs="Times New Roman"/>
          <w:b/>
        </w:rPr>
      </w:pPr>
      <w:r>
        <w:rPr>
          <w:rFonts w:ascii="Times New Roman" w:eastAsia="Times New Roman" w:hAnsi="Times New Roman" w:cs="Times New Roman"/>
          <w:b/>
        </w:rPr>
        <w:t>Tablo</w:t>
      </w:r>
      <w:r w:rsidR="00D7671A" w:rsidRPr="00E37A2E">
        <w:rPr>
          <w:rFonts w:ascii="Times New Roman" w:eastAsia="Times New Roman" w:hAnsi="Times New Roman" w:cs="Times New Roman"/>
          <w:b/>
        </w:rPr>
        <w:t>.</w:t>
      </w:r>
      <w:r w:rsidR="009D2C98">
        <w:rPr>
          <w:rFonts w:ascii="Times New Roman" w:eastAsia="Times New Roman" w:hAnsi="Times New Roman" w:cs="Times New Roman"/>
          <w:b/>
        </w:rPr>
        <w:t>40.</w:t>
      </w:r>
      <w:r w:rsidR="00D7671A" w:rsidRPr="00E37A2E">
        <w:rPr>
          <w:rFonts w:ascii="Times New Roman" w:eastAsia="Times New Roman" w:hAnsi="Times New Roman" w:cs="Times New Roman"/>
          <w:b/>
        </w:rPr>
        <w:t xml:space="preserve"> </w:t>
      </w:r>
      <w:r w:rsidR="00D7671A" w:rsidRPr="009D2C98">
        <w:rPr>
          <w:rFonts w:ascii="Times New Roman" w:eastAsia="Times New Roman" w:hAnsi="Times New Roman" w:cs="Times New Roman"/>
        </w:rPr>
        <w:t>Dönem IV ölçme değerlendirme tablosu</w:t>
      </w:r>
      <w:r w:rsidR="00D7671A" w:rsidRPr="00E37A2E">
        <w:rPr>
          <w:rFonts w:ascii="Times New Roman" w:eastAsia="Times New Roman" w:hAnsi="Times New Roman" w:cs="Times New Roman"/>
          <w:b/>
        </w:rPr>
        <w:fldChar w:fldCharType="begin"/>
      </w:r>
      <w:r w:rsidR="00D7671A" w:rsidRPr="00E37A2E">
        <w:rPr>
          <w:rFonts w:ascii="Times New Roman" w:hAnsi="Times New Roman" w:cs="Times New Roman"/>
        </w:rPr>
        <w:instrText xml:space="preserve"> XE "</w:instrText>
      </w:r>
      <w:r w:rsidR="00D7671A" w:rsidRPr="00E37A2E">
        <w:rPr>
          <w:rFonts w:ascii="Times New Roman" w:eastAsia="Times New Roman" w:hAnsi="Times New Roman" w:cs="Times New Roman"/>
          <w:b/>
        </w:rPr>
        <w:instrText>Tablo 20. Dönem IV ölçme değerlendirme tablosu</w:instrText>
      </w:r>
      <w:r w:rsidR="00D7671A" w:rsidRPr="00E37A2E">
        <w:rPr>
          <w:rFonts w:ascii="Times New Roman" w:hAnsi="Times New Roman" w:cs="Times New Roman"/>
        </w:rPr>
        <w:instrText xml:space="preserve">" </w:instrText>
      </w:r>
      <w:r w:rsidR="00D7671A" w:rsidRPr="00E37A2E">
        <w:rPr>
          <w:rFonts w:ascii="Times New Roman" w:eastAsia="Times New Roman" w:hAnsi="Times New Roman" w:cs="Times New Roman"/>
          <w:b/>
        </w:rPr>
        <w:fldChar w:fldCharType="end"/>
      </w:r>
    </w:p>
    <w:tbl>
      <w:tblPr>
        <w:tblStyle w:val="39"/>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3"/>
        <w:gridCol w:w="4142"/>
        <w:gridCol w:w="3654"/>
      </w:tblGrid>
      <w:tr w:rsidR="00D7671A" w:rsidRPr="006D0C65" w:rsidTr="009D2C98">
        <w:trPr>
          <w:trHeight w:val="420"/>
        </w:trPr>
        <w:tc>
          <w:tcPr>
            <w:tcW w:w="993" w:type="dxa"/>
            <w:vMerge w:val="restart"/>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D7671A" w:rsidRPr="006D0C65" w:rsidRDefault="00D7671A" w:rsidP="00833729">
            <w:pPr>
              <w:spacing w:line="360" w:lineRule="auto"/>
              <w:jc w:val="both"/>
              <w:rPr>
                <w:rFonts w:ascii="Times New Roman" w:eastAsia="Times New Roman" w:hAnsi="Times New Roman" w:cs="Times New Roman"/>
                <w:sz w:val="16"/>
                <w:szCs w:val="16"/>
              </w:rPr>
            </w:pPr>
            <w:r w:rsidRPr="006D0C65">
              <w:rPr>
                <w:rFonts w:ascii="Times New Roman" w:eastAsia="Times New Roman" w:hAnsi="Times New Roman" w:cs="Times New Roman"/>
                <w:b/>
                <w:sz w:val="16"/>
                <w:szCs w:val="16"/>
              </w:rPr>
              <w:br/>
              <w:t>Dönem I</w:t>
            </w:r>
            <w:r w:rsidRPr="006D0C65">
              <w:rPr>
                <w:rFonts w:ascii="Times New Roman" w:eastAsia="Times New Roman" w:hAnsi="Times New Roman" w:cs="Times New Roman"/>
                <w:sz w:val="16"/>
                <w:szCs w:val="16"/>
              </w:rPr>
              <w:t>V</w:t>
            </w:r>
          </w:p>
        </w:tc>
        <w:tc>
          <w:tcPr>
            <w:tcW w:w="7796" w:type="dxa"/>
            <w:gridSpan w:val="2"/>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D7671A" w:rsidRPr="006D0C65" w:rsidRDefault="00D7671A" w:rsidP="00833729">
            <w:pPr>
              <w:spacing w:after="0" w:line="276" w:lineRule="auto"/>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DEĞERLENDİRME YÖNTEMLERİ</w:t>
            </w:r>
          </w:p>
        </w:tc>
      </w:tr>
      <w:tr w:rsidR="00D7671A" w:rsidRPr="006D0C65" w:rsidTr="009D2C98">
        <w:trPr>
          <w:trHeight w:val="540"/>
        </w:trPr>
        <w:tc>
          <w:tcPr>
            <w:tcW w:w="99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D7671A" w:rsidRPr="006D0C65" w:rsidRDefault="00D7671A" w:rsidP="00833729">
            <w:pPr>
              <w:spacing w:line="360" w:lineRule="auto"/>
              <w:jc w:val="both"/>
              <w:rPr>
                <w:rFonts w:ascii="Times New Roman" w:eastAsia="Times New Roman" w:hAnsi="Times New Roman" w:cs="Times New Roman"/>
                <w:sz w:val="24"/>
                <w:szCs w:val="24"/>
              </w:rPr>
            </w:pPr>
          </w:p>
        </w:tc>
        <w:tc>
          <w:tcPr>
            <w:tcW w:w="4142"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D7671A" w:rsidRPr="006D0C65" w:rsidRDefault="00D7671A" w:rsidP="00833729">
            <w:pPr>
              <w:spacing w:line="360" w:lineRule="auto"/>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Staj Çoktan Seçmeli Yazılı Sınavlar</w:t>
            </w:r>
          </w:p>
        </w:tc>
        <w:tc>
          <w:tcPr>
            <w:tcW w:w="3654" w:type="dxa"/>
            <w:tcBorders>
              <w:left w:val="double" w:sz="6" w:space="0" w:color="auto"/>
              <w:bottom w:val="single" w:sz="12" w:space="0" w:color="000000"/>
              <w:right w:val="single" w:sz="8" w:space="0" w:color="000000"/>
            </w:tcBorders>
            <w:shd w:val="clear" w:color="auto" w:fill="DBE5F1" w:themeFill="accent1" w:themeFillTint="33"/>
            <w:tcMar>
              <w:top w:w="20" w:type="dxa"/>
              <w:left w:w="20" w:type="dxa"/>
              <w:bottom w:w="20" w:type="dxa"/>
              <w:right w:w="20" w:type="dxa"/>
            </w:tcMar>
            <w:vAlign w:val="center"/>
          </w:tcPr>
          <w:p w:rsidR="00D7671A" w:rsidRPr="006D0C65" w:rsidRDefault="00D7671A" w:rsidP="00833729">
            <w:pPr>
              <w:spacing w:line="360" w:lineRule="auto"/>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Yapılandırılmış</w:t>
            </w:r>
            <w:r w:rsidR="007719C3" w:rsidRPr="006D0C65">
              <w:rPr>
                <w:rFonts w:ascii="Times New Roman" w:eastAsia="Times New Roman" w:hAnsi="Times New Roman" w:cs="Times New Roman"/>
                <w:b/>
                <w:sz w:val="16"/>
                <w:szCs w:val="16"/>
              </w:rPr>
              <w:t>/Yarı yapılandırılmış</w:t>
            </w:r>
            <w:r w:rsidRPr="006D0C65">
              <w:rPr>
                <w:rFonts w:ascii="Times New Roman" w:eastAsia="Times New Roman" w:hAnsi="Times New Roman" w:cs="Times New Roman"/>
                <w:b/>
                <w:sz w:val="16"/>
                <w:szCs w:val="16"/>
              </w:rPr>
              <w:t xml:space="preserve"> Sözlü Sınav</w:t>
            </w:r>
          </w:p>
        </w:tc>
      </w:tr>
      <w:tr w:rsidR="00D7671A" w:rsidRPr="006D0C65" w:rsidTr="009D2C98">
        <w:trPr>
          <w:trHeight w:val="60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D7671A" w:rsidRPr="006D0C65" w:rsidRDefault="00D7671A"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Staj Başarı Puanı</w:t>
            </w:r>
          </w:p>
        </w:tc>
        <w:tc>
          <w:tcPr>
            <w:tcW w:w="7796" w:type="dxa"/>
            <w:gridSpan w:val="2"/>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D7671A" w:rsidRPr="006D0C65" w:rsidRDefault="00D7671A" w:rsidP="007719C3">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Staj Çoktan Seçmeli Yazılı Sınavlar Puanı%60  +   </w:t>
            </w:r>
            <w:r w:rsidR="007719C3" w:rsidRPr="006D0C65">
              <w:rPr>
                <w:rFonts w:ascii="Times New Roman" w:eastAsia="Times New Roman" w:hAnsi="Times New Roman" w:cs="Times New Roman"/>
                <w:sz w:val="16"/>
                <w:szCs w:val="16"/>
              </w:rPr>
              <w:t xml:space="preserve">Yapılandırılmış/Yarı yapılandırılmış Sözlü Sınav </w:t>
            </w:r>
            <w:r w:rsidRPr="006D0C65">
              <w:rPr>
                <w:rFonts w:ascii="Times New Roman" w:eastAsia="Times New Roman" w:hAnsi="Times New Roman" w:cs="Times New Roman"/>
                <w:sz w:val="16"/>
                <w:szCs w:val="16"/>
              </w:rPr>
              <w:t>%40</w:t>
            </w:r>
          </w:p>
        </w:tc>
      </w:tr>
      <w:tr w:rsidR="00D7671A" w:rsidRPr="006D0C65" w:rsidTr="009D2C98">
        <w:trPr>
          <w:trHeight w:val="62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D7671A" w:rsidRPr="006D0C65" w:rsidRDefault="00D7671A"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Yıl Sonu Geçme Puanı</w:t>
            </w:r>
          </w:p>
        </w:tc>
        <w:tc>
          <w:tcPr>
            <w:tcW w:w="7796" w:type="dxa"/>
            <w:gridSpan w:val="2"/>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D7671A" w:rsidRPr="006D0C65" w:rsidRDefault="00D7671A"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Staj Başarı Puanı Toplamı/ Staj Sayısı</w:t>
            </w:r>
          </w:p>
        </w:tc>
      </w:tr>
    </w:tbl>
    <w:p w:rsidR="00D7671A" w:rsidRPr="006D0C65" w:rsidRDefault="00D7671A" w:rsidP="00D7671A">
      <w:pPr>
        <w:spacing w:line="360" w:lineRule="auto"/>
        <w:jc w:val="both"/>
        <w:rPr>
          <w:rFonts w:ascii="Times New Roman" w:eastAsia="Times New Roman" w:hAnsi="Times New Roman" w:cs="Times New Roman"/>
          <w:sz w:val="24"/>
          <w:szCs w:val="24"/>
        </w:rPr>
      </w:pPr>
    </w:p>
    <w:p w:rsidR="00D7671A" w:rsidRPr="00E37A2E" w:rsidRDefault="009D2C98" w:rsidP="009D2C98">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Tablo 4</w:t>
      </w:r>
      <w:r w:rsidR="00D7671A" w:rsidRPr="00E37A2E">
        <w:rPr>
          <w:rFonts w:ascii="Times New Roman" w:eastAsia="Times New Roman" w:hAnsi="Times New Roman" w:cs="Times New Roman"/>
          <w:b/>
        </w:rPr>
        <w:t xml:space="preserve">1. </w:t>
      </w:r>
      <w:r w:rsidR="00D7671A" w:rsidRPr="009D2C98">
        <w:rPr>
          <w:rFonts w:ascii="Times New Roman" w:eastAsia="Times New Roman" w:hAnsi="Times New Roman" w:cs="Times New Roman"/>
        </w:rPr>
        <w:t>Dönem V ölçme değerlendirme tablosu</w:t>
      </w:r>
      <w:r w:rsidR="00D7671A" w:rsidRPr="00E37A2E">
        <w:rPr>
          <w:rFonts w:ascii="Times New Roman" w:eastAsia="Times New Roman" w:hAnsi="Times New Roman" w:cs="Times New Roman"/>
          <w:b/>
        </w:rPr>
        <w:fldChar w:fldCharType="begin"/>
      </w:r>
      <w:r w:rsidR="00D7671A" w:rsidRPr="00E37A2E">
        <w:rPr>
          <w:rFonts w:ascii="Times New Roman" w:hAnsi="Times New Roman" w:cs="Times New Roman"/>
        </w:rPr>
        <w:instrText xml:space="preserve"> XE "</w:instrText>
      </w:r>
      <w:r w:rsidR="00D7671A" w:rsidRPr="00E37A2E">
        <w:rPr>
          <w:rFonts w:ascii="Times New Roman" w:eastAsia="Times New Roman" w:hAnsi="Times New Roman" w:cs="Times New Roman"/>
          <w:b/>
        </w:rPr>
        <w:instrText>Tablo 21. Dönem V ölçme değerlendirme tablosu</w:instrText>
      </w:r>
      <w:r w:rsidR="00D7671A" w:rsidRPr="00E37A2E">
        <w:rPr>
          <w:rFonts w:ascii="Times New Roman" w:hAnsi="Times New Roman" w:cs="Times New Roman"/>
        </w:rPr>
        <w:instrText xml:space="preserve">" </w:instrText>
      </w:r>
      <w:r w:rsidR="00D7671A" w:rsidRPr="00E37A2E">
        <w:rPr>
          <w:rFonts w:ascii="Times New Roman" w:eastAsia="Times New Roman" w:hAnsi="Times New Roman" w:cs="Times New Roman"/>
          <w:b/>
        </w:rPr>
        <w:fldChar w:fldCharType="end"/>
      </w:r>
    </w:p>
    <w:tbl>
      <w:tblPr>
        <w:tblStyle w:val="38"/>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3"/>
        <w:gridCol w:w="4142"/>
        <w:gridCol w:w="3654"/>
      </w:tblGrid>
      <w:tr w:rsidR="00D7671A" w:rsidRPr="006D0C65" w:rsidTr="009D2C98">
        <w:trPr>
          <w:trHeight w:val="360"/>
        </w:trPr>
        <w:tc>
          <w:tcPr>
            <w:tcW w:w="993" w:type="dxa"/>
            <w:vMerge w:val="restart"/>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D7671A" w:rsidRPr="006D0C65" w:rsidRDefault="00D7671A" w:rsidP="00833729">
            <w:pPr>
              <w:spacing w:line="360" w:lineRule="auto"/>
              <w:jc w:val="both"/>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br/>
              <w:t>Dönem V</w:t>
            </w:r>
          </w:p>
        </w:tc>
        <w:tc>
          <w:tcPr>
            <w:tcW w:w="7796" w:type="dxa"/>
            <w:gridSpan w:val="2"/>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D7671A" w:rsidRPr="006D0C65" w:rsidRDefault="00D7671A" w:rsidP="00833729">
            <w:pPr>
              <w:spacing w:after="0" w:line="276" w:lineRule="auto"/>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DEĞERLENDİRME YÖNTEMLERİ</w:t>
            </w:r>
          </w:p>
        </w:tc>
      </w:tr>
      <w:tr w:rsidR="00D7671A" w:rsidRPr="006D0C65" w:rsidTr="009D2C98">
        <w:trPr>
          <w:trHeight w:val="540"/>
        </w:trPr>
        <w:tc>
          <w:tcPr>
            <w:tcW w:w="99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D7671A" w:rsidRPr="006D0C65" w:rsidRDefault="00D7671A" w:rsidP="00833729">
            <w:pPr>
              <w:spacing w:line="360" w:lineRule="auto"/>
              <w:jc w:val="both"/>
              <w:rPr>
                <w:rFonts w:ascii="Times New Roman" w:eastAsia="Times New Roman" w:hAnsi="Times New Roman" w:cs="Times New Roman"/>
                <w:sz w:val="24"/>
                <w:szCs w:val="24"/>
              </w:rPr>
            </w:pPr>
          </w:p>
        </w:tc>
        <w:tc>
          <w:tcPr>
            <w:tcW w:w="4142"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D7671A" w:rsidRPr="006D0C65" w:rsidRDefault="00D7671A" w:rsidP="00833729">
            <w:pPr>
              <w:spacing w:line="360" w:lineRule="auto"/>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Staj Çoktan Seçmeli Yazılı Sınavlar</w:t>
            </w:r>
          </w:p>
        </w:tc>
        <w:tc>
          <w:tcPr>
            <w:tcW w:w="3654"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20" w:type="dxa"/>
              <w:left w:w="20" w:type="dxa"/>
              <w:bottom w:w="20" w:type="dxa"/>
              <w:right w:w="20" w:type="dxa"/>
            </w:tcMar>
            <w:vAlign w:val="center"/>
          </w:tcPr>
          <w:p w:rsidR="00D7671A" w:rsidRPr="006D0C65" w:rsidRDefault="007719C3" w:rsidP="00833729">
            <w:pPr>
              <w:spacing w:line="360" w:lineRule="auto"/>
              <w:jc w:val="center"/>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Yapılandırılmış/Yarı yapılandırılmış Sözlü Sınav</w:t>
            </w:r>
          </w:p>
        </w:tc>
      </w:tr>
      <w:tr w:rsidR="00D7671A" w:rsidRPr="006D0C65" w:rsidTr="009D2C98">
        <w:trPr>
          <w:trHeight w:val="60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D7671A" w:rsidRPr="006D0C65" w:rsidRDefault="00D7671A"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Staj Başarı Puanı</w:t>
            </w:r>
          </w:p>
        </w:tc>
        <w:tc>
          <w:tcPr>
            <w:tcW w:w="7796" w:type="dxa"/>
            <w:gridSpan w:val="2"/>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D7671A" w:rsidRPr="006D0C65" w:rsidRDefault="00D7671A"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Staj Çoktan Seçmeli Yazılı Sınavlar Puanı %60 +   </w:t>
            </w:r>
            <w:r w:rsidR="007719C3" w:rsidRPr="006D0C65">
              <w:rPr>
                <w:rFonts w:ascii="Times New Roman" w:eastAsia="Times New Roman" w:hAnsi="Times New Roman" w:cs="Times New Roman"/>
                <w:sz w:val="16"/>
                <w:szCs w:val="16"/>
              </w:rPr>
              <w:t xml:space="preserve">Yapılandırılmış/Yarı yapılandırılmış Sözlü Sınav </w:t>
            </w:r>
            <w:r w:rsidRPr="006D0C65">
              <w:rPr>
                <w:rFonts w:ascii="Times New Roman" w:eastAsia="Times New Roman" w:hAnsi="Times New Roman" w:cs="Times New Roman"/>
                <w:sz w:val="16"/>
                <w:szCs w:val="16"/>
              </w:rPr>
              <w:t>%40</w:t>
            </w:r>
          </w:p>
        </w:tc>
      </w:tr>
      <w:tr w:rsidR="00D7671A" w:rsidRPr="006D0C65" w:rsidTr="009D2C98">
        <w:trPr>
          <w:trHeight w:val="620"/>
        </w:trPr>
        <w:tc>
          <w:tcPr>
            <w:tcW w:w="993" w:type="dxa"/>
            <w:tcBorders>
              <w:top w:val="double" w:sz="6" w:space="0" w:color="auto"/>
              <w:left w:val="double" w:sz="6" w:space="0" w:color="auto"/>
              <w:bottom w:val="double" w:sz="6" w:space="0" w:color="auto"/>
              <w:right w:val="double" w:sz="6" w:space="0" w:color="auto"/>
            </w:tcBorders>
            <w:shd w:val="clear" w:color="auto" w:fill="244061" w:themeFill="accent1" w:themeFillShade="80"/>
            <w:tcMar>
              <w:top w:w="100" w:type="dxa"/>
              <w:left w:w="100" w:type="dxa"/>
              <w:bottom w:w="100" w:type="dxa"/>
              <w:right w:w="100" w:type="dxa"/>
            </w:tcMar>
          </w:tcPr>
          <w:p w:rsidR="00D7671A" w:rsidRPr="006D0C65" w:rsidRDefault="00D7671A" w:rsidP="00833729">
            <w:pPr>
              <w:spacing w:after="0" w:line="276"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Yıl Sonu Geçme Puanı</w:t>
            </w:r>
          </w:p>
        </w:tc>
        <w:tc>
          <w:tcPr>
            <w:tcW w:w="7796" w:type="dxa"/>
            <w:gridSpan w:val="2"/>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vAlign w:val="center"/>
          </w:tcPr>
          <w:p w:rsidR="00D7671A" w:rsidRPr="006D0C65" w:rsidRDefault="00D7671A" w:rsidP="00833729">
            <w:pPr>
              <w:spacing w:after="0" w:line="276" w:lineRule="auto"/>
              <w:jc w:val="center"/>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Staj Başarı Puan Toplamı/ Staj Sayısı</w:t>
            </w:r>
          </w:p>
        </w:tc>
      </w:tr>
    </w:tbl>
    <w:p w:rsidR="00D7671A" w:rsidRPr="006D0C65" w:rsidRDefault="00D7671A" w:rsidP="00D7671A">
      <w:pPr>
        <w:spacing w:line="360" w:lineRule="auto"/>
        <w:jc w:val="both"/>
        <w:rPr>
          <w:rFonts w:ascii="Times New Roman" w:eastAsia="Times New Roman" w:hAnsi="Times New Roman" w:cs="Times New Roman"/>
          <w:sz w:val="24"/>
          <w:szCs w:val="24"/>
        </w:rPr>
      </w:pPr>
    </w:p>
    <w:p w:rsidR="00577A85" w:rsidRPr="006D0C65" w:rsidRDefault="00F54B38"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güvenilir bir tıp fakültesi olma yaklaşımı içerisinde şeffaflık, adillik, sorumluluk ve hesap verebilirlik kavramlarını kurum kültürü içerisine yerleştirmeyi hedeflemektedir. Ölçme değerlendirme alanı bu kavramların tümünün karşılık bulduğu bir alandır. Fakültemiz eğitim programının revizyonu sürecinde ölçme değerlendirme sistemini bu kavramlar ışığında gözden geçirmiştir. </w:t>
      </w:r>
      <w:r w:rsidR="00156912" w:rsidRPr="006D0C65">
        <w:rPr>
          <w:rFonts w:ascii="Times New Roman" w:eastAsia="Times New Roman" w:hAnsi="Times New Roman" w:cs="Times New Roman"/>
          <w:sz w:val="24"/>
          <w:szCs w:val="24"/>
        </w:rPr>
        <w:t xml:space="preserve">Her dönem/stajın içerisinde yer alan öğrenme alanlarına özgü sınavlar bu sınavlarda kullanılan ölçme ve değerlendirme yöntemleri, başarılı olma kriterleri ve öğrencilerin sorumlu olduğu bilgi, beceri ve tutumların kapsamını gösterir öğrenme hedefleri dönem/staj kılavuzlarında öğrencilerle paylaşılmaktadır. Dönem/staj başlangıcında yer alan koordinatörlük ve staj tanıtım </w:t>
      </w:r>
      <w:r w:rsidR="00156912" w:rsidRPr="006D0C65">
        <w:rPr>
          <w:rFonts w:ascii="Times New Roman" w:eastAsia="Times New Roman" w:hAnsi="Times New Roman" w:cs="Times New Roman"/>
          <w:sz w:val="24"/>
          <w:szCs w:val="24"/>
        </w:rPr>
        <w:lastRenderedPageBreak/>
        <w:t>saatlerinde de staj işleyişine ve ölçme değerlendirme yöntemlerine ilişkin bilgiler öğrencilerle paylaşılmaktadır.</w:t>
      </w:r>
      <w:r w:rsidRPr="006D0C65">
        <w:rPr>
          <w:rFonts w:ascii="Times New Roman" w:eastAsia="Times New Roman" w:hAnsi="Times New Roman" w:cs="Times New Roman"/>
          <w:sz w:val="24"/>
          <w:szCs w:val="24"/>
        </w:rPr>
        <w:t xml:space="preserve"> </w:t>
      </w:r>
      <w:r w:rsidR="00156912" w:rsidRPr="006D0C65">
        <w:rPr>
          <w:rFonts w:ascii="Times New Roman" w:eastAsia="Times New Roman" w:hAnsi="Times New Roman" w:cs="Times New Roman"/>
          <w:sz w:val="24"/>
          <w:szCs w:val="24"/>
        </w:rPr>
        <w:t>Ö</w:t>
      </w:r>
      <w:r w:rsidRPr="006D0C65">
        <w:rPr>
          <w:rFonts w:ascii="Times New Roman" w:eastAsia="Times New Roman" w:hAnsi="Times New Roman" w:cs="Times New Roman"/>
          <w:sz w:val="24"/>
          <w:szCs w:val="24"/>
        </w:rPr>
        <w:t>lçme değerlendirme ile ilgili</w:t>
      </w:r>
      <w:r w:rsidR="00195AE1"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eğitim-öğret</w:t>
      </w:r>
      <w:r w:rsidR="00195AE1" w:rsidRPr="006D0C65">
        <w:rPr>
          <w:rFonts w:ascii="Times New Roman" w:eastAsia="Times New Roman" w:hAnsi="Times New Roman" w:cs="Times New Roman"/>
          <w:sz w:val="24"/>
          <w:szCs w:val="24"/>
        </w:rPr>
        <w:t xml:space="preserve">im yönergeleri, sınav tarihleri, </w:t>
      </w:r>
      <w:r w:rsidRPr="006D0C65">
        <w:rPr>
          <w:rFonts w:ascii="Times New Roman" w:eastAsia="Times New Roman" w:hAnsi="Times New Roman" w:cs="Times New Roman"/>
          <w:sz w:val="24"/>
          <w:szCs w:val="24"/>
        </w:rPr>
        <w:t xml:space="preserve">sınav sonuçları şeffaflık içerisinde </w:t>
      </w:r>
      <w:r w:rsidR="007719C3" w:rsidRPr="006D0C65">
        <w:rPr>
          <w:rFonts w:ascii="Times New Roman" w:eastAsia="Times New Roman" w:hAnsi="Times New Roman" w:cs="Times New Roman"/>
          <w:sz w:val="24"/>
          <w:szCs w:val="24"/>
        </w:rPr>
        <w:t>öğrenci ve akademisyenlere</w:t>
      </w:r>
      <w:r w:rsidRPr="006D0C65">
        <w:rPr>
          <w:rFonts w:ascii="Times New Roman" w:eastAsia="Times New Roman" w:hAnsi="Times New Roman" w:cs="Times New Roman"/>
          <w:sz w:val="24"/>
          <w:szCs w:val="24"/>
        </w:rPr>
        <w:t xml:space="preserve"> fakülte internet sitesinden duyurulmaktadır</w:t>
      </w:r>
      <w:r w:rsidR="007719C3" w:rsidRPr="006D0C65">
        <w:rPr>
          <w:rFonts w:ascii="Times New Roman" w:eastAsia="Times New Roman" w:hAnsi="Times New Roman" w:cs="Times New Roman"/>
          <w:sz w:val="24"/>
          <w:szCs w:val="24"/>
        </w:rPr>
        <w:t>.</w:t>
      </w:r>
      <w:r w:rsidR="000D4033" w:rsidRPr="006D0C65">
        <w:rPr>
          <w:rFonts w:ascii="Times New Roman" w:eastAsia="Times New Roman" w:hAnsi="Times New Roman" w:cs="Times New Roman"/>
          <w:sz w:val="24"/>
          <w:szCs w:val="24"/>
        </w:rPr>
        <w:t xml:space="preserve"> </w:t>
      </w:r>
      <w:r w:rsidR="00156912" w:rsidRPr="006D0C65">
        <w:rPr>
          <w:rFonts w:ascii="Times New Roman" w:eastAsia="Times New Roman" w:hAnsi="Times New Roman" w:cs="Times New Roman"/>
          <w:sz w:val="24"/>
          <w:szCs w:val="24"/>
        </w:rPr>
        <w:t xml:space="preserve">Sınav sonuçları </w:t>
      </w:r>
      <w:r w:rsidR="000D4033" w:rsidRPr="006D0C65">
        <w:rPr>
          <w:rFonts w:ascii="Times New Roman" w:eastAsia="Times New Roman" w:hAnsi="Times New Roman" w:cs="Times New Roman"/>
          <w:sz w:val="24"/>
          <w:szCs w:val="24"/>
        </w:rPr>
        <w:t xml:space="preserve">Ayrıca sınav sonuçları öğrenci işleri panosunda da duyurulmaktadır. </w:t>
      </w:r>
      <w:r w:rsidR="007719C3" w:rsidRPr="006D0C65">
        <w:rPr>
          <w:rFonts w:ascii="Times New Roman" w:eastAsia="Times New Roman" w:hAnsi="Times New Roman" w:cs="Times New Roman"/>
          <w:sz w:val="24"/>
          <w:szCs w:val="24"/>
        </w:rPr>
        <w:t xml:space="preserve"> </w:t>
      </w:r>
    </w:p>
    <w:p w:rsidR="002F7AC0" w:rsidRPr="006D0C65" w:rsidRDefault="002F7AC0"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Sınavların uygulanması aşamasında görevlendirilen öğretim üyelerine dekanlıkça yazı gönderilmektedir. Sınav esnasında öğretim üyelerinin tutanak doldurması istenmektedir.</w:t>
      </w:r>
    </w:p>
    <w:p w:rsidR="002F7AC0" w:rsidRPr="006D0C65" w:rsidRDefault="002F7AC0"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Sınav sonuçları açıklandıktan sonra sınav evrakları uygun şekilde saklanmaktadır.</w:t>
      </w:r>
    </w:p>
    <w:p w:rsidR="003407A9" w:rsidRDefault="006D077E" w:rsidP="006D077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w:t>
      </w:r>
      <w:r>
        <w:rPr>
          <w:rFonts w:ascii="Times New Roman" w:eastAsia="Times New Roman" w:hAnsi="Times New Roman" w:cs="Times New Roman"/>
          <w:b/>
          <w:sz w:val="20"/>
          <w:szCs w:val="20"/>
        </w:rPr>
        <w:tab/>
      </w:r>
      <w:hyperlink r:id="rId300" w:history="1">
        <w:r w:rsidR="003407A9" w:rsidRPr="00D03637">
          <w:rPr>
            <w:rStyle w:val="Kpr"/>
            <w:rFonts w:ascii="Times New Roman" w:eastAsia="Times New Roman" w:hAnsi="Times New Roman" w:cs="Times New Roman"/>
            <w:sz w:val="20"/>
            <w:szCs w:val="20"/>
          </w:rPr>
          <w:t>Süleyman Demirel Üniversitesi Tıp Fakültesi Eğitim Öğretim ve Sına</w:t>
        </w:r>
        <w:r w:rsidR="00D03637" w:rsidRPr="00D03637">
          <w:rPr>
            <w:rStyle w:val="Kpr"/>
            <w:rFonts w:ascii="Times New Roman" w:eastAsia="Times New Roman" w:hAnsi="Times New Roman" w:cs="Times New Roman"/>
            <w:sz w:val="20"/>
            <w:szCs w:val="20"/>
          </w:rPr>
          <w:t>v Yönergesi</w:t>
        </w:r>
      </w:hyperlink>
    </w:p>
    <w:p w:rsidR="006D077E" w:rsidRPr="00D03637" w:rsidRDefault="006D077E" w:rsidP="006D077E">
      <w:pPr>
        <w:spacing w:after="0" w:line="240" w:lineRule="auto"/>
        <w:jc w:val="both"/>
        <w:rPr>
          <w:rFonts w:ascii="Times New Roman" w:eastAsia="Times New Roman" w:hAnsi="Times New Roman" w:cs="Times New Roman"/>
          <w:sz w:val="20"/>
          <w:szCs w:val="20"/>
        </w:rPr>
      </w:pPr>
      <w:r w:rsidRPr="006D077E">
        <w:rPr>
          <w:rFonts w:ascii="Times New Roman" w:eastAsia="Times New Roman" w:hAnsi="Times New Roman" w:cs="Times New Roman"/>
          <w:b/>
          <w:sz w:val="20"/>
          <w:szCs w:val="20"/>
        </w:rPr>
        <w:t>Ek.2.</w:t>
      </w:r>
      <w:r w:rsidR="007C5039">
        <w:rPr>
          <w:rFonts w:ascii="Times New Roman" w:eastAsia="Times New Roman" w:hAnsi="Times New Roman" w:cs="Times New Roman"/>
          <w:b/>
          <w:sz w:val="20"/>
          <w:szCs w:val="20"/>
        </w:rPr>
        <w:tab/>
      </w:r>
      <w:hyperlink r:id="rId301" w:history="1">
        <w:r w:rsidR="00D03637" w:rsidRPr="00D03637">
          <w:rPr>
            <w:rStyle w:val="Kpr"/>
            <w:rFonts w:ascii="Times New Roman" w:eastAsia="Times New Roman" w:hAnsi="Times New Roman" w:cs="Times New Roman"/>
            <w:sz w:val="20"/>
            <w:szCs w:val="20"/>
          </w:rPr>
          <w:t>Süleyman Demirel Üniversitesi Eğitim Öğretim ve Sınav Yönetmeliği</w:t>
        </w:r>
      </w:hyperlink>
    </w:p>
    <w:p w:rsidR="00E37A2E" w:rsidRPr="00E37A2E" w:rsidRDefault="00E37A2E" w:rsidP="00E37A2E">
      <w:pPr>
        <w:spacing w:line="240" w:lineRule="auto"/>
        <w:jc w:val="both"/>
        <w:rPr>
          <w:rFonts w:ascii="Times New Roman" w:eastAsia="Times New Roman" w:hAnsi="Times New Roman" w:cs="Times New Roman"/>
          <w:sz w:val="20"/>
          <w:szCs w:val="20"/>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F54B38" w:rsidRPr="006D0C65" w:rsidTr="00C8085D">
        <w:tc>
          <w:tcPr>
            <w:tcW w:w="8789" w:type="dxa"/>
            <w:shd w:val="clear" w:color="auto" w:fill="DBE5F1" w:themeFill="accent1" w:themeFillTint="33"/>
          </w:tcPr>
          <w:p w:rsidR="00F54B38" w:rsidRPr="006D0C65" w:rsidRDefault="00F54B38" w:rsidP="0083372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Ölçme değerlendirme</w:t>
            </w:r>
            <w:r w:rsidRPr="006D0C65">
              <w:rPr>
                <w:rFonts w:ascii="Times New Roman" w:eastAsia="Times New Roman" w:hAnsi="Times New Roman" w:cs="Times New Roman"/>
                <w:sz w:val="24"/>
                <w:szCs w:val="24"/>
              </w:rPr>
              <w:t xml:space="preserve">de kullanılan </w:t>
            </w:r>
            <w:r w:rsidRPr="006D0C65">
              <w:rPr>
                <w:rFonts w:ascii="Times New Roman" w:eastAsia="Times New Roman" w:hAnsi="Times New Roman" w:cs="Times New Roman"/>
                <w:b/>
                <w:sz w:val="24"/>
                <w:szCs w:val="24"/>
              </w:rPr>
              <w:t>yöntem</w:t>
            </w:r>
            <w:r w:rsidRPr="006D0C65">
              <w:rPr>
                <w:rFonts w:ascii="Times New Roman" w:eastAsia="Times New Roman" w:hAnsi="Times New Roman" w:cs="Times New Roman"/>
                <w:sz w:val="24"/>
                <w:szCs w:val="24"/>
              </w:rPr>
              <w:t xml:space="preserve"> ve ölçütler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F54B38" w:rsidRPr="006D0C65" w:rsidRDefault="00F54B38" w:rsidP="0083372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TS.3.1.2. </w:t>
            </w:r>
            <w:r w:rsidRPr="006D0C65">
              <w:rPr>
                <w:rFonts w:ascii="Times New Roman" w:eastAsia="Times New Roman" w:hAnsi="Times New Roman" w:cs="Times New Roman"/>
                <w:sz w:val="24"/>
                <w:szCs w:val="24"/>
              </w:rPr>
              <w:t xml:space="preserve">Amaç ve öğrenim hedefleriyle uyumluluğu gösterilmiş ve </w:t>
            </w:r>
            <w:r w:rsidRPr="006D0C65">
              <w:rPr>
                <w:rFonts w:ascii="Times New Roman" w:eastAsia="Times New Roman" w:hAnsi="Times New Roman" w:cs="Times New Roman"/>
                <w:b/>
                <w:sz w:val="24"/>
                <w:szCs w:val="24"/>
              </w:rPr>
              <w:t>geçerli</w:t>
            </w:r>
            <w:r w:rsidRPr="006D0C65">
              <w:rPr>
                <w:rFonts w:ascii="Times New Roman" w:eastAsia="Times New Roman" w:hAnsi="Times New Roman" w:cs="Times New Roman"/>
                <w:sz w:val="24"/>
                <w:szCs w:val="24"/>
              </w:rPr>
              <w:t xml:space="preserve">ği sağlanmış, </w:t>
            </w:r>
          </w:p>
        </w:tc>
      </w:tr>
    </w:tbl>
    <w:p w:rsidR="00F54B38" w:rsidRPr="006D0C65" w:rsidRDefault="00F54B38" w:rsidP="003A465B">
      <w:pPr>
        <w:spacing w:after="0" w:line="360" w:lineRule="auto"/>
        <w:jc w:val="both"/>
        <w:rPr>
          <w:rFonts w:ascii="Times New Roman" w:eastAsia="Times New Roman" w:hAnsi="Times New Roman" w:cs="Times New Roman"/>
          <w:b/>
          <w:sz w:val="24"/>
          <w:szCs w:val="24"/>
        </w:rPr>
      </w:pPr>
    </w:p>
    <w:p w:rsidR="00F54B38"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ölçme değerlendirme alanı ile başlıca ölçme değerlendirme kurulu ilgilenmektedir. Ölçme değerlendirme kurulu dönem koordinatörleri</w:t>
      </w:r>
      <w:r w:rsidR="00C42F76" w:rsidRPr="006D0C65">
        <w:rPr>
          <w:rFonts w:ascii="Times New Roman" w:eastAsia="Times New Roman" w:hAnsi="Times New Roman" w:cs="Times New Roman"/>
          <w:sz w:val="24"/>
          <w:szCs w:val="24"/>
        </w:rPr>
        <w:t xml:space="preserve">/staj eğitim sorumlusu </w:t>
      </w:r>
      <w:r w:rsidRPr="006D0C65">
        <w:rPr>
          <w:rFonts w:ascii="Times New Roman" w:eastAsia="Times New Roman" w:hAnsi="Times New Roman" w:cs="Times New Roman"/>
          <w:sz w:val="24"/>
          <w:szCs w:val="24"/>
        </w:rPr>
        <w:t xml:space="preserve"> ile işbirliği halinde sınavların organizasyonu ve </w:t>
      </w:r>
      <w:r w:rsidR="003407A9" w:rsidRPr="006D0C65">
        <w:rPr>
          <w:rFonts w:ascii="Times New Roman" w:eastAsia="Times New Roman" w:hAnsi="Times New Roman" w:cs="Times New Roman"/>
          <w:sz w:val="24"/>
          <w:szCs w:val="24"/>
        </w:rPr>
        <w:t>değerlendirilmesini sağlamaktadır</w:t>
      </w:r>
      <w:r w:rsidRPr="006D0C65">
        <w:rPr>
          <w:rFonts w:ascii="Times New Roman" w:eastAsia="Times New Roman" w:hAnsi="Times New Roman" w:cs="Times New Roman"/>
          <w:sz w:val="24"/>
          <w:szCs w:val="24"/>
        </w:rPr>
        <w:t xml:space="preserve">. </w:t>
      </w:r>
    </w:p>
    <w:p w:rsidR="00D03637" w:rsidRPr="006D0C65" w:rsidRDefault="00D03637" w:rsidP="003A465B">
      <w:pPr>
        <w:spacing w:after="0" w:line="360" w:lineRule="auto"/>
        <w:jc w:val="both"/>
        <w:rPr>
          <w:rFonts w:ascii="Times New Roman" w:eastAsia="Times New Roman" w:hAnsi="Times New Roman" w:cs="Times New Roman"/>
          <w:sz w:val="24"/>
          <w:szCs w:val="24"/>
        </w:rPr>
      </w:pPr>
    </w:p>
    <w:p w:rsidR="00F54B38" w:rsidRPr="00E37A2E" w:rsidRDefault="008D2090" w:rsidP="003A465B">
      <w:pPr>
        <w:spacing w:after="0" w:line="360" w:lineRule="auto"/>
        <w:jc w:val="both"/>
        <w:rPr>
          <w:rFonts w:ascii="Times New Roman" w:eastAsia="Times New Roman" w:hAnsi="Times New Roman" w:cs="Times New Roman"/>
          <w:b/>
          <w:sz w:val="24"/>
          <w:szCs w:val="24"/>
        </w:rPr>
      </w:pPr>
      <w:r w:rsidRPr="00E37A2E">
        <w:rPr>
          <w:rFonts w:ascii="Times New Roman" w:eastAsia="Times New Roman" w:hAnsi="Times New Roman" w:cs="Times New Roman"/>
          <w:b/>
          <w:sz w:val="24"/>
          <w:szCs w:val="24"/>
        </w:rPr>
        <w:t>Evre 1 çoktan seçmeli yazılı sınavların</w:t>
      </w:r>
      <w:r w:rsidR="00C42F76" w:rsidRPr="00E37A2E">
        <w:rPr>
          <w:rFonts w:ascii="Times New Roman" w:eastAsia="Times New Roman" w:hAnsi="Times New Roman" w:cs="Times New Roman"/>
          <w:b/>
          <w:sz w:val="24"/>
          <w:szCs w:val="24"/>
        </w:rPr>
        <w:t>da</w:t>
      </w:r>
    </w:p>
    <w:tbl>
      <w:tblPr>
        <w:tblW w:w="8550" w:type="dxa"/>
        <w:tblInd w:w="70" w:type="dxa"/>
        <w:tblBorders>
          <w:top w:val="double" w:sz="6" w:space="0" w:color="auto"/>
        </w:tblBorders>
        <w:tblCellMar>
          <w:left w:w="70" w:type="dxa"/>
          <w:right w:w="70" w:type="dxa"/>
        </w:tblCellMar>
        <w:tblLook w:val="0000" w:firstRow="0" w:lastRow="0" w:firstColumn="0" w:lastColumn="0" w:noHBand="0" w:noVBand="0"/>
      </w:tblPr>
      <w:tblGrid>
        <w:gridCol w:w="8550"/>
      </w:tblGrid>
      <w:tr w:rsidR="00D97BC9" w:rsidTr="00D97BC9">
        <w:trPr>
          <w:trHeight w:val="100"/>
        </w:trPr>
        <w:tc>
          <w:tcPr>
            <w:tcW w:w="8550" w:type="dxa"/>
            <w:tcBorders>
              <w:top w:val="single" w:sz="8" w:space="0" w:color="000000"/>
            </w:tcBorders>
          </w:tcPr>
          <w:p w:rsidR="00D97BC9" w:rsidRPr="00D97BC9" w:rsidRDefault="00D97BC9" w:rsidP="003A465B">
            <w:pPr>
              <w:spacing w:after="0" w:line="360" w:lineRule="auto"/>
              <w:jc w:val="both"/>
              <w:rPr>
                <w:rFonts w:ascii="Times New Roman" w:eastAsia="Times New Roman" w:hAnsi="Times New Roman" w:cs="Times New Roman"/>
                <w:b/>
                <w:sz w:val="24"/>
                <w:szCs w:val="24"/>
              </w:rPr>
            </w:pPr>
          </w:p>
        </w:tc>
      </w:tr>
    </w:tbl>
    <w:p w:rsidR="00742FD9" w:rsidRPr="006D0C65" w:rsidRDefault="00C42F76"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Dönem koordinatörleri</w:t>
      </w:r>
      <w:r w:rsidR="0081116B" w:rsidRPr="006D0C65">
        <w:rPr>
          <w:rFonts w:ascii="Times New Roman" w:eastAsia="Times New Roman" w:hAnsi="Times New Roman" w:cs="Times New Roman"/>
          <w:sz w:val="24"/>
          <w:szCs w:val="24"/>
        </w:rPr>
        <w:t>nin görevi</w:t>
      </w:r>
      <w:r w:rsidRPr="006D0C65">
        <w:rPr>
          <w:rFonts w:ascii="Times New Roman" w:eastAsia="Times New Roman" w:hAnsi="Times New Roman" w:cs="Times New Roman"/>
          <w:sz w:val="24"/>
          <w:szCs w:val="24"/>
        </w:rPr>
        <w:t xml:space="preserve"> </w:t>
      </w:r>
      <w:r w:rsidR="00647F4E" w:rsidRPr="006D0C65">
        <w:rPr>
          <w:rFonts w:ascii="Times New Roman" w:eastAsia="Times New Roman" w:hAnsi="Times New Roman" w:cs="Times New Roman"/>
          <w:sz w:val="24"/>
          <w:szCs w:val="24"/>
        </w:rPr>
        <w:t>öncelikle soru gönderecek öğretim üyelerini belirleme, kurul sınav sorular</w:t>
      </w:r>
      <w:r w:rsidR="0081116B" w:rsidRPr="006D0C65">
        <w:rPr>
          <w:rFonts w:ascii="Times New Roman" w:eastAsia="Times New Roman" w:hAnsi="Times New Roman" w:cs="Times New Roman"/>
          <w:sz w:val="24"/>
          <w:szCs w:val="24"/>
        </w:rPr>
        <w:t>ının sayısını ders saati/öğrenme hedeflerine göre belirleme</w:t>
      </w:r>
      <w:r w:rsidR="00647F4E" w:rsidRPr="006D0C65">
        <w:rPr>
          <w:rFonts w:ascii="Times New Roman" w:eastAsia="Times New Roman" w:hAnsi="Times New Roman" w:cs="Times New Roman"/>
          <w:sz w:val="24"/>
          <w:szCs w:val="24"/>
        </w:rPr>
        <w:t xml:space="preserve">, kurul, final ve bütünleme </w:t>
      </w:r>
      <w:r w:rsidR="0081116B" w:rsidRPr="006D0C65">
        <w:rPr>
          <w:rFonts w:ascii="Times New Roman" w:eastAsia="Times New Roman" w:hAnsi="Times New Roman" w:cs="Times New Roman"/>
          <w:sz w:val="24"/>
          <w:szCs w:val="24"/>
        </w:rPr>
        <w:t xml:space="preserve">sınavlarının </w:t>
      </w:r>
      <w:r w:rsidR="00647F4E" w:rsidRPr="006D0C65">
        <w:rPr>
          <w:rFonts w:ascii="Times New Roman" w:eastAsia="Times New Roman" w:hAnsi="Times New Roman" w:cs="Times New Roman"/>
          <w:sz w:val="24"/>
          <w:szCs w:val="24"/>
        </w:rPr>
        <w:t>organizasyonudur</w:t>
      </w:r>
      <w:r w:rsidR="00EE118C">
        <w:rPr>
          <w:rFonts w:ascii="Times New Roman" w:eastAsia="Times New Roman" w:hAnsi="Times New Roman" w:cs="Times New Roman"/>
          <w:sz w:val="24"/>
          <w:szCs w:val="24"/>
        </w:rPr>
        <w:t xml:space="preserve"> </w:t>
      </w:r>
      <w:r w:rsidR="00EE118C" w:rsidRPr="00EE118C">
        <w:rPr>
          <w:rFonts w:ascii="Times New Roman" w:eastAsia="Times New Roman" w:hAnsi="Times New Roman" w:cs="Times New Roman"/>
          <w:b/>
          <w:sz w:val="24"/>
          <w:szCs w:val="24"/>
        </w:rPr>
        <w:t>(Ek.</w:t>
      </w:r>
      <w:hyperlink r:id="rId302" w:history="1">
        <w:r w:rsidR="00EE118C" w:rsidRPr="00EE118C">
          <w:rPr>
            <w:rStyle w:val="Kpr"/>
            <w:rFonts w:ascii="Times New Roman" w:eastAsia="Times New Roman" w:hAnsi="Times New Roman" w:cs="Times New Roman"/>
            <w:b/>
            <w:sz w:val="24"/>
            <w:szCs w:val="24"/>
          </w:rPr>
          <w:t>1</w:t>
        </w:r>
      </w:hyperlink>
      <w:r w:rsidR="00EE118C" w:rsidRPr="00EE118C">
        <w:rPr>
          <w:rFonts w:ascii="Times New Roman" w:eastAsia="Times New Roman" w:hAnsi="Times New Roman" w:cs="Times New Roman"/>
          <w:b/>
          <w:sz w:val="24"/>
          <w:szCs w:val="24"/>
        </w:rPr>
        <w:t xml:space="preserve">, </w:t>
      </w:r>
      <w:hyperlink r:id="rId303" w:history="1">
        <w:r w:rsidR="00EE118C" w:rsidRPr="00EE118C">
          <w:rPr>
            <w:rStyle w:val="Kpr"/>
            <w:rFonts w:ascii="Times New Roman" w:eastAsia="Times New Roman" w:hAnsi="Times New Roman" w:cs="Times New Roman"/>
            <w:b/>
            <w:sz w:val="24"/>
            <w:szCs w:val="24"/>
          </w:rPr>
          <w:t>2</w:t>
        </w:r>
      </w:hyperlink>
      <w:r w:rsidR="00EE118C" w:rsidRPr="00EE118C">
        <w:rPr>
          <w:rFonts w:ascii="Times New Roman" w:eastAsia="Times New Roman" w:hAnsi="Times New Roman" w:cs="Times New Roman"/>
          <w:b/>
          <w:sz w:val="24"/>
          <w:szCs w:val="24"/>
        </w:rPr>
        <w:t>)</w:t>
      </w:r>
      <w:r w:rsidR="00647F4E" w:rsidRPr="006D0C65">
        <w:rPr>
          <w:rFonts w:ascii="Times New Roman" w:eastAsia="Times New Roman" w:hAnsi="Times New Roman" w:cs="Times New Roman"/>
          <w:sz w:val="24"/>
          <w:szCs w:val="24"/>
        </w:rPr>
        <w:t>. Daha sonra ise sınavların değerlendirilmesi, sonuçların açıkl</w:t>
      </w:r>
      <w:r w:rsidR="0081116B" w:rsidRPr="006D0C65">
        <w:rPr>
          <w:rFonts w:ascii="Times New Roman" w:eastAsia="Times New Roman" w:hAnsi="Times New Roman" w:cs="Times New Roman"/>
          <w:sz w:val="24"/>
          <w:szCs w:val="24"/>
        </w:rPr>
        <w:t>aması ve sonuçların analizidir ve b</w:t>
      </w:r>
      <w:r w:rsidR="00647F4E" w:rsidRPr="006D0C65">
        <w:rPr>
          <w:rFonts w:ascii="Times New Roman" w:eastAsia="Times New Roman" w:hAnsi="Times New Roman" w:cs="Times New Roman"/>
          <w:sz w:val="24"/>
          <w:szCs w:val="24"/>
        </w:rPr>
        <w:t>u süreçlerde soru ve sonuç itirazlarının</w:t>
      </w:r>
      <w:r w:rsidR="0081116B" w:rsidRPr="006D0C65">
        <w:rPr>
          <w:rFonts w:ascii="Times New Roman" w:eastAsia="Times New Roman" w:hAnsi="Times New Roman" w:cs="Times New Roman"/>
          <w:sz w:val="24"/>
          <w:szCs w:val="24"/>
        </w:rPr>
        <w:t xml:space="preserve"> sonuçlandırılması</w:t>
      </w:r>
      <w:r w:rsidR="00EE118C">
        <w:rPr>
          <w:rFonts w:ascii="Times New Roman" w:eastAsia="Times New Roman" w:hAnsi="Times New Roman" w:cs="Times New Roman"/>
          <w:sz w:val="24"/>
          <w:szCs w:val="24"/>
        </w:rPr>
        <w:t xml:space="preserve"> </w:t>
      </w:r>
      <w:r w:rsidR="00EE118C" w:rsidRPr="00EE118C">
        <w:rPr>
          <w:rFonts w:ascii="Times New Roman" w:eastAsia="Times New Roman" w:hAnsi="Times New Roman" w:cs="Times New Roman"/>
          <w:b/>
          <w:sz w:val="24"/>
          <w:szCs w:val="24"/>
        </w:rPr>
        <w:t>(</w:t>
      </w:r>
      <w:hyperlink r:id="rId304" w:history="1">
        <w:r w:rsidR="00EE118C" w:rsidRPr="00EE118C">
          <w:rPr>
            <w:rStyle w:val="Kpr"/>
            <w:rFonts w:ascii="Times New Roman" w:eastAsia="Times New Roman" w:hAnsi="Times New Roman" w:cs="Times New Roman"/>
            <w:b/>
            <w:sz w:val="24"/>
            <w:szCs w:val="24"/>
          </w:rPr>
          <w:t>Ek.3</w:t>
        </w:r>
      </w:hyperlink>
      <w:r w:rsidR="00EE118C" w:rsidRPr="00EE118C">
        <w:rPr>
          <w:rFonts w:ascii="Times New Roman" w:eastAsia="Times New Roman" w:hAnsi="Times New Roman" w:cs="Times New Roman"/>
          <w:b/>
          <w:sz w:val="24"/>
          <w:szCs w:val="24"/>
        </w:rPr>
        <w:t>)</w:t>
      </w:r>
      <w:r w:rsidR="0081116B" w:rsidRPr="006D0C65">
        <w:rPr>
          <w:rFonts w:ascii="Times New Roman" w:eastAsia="Times New Roman" w:hAnsi="Times New Roman" w:cs="Times New Roman"/>
          <w:sz w:val="24"/>
          <w:szCs w:val="24"/>
        </w:rPr>
        <w:t xml:space="preserve"> yine ilgili koordinatörlükçe yürütülmektedir</w:t>
      </w:r>
      <w:r w:rsidR="00647F4E" w:rsidRPr="006D0C65">
        <w:rPr>
          <w:rFonts w:ascii="Times New Roman" w:eastAsia="Times New Roman" w:hAnsi="Times New Roman" w:cs="Times New Roman"/>
          <w:sz w:val="24"/>
          <w:szCs w:val="24"/>
        </w:rPr>
        <w:t xml:space="preserve">. </w:t>
      </w:r>
    </w:p>
    <w:p w:rsidR="00E9558E" w:rsidRPr="006D0C65" w:rsidRDefault="00131218" w:rsidP="00E9558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Dönem koordinatörleri </w:t>
      </w:r>
      <w:r w:rsidR="008445AB" w:rsidRPr="006D0C65">
        <w:rPr>
          <w:rFonts w:ascii="Times New Roman" w:eastAsia="Times New Roman" w:hAnsi="Times New Roman" w:cs="Times New Roman"/>
          <w:sz w:val="24"/>
          <w:szCs w:val="24"/>
        </w:rPr>
        <w:t>Kurul ve yıl sonu sınavları</w:t>
      </w:r>
      <w:r w:rsidRPr="006D0C65">
        <w:rPr>
          <w:rFonts w:ascii="Times New Roman" w:eastAsia="Times New Roman" w:hAnsi="Times New Roman" w:cs="Times New Roman"/>
          <w:sz w:val="24"/>
          <w:szCs w:val="24"/>
        </w:rPr>
        <w:t>nd</w:t>
      </w:r>
      <w:r w:rsidR="00156912" w:rsidRPr="006D0C65">
        <w:rPr>
          <w:rFonts w:ascii="Times New Roman" w:eastAsia="Times New Roman" w:hAnsi="Times New Roman" w:cs="Times New Roman"/>
          <w:sz w:val="24"/>
          <w:szCs w:val="24"/>
        </w:rPr>
        <w:t>a der</w:t>
      </w:r>
      <w:r w:rsidRPr="006D0C65">
        <w:rPr>
          <w:rFonts w:ascii="Times New Roman" w:eastAsia="Times New Roman" w:hAnsi="Times New Roman" w:cs="Times New Roman"/>
          <w:sz w:val="24"/>
          <w:szCs w:val="24"/>
        </w:rPr>
        <w:t xml:space="preserve">s saati/öğrenme hedeflerine </w:t>
      </w:r>
      <w:r w:rsidR="00585578" w:rsidRPr="006D0C65">
        <w:rPr>
          <w:rFonts w:ascii="Times New Roman" w:eastAsia="Times New Roman" w:hAnsi="Times New Roman" w:cs="Times New Roman"/>
          <w:sz w:val="24"/>
          <w:szCs w:val="24"/>
        </w:rPr>
        <w:t>göre soru</w:t>
      </w:r>
      <w:r w:rsidRPr="006D0C65">
        <w:rPr>
          <w:rFonts w:ascii="Times New Roman" w:eastAsia="Times New Roman" w:hAnsi="Times New Roman" w:cs="Times New Roman"/>
          <w:sz w:val="24"/>
          <w:szCs w:val="24"/>
        </w:rPr>
        <w:t xml:space="preserve"> dağılımı ve soru sayısını belirlemektedir. Bu soru sayıları </w:t>
      </w:r>
      <w:r w:rsidR="00585578" w:rsidRPr="006D0C65">
        <w:rPr>
          <w:rFonts w:ascii="Times New Roman" w:eastAsia="Times New Roman" w:hAnsi="Times New Roman" w:cs="Times New Roman"/>
          <w:sz w:val="24"/>
          <w:szCs w:val="24"/>
        </w:rPr>
        <w:t>uyarınca öğretim</w:t>
      </w:r>
      <w:r w:rsidR="008445AB" w:rsidRPr="006D0C65">
        <w:rPr>
          <w:rFonts w:ascii="Times New Roman" w:eastAsia="Times New Roman" w:hAnsi="Times New Roman" w:cs="Times New Roman"/>
          <w:sz w:val="24"/>
          <w:szCs w:val="24"/>
        </w:rPr>
        <w:t xml:space="preserve"> üyelerinden resmi yazılar ile sınav soruları istenmektedir</w:t>
      </w:r>
      <w:r w:rsidR="00EE118C">
        <w:rPr>
          <w:rFonts w:ascii="Times New Roman" w:eastAsia="Times New Roman" w:hAnsi="Times New Roman" w:cs="Times New Roman"/>
          <w:sz w:val="24"/>
          <w:szCs w:val="24"/>
        </w:rPr>
        <w:t>.</w:t>
      </w:r>
      <w:r w:rsidR="00E9558E" w:rsidRPr="006D0C65">
        <w:rPr>
          <w:rFonts w:ascii="Times New Roman" w:eastAsia="Times New Roman" w:hAnsi="Times New Roman" w:cs="Times New Roman"/>
          <w:sz w:val="24"/>
          <w:szCs w:val="24"/>
        </w:rPr>
        <w:t xml:space="preserve"> </w:t>
      </w:r>
    </w:p>
    <w:p w:rsidR="00E9558E" w:rsidRPr="006D0C65" w:rsidRDefault="00131218" w:rsidP="00E9558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Fakültemizde Evre I de yer </w:t>
      </w:r>
      <w:r w:rsidR="00585578" w:rsidRPr="006D0C65">
        <w:rPr>
          <w:rFonts w:ascii="Times New Roman" w:eastAsia="Times New Roman" w:hAnsi="Times New Roman" w:cs="Times New Roman"/>
          <w:sz w:val="24"/>
          <w:szCs w:val="24"/>
        </w:rPr>
        <w:t>alan tüm</w:t>
      </w:r>
      <w:r w:rsidRPr="006D0C65">
        <w:rPr>
          <w:rFonts w:ascii="Times New Roman" w:eastAsia="Times New Roman" w:hAnsi="Times New Roman" w:cs="Times New Roman"/>
          <w:sz w:val="24"/>
          <w:szCs w:val="24"/>
        </w:rPr>
        <w:t xml:space="preserve"> derslerin öğrenme hedefleri dönem kılavuzları ve eğitim programı kitabında yer almakta ve öğrencilerle paylaşılmaktadır</w:t>
      </w:r>
      <w:r w:rsidR="00EE118C">
        <w:rPr>
          <w:rFonts w:ascii="Times New Roman" w:eastAsia="Times New Roman" w:hAnsi="Times New Roman" w:cs="Times New Roman"/>
          <w:sz w:val="24"/>
          <w:szCs w:val="24"/>
        </w:rPr>
        <w:t xml:space="preserve"> </w:t>
      </w:r>
      <w:r w:rsidR="00EE118C" w:rsidRPr="00EE118C">
        <w:rPr>
          <w:rFonts w:ascii="Times New Roman" w:eastAsia="Times New Roman" w:hAnsi="Times New Roman" w:cs="Times New Roman"/>
          <w:b/>
          <w:sz w:val="24"/>
          <w:szCs w:val="24"/>
        </w:rPr>
        <w:t>(</w:t>
      </w:r>
      <w:hyperlink r:id="rId305" w:history="1">
        <w:r w:rsidR="00EE118C" w:rsidRPr="00EE118C">
          <w:rPr>
            <w:rStyle w:val="Kpr"/>
            <w:rFonts w:ascii="Times New Roman" w:eastAsia="Times New Roman" w:hAnsi="Times New Roman" w:cs="Times New Roman"/>
            <w:b/>
            <w:sz w:val="24"/>
            <w:szCs w:val="24"/>
          </w:rPr>
          <w:t>Ek.4</w:t>
        </w:r>
      </w:hyperlink>
      <w:r w:rsidR="00EE118C" w:rsidRPr="00EE118C">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Kurul/Final/Bütünleme </w:t>
      </w:r>
      <w:r w:rsidR="00585578" w:rsidRPr="006D0C65">
        <w:rPr>
          <w:rFonts w:ascii="Times New Roman" w:eastAsia="Times New Roman" w:hAnsi="Times New Roman" w:cs="Times New Roman"/>
          <w:sz w:val="24"/>
          <w:szCs w:val="24"/>
        </w:rPr>
        <w:t>çoktan seçmeli</w:t>
      </w:r>
      <w:r w:rsidRPr="006D0C65">
        <w:rPr>
          <w:rFonts w:ascii="Times New Roman" w:eastAsia="Times New Roman" w:hAnsi="Times New Roman" w:cs="Times New Roman"/>
          <w:sz w:val="24"/>
          <w:szCs w:val="24"/>
        </w:rPr>
        <w:t xml:space="preserve"> yazılı sınavlarının soruları öğrenci değerlendirme sistemi (ÖDS) üzerinden soru bankasına girilirken her sorunun bir öğrenme hedefi ile ilişkilendirilmesi sağlanmaktadır</w:t>
      </w:r>
      <w:r w:rsidR="005C49BC">
        <w:rPr>
          <w:rFonts w:ascii="Times New Roman" w:eastAsia="Times New Roman" w:hAnsi="Times New Roman" w:cs="Times New Roman"/>
          <w:sz w:val="24"/>
          <w:szCs w:val="24"/>
        </w:rPr>
        <w:t xml:space="preserve"> </w:t>
      </w:r>
      <w:r w:rsidR="005C49BC" w:rsidRPr="005C49BC">
        <w:rPr>
          <w:rFonts w:ascii="Times New Roman" w:eastAsia="Times New Roman" w:hAnsi="Times New Roman" w:cs="Times New Roman"/>
          <w:b/>
          <w:sz w:val="24"/>
          <w:szCs w:val="24"/>
        </w:rPr>
        <w:t>(</w:t>
      </w:r>
      <w:hyperlink r:id="rId306" w:history="1">
        <w:r w:rsidR="005C49BC" w:rsidRPr="005C49BC">
          <w:rPr>
            <w:rStyle w:val="Kpr"/>
            <w:rFonts w:ascii="Times New Roman" w:eastAsia="Times New Roman" w:hAnsi="Times New Roman" w:cs="Times New Roman"/>
            <w:b/>
            <w:sz w:val="24"/>
            <w:szCs w:val="24"/>
          </w:rPr>
          <w:t>Ek</w:t>
        </w:r>
        <w:r w:rsidRPr="005C49BC">
          <w:rPr>
            <w:rStyle w:val="Kpr"/>
            <w:rFonts w:ascii="Times New Roman" w:eastAsia="Times New Roman" w:hAnsi="Times New Roman" w:cs="Times New Roman"/>
            <w:b/>
            <w:sz w:val="24"/>
            <w:szCs w:val="24"/>
          </w:rPr>
          <w:t>.</w:t>
        </w:r>
        <w:r w:rsidR="005C49BC" w:rsidRPr="005C49BC">
          <w:rPr>
            <w:rStyle w:val="Kpr"/>
            <w:rFonts w:ascii="Times New Roman" w:eastAsia="Times New Roman" w:hAnsi="Times New Roman" w:cs="Times New Roman"/>
            <w:b/>
            <w:sz w:val="24"/>
            <w:szCs w:val="24"/>
          </w:rPr>
          <w:t>5</w:t>
        </w:r>
      </w:hyperlink>
      <w:r w:rsidR="005C49BC" w:rsidRPr="005C49BC">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Böylelikle değerlendirme matrisleri elde edilmektedir.</w:t>
      </w:r>
      <w:r w:rsidR="009A4639" w:rsidRPr="006D0C65">
        <w:rPr>
          <w:rFonts w:ascii="Times New Roman" w:eastAsia="Times New Roman" w:hAnsi="Times New Roman" w:cs="Times New Roman"/>
          <w:sz w:val="24"/>
          <w:szCs w:val="24"/>
        </w:rPr>
        <w:t xml:space="preserve"> Ayrıca sınav soruları hazırlanırken öğretim üyelerine yardımcı olması </w:t>
      </w:r>
      <w:r w:rsidR="009A4639" w:rsidRPr="006D0C65">
        <w:rPr>
          <w:rFonts w:ascii="Times New Roman" w:eastAsia="Times New Roman" w:hAnsi="Times New Roman" w:cs="Times New Roman"/>
          <w:sz w:val="24"/>
          <w:szCs w:val="24"/>
        </w:rPr>
        <w:lastRenderedPageBreak/>
        <w:t xml:space="preserve">amacıyla çoktan seçmeli soru hazırlama kılavuzu da sistemden ulaştırılmaktadır. </w:t>
      </w:r>
      <w:r w:rsidR="00E9558E" w:rsidRPr="006D0C65">
        <w:rPr>
          <w:rFonts w:ascii="Times New Roman" w:eastAsia="Times New Roman" w:hAnsi="Times New Roman" w:cs="Times New Roman"/>
          <w:sz w:val="24"/>
          <w:szCs w:val="24"/>
        </w:rPr>
        <w:t>Sınavın basım hazırlıklarının ve kontr</w:t>
      </w:r>
      <w:r w:rsidR="009A4639" w:rsidRPr="006D0C65">
        <w:rPr>
          <w:rFonts w:ascii="Times New Roman" w:eastAsia="Times New Roman" w:hAnsi="Times New Roman" w:cs="Times New Roman"/>
          <w:sz w:val="24"/>
          <w:szCs w:val="24"/>
        </w:rPr>
        <w:t>olünün sağlıklı bir şekilde sür</w:t>
      </w:r>
      <w:r w:rsidR="00E9558E" w:rsidRPr="006D0C65">
        <w:rPr>
          <w:rFonts w:ascii="Times New Roman" w:eastAsia="Times New Roman" w:hAnsi="Times New Roman" w:cs="Times New Roman"/>
          <w:sz w:val="24"/>
          <w:szCs w:val="24"/>
        </w:rPr>
        <w:t>dürülebilmesi için sınavdan on beş (15) gün öncesi sınav değerlendirme sisteminde soru girişi kapatılmaktadır.</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Öğretim </w:t>
      </w:r>
      <w:r w:rsidR="00585578" w:rsidRPr="006D0C65">
        <w:rPr>
          <w:rFonts w:ascii="Times New Roman" w:eastAsia="Times New Roman" w:hAnsi="Times New Roman" w:cs="Times New Roman"/>
          <w:sz w:val="24"/>
          <w:szCs w:val="24"/>
        </w:rPr>
        <w:t>üyelerinin soruları</w:t>
      </w:r>
      <w:r w:rsidRPr="006D0C65">
        <w:rPr>
          <w:rFonts w:ascii="Times New Roman" w:eastAsia="Times New Roman" w:hAnsi="Times New Roman" w:cs="Times New Roman"/>
          <w:sz w:val="24"/>
          <w:szCs w:val="24"/>
        </w:rPr>
        <w:t xml:space="preserve"> sisteme yüklemesini takiben, sorular sistem üzerinden çoktan seçmeli sınav olarak A, B, C ve </w:t>
      </w:r>
      <w:r w:rsidR="00BC6ACF" w:rsidRPr="006D0C65">
        <w:rPr>
          <w:rFonts w:ascii="Times New Roman" w:eastAsia="Times New Roman" w:hAnsi="Times New Roman" w:cs="Times New Roman"/>
          <w:sz w:val="24"/>
          <w:szCs w:val="24"/>
        </w:rPr>
        <w:t>D olarak</w:t>
      </w:r>
      <w:r w:rsidRPr="006D0C65">
        <w:rPr>
          <w:rFonts w:ascii="Times New Roman" w:eastAsia="Times New Roman" w:hAnsi="Times New Roman" w:cs="Times New Roman"/>
          <w:sz w:val="24"/>
          <w:szCs w:val="24"/>
        </w:rPr>
        <w:t xml:space="preserve"> 4 (dört) kitapçık halinde hazırlanır</w:t>
      </w:r>
      <w:r w:rsidR="005C49BC">
        <w:rPr>
          <w:rFonts w:ascii="Times New Roman" w:eastAsia="Times New Roman" w:hAnsi="Times New Roman" w:cs="Times New Roman"/>
          <w:sz w:val="24"/>
          <w:szCs w:val="24"/>
        </w:rPr>
        <w:t xml:space="preserve"> </w:t>
      </w:r>
      <w:r w:rsidR="005C49BC" w:rsidRPr="005C49BC">
        <w:rPr>
          <w:rFonts w:ascii="Times New Roman" w:eastAsia="Times New Roman" w:hAnsi="Times New Roman" w:cs="Times New Roman"/>
          <w:b/>
          <w:sz w:val="24"/>
          <w:szCs w:val="24"/>
        </w:rPr>
        <w:t>(</w:t>
      </w:r>
      <w:hyperlink r:id="rId307" w:history="1">
        <w:r w:rsidR="005C49BC" w:rsidRPr="00721451">
          <w:rPr>
            <w:rStyle w:val="Kpr"/>
            <w:rFonts w:ascii="Times New Roman" w:eastAsia="Times New Roman" w:hAnsi="Times New Roman" w:cs="Times New Roman"/>
            <w:b/>
            <w:sz w:val="24"/>
            <w:szCs w:val="24"/>
          </w:rPr>
          <w:t>Ek.6</w:t>
        </w:r>
      </w:hyperlink>
      <w:r w:rsidR="005C49BC" w:rsidRPr="005C49BC">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Bu aşamadan sonrasında sınav kitapçığının hazırlanması ve basımı için fakültemizde yüksek güvenlikli bir koordinatörlük odası hazırlanmıştır</w:t>
      </w:r>
      <w:r w:rsidR="006713B1">
        <w:rPr>
          <w:rFonts w:ascii="Times New Roman" w:eastAsia="Times New Roman" w:hAnsi="Times New Roman" w:cs="Times New Roman"/>
          <w:sz w:val="24"/>
          <w:szCs w:val="24"/>
        </w:rPr>
        <w:t xml:space="preserve"> </w:t>
      </w:r>
      <w:r w:rsidR="006713B1" w:rsidRPr="006713B1">
        <w:rPr>
          <w:rFonts w:ascii="Times New Roman" w:eastAsia="Times New Roman" w:hAnsi="Times New Roman" w:cs="Times New Roman"/>
          <w:b/>
          <w:sz w:val="24"/>
          <w:szCs w:val="24"/>
        </w:rPr>
        <w:t>(</w:t>
      </w:r>
      <w:hyperlink r:id="rId308" w:history="1">
        <w:r w:rsidR="006713B1" w:rsidRPr="006713B1">
          <w:rPr>
            <w:rStyle w:val="Kpr"/>
            <w:rFonts w:ascii="Times New Roman" w:eastAsia="Times New Roman" w:hAnsi="Times New Roman" w:cs="Times New Roman"/>
            <w:b/>
            <w:sz w:val="24"/>
            <w:szCs w:val="24"/>
          </w:rPr>
          <w:t>Ek.7</w:t>
        </w:r>
      </w:hyperlink>
      <w:r w:rsidR="006713B1" w:rsidRPr="006713B1">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Sınav kitapçığının son hali sınav soruları toplandıktan sonra koordinatör tarafından koordinatörlük odasında kontrol edildikten sonra,</w:t>
      </w:r>
      <w:r w:rsidR="00F54B38"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bilgisayar işletmeni tarafından sınav kitapçıkları ve öğrencinin isminin basılı olduğu optik cevap formları basılmakta ve sınav salon oturma düzeni r</w:t>
      </w:r>
      <w:r w:rsidR="00F6639B" w:rsidRPr="006D0C65">
        <w:rPr>
          <w:rFonts w:ascii="Times New Roman" w:eastAsia="Times New Roman" w:hAnsi="Times New Roman" w:cs="Times New Roman"/>
          <w:sz w:val="24"/>
          <w:szCs w:val="24"/>
        </w:rPr>
        <w:t>astgele</w:t>
      </w:r>
      <w:r w:rsidRPr="006D0C65">
        <w:rPr>
          <w:rFonts w:ascii="Times New Roman" w:eastAsia="Times New Roman" w:hAnsi="Times New Roman" w:cs="Times New Roman"/>
          <w:sz w:val="24"/>
          <w:szCs w:val="24"/>
        </w:rPr>
        <w:t xml:space="preserve"> olarak belirlenmektedir. Sınav başlamadan </w:t>
      </w:r>
      <w:r w:rsidR="00F54B38" w:rsidRPr="006D0C65">
        <w:rPr>
          <w:rFonts w:ascii="Times New Roman" w:eastAsia="Times New Roman" w:hAnsi="Times New Roman" w:cs="Times New Roman"/>
          <w:sz w:val="24"/>
          <w:szCs w:val="24"/>
        </w:rPr>
        <w:t>önce sınav</w:t>
      </w:r>
      <w:r w:rsidRPr="006D0C65">
        <w:rPr>
          <w:rFonts w:ascii="Times New Roman" w:eastAsia="Times New Roman" w:hAnsi="Times New Roman" w:cs="Times New Roman"/>
          <w:sz w:val="24"/>
          <w:szCs w:val="24"/>
        </w:rPr>
        <w:t xml:space="preserve"> salonu oturma düzeni, soru kitapçığı ve optik cevap formu sınav salonuna uygun olarak hazırlanır</w:t>
      </w:r>
      <w:r w:rsidR="00C23838" w:rsidRPr="006D0C65">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Çoktan seçmeli yazılı sınavlarımız 350 kişilik iki amfide uygulanmaktadır. Her bir salonda bir salon sorumlusu öğretim üyesi, iki araştırma görevlisi dekanlık tarafından</w:t>
      </w:r>
      <w:r w:rsidR="00131218" w:rsidRPr="006D0C65">
        <w:rPr>
          <w:rFonts w:ascii="Times New Roman" w:eastAsia="Times New Roman" w:hAnsi="Times New Roman" w:cs="Times New Roman"/>
          <w:sz w:val="24"/>
          <w:szCs w:val="24"/>
        </w:rPr>
        <w:t xml:space="preserve"> resmi yazı </w:t>
      </w:r>
      <w:r w:rsidR="00585578" w:rsidRPr="006D0C65">
        <w:rPr>
          <w:rFonts w:ascii="Times New Roman" w:eastAsia="Times New Roman" w:hAnsi="Times New Roman" w:cs="Times New Roman"/>
          <w:sz w:val="24"/>
          <w:szCs w:val="24"/>
        </w:rPr>
        <w:t>ile görevlendirilmektedir</w:t>
      </w:r>
      <w:r w:rsidRPr="006D0C65">
        <w:rPr>
          <w:rFonts w:ascii="Times New Roman" w:eastAsia="Times New Roman" w:hAnsi="Times New Roman" w:cs="Times New Roman"/>
          <w:sz w:val="24"/>
          <w:szCs w:val="24"/>
        </w:rPr>
        <w:t xml:space="preserve">. Sınavlara gerekli görüldüğü durumlarda koordinatör veya yardımcısı, Tıp Eğitimi A.D. öğretim üyesi veya Biyoistatistik ve Tıbbi Bilişim A.D. öğretim üyesi eşlik etmektedir. Sınavlarda merkezi sistem ile kamera kaydı yapılmaktadır. </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Sınav sonunda dönem koordinatörü tarafından organize edilen kurul sonu değerlendirme oturumu yapılmaktadır. Bu oturumda tüm sorular gözden geçirilmekte</w:t>
      </w:r>
      <w:r w:rsidR="00131218" w:rsidRPr="006D0C65">
        <w:rPr>
          <w:rFonts w:ascii="Times New Roman" w:eastAsia="Times New Roman" w:hAnsi="Times New Roman" w:cs="Times New Roman"/>
          <w:sz w:val="24"/>
          <w:szCs w:val="24"/>
        </w:rPr>
        <w:t xml:space="preserve"> öğrencilerle tartışılmakta</w:t>
      </w:r>
      <w:r w:rsidRPr="006D0C65">
        <w:rPr>
          <w:rFonts w:ascii="Times New Roman" w:eastAsia="Times New Roman" w:hAnsi="Times New Roman" w:cs="Times New Roman"/>
          <w:sz w:val="24"/>
          <w:szCs w:val="24"/>
        </w:rPr>
        <w:t xml:space="preserve">, itiraz edilen sorular belirlenmektedir. </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Sınav soru itirazları sınavdan itibaren üç (3) iş günü içerisinde ve sınav sonuçları için </w:t>
      </w:r>
      <w:r w:rsidR="00585578" w:rsidRPr="006D0C65">
        <w:rPr>
          <w:rFonts w:ascii="Times New Roman" w:eastAsia="Times New Roman" w:hAnsi="Times New Roman" w:cs="Times New Roman"/>
          <w:sz w:val="24"/>
          <w:szCs w:val="24"/>
        </w:rPr>
        <w:t>yapılacak itirazlarda</w:t>
      </w:r>
      <w:r w:rsidRPr="006D0C65">
        <w:rPr>
          <w:rFonts w:ascii="Times New Roman" w:eastAsia="Times New Roman" w:hAnsi="Times New Roman" w:cs="Times New Roman"/>
          <w:sz w:val="24"/>
          <w:szCs w:val="24"/>
        </w:rPr>
        <w:t xml:space="preserve"> sınav sonucunun açıklanmasından itibaren 5 (beş) iş günü içerisinde yapılmaktadır. Soru ve sınav itirazları soru itiraz dile</w:t>
      </w:r>
      <w:r w:rsidR="002053CE" w:rsidRPr="006D0C65">
        <w:rPr>
          <w:rFonts w:ascii="Times New Roman" w:eastAsia="Times New Roman" w:hAnsi="Times New Roman" w:cs="Times New Roman"/>
          <w:sz w:val="24"/>
          <w:szCs w:val="24"/>
        </w:rPr>
        <w:t>kçesi ile dekanlığa ulaştırılmaktadır.</w:t>
      </w:r>
      <w:r w:rsidRPr="006D0C65">
        <w:rPr>
          <w:rFonts w:ascii="Times New Roman" w:eastAsia="Times New Roman" w:hAnsi="Times New Roman" w:cs="Times New Roman"/>
          <w:sz w:val="24"/>
          <w:szCs w:val="24"/>
        </w:rPr>
        <w:t xml:space="preserve"> </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Sınavlar sınavdan sonraki beş (5) iş günü içerisinde koordinatörlük odasında koordinatör ve bilgisayar işletmeni tarafından değerlendi</w:t>
      </w:r>
      <w:r w:rsidR="002053CE" w:rsidRPr="006D0C65">
        <w:rPr>
          <w:rFonts w:ascii="Times New Roman" w:eastAsia="Times New Roman" w:hAnsi="Times New Roman" w:cs="Times New Roman"/>
          <w:sz w:val="24"/>
          <w:szCs w:val="24"/>
        </w:rPr>
        <w:t xml:space="preserve">rilmektedir. </w:t>
      </w:r>
      <w:r w:rsidRPr="006D0C65">
        <w:rPr>
          <w:rFonts w:ascii="Times New Roman" w:eastAsia="Times New Roman" w:hAnsi="Times New Roman" w:cs="Times New Roman"/>
          <w:sz w:val="24"/>
          <w:szCs w:val="24"/>
        </w:rPr>
        <w:t>Sınav sonuçları koordinatör tarafından Öğrenci Bilgi Sistemine (OBS) yüklenerek sistem üzerinden açıklanır. Fakültemizin şeffaflık politikası gereğince tüm öğrenci puanları öğrenci işleri panosunda da toplu olarak açıklanmaktadır.</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Sınav sonrasında s</w:t>
      </w:r>
      <w:r w:rsidR="002053CE" w:rsidRPr="006D0C65">
        <w:rPr>
          <w:rFonts w:ascii="Times New Roman" w:eastAsia="Times New Roman" w:hAnsi="Times New Roman" w:cs="Times New Roman"/>
          <w:sz w:val="24"/>
          <w:szCs w:val="24"/>
        </w:rPr>
        <w:t>ınavın analizleri yapılmakta b</w:t>
      </w:r>
      <w:r w:rsidRPr="006D0C65">
        <w:rPr>
          <w:rFonts w:ascii="Times New Roman" w:eastAsia="Times New Roman" w:hAnsi="Times New Roman" w:cs="Times New Roman"/>
          <w:sz w:val="24"/>
          <w:szCs w:val="24"/>
        </w:rPr>
        <w:t xml:space="preserve">u analizlerde zorluk ve </w:t>
      </w:r>
      <w:r w:rsidR="002053CE" w:rsidRPr="006D0C65">
        <w:rPr>
          <w:rFonts w:ascii="Times New Roman" w:eastAsia="Times New Roman" w:hAnsi="Times New Roman" w:cs="Times New Roman"/>
          <w:sz w:val="24"/>
          <w:szCs w:val="24"/>
        </w:rPr>
        <w:t>ayırıcılık indeksleri hesaplanmaktadır</w:t>
      </w:r>
      <w:r w:rsidRPr="006D0C65">
        <w:rPr>
          <w:rFonts w:ascii="Times New Roman" w:eastAsia="Times New Roman" w:hAnsi="Times New Roman" w:cs="Times New Roman"/>
          <w:sz w:val="24"/>
          <w:szCs w:val="24"/>
        </w:rPr>
        <w:t>. Bu sonuçla</w:t>
      </w:r>
      <w:r w:rsidR="002053CE" w:rsidRPr="006D0C65">
        <w:rPr>
          <w:rFonts w:ascii="Times New Roman" w:eastAsia="Times New Roman" w:hAnsi="Times New Roman" w:cs="Times New Roman"/>
          <w:sz w:val="24"/>
          <w:szCs w:val="24"/>
        </w:rPr>
        <w:t>r öğretim üyeleri ile paylaşılmaktadır</w:t>
      </w:r>
      <w:r w:rsidRPr="006D0C65">
        <w:rPr>
          <w:rFonts w:ascii="Times New Roman" w:eastAsia="Times New Roman" w:hAnsi="Times New Roman" w:cs="Times New Roman"/>
          <w:sz w:val="24"/>
          <w:szCs w:val="24"/>
        </w:rPr>
        <w:t>. Bu analizlerin yanı sıra ra</w:t>
      </w:r>
      <w:r w:rsidR="00F6639B" w:rsidRPr="006D0C65">
        <w:rPr>
          <w:rFonts w:ascii="Times New Roman" w:eastAsia="Times New Roman" w:hAnsi="Times New Roman" w:cs="Times New Roman"/>
          <w:sz w:val="24"/>
          <w:szCs w:val="24"/>
        </w:rPr>
        <w:t>stgele</w:t>
      </w:r>
      <w:r w:rsidRPr="006D0C65">
        <w:rPr>
          <w:rFonts w:ascii="Times New Roman" w:eastAsia="Times New Roman" w:hAnsi="Times New Roman" w:cs="Times New Roman"/>
          <w:sz w:val="24"/>
          <w:szCs w:val="24"/>
        </w:rPr>
        <w:t xml:space="preserve"> olarak seçilen kurul sınavlarının da istatistiksel güvenilirlik</w:t>
      </w:r>
      <w:r w:rsidR="00195AE1"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analizi (Kuder-Richardson, K</w:t>
      </w:r>
      <w:r w:rsidR="009A4639" w:rsidRPr="006D0C65">
        <w:rPr>
          <w:rFonts w:ascii="Times New Roman" w:eastAsia="Times New Roman" w:hAnsi="Times New Roman" w:cs="Times New Roman"/>
          <w:sz w:val="24"/>
          <w:szCs w:val="24"/>
        </w:rPr>
        <w:t>R-20) yapılmaktadır.</w:t>
      </w:r>
      <w:r w:rsidRPr="006D0C65">
        <w:rPr>
          <w:rFonts w:ascii="Times New Roman" w:eastAsia="Times New Roman" w:hAnsi="Times New Roman" w:cs="Times New Roman"/>
          <w:sz w:val="24"/>
          <w:szCs w:val="24"/>
        </w:rPr>
        <w:t xml:space="preserve"> Sınavlar ile ilgili olumlu ve geliştirilmesi gereken yönler</w:t>
      </w:r>
      <w:r w:rsidR="00BC6ACF"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dekanlık tarafından koordinatöre iletilerek gerekli değişiklikler organize edilir. </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Sınav süreci ölçme değerlendirme kurulunun sınavların geçerliliğine yönelik tartışması ile sonlanmaktadır. Ölçme değerlendirme kurul toplantılarında, rastgele seçilen sınavlara ait sınav sorularının kalitesi, sınavın ayırıcılık, zorluk indeksleri, güvenilirlik analizleri tartışılmaktadır.        </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Laboratuvar uygulamalarının değerlendirilmesi </w:t>
      </w:r>
      <w:r w:rsidR="009A4639" w:rsidRPr="006D0C65">
        <w:rPr>
          <w:rFonts w:ascii="Times New Roman" w:eastAsia="Times New Roman" w:hAnsi="Times New Roman" w:cs="Times New Roman"/>
          <w:sz w:val="24"/>
          <w:szCs w:val="24"/>
        </w:rPr>
        <w:t xml:space="preserve">amacıyla </w:t>
      </w:r>
      <w:r w:rsidRPr="006D0C65">
        <w:rPr>
          <w:rFonts w:ascii="Times New Roman" w:eastAsia="Times New Roman" w:hAnsi="Times New Roman" w:cs="Times New Roman"/>
          <w:sz w:val="24"/>
          <w:szCs w:val="24"/>
        </w:rPr>
        <w:t xml:space="preserve">laboratuvar uygulamaları </w:t>
      </w:r>
      <w:r w:rsidR="00A8428E" w:rsidRPr="006D0C65">
        <w:rPr>
          <w:rFonts w:ascii="Times New Roman" w:eastAsia="Times New Roman" w:hAnsi="Times New Roman" w:cs="Times New Roman"/>
          <w:sz w:val="24"/>
          <w:szCs w:val="24"/>
        </w:rPr>
        <w:t>olan anabilim</w:t>
      </w:r>
      <w:r w:rsidRPr="006D0C65">
        <w:rPr>
          <w:rFonts w:ascii="Times New Roman" w:eastAsia="Times New Roman" w:hAnsi="Times New Roman" w:cs="Times New Roman"/>
          <w:sz w:val="24"/>
          <w:szCs w:val="24"/>
        </w:rPr>
        <w:t xml:space="preserve"> dalları tarafından pratik sınavı yapılmaktadır. </w:t>
      </w:r>
      <w:r w:rsidR="009A4639" w:rsidRPr="006D0C65">
        <w:rPr>
          <w:rFonts w:ascii="Times New Roman" w:eastAsia="Times New Roman" w:hAnsi="Times New Roman" w:cs="Times New Roman"/>
          <w:sz w:val="24"/>
          <w:szCs w:val="24"/>
        </w:rPr>
        <w:t>Burada Anabilim dallarına göre uygulama sınavlarının içeriği</w:t>
      </w:r>
      <w:r w:rsidR="00A8428E" w:rsidRPr="006D0C65">
        <w:rPr>
          <w:rFonts w:ascii="Times New Roman" w:eastAsia="Times New Roman" w:hAnsi="Times New Roman" w:cs="Times New Roman"/>
          <w:sz w:val="24"/>
          <w:szCs w:val="24"/>
        </w:rPr>
        <w:t xml:space="preserve"> değişmektedir. Anatomi</w:t>
      </w:r>
      <w:r w:rsidR="009A4639" w:rsidRPr="006D0C65">
        <w:rPr>
          <w:rFonts w:ascii="Times New Roman" w:eastAsia="Times New Roman" w:hAnsi="Times New Roman" w:cs="Times New Roman"/>
          <w:sz w:val="24"/>
          <w:szCs w:val="24"/>
        </w:rPr>
        <w:t>, Histoloji ve Embriyoloji ve Patoloji pratik sınavları model</w:t>
      </w:r>
      <w:r w:rsidR="00A8428E" w:rsidRPr="006D0C65">
        <w:rPr>
          <w:rFonts w:ascii="Times New Roman" w:eastAsia="Times New Roman" w:hAnsi="Times New Roman" w:cs="Times New Roman"/>
          <w:sz w:val="24"/>
          <w:szCs w:val="24"/>
        </w:rPr>
        <w:t>/kadavra/preparat</w:t>
      </w:r>
      <w:r w:rsidR="009A4639" w:rsidRPr="006D0C65">
        <w:rPr>
          <w:rFonts w:ascii="Times New Roman" w:eastAsia="Times New Roman" w:hAnsi="Times New Roman" w:cs="Times New Roman"/>
          <w:sz w:val="24"/>
          <w:szCs w:val="24"/>
        </w:rPr>
        <w:t xml:space="preserve"> üzerinden uygulanırken, Fizyoloji ve biyofizik Ana bilim dallarınca yapılan pratik sınavlar yazılı yapılandırılmış pratik sınavlar üzerinden yapılmaktadır. </w:t>
      </w:r>
      <w:r w:rsidRPr="006D0C65">
        <w:rPr>
          <w:rFonts w:ascii="Times New Roman" w:eastAsia="Times New Roman" w:hAnsi="Times New Roman" w:cs="Times New Roman"/>
          <w:sz w:val="24"/>
          <w:szCs w:val="24"/>
        </w:rPr>
        <w:t>Laboratuvar sınavları ilgili öğretim üyelerinin organizasyonu ile uygulanmakta ve değerlendirilmektedir. Değerlendirme sonuçları dönem koordinatörüne iletilmektedir.</w:t>
      </w:r>
      <w:r w:rsidR="009A4639" w:rsidRPr="006D0C65">
        <w:rPr>
          <w:rFonts w:ascii="Times New Roman" w:eastAsia="Times New Roman" w:hAnsi="Times New Roman" w:cs="Times New Roman"/>
          <w:sz w:val="24"/>
          <w:szCs w:val="24"/>
        </w:rPr>
        <w:t xml:space="preserve"> Sınav sonu itirazlar dönem koordinatörlükleri ile yürütülmektedir. </w:t>
      </w:r>
    </w:p>
    <w:p w:rsidR="000D4033"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Mesleki Beceri Uygulamalarında Mesleki Beceri Laboratuvarında tam öğrenme yaklaşımı kapsamında iş başında değerlendirme yapılmaktadır. Öğrencilere eğitici eşliğinde sınırsız tekrar </w:t>
      </w:r>
      <w:r w:rsidR="00195AE1" w:rsidRPr="006D0C65">
        <w:rPr>
          <w:rFonts w:ascii="Times New Roman" w:eastAsia="Times New Roman" w:hAnsi="Times New Roman" w:cs="Times New Roman"/>
          <w:sz w:val="24"/>
          <w:szCs w:val="24"/>
        </w:rPr>
        <w:t>imkânı</w:t>
      </w:r>
      <w:r w:rsidRPr="006D0C65">
        <w:rPr>
          <w:rFonts w:ascii="Times New Roman" w:eastAsia="Times New Roman" w:hAnsi="Times New Roman" w:cs="Times New Roman"/>
          <w:sz w:val="24"/>
          <w:szCs w:val="24"/>
        </w:rPr>
        <w:t xml:space="preserve"> sağlanmaktadır. Beceriyi değerlendirme rehberine göre uygulayabilen öğrenci o beceri için geçe</w:t>
      </w:r>
      <w:r w:rsidR="009A4639" w:rsidRPr="006D0C65">
        <w:rPr>
          <w:rFonts w:ascii="Times New Roman" w:eastAsia="Times New Roman" w:hAnsi="Times New Roman" w:cs="Times New Roman"/>
          <w:sz w:val="24"/>
          <w:szCs w:val="24"/>
        </w:rPr>
        <w:t>r puan almış kabul edilmektedir.</w:t>
      </w:r>
    </w:p>
    <w:p w:rsidR="00D97BC9" w:rsidRPr="006D0C65" w:rsidRDefault="00D97BC9" w:rsidP="003A465B">
      <w:pPr>
        <w:spacing w:after="0" w:line="360" w:lineRule="auto"/>
        <w:jc w:val="both"/>
        <w:rPr>
          <w:rFonts w:ascii="Times New Roman" w:eastAsia="Times New Roman" w:hAnsi="Times New Roman" w:cs="Times New Roman"/>
          <w:sz w:val="24"/>
          <w:szCs w:val="24"/>
        </w:rPr>
      </w:pPr>
    </w:p>
    <w:p w:rsidR="00D97BC9" w:rsidRPr="00E37A2E" w:rsidRDefault="00D97BC9" w:rsidP="00D97BC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Evre 2</w:t>
      </w:r>
      <w:r w:rsidRPr="00E37A2E">
        <w:rPr>
          <w:rFonts w:ascii="Times New Roman" w:eastAsia="Times New Roman" w:hAnsi="Times New Roman" w:cs="Times New Roman"/>
          <w:b/>
          <w:sz w:val="24"/>
          <w:szCs w:val="24"/>
        </w:rPr>
        <w:t xml:space="preserve"> sınavlarında</w:t>
      </w:r>
    </w:p>
    <w:tbl>
      <w:tblPr>
        <w:tblW w:w="8550" w:type="dxa"/>
        <w:tblInd w:w="70" w:type="dxa"/>
        <w:tblBorders>
          <w:top w:val="double" w:sz="6" w:space="0" w:color="auto"/>
        </w:tblBorders>
        <w:tblCellMar>
          <w:left w:w="70" w:type="dxa"/>
          <w:right w:w="70" w:type="dxa"/>
        </w:tblCellMar>
        <w:tblLook w:val="0000" w:firstRow="0" w:lastRow="0" w:firstColumn="0" w:lastColumn="0" w:noHBand="0" w:noVBand="0"/>
      </w:tblPr>
      <w:tblGrid>
        <w:gridCol w:w="8550"/>
      </w:tblGrid>
      <w:tr w:rsidR="00D97BC9" w:rsidTr="007F33EC">
        <w:trPr>
          <w:trHeight w:val="100"/>
        </w:trPr>
        <w:tc>
          <w:tcPr>
            <w:tcW w:w="8550" w:type="dxa"/>
            <w:tcBorders>
              <w:top w:val="single" w:sz="8" w:space="0" w:color="000000"/>
            </w:tcBorders>
          </w:tcPr>
          <w:p w:rsidR="00D97BC9" w:rsidRPr="00D97BC9" w:rsidRDefault="00D97BC9" w:rsidP="007F33EC">
            <w:pPr>
              <w:spacing w:after="0" w:line="360" w:lineRule="auto"/>
              <w:jc w:val="both"/>
              <w:rPr>
                <w:rFonts w:ascii="Times New Roman" w:eastAsia="Times New Roman" w:hAnsi="Times New Roman" w:cs="Times New Roman"/>
                <w:b/>
                <w:sz w:val="24"/>
                <w:szCs w:val="24"/>
              </w:rPr>
            </w:pPr>
          </w:p>
        </w:tc>
      </w:tr>
    </w:tbl>
    <w:p w:rsidR="007E0DEE" w:rsidRPr="006D0C65" w:rsidRDefault="009A4639"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Dönem IV ve </w:t>
      </w:r>
      <w:r w:rsidR="00647F4E" w:rsidRPr="006D0C65">
        <w:rPr>
          <w:rFonts w:ascii="Times New Roman" w:eastAsia="Times New Roman" w:hAnsi="Times New Roman" w:cs="Times New Roman"/>
          <w:sz w:val="24"/>
          <w:szCs w:val="24"/>
        </w:rPr>
        <w:t>Dönem V’te staj sonu değerlendirmeleri için yazılı ve/veya sözlü sınavlar düzenlenmektedir. Yazılı sınavlar çoktan seçmeli</w:t>
      </w:r>
      <w:r w:rsidR="007E0DEE" w:rsidRPr="006D0C65">
        <w:rPr>
          <w:rFonts w:ascii="Times New Roman" w:eastAsia="Times New Roman" w:hAnsi="Times New Roman" w:cs="Times New Roman"/>
          <w:sz w:val="24"/>
          <w:szCs w:val="24"/>
        </w:rPr>
        <w:t xml:space="preserve">, açık uçlu, boşluk doldurma, eşleştirme ve/veya doğru yanlış tipinde </w:t>
      </w:r>
      <w:r w:rsidR="00647F4E" w:rsidRPr="006D0C65">
        <w:rPr>
          <w:rFonts w:ascii="Times New Roman" w:eastAsia="Times New Roman" w:hAnsi="Times New Roman" w:cs="Times New Roman"/>
          <w:sz w:val="24"/>
          <w:szCs w:val="24"/>
        </w:rPr>
        <w:t xml:space="preserve">yazılı sınav olarak, sözlü sınavlar ise </w:t>
      </w:r>
      <w:r w:rsidR="007E0DEE" w:rsidRPr="006D0C65">
        <w:rPr>
          <w:rFonts w:ascii="Times New Roman" w:eastAsia="Times New Roman" w:hAnsi="Times New Roman" w:cs="Times New Roman"/>
          <w:sz w:val="24"/>
          <w:szCs w:val="24"/>
        </w:rPr>
        <w:t>yapılandırılmamış, yarı yapılandırılmış, olguya dayalı, klinik pratik uygulama sınavları şeklinde düzenlenebilmektedir. Sınavlar kılavuzlarda ilan edilen öğrenme hedefleri kapsamında yapılmaktadır</w:t>
      </w:r>
      <w:r w:rsidR="006713B1">
        <w:rPr>
          <w:rFonts w:ascii="Times New Roman" w:eastAsia="Times New Roman" w:hAnsi="Times New Roman" w:cs="Times New Roman"/>
          <w:sz w:val="24"/>
          <w:szCs w:val="24"/>
        </w:rPr>
        <w:t xml:space="preserve"> </w:t>
      </w:r>
      <w:r w:rsidR="006713B1" w:rsidRPr="006713B1">
        <w:rPr>
          <w:rFonts w:ascii="Times New Roman" w:eastAsia="Times New Roman" w:hAnsi="Times New Roman" w:cs="Times New Roman"/>
          <w:b/>
          <w:sz w:val="24"/>
          <w:szCs w:val="24"/>
        </w:rPr>
        <w:t>(</w:t>
      </w:r>
      <w:hyperlink r:id="rId309" w:history="1">
        <w:r w:rsidR="006713B1" w:rsidRPr="006713B1">
          <w:rPr>
            <w:rStyle w:val="Kpr"/>
            <w:rFonts w:ascii="Times New Roman" w:eastAsia="Times New Roman" w:hAnsi="Times New Roman" w:cs="Times New Roman"/>
            <w:b/>
            <w:sz w:val="24"/>
            <w:szCs w:val="24"/>
          </w:rPr>
          <w:t>Ek.6</w:t>
        </w:r>
      </w:hyperlink>
      <w:r w:rsidR="006713B1" w:rsidRPr="006713B1">
        <w:rPr>
          <w:rFonts w:ascii="Times New Roman" w:eastAsia="Times New Roman" w:hAnsi="Times New Roman" w:cs="Times New Roman"/>
          <w:b/>
          <w:sz w:val="24"/>
          <w:szCs w:val="24"/>
        </w:rPr>
        <w:t>)</w:t>
      </w:r>
      <w:r w:rsidR="007E0DEE" w:rsidRPr="006D0C65">
        <w:rPr>
          <w:rFonts w:ascii="Times New Roman" w:eastAsia="Times New Roman" w:hAnsi="Times New Roman" w:cs="Times New Roman"/>
          <w:sz w:val="24"/>
          <w:szCs w:val="24"/>
        </w:rPr>
        <w:t xml:space="preserve">. Sınavların hazırlanması aşamasında öğrenci değerlendirme sistemini kullanmayı tercih eden </w:t>
      </w:r>
      <w:r w:rsidR="00A8428E" w:rsidRPr="006D0C65">
        <w:rPr>
          <w:rFonts w:ascii="Times New Roman" w:eastAsia="Times New Roman" w:hAnsi="Times New Roman" w:cs="Times New Roman"/>
          <w:sz w:val="24"/>
          <w:szCs w:val="24"/>
        </w:rPr>
        <w:t xml:space="preserve">ana bilim dalları için öğrenme hedefleri ile soru ilişkisini ortaya koyan değerlendirme matrisleri sistem üzerinden elde edilmektedir. </w:t>
      </w:r>
      <w:r w:rsidR="0036294A" w:rsidRPr="006D0C65">
        <w:rPr>
          <w:rFonts w:ascii="Times New Roman" w:eastAsia="Times New Roman" w:hAnsi="Times New Roman" w:cs="Times New Roman"/>
          <w:sz w:val="24"/>
          <w:szCs w:val="24"/>
        </w:rPr>
        <w:t>Öğrenci değerlendirme sistemini kullanmayan ana bilim dalları için</w:t>
      </w:r>
      <w:r w:rsidR="00A8428E" w:rsidRPr="006D0C65">
        <w:rPr>
          <w:rFonts w:ascii="Times New Roman" w:eastAsia="Times New Roman" w:hAnsi="Times New Roman" w:cs="Times New Roman"/>
          <w:sz w:val="24"/>
          <w:szCs w:val="24"/>
        </w:rPr>
        <w:t xml:space="preserve"> sınavların uygulanması aşamasında dekanlığın ana bilim dallarına iletmiş olduğu günlü resmi evrak ile tüm ana bilim dalları sınav tutanakları ile birlikte değerlendirme matrislerini de manuel hazırlayıp dekanlığa iletmektedirler. </w:t>
      </w:r>
      <w:r w:rsidR="007E0DEE" w:rsidRPr="006D0C65">
        <w:rPr>
          <w:rFonts w:ascii="Times New Roman" w:eastAsia="Times New Roman" w:hAnsi="Times New Roman" w:cs="Times New Roman"/>
          <w:sz w:val="24"/>
          <w:szCs w:val="24"/>
        </w:rPr>
        <w:t xml:space="preserve">Sınavların tarihleri dekanlıkça belirlenen akademik takvime göre işletilmektedir. Sınavların organizasyonu ve uygulanması ana bilim dallarının sorumluluğunda ve çoğullukla eğitim sorumluları tarafından sağlanmaktadır. </w:t>
      </w:r>
    </w:p>
    <w:p w:rsidR="00A8428E" w:rsidRPr="006D0C65" w:rsidRDefault="00A8428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Evre 3’te staj değerlendirmelerinde sadece formatif değerlendirmeler yapılmaktadır. Staj sonu başarıya ana bilim dalları karne de yer alan uygulamalar üzerinden öğrenci performansına göre karar vermektedir.  </w:t>
      </w:r>
    </w:p>
    <w:p w:rsidR="000001D9" w:rsidRPr="006D0C65" w:rsidRDefault="000001D9" w:rsidP="003A465B">
      <w:pPr>
        <w:spacing w:after="0" w:line="360" w:lineRule="auto"/>
        <w:jc w:val="both"/>
        <w:rPr>
          <w:rFonts w:ascii="Times New Roman" w:eastAsia="Times New Roman" w:hAnsi="Times New Roman" w:cs="Times New Roman"/>
          <w:sz w:val="24"/>
          <w:szCs w:val="24"/>
        </w:rPr>
      </w:pPr>
    </w:p>
    <w:p w:rsidR="000D4033" w:rsidRPr="00E30689" w:rsidRDefault="007E0DEE" w:rsidP="00E3068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w:t>
      </w:r>
      <w:r w:rsidR="00A8428E" w:rsidRPr="006D0C65">
        <w:rPr>
          <w:rFonts w:ascii="Times New Roman" w:eastAsia="Times New Roman" w:hAnsi="Times New Roman" w:cs="Times New Roman"/>
          <w:sz w:val="24"/>
          <w:szCs w:val="24"/>
        </w:rPr>
        <w:t>Evre 1, Evre 2 ve Evre 3</w:t>
      </w:r>
      <w:r w:rsidRPr="006D0C65">
        <w:rPr>
          <w:rFonts w:ascii="Times New Roman" w:eastAsia="Times New Roman" w:hAnsi="Times New Roman" w:cs="Times New Roman"/>
          <w:sz w:val="24"/>
          <w:szCs w:val="24"/>
        </w:rPr>
        <w:t xml:space="preserve"> öğrencilerini kapsayan ve klinik stajlarını içeren dönem IV, dönem V ve dönem VI öğrencilerinin geri bildirimleri (gerek öğretim üyesi ve gerekse staj bazında) fakültemizin bünyesinde</w:t>
      </w:r>
      <w:r w:rsidR="00A8428E" w:rsidRPr="006D0C65">
        <w:rPr>
          <w:rFonts w:ascii="Times New Roman" w:eastAsia="Times New Roman" w:hAnsi="Times New Roman" w:cs="Times New Roman"/>
          <w:sz w:val="24"/>
          <w:szCs w:val="24"/>
        </w:rPr>
        <w:t xml:space="preserve"> alınmakta</w:t>
      </w:r>
      <w:r w:rsidRPr="006D0C65">
        <w:rPr>
          <w:rFonts w:ascii="Times New Roman" w:eastAsia="Times New Roman" w:hAnsi="Times New Roman" w:cs="Times New Roman"/>
          <w:sz w:val="24"/>
          <w:szCs w:val="24"/>
        </w:rPr>
        <w:t xml:space="preserve"> olup  Moodle tabanlı Öğrenme Yönetim Sistemi ile internet üzerinden her kurul sonu ve staj bitiminde </w:t>
      </w:r>
      <w:r w:rsidR="00A8428E" w:rsidRPr="006D0C65">
        <w:rPr>
          <w:rFonts w:ascii="Times New Roman" w:eastAsia="Times New Roman" w:hAnsi="Times New Roman" w:cs="Times New Roman"/>
          <w:sz w:val="24"/>
          <w:szCs w:val="24"/>
        </w:rPr>
        <w:t xml:space="preserve">edinilmekte ve </w:t>
      </w:r>
      <w:r w:rsidRPr="006D0C65">
        <w:rPr>
          <w:rFonts w:ascii="Times New Roman" w:eastAsia="Times New Roman" w:hAnsi="Times New Roman" w:cs="Times New Roman"/>
          <w:sz w:val="24"/>
          <w:szCs w:val="24"/>
        </w:rPr>
        <w:t>değerlendirilmektedir</w:t>
      </w:r>
      <w:r w:rsidR="006713B1">
        <w:rPr>
          <w:rFonts w:ascii="Times New Roman" w:eastAsia="Times New Roman" w:hAnsi="Times New Roman" w:cs="Times New Roman"/>
          <w:sz w:val="24"/>
          <w:szCs w:val="24"/>
        </w:rPr>
        <w:t xml:space="preserve"> </w:t>
      </w:r>
      <w:hyperlink r:id="rId310" w:history="1">
        <w:r w:rsidR="006713B1" w:rsidRPr="006713B1">
          <w:rPr>
            <w:rStyle w:val="Kpr"/>
            <w:rFonts w:ascii="Times New Roman" w:eastAsia="Times New Roman" w:hAnsi="Times New Roman" w:cs="Times New Roman"/>
            <w:b/>
            <w:sz w:val="24"/>
            <w:szCs w:val="24"/>
          </w:rPr>
          <w:t>(Ek.8)</w:t>
        </w:r>
      </w:hyperlink>
      <w:r w:rsidRPr="006D0C65">
        <w:rPr>
          <w:rFonts w:ascii="Times New Roman" w:eastAsia="Times New Roman" w:hAnsi="Times New Roman" w:cs="Times New Roman"/>
          <w:sz w:val="24"/>
          <w:szCs w:val="24"/>
        </w:rPr>
        <w:t>. Sınav sonrası öğrenci geribildirimlerinde sınav soruları ile amaç- hedef/ kapsam uyumluluğunu</w:t>
      </w:r>
      <w:r w:rsidR="00E30689">
        <w:rPr>
          <w:rFonts w:ascii="Times New Roman" w:eastAsia="Times New Roman" w:hAnsi="Times New Roman" w:cs="Times New Roman"/>
          <w:sz w:val="24"/>
          <w:szCs w:val="24"/>
        </w:rPr>
        <w:t xml:space="preserve"> ölçen sorular bulunmaktadır</w:t>
      </w:r>
      <w:r w:rsidR="00CD420E">
        <w:rPr>
          <w:rFonts w:ascii="Times New Roman" w:eastAsia="Times New Roman" w:hAnsi="Times New Roman" w:cs="Times New Roman"/>
          <w:sz w:val="24"/>
          <w:szCs w:val="24"/>
        </w:rPr>
        <w:t xml:space="preserve"> </w:t>
      </w:r>
      <w:r w:rsidR="00CD420E" w:rsidRPr="00CD420E">
        <w:rPr>
          <w:rFonts w:ascii="Times New Roman" w:eastAsia="Times New Roman" w:hAnsi="Times New Roman" w:cs="Times New Roman"/>
          <w:b/>
          <w:sz w:val="24"/>
          <w:szCs w:val="24"/>
        </w:rPr>
        <w:t>(Ek.9)</w:t>
      </w:r>
      <w:r w:rsidR="00E30689">
        <w:rPr>
          <w:rFonts w:ascii="Times New Roman" w:eastAsia="Times New Roman" w:hAnsi="Times New Roman" w:cs="Times New Roman"/>
          <w:sz w:val="24"/>
          <w:szCs w:val="24"/>
        </w:rPr>
        <w:t xml:space="preserve">.  </w:t>
      </w:r>
    </w:p>
    <w:p w:rsidR="009B03A3" w:rsidRPr="00E30689" w:rsidRDefault="00A737B7" w:rsidP="00A737B7">
      <w:pPr>
        <w:spacing w:after="0" w:line="240" w:lineRule="auto"/>
        <w:jc w:val="both"/>
        <w:rPr>
          <w:rFonts w:ascii="Times New Roman" w:eastAsia="Times New Roman" w:hAnsi="Times New Roman" w:cs="Times New Roman"/>
          <w:b/>
          <w:sz w:val="20"/>
          <w:szCs w:val="20"/>
        </w:rPr>
      </w:pPr>
      <w:r w:rsidRPr="00E30689">
        <w:rPr>
          <w:rFonts w:ascii="Times New Roman" w:eastAsia="Times New Roman" w:hAnsi="Times New Roman" w:cs="Times New Roman"/>
          <w:b/>
          <w:sz w:val="20"/>
          <w:szCs w:val="20"/>
        </w:rPr>
        <w:t>Ek.1</w:t>
      </w:r>
      <w:r w:rsidR="009B03A3" w:rsidRPr="00E30689">
        <w:rPr>
          <w:rFonts w:ascii="Times New Roman" w:eastAsia="Times New Roman" w:hAnsi="Times New Roman" w:cs="Times New Roman"/>
          <w:b/>
          <w:sz w:val="20"/>
          <w:szCs w:val="20"/>
        </w:rPr>
        <w:t xml:space="preserve">. </w:t>
      </w:r>
      <w:hyperlink r:id="rId311" w:history="1">
        <w:r w:rsidR="00E30689" w:rsidRPr="00E30689">
          <w:rPr>
            <w:rStyle w:val="Kpr"/>
            <w:rFonts w:ascii="Times New Roman" w:eastAsia="Times New Roman" w:hAnsi="Times New Roman" w:cs="Times New Roman"/>
            <w:sz w:val="20"/>
            <w:szCs w:val="20"/>
          </w:rPr>
          <w:t>Koordinatörlük tarafından soru istemi örnek yazısı</w:t>
        </w:r>
      </w:hyperlink>
    </w:p>
    <w:p w:rsidR="009B03A3" w:rsidRPr="00E30689" w:rsidRDefault="00A737B7" w:rsidP="00A737B7">
      <w:pPr>
        <w:spacing w:after="0" w:line="240" w:lineRule="auto"/>
        <w:jc w:val="both"/>
        <w:rPr>
          <w:rFonts w:ascii="Times New Roman" w:eastAsia="Times New Roman" w:hAnsi="Times New Roman" w:cs="Times New Roman"/>
          <w:b/>
          <w:sz w:val="20"/>
          <w:szCs w:val="20"/>
        </w:rPr>
      </w:pPr>
      <w:r w:rsidRPr="00E30689">
        <w:rPr>
          <w:rFonts w:ascii="Times New Roman" w:eastAsia="Times New Roman" w:hAnsi="Times New Roman" w:cs="Times New Roman"/>
          <w:b/>
          <w:sz w:val="20"/>
          <w:szCs w:val="20"/>
        </w:rPr>
        <w:t>Ek.2.</w:t>
      </w:r>
      <w:r w:rsidR="009B03A3" w:rsidRPr="00E30689">
        <w:rPr>
          <w:rFonts w:ascii="Times New Roman" w:eastAsia="Times New Roman" w:hAnsi="Times New Roman" w:cs="Times New Roman"/>
          <w:b/>
          <w:sz w:val="20"/>
          <w:szCs w:val="20"/>
        </w:rPr>
        <w:t xml:space="preserve"> </w:t>
      </w:r>
      <w:hyperlink r:id="rId312" w:history="1">
        <w:r w:rsidR="00E30689" w:rsidRPr="00E30689">
          <w:rPr>
            <w:rStyle w:val="Kpr"/>
            <w:rFonts w:ascii="Times New Roman" w:eastAsia="Times New Roman" w:hAnsi="Times New Roman" w:cs="Times New Roman"/>
            <w:sz w:val="20"/>
            <w:szCs w:val="20"/>
          </w:rPr>
          <w:t>Soru dağılımlarını gösteren örnek yazı</w:t>
        </w:r>
      </w:hyperlink>
    </w:p>
    <w:p w:rsidR="009B03A3" w:rsidRPr="00E30689" w:rsidRDefault="00A737B7" w:rsidP="00A737B7">
      <w:pPr>
        <w:spacing w:after="0" w:line="240" w:lineRule="auto"/>
        <w:jc w:val="both"/>
        <w:rPr>
          <w:rFonts w:ascii="Times New Roman" w:eastAsia="Times New Roman" w:hAnsi="Times New Roman" w:cs="Times New Roman"/>
          <w:b/>
          <w:sz w:val="20"/>
          <w:szCs w:val="20"/>
        </w:rPr>
      </w:pPr>
      <w:r w:rsidRPr="00E30689">
        <w:rPr>
          <w:rFonts w:ascii="Times New Roman" w:eastAsia="Times New Roman" w:hAnsi="Times New Roman" w:cs="Times New Roman"/>
          <w:b/>
          <w:sz w:val="20"/>
          <w:szCs w:val="20"/>
          <w:shd w:val="clear" w:color="auto" w:fill="FFFBF2"/>
        </w:rPr>
        <w:t xml:space="preserve">Ek.3. </w:t>
      </w:r>
      <w:hyperlink r:id="rId313" w:history="1">
        <w:r w:rsidR="00E30689" w:rsidRPr="00E30689">
          <w:rPr>
            <w:rStyle w:val="Kpr"/>
            <w:rFonts w:ascii="Times New Roman" w:eastAsia="Times New Roman" w:hAnsi="Times New Roman" w:cs="Times New Roman"/>
            <w:sz w:val="20"/>
            <w:szCs w:val="20"/>
          </w:rPr>
          <w:t>Soru itirazlarının koordinatörlük tarafından değerlendirilmesi</w:t>
        </w:r>
      </w:hyperlink>
    </w:p>
    <w:p w:rsidR="00A8428E" w:rsidRPr="00E30689" w:rsidRDefault="00E30689" w:rsidP="00A737B7">
      <w:pPr>
        <w:spacing w:after="0" w:line="240" w:lineRule="auto"/>
        <w:jc w:val="both"/>
        <w:rPr>
          <w:rFonts w:ascii="Times New Roman" w:eastAsia="Times New Roman" w:hAnsi="Times New Roman" w:cs="Times New Roman"/>
          <w:b/>
          <w:sz w:val="20"/>
          <w:szCs w:val="20"/>
        </w:rPr>
      </w:pPr>
      <w:r w:rsidRPr="00E30689">
        <w:rPr>
          <w:rFonts w:ascii="Times New Roman" w:eastAsia="Times New Roman" w:hAnsi="Times New Roman" w:cs="Times New Roman"/>
          <w:b/>
          <w:sz w:val="20"/>
          <w:szCs w:val="20"/>
        </w:rPr>
        <w:t>Ek.4.</w:t>
      </w:r>
      <w:r w:rsidRPr="00E30689">
        <w:rPr>
          <w:rFonts w:ascii="Times New Roman" w:eastAsia="Times New Roman" w:hAnsi="Times New Roman" w:cs="Times New Roman"/>
          <w:b/>
          <w:sz w:val="20"/>
          <w:szCs w:val="20"/>
        </w:rPr>
        <w:tab/>
      </w:r>
      <w:hyperlink r:id="rId314" w:history="1">
        <w:r w:rsidRPr="00E30689">
          <w:rPr>
            <w:rStyle w:val="Kpr"/>
            <w:rFonts w:ascii="Times New Roman" w:eastAsia="Times New Roman" w:hAnsi="Times New Roman" w:cs="Times New Roman"/>
            <w:color w:val="00B0F0"/>
            <w:sz w:val="20"/>
            <w:szCs w:val="20"/>
          </w:rPr>
          <w:t>Dönem kılavuzlarının paylaşıldığı web sitesi</w:t>
        </w:r>
      </w:hyperlink>
    </w:p>
    <w:p w:rsidR="00E30689" w:rsidRPr="00E30689" w:rsidRDefault="00E30689" w:rsidP="00A737B7">
      <w:pPr>
        <w:spacing w:after="0" w:line="240" w:lineRule="auto"/>
        <w:jc w:val="both"/>
        <w:rPr>
          <w:rFonts w:ascii="Times New Roman" w:eastAsia="Times New Roman" w:hAnsi="Times New Roman" w:cs="Times New Roman"/>
          <w:b/>
          <w:sz w:val="20"/>
          <w:szCs w:val="20"/>
        </w:rPr>
      </w:pPr>
      <w:r w:rsidRPr="00E30689">
        <w:rPr>
          <w:rFonts w:ascii="Times New Roman" w:eastAsia="Times New Roman" w:hAnsi="Times New Roman" w:cs="Times New Roman"/>
          <w:b/>
          <w:sz w:val="20"/>
          <w:szCs w:val="20"/>
        </w:rPr>
        <w:t>Ek.5.</w:t>
      </w:r>
      <w:r w:rsidRPr="00E30689">
        <w:rPr>
          <w:rFonts w:ascii="Times New Roman" w:eastAsia="Times New Roman" w:hAnsi="Times New Roman" w:cs="Times New Roman"/>
          <w:b/>
          <w:sz w:val="20"/>
          <w:szCs w:val="20"/>
        </w:rPr>
        <w:tab/>
      </w:r>
      <w:hyperlink r:id="rId315" w:history="1">
        <w:r w:rsidRPr="00E30689">
          <w:rPr>
            <w:rStyle w:val="Kpr"/>
            <w:rFonts w:ascii="Times New Roman" w:eastAsia="Times New Roman" w:hAnsi="Times New Roman" w:cs="Times New Roman"/>
            <w:sz w:val="20"/>
            <w:szCs w:val="20"/>
          </w:rPr>
          <w:t>Öğrenci değerlendirme sistemi içerisinde örnek soru</w:t>
        </w:r>
      </w:hyperlink>
    </w:p>
    <w:p w:rsidR="00A8428E" w:rsidRPr="00E30689" w:rsidRDefault="00E30689" w:rsidP="00A737B7">
      <w:pPr>
        <w:spacing w:after="0" w:line="240" w:lineRule="auto"/>
        <w:jc w:val="both"/>
        <w:rPr>
          <w:rFonts w:ascii="Times New Roman" w:eastAsia="Times New Roman" w:hAnsi="Times New Roman" w:cs="Times New Roman"/>
          <w:b/>
          <w:sz w:val="20"/>
          <w:szCs w:val="20"/>
        </w:rPr>
      </w:pPr>
      <w:r w:rsidRPr="00E30689">
        <w:rPr>
          <w:rFonts w:ascii="Times New Roman" w:eastAsia="Times New Roman" w:hAnsi="Times New Roman" w:cs="Times New Roman"/>
          <w:b/>
          <w:sz w:val="20"/>
          <w:szCs w:val="20"/>
        </w:rPr>
        <w:t>Ek.6.</w:t>
      </w:r>
      <w:r w:rsidRPr="00E30689">
        <w:rPr>
          <w:rFonts w:ascii="Times New Roman" w:eastAsia="Times New Roman" w:hAnsi="Times New Roman" w:cs="Times New Roman"/>
          <w:b/>
          <w:sz w:val="20"/>
          <w:szCs w:val="20"/>
        </w:rPr>
        <w:tab/>
      </w:r>
      <w:hyperlink r:id="rId316" w:history="1">
        <w:r w:rsidRPr="00E30689">
          <w:rPr>
            <w:rStyle w:val="Kpr"/>
            <w:rFonts w:ascii="Times New Roman" w:eastAsia="Times New Roman" w:hAnsi="Times New Roman" w:cs="Times New Roman"/>
            <w:sz w:val="20"/>
            <w:szCs w:val="20"/>
          </w:rPr>
          <w:t>Örnek Soru Kitapçığı</w:t>
        </w:r>
      </w:hyperlink>
    </w:p>
    <w:p w:rsidR="00E30689" w:rsidRPr="00E30689" w:rsidRDefault="00E30689" w:rsidP="00A737B7">
      <w:pPr>
        <w:spacing w:after="0" w:line="240" w:lineRule="auto"/>
        <w:jc w:val="both"/>
        <w:rPr>
          <w:rFonts w:ascii="Times New Roman" w:eastAsia="Times New Roman" w:hAnsi="Times New Roman" w:cs="Times New Roman"/>
          <w:b/>
          <w:sz w:val="20"/>
          <w:szCs w:val="20"/>
        </w:rPr>
      </w:pPr>
      <w:r w:rsidRPr="00E30689">
        <w:rPr>
          <w:rFonts w:ascii="Times New Roman" w:eastAsia="Times New Roman" w:hAnsi="Times New Roman" w:cs="Times New Roman"/>
          <w:b/>
          <w:sz w:val="20"/>
          <w:szCs w:val="20"/>
        </w:rPr>
        <w:t>Ek.7.</w:t>
      </w:r>
      <w:r w:rsidRPr="00E30689">
        <w:rPr>
          <w:rFonts w:ascii="Times New Roman" w:eastAsia="Times New Roman" w:hAnsi="Times New Roman" w:cs="Times New Roman"/>
          <w:b/>
          <w:sz w:val="20"/>
          <w:szCs w:val="20"/>
        </w:rPr>
        <w:tab/>
      </w:r>
      <w:hyperlink r:id="rId317" w:history="1">
        <w:r w:rsidRPr="00E30689">
          <w:rPr>
            <w:rStyle w:val="Kpr"/>
            <w:rFonts w:ascii="Times New Roman" w:eastAsia="Times New Roman" w:hAnsi="Times New Roman" w:cs="Times New Roman"/>
            <w:sz w:val="20"/>
            <w:szCs w:val="20"/>
          </w:rPr>
          <w:t>Koordinatörlük odası</w:t>
        </w:r>
      </w:hyperlink>
    </w:p>
    <w:p w:rsidR="00E30689" w:rsidRDefault="00E30689" w:rsidP="00A737B7">
      <w:pPr>
        <w:spacing w:after="0" w:line="240" w:lineRule="auto"/>
        <w:jc w:val="both"/>
        <w:rPr>
          <w:rStyle w:val="Kpr"/>
          <w:rFonts w:ascii="Times New Roman" w:eastAsia="Times New Roman" w:hAnsi="Times New Roman" w:cs="Times New Roman"/>
          <w:sz w:val="20"/>
          <w:szCs w:val="20"/>
        </w:rPr>
      </w:pPr>
      <w:r w:rsidRPr="00E30689">
        <w:rPr>
          <w:rFonts w:ascii="Times New Roman" w:eastAsia="Times New Roman" w:hAnsi="Times New Roman" w:cs="Times New Roman"/>
          <w:b/>
          <w:sz w:val="20"/>
          <w:szCs w:val="20"/>
        </w:rPr>
        <w:t>Ek.8.</w:t>
      </w:r>
      <w:r w:rsidRPr="00E30689">
        <w:rPr>
          <w:rFonts w:ascii="Times New Roman" w:eastAsia="Times New Roman" w:hAnsi="Times New Roman" w:cs="Times New Roman"/>
          <w:b/>
          <w:sz w:val="20"/>
          <w:szCs w:val="20"/>
        </w:rPr>
        <w:tab/>
      </w:r>
      <w:hyperlink r:id="rId318" w:history="1">
        <w:r w:rsidRPr="00E30689">
          <w:rPr>
            <w:rStyle w:val="Kpr"/>
            <w:rFonts w:ascii="Times New Roman" w:eastAsia="Times New Roman" w:hAnsi="Times New Roman" w:cs="Times New Roman"/>
            <w:sz w:val="20"/>
            <w:szCs w:val="20"/>
          </w:rPr>
          <w:t>Öğrenme Yönetim sistemi geri bildirim (moodle tabanlı)</w:t>
        </w:r>
      </w:hyperlink>
    </w:p>
    <w:p w:rsidR="00CD420E" w:rsidRPr="00CD420E" w:rsidRDefault="00CD420E" w:rsidP="00A737B7">
      <w:pPr>
        <w:spacing w:after="0" w:line="240" w:lineRule="auto"/>
        <w:jc w:val="both"/>
        <w:rPr>
          <w:rFonts w:ascii="Times New Roman" w:eastAsia="Times New Roman" w:hAnsi="Times New Roman" w:cs="Times New Roman"/>
          <w:sz w:val="20"/>
          <w:szCs w:val="20"/>
        </w:rPr>
      </w:pPr>
      <w:r w:rsidRPr="00CD420E">
        <w:rPr>
          <w:rStyle w:val="Kpr"/>
          <w:rFonts w:ascii="Times New Roman" w:eastAsia="Times New Roman" w:hAnsi="Times New Roman" w:cs="Times New Roman"/>
          <w:b/>
          <w:color w:val="auto"/>
          <w:sz w:val="20"/>
          <w:szCs w:val="20"/>
          <w:u w:val="none"/>
        </w:rPr>
        <w:t>Ek.9.</w:t>
      </w:r>
      <w:r w:rsidRPr="00CD420E">
        <w:rPr>
          <w:rStyle w:val="Kpr"/>
          <w:rFonts w:ascii="Times New Roman" w:eastAsia="Times New Roman" w:hAnsi="Times New Roman" w:cs="Times New Roman"/>
          <w:color w:val="auto"/>
          <w:sz w:val="20"/>
          <w:szCs w:val="20"/>
          <w:u w:val="none"/>
        </w:rPr>
        <w:tab/>
        <w:t>Geri bildirim formu</w:t>
      </w:r>
    </w:p>
    <w:p w:rsidR="009B03A3" w:rsidRPr="006D0C65" w:rsidRDefault="009B03A3" w:rsidP="003A465B">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0001D9" w:rsidRPr="006D0C65" w:rsidTr="00835D61">
        <w:tc>
          <w:tcPr>
            <w:tcW w:w="8789" w:type="dxa"/>
            <w:shd w:val="clear" w:color="auto" w:fill="DBE5F1" w:themeFill="accent1" w:themeFillTint="33"/>
          </w:tcPr>
          <w:p w:rsidR="000001D9" w:rsidRPr="006D0C65" w:rsidRDefault="000001D9" w:rsidP="00F47597">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Ölçme değerlendirme</w:t>
            </w:r>
            <w:r w:rsidRPr="006D0C65">
              <w:rPr>
                <w:rFonts w:ascii="Times New Roman" w:eastAsia="Times New Roman" w:hAnsi="Times New Roman" w:cs="Times New Roman"/>
                <w:sz w:val="24"/>
                <w:szCs w:val="24"/>
              </w:rPr>
              <w:t xml:space="preserve">de kullanılan </w:t>
            </w:r>
            <w:r w:rsidRPr="00E30689">
              <w:rPr>
                <w:rFonts w:ascii="Times New Roman" w:eastAsia="Times New Roman" w:hAnsi="Times New Roman" w:cs="Times New Roman"/>
                <w:sz w:val="24"/>
                <w:szCs w:val="24"/>
              </w:rPr>
              <w:t>yöntem</w:t>
            </w:r>
            <w:r w:rsidRPr="006D0C65">
              <w:rPr>
                <w:rFonts w:ascii="Times New Roman" w:eastAsia="Times New Roman" w:hAnsi="Times New Roman" w:cs="Times New Roman"/>
                <w:sz w:val="24"/>
                <w:szCs w:val="24"/>
              </w:rPr>
              <w:t xml:space="preserve"> ve ölçütler </w:t>
            </w:r>
            <w:r w:rsidRPr="00E30689">
              <w:rPr>
                <w:rFonts w:ascii="Times New Roman" w:eastAsia="Times New Roman" w:hAnsi="Times New Roman" w:cs="Times New Roman"/>
                <w:b/>
                <w:sz w:val="24"/>
                <w:szCs w:val="24"/>
                <w:u w:val="single"/>
              </w:rPr>
              <w:t>mutlaka</w:t>
            </w:r>
            <w:r w:rsidRPr="00E30689">
              <w:rPr>
                <w:rFonts w:ascii="Times New Roman" w:eastAsia="Times New Roman" w:hAnsi="Times New Roman" w:cs="Times New Roman"/>
                <w:b/>
                <w:sz w:val="24"/>
                <w:szCs w:val="24"/>
              </w:rPr>
              <w:t>;</w:t>
            </w:r>
          </w:p>
          <w:p w:rsidR="000001D9" w:rsidRPr="006D0C65" w:rsidRDefault="000001D9" w:rsidP="00F47597">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TS.3.1.3. </w:t>
            </w:r>
            <w:r w:rsidRPr="006D0C65">
              <w:rPr>
                <w:rFonts w:ascii="Times New Roman" w:eastAsia="Times New Roman" w:hAnsi="Times New Roman" w:cs="Times New Roman"/>
                <w:sz w:val="24"/>
                <w:szCs w:val="24"/>
              </w:rPr>
              <w:t>Öğrenmeyi destekleyecek şekilde planlanmış ve uygulanıyor olmalıdır.</w:t>
            </w:r>
          </w:p>
        </w:tc>
      </w:tr>
    </w:tbl>
    <w:p w:rsidR="00D77493" w:rsidRDefault="00D77493" w:rsidP="00D77493">
      <w:pPr>
        <w:spacing w:after="0" w:line="360" w:lineRule="auto"/>
        <w:jc w:val="both"/>
        <w:rPr>
          <w:rFonts w:ascii="Times New Roman" w:eastAsia="Times New Roman" w:hAnsi="Times New Roman" w:cs="Times New Roman"/>
          <w:b/>
          <w:sz w:val="24"/>
          <w:szCs w:val="24"/>
        </w:rPr>
      </w:pPr>
    </w:p>
    <w:p w:rsidR="002E4D19" w:rsidRDefault="00DF603C" w:rsidP="00D77493">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 programımız</w:t>
      </w:r>
      <w:r w:rsidR="00D745E0" w:rsidRPr="006D0C65">
        <w:rPr>
          <w:rFonts w:ascii="Times New Roman" w:eastAsia="Times New Roman" w:hAnsi="Times New Roman" w:cs="Times New Roman"/>
          <w:sz w:val="24"/>
          <w:szCs w:val="24"/>
        </w:rPr>
        <w:t>da hem sum</w:t>
      </w:r>
      <w:r w:rsidRPr="006D0C65">
        <w:rPr>
          <w:rFonts w:ascii="Times New Roman" w:eastAsia="Times New Roman" w:hAnsi="Times New Roman" w:cs="Times New Roman"/>
          <w:sz w:val="24"/>
          <w:szCs w:val="24"/>
        </w:rPr>
        <w:t>matif hem de formatif değerlendirme sınavlarına yer verilmektedir. Evre 1’</w:t>
      </w:r>
      <w:r w:rsidR="005322BB" w:rsidRPr="006D0C65">
        <w:rPr>
          <w:rFonts w:ascii="Times New Roman" w:eastAsia="Times New Roman" w:hAnsi="Times New Roman" w:cs="Times New Roman"/>
          <w:sz w:val="24"/>
          <w:szCs w:val="24"/>
        </w:rPr>
        <w:t>den E</w:t>
      </w:r>
      <w:r w:rsidRPr="006D0C65">
        <w:rPr>
          <w:rFonts w:ascii="Times New Roman" w:eastAsia="Times New Roman" w:hAnsi="Times New Roman" w:cs="Times New Roman"/>
          <w:sz w:val="24"/>
          <w:szCs w:val="24"/>
        </w:rPr>
        <w:t>vre 3’e doğru fo</w:t>
      </w:r>
      <w:r w:rsidR="005322BB" w:rsidRPr="006D0C65">
        <w:rPr>
          <w:rFonts w:ascii="Times New Roman" w:eastAsia="Times New Roman" w:hAnsi="Times New Roman" w:cs="Times New Roman"/>
          <w:sz w:val="24"/>
          <w:szCs w:val="24"/>
        </w:rPr>
        <w:t>r</w:t>
      </w:r>
      <w:r w:rsidRPr="006D0C65">
        <w:rPr>
          <w:rFonts w:ascii="Times New Roman" w:eastAsia="Times New Roman" w:hAnsi="Times New Roman" w:cs="Times New Roman"/>
          <w:sz w:val="24"/>
          <w:szCs w:val="24"/>
        </w:rPr>
        <w:t>matif ağ</w:t>
      </w:r>
      <w:r w:rsidR="005322BB" w:rsidRPr="006D0C65">
        <w:rPr>
          <w:rFonts w:ascii="Times New Roman" w:eastAsia="Times New Roman" w:hAnsi="Times New Roman" w:cs="Times New Roman"/>
          <w:sz w:val="24"/>
          <w:szCs w:val="24"/>
        </w:rPr>
        <w:t>ı</w:t>
      </w:r>
      <w:r w:rsidRPr="006D0C65">
        <w:rPr>
          <w:rFonts w:ascii="Times New Roman" w:eastAsia="Times New Roman" w:hAnsi="Times New Roman" w:cs="Times New Roman"/>
          <w:sz w:val="24"/>
          <w:szCs w:val="24"/>
        </w:rPr>
        <w:t>rlık ar</w:t>
      </w:r>
      <w:r w:rsidR="005322BB" w:rsidRPr="006D0C65">
        <w:rPr>
          <w:rFonts w:ascii="Times New Roman" w:eastAsia="Times New Roman" w:hAnsi="Times New Roman" w:cs="Times New Roman"/>
          <w:sz w:val="24"/>
          <w:szCs w:val="24"/>
        </w:rPr>
        <w:t>t</w:t>
      </w:r>
      <w:r w:rsidRPr="006D0C65">
        <w:rPr>
          <w:rFonts w:ascii="Times New Roman" w:eastAsia="Times New Roman" w:hAnsi="Times New Roman" w:cs="Times New Roman"/>
          <w:sz w:val="24"/>
          <w:szCs w:val="24"/>
        </w:rPr>
        <w:t>maktadır. Eğitim programımızın ölçme değerlendirme yönünden analizi tabloda belirtilmiştir</w:t>
      </w:r>
      <w:r w:rsidR="00CD420E">
        <w:rPr>
          <w:rFonts w:ascii="Times New Roman" w:eastAsia="Times New Roman" w:hAnsi="Times New Roman" w:cs="Times New Roman"/>
          <w:sz w:val="24"/>
          <w:szCs w:val="24"/>
        </w:rPr>
        <w:t xml:space="preserve"> </w:t>
      </w:r>
      <w:r w:rsidR="00CD420E" w:rsidRPr="00CD420E">
        <w:rPr>
          <w:rFonts w:ascii="Times New Roman" w:eastAsia="Times New Roman" w:hAnsi="Times New Roman" w:cs="Times New Roman"/>
          <w:b/>
          <w:sz w:val="24"/>
          <w:szCs w:val="24"/>
        </w:rPr>
        <w:t>(Tablo 42)</w:t>
      </w:r>
      <w:r w:rsidRPr="006D0C65">
        <w:rPr>
          <w:rFonts w:ascii="Times New Roman" w:eastAsia="Times New Roman" w:hAnsi="Times New Roman" w:cs="Times New Roman"/>
          <w:sz w:val="24"/>
          <w:szCs w:val="24"/>
        </w:rPr>
        <w:t xml:space="preserve">. </w:t>
      </w:r>
    </w:p>
    <w:p w:rsidR="00AF60B5" w:rsidRDefault="00AF60B5" w:rsidP="00D77493">
      <w:pPr>
        <w:spacing w:after="0" w:line="360" w:lineRule="auto"/>
        <w:jc w:val="both"/>
        <w:rPr>
          <w:rFonts w:ascii="Times New Roman" w:eastAsia="Times New Roman" w:hAnsi="Times New Roman" w:cs="Times New Roman"/>
          <w:sz w:val="24"/>
          <w:szCs w:val="24"/>
        </w:rPr>
      </w:pPr>
    </w:p>
    <w:p w:rsidR="00AF60B5" w:rsidRPr="00AF60B5" w:rsidRDefault="00AF60B5" w:rsidP="00D77493">
      <w:pPr>
        <w:spacing w:after="0" w:line="360" w:lineRule="auto"/>
        <w:jc w:val="both"/>
        <w:rPr>
          <w:rFonts w:ascii="Times New Roman" w:eastAsia="Times New Roman" w:hAnsi="Times New Roman" w:cs="Times New Roman"/>
        </w:rPr>
      </w:pPr>
      <w:r w:rsidRPr="00AF60B5">
        <w:rPr>
          <w:rFonts w:ascii="Times New Roman" w:eastAsia="Times New Roman" w:hAnsi="Times New Roman" w:cs="Times New Roman"/>
          <w:b/>
        </w:rPr>
        <w:t>Tablo 42.</w:t>
      </w:r>
      <w:r w:rsidRPr="00AF60B5">
        <w:rPr>
          <w:rFonts w:ascii="Times New Roman" w:eastAsia="Times New Roman" w:hAnsi="Times New Roman" w:cs="Times New Roman"/>
        </w:rPr>
        <w:tab/>
        <w:t>Eğitim programımızda hem summatif hem de fo</w:t>
      </w:r>
      <w:r>
        <w:rPr>
          <w:rFonts w:ascii="Times New Roman" w:eastAsia="Times New Roman" w:hAnsi="Times New Roman" w:cs="Times New Roman"/>
        </w:rPr>
        <w:t>rmatif değerlendirme sınavları</w:t>
      </w:r>
    </w:p>
    <w:tbl>
      <w:tblPr>
        <w:tblStyle w:val="TabloKlavuzu"/>
        <w:tblW w:w="0" w:type="auto"/>
        <w:jc w:val="center"/>
        <w:tblInd w:w="-425" w:type="dxa"/>
        <w:tblLayout w:type="fixed"/>
        <w:tblLook w:val="04A0" w:firstRow="1" w:lastRow="0" w:firstColumn="1" w:lastColumn="0" w:noHBand="0" w:noVBand="1"/>
      </w:tblPr>
      <w:tblGrid>
        <w:gridCol w:w="1843"/>
        <w:gridCol w:w="851"/>
        <w:gridCol w:w="2551"/>
        <w:gridCol w:w="992"/>
        <w:gridCol w:w="1276"/>
        <w:gridCol w:w="1131"/>
      </w:tblGrid>
      <w:tr w:rsidR="00A737B7" w:rsidRPr="006D0C65" w:rsidTr="00CD420E">
        <w:trPr>
          <w:jc w:val="center"/>
        </w:trPr>
        <w:tc>
          <w:tcPr>
            <w:tcW w:w="1843"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E37A2E" w:rsidRDefault="00A737B7" w:rsidP="004F5D6F">
            <w:pPr>
              <w:jc w:val="both"/>
              <w:rPr>
                <w:rFonts w:ascii="Times New Roman" w:eastAsia="Times New Roman" w:hAnsi="Times New Roman" w:cs="Times New Roman"/>
                <w:b/>
                <w:sz w:val="18"/>
                <w:szCs w:val="24"/>
              </w:rPr>
            </w:pPr>
          </w:p>
        </w:tc>
        <w:tc>
          <w:tcPr>
            <w:tcW w:w="851"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E37A2E" w:rsidRDefault="00A737B7" w:rsidP="004F5D6F">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E37A2E" w:rsidRDefault="00A737B7" w:rsidP="004F5D6F">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Sınavlar</w:t>
            </w:r>
          </w:p>
        </w:tc>
        <w:tc>
          <w:tcPr>
            <w:tcW w:w="992"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E37A2E" w:rsidRDefault="00A737B7" w:rsidP="004F5D6F">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Bilgi</w:t>
            </w:r>
          </w:p>
        </w:tc>
        <w:tc>
          <w:tcPr>
            <w:tcW w:w="1276"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E37A2E" w:rsidRDefault="00A737B7" w:rsidP="004F5D6F">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Beceri</w:t>
            </w:r>
          </w:p>
        </w:tc>
        <w:tc>
          <w:tcPr>
            <w:tcW w:w="1131"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E37A2E" w:rsidRDefault="00A737B7" w:rsidP="004F5D6F">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Tutum</w:t>
            </w:r>
          </w:p>
        </w:tc>
      </w:tr>
      <w:tr w:rsidR="00A737B7" w:rsidRPr="006D0C65" w:rsidTr="00CD420E">
        <w:trPr>
          <w:trHeight w:val="231"/>
          <w:jc w:val="center"/>
        </w:trPr>
        <w:tc>
          <w:tcPr>
            <w:tcW w:w="1843" w:type="dxa"/>
            <w:vMerge w:val="restart"/>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center"/>
              <w:rPr>
                <w:rFonts w:ascii="Times New Roman" w:eastAsia="Times New Roman" w:hAnsi="Times New Roman" w:cs="Times New Roman"/>
                <w:sz w:val="18"/>
                <w:szCs w:val="24"/>
              </w:rPr>
            </w:pPr>
          </w:p>
          <w:p w:rsidR="00A737B7" w:rsidRPr="006D0C65" w:rsidRDefault="00A737B7" w:rsidP="004F5D6F">
            <w:pPr>
              <w:jc w:val="center"/>
              <w:rPr>
                <w:rFonts w:ascii="Times New Roman" w:eastAsia="Times New Roman" w:hAnsi="Times New Roman" w:cs="Times New Roman"/>
                <w:sz w:val="18"/>
                <w:szCs w:val="24"/>
              </w:rPr>
            </w:pPr>
          </w:p>
          <w:p w:rsidR="00A737B7" w:rsidRPr="006D0C65" w:rsidRDefault="00A737B7" w:rsidP="004F5D6F">
            <w:pPr>
              <w:jc w:val="center"/>
              <w:rPr>
                <w:rFonts w:ascii="Times New Roman" w:eastAsia="Times New Roman" w:hAnsi="Times New Roman" w:cs="Times New Roman"/>
                <w:sz w:val="18"/>
                <w:szCs w:val="24"/>
              </w:rPr>
            </w:pPr>
          </w:p>
          <w:p w:rsidR="00A737B7" w:rsidRPr="00E37A2E" w:rsidRDefault="00A737B7" w:rsidP="004F5D6F">
            <w:pPr>
              <w:jc w:val="center"/>
              <w:rPr>
                <w:rFonts w:ascii="Times New Roman" w:eastAsia="Times New Roman" w:hAnsi="Times New Roman" w:cs="Times New Roman"/>
                <w:b/>
                <w:sz w:val="18"/>
                <w:szCs w:val="24"/>
              </w:rPr>
            </w:pPr>
          </w:p>
          <w:p w:rsidR="00A737B7" w:rsidRPr="006D0C65" w:rsidRDefault="00A737B7" w:rsidP="004F5D6F">
            <w:pPr>
              <w:jc w:val="center"/>
              <w:rPr>
                <w:rFonts w:ascii="Times New Roman" w:eastAsia="Times New Roman" w:hAnsi="Times New Roman" w:cs="Times New Roman"/>
                <w:sz w:val="18"/>
                <w:szCs w:val="24"/>
              </w:rPr>
            </w:pPr>
            <w:r w:rsidRPr="00E37A2E">
              <w:rPr>
                <w:rFonts w:ascii="Times New Roman" w:eastAsia="Times New Roman" w:hAnsi="Times New Roman" w:cs="Times New Roman"/>
                <w:b/>
                <w:sz w:val="18"/>
                <w:szCs w:val="24"/>
              </w:rPr>
              <w:t>Summatif Değerlendirmeler</w:t>
            </w:r>
          </w:p>
        </w:tc>
        <w:tc>
          <w:tcPr>
            <w:tcW w:w="851" w:type="dxa"/>
            <w:vMerge w:val="restart"/>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Evre 1</w:t>
            </w: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Kurul sınavı</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r>
      <w:tr w:rsidR="00A737B7" w:rsidRPr="006D0C65" w:rsidTr="00CD420E">
        <w:trPr>
          <w:trHeight w:val="416"/>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Pratik sınavlar</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r>
      <w:tr w:rsidR="00A737B7" w:rsidRPr="006D0C65" w:rsidTr="00CD420E">
        <w:trPr>
          <w:trHeight w:val="267"/>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Yılsonu sınavı</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r>
      <w:tr w:rsidR="00A737B7" w:rsidRPr="006D0C65" w:rsidTr="00CD420E">
        <w:trPr>
          <w:trHeight w:val="191"/>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Bütünleme sınavı</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r>
      <w:tr w:rsidR="00A737B7" w:rsidRPr="006D0C65" w:rsidTr="00CD420E">
        <w:trPr>
          <w:trHeight w:val="481"/>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Ortak zorunlu derslerin sınavı</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r>
      <w:tr w:rsidR="00A737B7" w:rsidRPr="006D0C65" w:rsidTr="00CD420E">
        <w:trPr>
          <w:trHeight w:val="385"/>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ÖÇM değerlenmesi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A737B7" w:rsidRPr="006D0C65" w:rsidTr="00CD420E">
        <w:trPr>
          <w:trHeight w:val="391"/>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MBU</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A737B7" w:rsidRPr="006D0C65" w:rsidTr="00CD420E">
        <w:trPr>
          <w:trHeight w:val="323"/>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center"/>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Klinik eğitim sınavları</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A737B7" w:rsidRPr="006D0C65" w:rsidTr="00CD420E">
        <w:trPr>
          <w:trHeight w:val="231"/>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both"/>
              <w:rPr>
                <w:rFonts w:ascii="Times New Roman" w:eastAsia="Times New Roman" w:hAnsi="Times New Roman" w:cs="Times New Roman"/>
                <w:sz w:val="18"/>
                <w:szCs w:val="24"/>
              </w:rPr>
            </w:pPr>
          </w:p>
        </w:tc>
        <w:tc>
          <w:tcPr>
            <w:tcW w:w="851" w:type="dxa"/>
            <w:vMerge w:val="restart"/>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p>
          <w:p w:rsidR="00A737B7" w:rsidRPr="00E37A2E" w:rsidRDefault="00A737B7" w:rsidP="004F5D6F">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lastRenderedPageBreak/>
              <w:t>Evre 2</w:t>
            </w: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rPr>
                <w:rFonts w:ascii="Times New Roman" w:hAnsi="Times New Roman" w:cs="Times New Roman"/>
                <w:sz w:val="18"/>
                <w:szCs w:val="24"/>
              </w:rPr>
            </w:pPr>
            <w:r w:rsidRPr="006D0C65">
              <w:rPr>
                <w:rFonts w:ascii="Times New Roman" w:eastAsia="Times New Roman" w:hAnsi="Times New Roman" w:cs="Times New Roman"/>
                <w:sz w:val="18"/>
                <w:szCs w:val="24"/>
              </w:rPr>
              <w:lastRenderedPageBreak/>
              <w:t>Staj sonu yazılı sınav</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r>
      <w:tr w:rsidR="00A737B7" w:rsidRPr="006D0C65" w:rsidTr="00CD420E">
        <w:trPr>
          <w:trHeight w:val="230"/>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both"/>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rPr>
                <w:rFonts w:ascii="Times New Roman" w:hAnsi="Times New Roman" w:cs="Times New Roman"/>
                <w:sz w:val="18"/>
                <w:szCs w:val="24"/>
              </w:rPr>
            </w:pPr>
            <w:r w:rsidRPr="006D0C65">
              <w:rPr>
                <w:rFonts w:ascii="Times New Roman" w:eastAsia="Times New Roman" w:hAnsi="Times New Roman" w:cs="Times New Roman"/>
                <w:sz w:val="18"/>
                <w:szCs w:val="24"/>
              </w:rPr>
              <w:t>Staj sonu sözlü sınavlar</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A737B7" w:rsidRPr="006D0C65" w:rsidTr="00CD420E">
        <w:trPr>
          <w:jc w:val="center"/>
        </w:trPr>
        <w:tc>
          <w:tcPr>
            <w:tcW w:w="1843" w:type="dxa"/>
            <w:vMerge w:val="restart"/>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both"/>
              <w:rPr>
                <w:rFonts w:ascii="Times New Roman" w:eastAsia="Times New Roman" w:hAnsi="Times New Roman" w:cs="Times New Roman"/>
                <w:sz w:val="18"/>
                <w:szCs w:val="24"/>
              </w:rPr>
            </w:pPr>
          </w:p>
          <w:p w:rsidR="00A737B7" w:rsidRPr="006D0C65" w:rsidRDefault="00A737B7" w:rsidP="004F5D6F">
            <w:pPr>
              <w:jc w:val="both"/>
              <w:rPr>
                <w:rFonts w:ascii="Times New Roman" w:eastAsia="Times New Roman" w:hAnsi="Times New Roman" w:cs="Times New Roman"/>
                <w:sz w:val="18"/>
                <w:szCs w:val="24"/>
              </w:rPr>
            </w:pPr>
          </w:p>
          <w:p w:rsidR="00A737B7" w:rsidRPr="006D0C65" w:rsidRDefault="00A737B7" w:rsidP="004F5D6F">
            <w:pPr>
              <w:jc w:val="both"/>
              <w:rPr>
                <w:rFonts w:ascii="Times New Roman" w:eastAsia="Times New Roman" w:hAnsi="Times New Roman" w:cs="Times New Roman"/>
                <w:sz w:val="18"/>
                <w:szCs w:val="24"/>
              </w:rPr>
            </w:pPr>
          </w:p>
          <w:p w:rsidR="00A737B7" w:rsidRPr="006D0C65" w:rsidRDefault="00A737B7" w:rsidP="004F5D6F">
            <w:pPr>
              <w:jc w:val="both"/>
              <w:rPr>
                <w:rFonts w:ascii="Times New Roman" w:eastAsia="Times New Roman" w:hAnsi="Times New Roman" w:cs="Times New Roman"/>
                <w:sz w:val="18"/>
                <w:szCs w:val="24"/>
              </w:rPr>
            </w:pPr>
          </w:p>
          <w:p w:rsidR="00A737B7" w:rsidRPr="00E37A2E" w:rsidRDefault="00A737B7" w:rsidP="004F5D6F">
            <w:pPr>
              <w:jc w:val="center"/>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Formatif</w:t>
            </w:r>
          </w:p>
          <w:p w:rsidR="00A737B7" w:rsidRPr="006D0C65" w:rsidRDefault="00A737B7" w:rsidP="004F5D6F">
            <w:pPr>
              <w:jc w:val="center"/>
              <w:rPr>
                <w:rFonts w:ascii="Times New Roman" w:eastAsia="Times New Roman" w:hAnsi="Times New Roman" w:cs="Times New Roman"/>
                <w:sz w:val="18"/>
                <w:szCs w:val="24"/>
              </w:rPr>
            </w:pPr>
            <w:r w:rsidRPr="00E37A2E">
              <w:rPr>
                <w:rFonts w:ascii="Times New Roman" w:eastAsia="Times New Roman" w:hAnsi="Times New Roman" w:cs="Times New Roman"/>
                <w:b/>
                <w:sz w:val="18"/>
                <w:szCs w:val="24"/>
              </w:rPr>
              <w:t>Değerlendirmeler</w:t>
            </w:r>
          </w:p>
        </w:tc>
        <w:tc>
          <w:tcPr>
            <w:tcW w:w="8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Evre 1</w:t>
            </w: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Yaz gözlem değerlendirmesi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A737B7" w:rsidRPr="006D0C65" w:rsidTr="00CD420E">
        <w:trPr>
          <w:trHeight w:val="461"/>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both"/>
              <w:rPr>
                <w:rFonts w:ascii="Times New Roman" w:eastAsia="Times New Roman" w:hAnsi="Times New Roman" w:cs="Times New Roman"/>
                <w:sz w:val="18"/>
                <w:szCs w:val="24"/>
              </w:rPr>
            </w:pPr>
          </w:p>
        </w:tc>
        <w:tc>
          <w:tcPr>
            <w:tcW w:w="851" w:type="dxa"/>
            <w:vMerge w:val="restart"/>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Evre 2</w:t>
            </w: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rPr>
                <w:rFonts w:ascii="Times New Roman" w:hAnsi="Times New Roman" w:cs="Times New Roman"/>
                <w:sz w:val="18"/>
                <w:szCs w:val="24"/>
              </w:rPr>
            </w:pPr>
            <w:r w:rsidRPr="006D0C65">
              <w:rPr>
                <w:rFonts w:ascii="Times New Roman" w:eastAsia="Times New Roman" w:hAnsi="Times New Roman" w:cs="Times New Roman"/>
                <w:sz w:val="18"/>
                <w:szCs w:val="24"/>
              </w:rPr>
              <w:t>Klinik Pratik Uygulamalar / Hasta başı eğitimlerin değerlendirilmesi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A737B7" w:rsidRPr="006D0C65" w:rsidTr="00CD420E">
        <w:trPr>
          <w:trHeight w:val="460"/>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both"/>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rPr>
                <w:rFonts w:ascii="Times New Roman" w:hAnsi="Times New Roman" w:cs="Times New Roman"/>
                <w:sz w:val="18"/>
                <w:szCs w:val="24"/>
              </w:rPr>
            </w:pPr>
            <w:r w:rsidRPr="006D0C65">
              <w:rPr>
                <w:rFonts w:ascii="Times New Roman" w:eastAsia="Times New Roman" w:hAnsi="Times New Roman" w:cs="Times New Roman"/>
                <w:sz w:val="18"/>
                <w:szCs w:val="24"/>
              </w:rPr>
              <w:t>Ödev/Görev yönetimi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A737B7" w:rsidRPr="006D0C65" w:rsidTr="00CD420E">
        <w:trPr>
          <w:trHeight w:val="231"/>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both"/>
              <w:rPr>
                <w:rFonts w:ascii="Times New Roman" w:eastAsia="Times New Roman" w:hAnsi="Times New Roman" w:cs="Times New Roman"/>
                <w:sz w:val="18"/>
                <w:szCs w:val="24"/>
              </w:rPr>
            </w:pPr>
          </w:p>
        </w:tc>
        <w:tc>
          <w:tcPr>
            <w:tcW w:w="851" w:type="dxa"/>
            <w:vMerge w:val="restart"/>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E37A2E" w:rsidRDefault="00A737B7" w:rsidP="004F5D6F">
            <w:pPr>
              <w:jc w:val="both"/>
              <w:rPr>
                <w:rFonts w:ascii="Times New Roman" w:eastAsia="Times New Roman" w:hAnsi="Times New Roman" w:cs="Times New Roman"/>
                <w:b/>
                <w:sz w:val="18"/>
                <w:szCs w:val="24"/>
              </w:rPr>
            </w:pPr>
            <w:r w:rsidRPr="00E37A2E">
              <w:rPr>
                <w:rFonts w:ascii="Times New Roman" w:eastAsia="Times New Roman" w:hAnsi="Times New Roman" w:cs="Times New Roman"/>
                <w:b/>
                <w:sz w:val="18"/>
                <w:szCs w:val="24"/>
              </w:rPr>
              <w:t>Evre 3</w:t>
            </w: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rPr>
                <w:rFonts w:ascii="Times New Roman" w:hAnsi="Times New Roman" w:cs="Times New Roman"/>
                <w:sz w:val="18"/>
                <w:szCs w:val="24"/>
              </w:rPr>
            </w:pPr>
            <w:r w:rsidRPr="006D0C65">
              <w:rPr>
                <w:rFonts w:ascii="Times New Roman" w:eastAsia="Times New Roman" w:hAnsi="Times New Roman" w:cs="Times New Roman"/>
                <w:sz w:val="18"/>
                <w:szCs w:val="24"/>
              </w:rPr>
              <w:t>Klinik Pratik Uygulamalar / Hasta başı eğitimlerin değerlendirilmesi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A737B7" w:rsidRPr="006D0C65" w:rsidTr="00CD420E">
        <w:trPr>
          <w:trHeight w:val="230"/>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both"/>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rPr>
                <w:rFonts w:ascii="Times New Roman" w:hAnsi="Times New Roman" w:cs="Times New Roman"/>
                <w:sz w:val="18"/>
                <w:szCs w:val="24"/>
              </w:rPr>
            </w:pPr>
            <w:r w:rsidRPr="006D0C65">
              <w:rPr>
                <w:rFonts w:ascii="Times New Roman" w:eastAsia="Times New Roman" w:hAnsi="Times New Roman" w:cs="Times New Roman"/>
                <w:sz w:val="18"/>
                <w:szCs w:val="24"/>
              </w:rPr>
              <w:t>Ödev/Görev yönetimi</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A737B7" w:rsidRPr="006D0C65" w:rsidTr="00CD420E">
        <w:trPr>
          <w:trHeight w:val="230"/>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both"/>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Mini klinik değerlendirme</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r w:rsidR="00A737B7" w:rsidRPr="006D0C65" w:rsidTr="00CD420E">
        <w:trPr>
          <w:trHeight w:val="230"/>
          <w:jc w:val="center"/>
        </w:trPr>
        <w:tc>
          <w:tcPr>
            <w:tcW w:w="1843" w:type="dxa"/>
            <w:vMerge/>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A737B7" w:rsidRPr="006D0C65" w:rsidRDefault="00A737B7" w:rsidP="004F5D6F">
            <w:pPr>
              <w:jc w:val="both"/>
              <w:rPr>
                <w:rFonts w:ascii="Times New Roman" w:eastAsia="Times New Roman" w:hAnsi="Times New Roman" w:cs="Times New Roman"/>
                <w:sz w:val="18"/>
                <w:szCs w:val="24"/>
              </w:rPr>
            </w:pPr>
          </w:p>
        </w:tc>
        <w:tc>
          <w:tcPr>
            <w:tcW w:w="851" w:type="dxa"/>
            <w:vMerge/>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p>
        </w:tc>
        <w:tc>
          <w:tcPr>
            <w:tcW w:w="255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both"/>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Olgu Refleksiyon Raporu</w:t>
            </w:r>
          </w:p>
        </w:tc>
        <w:tc>
          <w:tcPr>
            <w:tcW w:w="992"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276"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c>
          <w:tcPr>
            <w:tcW w:w="113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A737B7" w:rsidRPr="006D0C65" w:rsidRDefault="00A737B7" w:rsidP="004F5D6F">
            <w:pPr>
              <w:jc w:val="center"/>
              <w:rPr>
                <w:rFonts w:ascii="Times New Roman" w:eastAsia="Times New Roman" w:hAnsi="Times New Roman" w:cs="Times New Roman"/>
                <w:sz w:val="18"/>
                <w:szCs w:val="24"/>
              </w:rPr>
            </w:pPr>
            <w:r w:rsidRPr="006D0C65">
              <w:rPr>
                <w:rFonts w:ascii="Times New Roman" w:eastAsia="Times New Roman" w:hAnsi="Times New Roman" w:cs="Times New Roman"/>
                <w:sz w:val="18"/>
                <w:szCs w:val="24"/>
              </w:rPr>
              <w:t>X</w:t>
            </w:r>
          </w:p>
        </w:tc>
      </w:tr>
    </w:tbl>
    <w:p w:rsidR="00DF603C" w:rsidRPr="006D0C65" w:rsidRDefault="00DF603C" w:rsidP="003A465B">
      <w:pPr>
        <w:spacing w:after="0" w:line="360" w:lineRule="auto"/>
        <w:jc w:val="both"/>
        <w:rPr>
          <w:rFonts w:ascii="Times New Roman" w:eastAsia="Times New Roman" w:hAnsi="Times New Roman" w:cs="Times New Roman"/>
          <w:sz w:val="24"/>
          <w:szCs w:val="24"/>
        </w:rPr>
      </w:pPr>
    </w:p>
    <w:p w:rsidR="005322BB" w:rsidRPr="006D0C65" w:rsidRDefault="00DF603C" w:rsidP="00D77493">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Kurul sonu değerlendirme oturumlarında kurul sınavı soruları ve doğru cevapları sorumlu öğretim üyesi eşliğinde tartışılmaktadır</w:t>
      </w:r>
      <w:r w:rsidR="00E30689">
        <w:rPr>
          <w:rFonts w:ascii="Times New Roman" w:eastAsia="Times New Roman" w:hAnsi="Times New Roman" w:cs="Times New Roman"/>
          <w:sz w:val="24"/>
          <w:szCs w:val="24"/>
        </w:rPr>
        <w:t xml:space="preserve"> </w:t>
      </w:r>
      <w:r w:rsidR="00E30689" w:rsidRPr="00E30689">
        <w:rPr>
          <w:rFonts w:ascii="Times New Roman" w:eastAsia="Times New Roman" w:hAnsi="Times New Roman" w:cs="Times New Roman"/>
          <w:b/>
          <w:sz w:val="24"/>
          <w:szCs w:val="24"/>
        </w:rPr>
        <w:t>(</w:t>
      </w:r>
      <w:hyperlink r:id="rId319" w:history="1">
        <w:r w:rsidR="00E30689" w:rsidRPr="00E30689">
          <w:rPr>
            <w:rStyle w:val="Kpr"/>
            <w:rFonts w:ascii="Times New Roman" w:eastAsia="Times New Roman" w:hAnsi="Times New Roman" w:cs="Times New Roman"/>
            <w:b/>
            <w:sz w:val="24"/>
            <w:szCs w:val="24"/>
          </w:rPr>
          <w:t>Ek.1</w:t>
        </w:r>
      </w:hyperlink>
      <w:r w:rsidR="00E30689" w:rsidRPr="00E30689">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Bu oturumlarda soru itirazları ile birlikte sınav ile ilgili geribildirim de alınmaktadır</w:t>
      </w:r>
      <w:r w:rsidR="00791011">
        <w:rPr>
          <w:rFonts w:ascii="Times New Roman" w:eastAsia="Times New Roman" w:hAnsi="Times New Roman" w:cs="Times New Roman"/>
          <w:sz w:val="24"/>
          <w:szCs w:val="24"/>
        </w:rPr>
        <w:t xml:space="preserve"> </w:t>
      </w:r>
      <w:r w:rsidR="00791011" w:rsidRPr="00791011">
        <w:rPr>
          <w:rFonts w:ascii="Times New Roman" w:eastAsia="Times New Roman" w:hAnsi="Times New Roman" w:cs="Times New Roman"/>
          <w:b/>
          <w:sz w:val="24"/>
          <w:szCs w:val="24"/>
        </w:rPr>
        <w:t>(</w:t>
      </w:r>
      <w:hyperlink r:id="rId320" w:history="1">
        <w:r w:rsidR="00791011" w:rsidRPr="00791011">
          <w:rPr>
            <w:rStyle w:val="Kpr"/>
            <w:rFonts w:ascii="Times New Roman" w:eastAsia="Times New Roman" w:hAnsi="Times New Roman" w:cs="Times New Roman"/>
            <w:b/>
            <w:sz w:val="24"/>
            <w:szCs w:val="24"/>
          </w:rPr>
          <w:t>Ek.2</w:t>
        </w:r>
      </w:hyperlink>
      <w:r w:rsidR="00791011" w:rsidRPr="00791011">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5322BB" w:rsidRPr="006D0C65" w:rsidRDefault="005322BB" w:rsidP="00D77493">
      <w:pPr>
        <w:spacing w:after="0" w:line="360" w:lineRule="auto"/>
        <w:jc w:val="both"/>
        <w:rPr>
          <w:rFonts w:ascii="Times New Roman" w:eastAsia="Times New Roman" w:hAnsi="Times New Roman" w:cs="Times New Roman"/>
          <w:sz w:val="24"/>
          <w:szCs w:val="24"/>
        </w:rPr>
      </w:pPr>
    </w:p>
    <w:p w:rsidR="00D745E0" w:rsidRDefault="00D745E0" w:rsidP="00D77493">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Her kurul</w:t>
      </w:r>
      <w:r w:rsidR="00DF603C" w:rsidRPr="006D0C65">
        <w:rPr>
          <w:rFonts w:ascii="Times New Roman" w:eastAsia="Times New Roman" w:hAnsi="Times New Roman" w:cs="Times New Roman"/>
          <w:sz w:val="24"/>
          <w:szCs w:val="24"/>
        </w:rPr>
        <w:t xml:space="preserve"> sonunda öğrenme yönetim sisteminden eğitim öğretim ve ölçme değerlendirme süreci ile </w:t>
      </w:r>
      <w:r w:rsidRPr="006D0C65">
        <w:rPr>
          <w:rFonts w:ascii="Times New Roman" w:eastAsia="Times New Roman" w:hAnsi="Times New Roman" w:cs="Times New Roman"/>
          <w:sz w:val="24"/>
          <w:szCs w:val="24"/>
        </w:rPr>
        <w:t>ilgili geribildirim alınmakta ve öğretim üyesi tarafından kurul ile ilgili toplu geribildirim verilmektedir</w:t>
      </w:r>
      <w:r w:rsidR="00DF603C" w:rsidRPr="006D0C65">
        <w:rPr>
          <w:rFonts w:ascii="Times New Roman" w:eastAsia="Times New Roman" w:hAnsi="Times New Roman" w:cs="Times New Roman"/>
          <w:sz w:val="24"/>
          <w:szCs w:val="24"/>
        </w:rPr>
        <w:t>.</w:t>
      </w:r>
    </w:p>
    <w:p w:rsidR="00A737B7" w:rsidRPr="006D0C65" w:rsidRDefault="00A737B7" w:rsidP="00D77493">
      <w:pPr>
        <w:spacing w:after="0" w:line="360" w:lineRule="auto"/>
        <w:jc w:val="both"/>
        <w:rPr>
          <w:rFonts w:ascii="Times New Roman" w:eastAsia="Times New Roman" w:hAnsi="Times New Roman" w:cs="Times New Roman"/>
          <w:sz w:val="24"/>
          <w:szCs w:val="24"/>
        </w:rPr>
      </w:pPr>
    </w:p>
    <w:p w:rsidR="009B03A3" w:rsidRPr="006D0C65" w:rsidRDefault="005322BB" w:rsidP="00D77493">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Ayrıca öğrencilere kurul sınavı sonunda öğrenci değerlendirme sistemi üzerinden</w:t>
      </w:r>
      <w:r w:rsidR="0036294A"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doğru ve yanlış yaptıkları soruları</w:t>
      </w:r>
      <w:r w:rsidR="0036294A" w:rsidRPr="006D0C65">
        <w:rPr>
          <w:rFonts w:ascii="Times New Roman" w:eastAsia="Times New Roman" w:hAnsi="Times New Roman" w:cs="Times New Roman"/>
          <w:sz w:val="24"/>
          <w:szCs w:val="24"/>
        </w:rPr>
        <w:t>n dağılımını</w:t>
      </w:r>
      <w:r w:rsidRPr="006D0C65">
        <w:rPr>
          <w:rFonts w:ascii="Times New Roman" w:eastAsia="Times New Roman" w:hAnsi="Times New Roman" w:cs="Times New Roman"/>
          <w:sz w:val="24"/>
          <w:szCs w:val="24"/>
        </w:rPr>
        <w:t xml:space="preserve"> görme </w:t>
      </w:r>
      <w:r w:rsidR="0036294A" w:rsidRPr="006D0C65">
        <w:rPr>
          <w:rFonts w:ascii="Times New Roman" w:eastAsia="Times New Roman" w:hAnsi="Times New Roman" w:cs="Times New Roman"/>
          <w:sz w:val="24"/>
          <w:szCs w:val="24"/>
        </w:rPr>
        <w:t>fırsatı</w:t>
      </w:r>
      <w:r w:rsidRPr="006D0C65">
        <w:rPr>
          <w:rFonts w:ascii="Times New Roman" w:eastAsia="Times New Roman" w:hAnsi="Times New Roman" w:cs="Times New Roman"/>
          <w:sz w:val="24"/>
          <w:szCs w:val="24"/>
        </w:rPr>
        <w:t xml:space="preserve"> sağlanmaktadır.</w:t>
      </w:r>
      <w:r w:rsidR="0036294A" w:rsidRPr="006D0C65">
        <w:rPr>
          <w:rFonts w:ascii="Times New Roman" w:eastAsia="Times New Roman" w:hAnsi="Times New Roman" w:cs="Times New Roman"/>
          <w:sz w:val="24"/>
          <w:szCs w:val="24"/>
        </w:rPr>
        <w:t xml:space="preserve"> Böylelikle öğrencilerin öz yönelimli öğrenmeleri aşamasında bireysel olarak yanlış yaptıkları alanları keşfedip o alanlarda çalışarak bireysel gelişimlerine katkı sağlanılmaktadır.</w:t>
      </w:r>
    </w:p>
    <w:p w:rsidR="009B03A3" w:rsidRPr="00A737B7" w:rsidRDefault="00A737B7" w:rsidP="00A737B7">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Ek.1.</w:t>
      </w:r>
      <w:r>
        <w:rPr>
          <w:rFonts w:ascii="Times New Roman" w:eastAsia="Times New Roman" w:hAnsi="Times New Roman" w:cs="Times New Roman"/>
          <w:b/>
          <w:sz w:val="20"/>
          <w:szCs w:val="20"/>
        </w:rPr>
        <w:tab/>
      </w:r>
      <w:hyperlink r:id="rId321" w:history="1">
        <w:r w:rsidR="00791011" w:rsidRPr="00791011">
          <w:rPr>
            <w:rStyle w:val="Kpr"/>
            <w:rFonts w:ascii="Times New Roman" w:eastAsia="Times New Roman" w:hAnsi="Times New Roman" w:cs="Times New Roman"/>
            <w:sz w:val="20"/>
            <w:szCs w:val="20"/>
          </w:rPr>
          <w:t>Ders programında kurul sonu değerlendirme toptantısı tarih ve saati</w:t>
        </w:r>
      </w:hyperlink>
    </w:p>
    <w:p w:rsidR="009B03A3" w:rsidRPr="00A737B7" w:rsidRDefault="00A737B7" w:rsidP="00A737B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Ek.2.</w:t>
      </w:r>
      <w:r>
        <w:rPr>
          <w:rFonts w:ascii="Times New Roman" w:eastAsia="Times New Roman" w:hAnsi="Times New Roman" w:cs="Times New Roman"/>
          <w:b/>
          <w:sz w:val="20"/>
          <w:szCs w:val="20"/>
        </w:rPr>
        <w:tab/>
      </w:r>
      <w:hyperlink r:id="rId322" w:history="1">
        <w:r w:rsidR="00791011" w:rsidRPr="00791011">
          <w:rPr>
            <w:rStyle w:val="Kpr"/>
            <w:rFonts w:ascii="Times New Roman" w:eastAsia="Times New Roman" w:hAnsi="Times New Roman" w:cs="Times New Roman"/>
            <w:sz w:val="20"/>
            <w:szCs w:val="20"/>
          </w:rPr>
          <w:t>Soru itirazlarının koordinatörlük tarafından değerlendirilmesi</w:t>
        </w:r>
      </w:hyperlink>
    </w:p>
    <w:p w:rsidR="00742FD9" w:rsidRDefault="00742FD9">
      <w:pPr>
        <w:spacing w:line="360" w:lineRule="auto"/>
        <w:jc w:val="both"/>
        <w:rPr>
          <w:rFonts w:ascii="Times New Roman" w:eastAsia="Times New Roman" w:hAnsi="Times New Roman" w:cs="Times New Roman"/>
          <w:sz w:val="24"/>
          <w:szCs w:val="24"/>
        </w:rPr>
      </w:pPr>
    </w:p>
    <w:p w:rsidR="00D77493" w:rsidRDefault="00D77493">
      <w:pPr>
        <w:spacing w:line="360" w:lineRule="auto"/>
        <w:jc w:val="both"/>
        <w:rPr>
          <w:rFonts w:ascii="Times New Roman" w:eastAsia="Times New Roman" w:hAnsi="Times New Roman" w:cs="Times New Roman"/>
          <w:sz w:val="24"/>
          <w:szCs w:val="24"/>
        </w:rPr>
      </w:pPr>
    </w:p>
    <w:p w:rsidR="00D77493" w:rsidRDefault="00D77493">
      <w:pPr>
        <w:spacing w:line="360" w:lineRule="auto"/>
        <w:jc w:val="both"/>
        <w:rPr>
          <w:rFonts w:ascii="Times New Roman" w:eastAsia="Times New Roman" w:hAnsi="Times New Roman" w:cs="Times New Roman"/>
          <w:sz w:val="24"/>
          <w:szCs w:val="24"/>
        </w:rPr>
      </w:pPr>
    </w:p>
    <w:p w:rsidR="00D77493" w:rsidRDefault="00D77493">
      <w:pPr>
        <w:spacing w:line="360" w:lineRule="auto"/>
        <w:jc w:val="both"/>
        <w:rPr>
          <w:rFonts w:ascii="Times New Roman" w:eastAsia="Times New Roman" w:hAnsi="Times New Roman" w:cs="Times New Roman"/>
          <w:sz w:val="24"/>
          <w:szCs w:val="24"/>
        </w:rPr>
      </w:pPr>
    </w:p>
    <w:p w:rsidR="00D77493" w:rsidRDefault="00D77493">
      <w:pPr>
        <w:spacing w:line="360" w:lineRule="auto"/>
        <w:jc w:val="both"/>
        <w:rPr>
          <w:rFonts w:ascii="Times New Roman" w:eastAsia="Times New Roman" w:hAnsi="Times New Roman" w:cs="Times New Roman"/>
          <w:sz w:val="24"/>
          <w:szCs w:val="24"/>
        </w:rPr>
      </w:pPr>
    </w:p>
    <w:p w:rsidR="00D77493" w:rsidRPr="006D0C65" w:rsidRDefault="00D77493">
      <w:pPr>
        <w:spacing w:line="360" w:lineRule="auto"/>
        <w:jc w:val="both"/>
        <w:rPr>
          <w:rFonts w:ascii="Times New Roman" w:eastAsia="Times New Roman" w:hAnsi="Times New Roman" w:cs="Times New Roman"/>
          <w:sz w:val="24"/>
          <w:szCs w:val="24"/>
        </w:rPr>
      </w:pPr>
    </w:p>
    <w:tbl>
      <w:tblPr>
        <w:tblStyle w:val="37"/>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68"/>
        <w:gridCol w:w="7021"/>
      </w:tblGrid>
      <w:tr w:rsidR="00742FD9" w:rsidRPr="006D0C65" w:rsidTr="00D77493">
        <w:trPr>
          <w:trHeight w:val="1748"/>
        </w:trPr>
        <w:tc>
          <w:tcPr>
            <w:tcW w:w="1768" w:type="dxa"/>
            <w:tcBorders>
              <w:top w:val="nil"/>
              <w:left w:val="nil"/>
              <w:bottom w:val="nil"/>
              <w:right w:val="nil"/>
            </w:tcBorders>
            <w:shd w:val="clear" w:color="auto" w:fill="632423"/>
            <w:tcMar>
              <w:top w:w="100" w:type="dxa"/>
              <w:left w:w="100" w:type="dxa"/>
              <w:bottom w:w="100" w:type="dxa"/>
              <w:right w:w="100" w:type="dxa"/>
            </w:tcMar>
          </w:tcPr>
          <w:p w:rsidR="00742FD9" w:rsidRPr="006D0C65" w:rsidRDefault="00742FD9">
            <w:pPr>
              <w:spacing w:line="360" w:lineRule="auto"/>
              <w:jc w:val="both"/>
              <w:rPr>
                <w:rFonts w:ascii="Times New Roman" w:eastAsia="Times New Roman" w:hAnsi="Times New Roman" w:cs="Times New Roman"/>
                <w:b/>
                <w:sz w:val="24"/>
                <w:szCs w:val="24"/>
              </w:rPr>
            </w:pPr>
          </w:p>
          <w:p w:rsidR="00742FD9" w:rsidRPr="006D0C65" w:rsidRDefault="00647F4E" w:rsidP="003A465B">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Gelişim Standartları</w:t>
            </w:r>
          </w:p>
        </w:tc>
        <w:tc>
          <w:tcPr>
            <w:tcW w:w="7021" w:type="dxa"/>
            <w:tcBorders>
              <w:top w:val="nil"/>
              <w:left w:val="nil"/>
              <w:bottom w:val="nil"/>
              <w:right w:val="nil"/>
            </w:tcBorders>
            <w:shd w:val="clear" w:color="auto" w:fill="F2DBDB"/>
            <w:tcMar>
              <w:top w:w="100" w:type="dxa"/>
              <w:left w:w="100" w:type="dxa"/>
              <w:bottom w:w="100" w:type="dxa"/>
              <w:right w:w="100" w:type="dxa"/>
            </w:tcMar>
          </w:tcPr>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 öğrencilerin değerlendirilmesinde;</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GS.3.1.1. </w:t>
            </w:r>
            <w:r w:rsidRPr="006D0C65">
              <w:rPr>
                <w:rFonts w:ascii="Times New Roman" w:eastAsia="Times New Roman" w:hAnsi="Times New Roman" w:cs="Times New Roman"/>
                <w:sz w:val="24"/>
                <w:szCs w:val="24"/>
              </w:rPr>
              <w:t>Yenilikleri ve gelişmeleri izleyerek yeni uygulamalarla sistemini sürekli geliştiriyor,</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GS.3.1.2.</w:t>
            </w:r>
            <w:r w:rsidRPr="006D0C65">
              <w:rPr>
                <w:rFonts w:ascii="Times New Roman" w:eastAsia="Times New Roman" w:hAnsi="Times New Roman" w:cs="Times New Roman"/>
                <w:sz w:val="24"/>
                <w:szCs w:val="24"/>
              </w:rPr>
              <w:t xml:space="preserve"> Uygulamaların </w:t>
            </w:r>
            <w:r w:rsidR="00F47597" w:rsidRPr="006D0C65">
              <w:rPr>
                <w:rFonts w:ascii="Times New Roman" w:eastAsia="Times New Roman" w:hAnsi="Times New Roman" w:cs="Times New Roman"/>
                <w:sz w:val="24"/>
                <w:szCs w:val="24"/>
              </w:rPr>
              <w:t>yararlılığını değerlendiriyor</w:t>
            </w:r>
            <w:r w:rsidRPr="006D0C65">
              <w:rPr>
                <w:rFonts w:ascii="Times New Roman" w:eastAsia="Times New Roman" w:hAnsi="Times New Roman" w:cs="Times New Roman"/>
                <w:sz w:val="24"/>
                <w:szCs w:val="24"/>
              </w:rPr>
              <w:t xml:space="preserve"> olmalıdır.</w:t>
            </w:r>
          </w:p>
        </w:tc>
      </w:tr>
    </w:tbl>
    <w:p w:rsidR="00742FD9" w:rsidRPr="006D0C65" w:rsidRDefault="00742FD9">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F47597" w:rsidRPr="006D0C65" w:rsidTr="00835D61">
        <w:tc>
          <w:tcPr>
            <w:tcW w:w="8789" w:type="dxa"/>
            <w:shd w:val="clear" w:color="auto" w:fill="F2DBDB" w:themeFill="accent2" w:themeFillTint="33"/>
          </w:tcPr>
          <w:p w:rsidR="00F47597" w:rsidRPr="006D0C65" w:rsidRDefault="00F47597" w:rsidP="00F47597">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 öğrencilerin değerlendirilmesinde;</w:t>
            </w:r>
          </w:p>
          <w:p w:rsidR="00F47597" w:rsidRPr="006D0C65" w:rsidRDefault="00F47597" w:rsidP="00F47597">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GS.3.1.1. </w:t>
            </w:r>
            <w:r w:rsidRPr="006D0C65">
              <w:rPr>
                <w:rFonts w:ascii="Times New Roman" w:eastAsia="Times New Roman" w:hAnsi="Times New Roman" w:cs="Times New Roman"/>
                <w:sz w:val="24"/>
                <w:szCs w:val="24"/>
              </w:rPr>
              <w:t>Yenilikleri ve gelişmeleri izleyerek yeni uygulamalarla sistemini sürekli geliştiriyor olmalıdır.</w:t>
            </w:r>
          </w:p>
        </w:tc>
      </w:tr>
    </w:tbl>
    <w:p w:rsidR="00F47597" w:rsidRPr="006D0C65" w:rsidRDefault="00F47597" w:rsidP="000526A7">
      <w:pPr>
        <w:spacing w:after="0" w:line="360" w:lineRule="auto"/>
        <w:jc w:val="both"/>
        <w:rPr>
          <w:rFonts w:ascii="Times New Roman" w:eastAsia="Times New Roman" w:hAnsi="Times New Roman" w:cs="Times New Roman"/>
          <w:b/>
          <w:sz w:val="24"/>
          <w:szCs w:val="24"/>
        </w:rPr>
      </w:pPr>
    </w:p>
    <w:p w:rsidR="00742FD9" w:rsidRPr="006D0C65" w:rsidRDefault="00647F4E" w:rsidP="000526A7">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Açıklamalar</w:t>
      </w:r>
    </w:p>
    <w:p w:rsidR="00DF603C" w:rsidRPr="006D0C65" w:rsidRDefault="00647F4E" w:rsidP="000526A7">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 xml:space="preserve">GS.3.1.1. </w:t>
      </w:r>
    </w:p>
    <w:p w:rsidR="00DF603C" w:rsidRPr="006D0C65" w:rsidRDefault="00DF603C" w:rsidP="00DF603C">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eğitim programının revizyonunda ölçme değerlendirme alanı lokomotif rol almaktadır. Ölçme değerlendirme alanındaki gelişmeler fakültemiz</w:t>
      </w:r>
      <w:r w:rsidR="005322BB" w:rsidRPr="006D0C65">
        <w:rPr>
          <w:rFonts w:ascii="Times New Roman" w:eastAsia="Times New Roman" w:hAnsi="Times New Roman" w:cs="Times New Roman"/>
          <w:sz w:val="24"/>
          <w:szCs w:val="24"/>
        </w:rPr>
        <w:t>in eğitim programının kalite anlayışına</w:t>
      </w:r>
      <w:r w:rsidRPr="006D0C65">
        <w:rPr>
          <w:rFonts w:ascii="Times New Roman" w:eastAsia="Times New Roman" w:hAnsi="Times New Roman" w:cs="Times New Roman"/>
          <w:sz w:val="24"/>
          <w:szCs w:val="24"/>
        </w:rPr>
        <w:t xml:space="preserve"> hizmet etmektedir.</w:t>
      </w:r>
    </w:p>
    <w:p w:rsidR="005322BB" w:rsidRPr="006D0C65" w:rsidRDefault="00DF603C" w:rsidP="00DF603C">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SDÜTF yönetimi modern yönetim anlayışı içerisinde şeffaflık, adillik, sorumluluk ve hesap verebilirlikten oluşan dört temel ilkeyi benimsemiştir. Ölçme değerlendirme sistemi içerisinde de bu ilkelerin uygulanmasına özen göstermektedir. Bu ilkeler doğrultusunda ölçme-değerlendirme sisteminin standardizasyonu ve geliştirilmesi için Ölçme-Değerlendirme Kurulu kurulmuştur</w:t>
      </w:r>
      <w:r w:rsidR="00337BDB">
        <w:rPr>
          <w:rFonts w:ascii="Times New Roman" w:eastAsia="Times New Roman" w:hAnsi="Times New Roman" w:cs="Times New Roman"/>
          <w:sz w:val="24"/>
          <w:szCs w:val="24"/>
        </w:rPr>
        <w:t xml:space="preserve"> </w:t>
      </w:r>
      <w:hyperlink r:id="rId323" w:history="1">
        <w:r w:rsidR="00337BDB" w:rsidRPr="00791011">
          <w:rPr>
            <w:rStyle w:val="Kpr"/>
            <w:rFonts w:ascii="Times New Roman" w:eastAsia="Times New Roman" w:hAnsi="Times New Roman" w:cs="Times New Roman"/>
            <w:b/>
            <w:sz w:val="24"/>
            <w:szCs w:val="24"/>
          </w:rPr>
          <w:t>(Ek.1)</w:t>
        </w:r>
        <w:r w:rsidRPr="00791011">
          <w:rPr>
            <w:rStyle w:val="Kpr"/>
            <w:rFonts w:ascii="Times New Roman" w:eastAsia="Times New Roman" w:hAnsi="Times New Roman" w:cs="Times New Roman"/>
            <w:sz w:val="24"/>
            <w:szCs w:val="24"/>
          </w:rPr>
          <w:t>.</w:t>
        </w:r>
      </w:hyperlink>
      <w:r w:rsidRPr="006D0C65">
        <w:rPr>
          <w:rFonts w:ascii="Times New Roman" w:eastAsia="Times New Roman" w:hAnsi="Times New Roman" w:cs="Times New Roman"/>
          <w:sz w:val="24"/>
          <w:szCs w:val="24"/>
        </w:rPr>
        <w:t xml:space="preserve"> Bu kurulun önerileri doğrultusunda alınan fakülte kurulu kararları ile fakültemiz eğitim programının olumlu etkilendiği deneyimlenmiştir. </w:t>
      </w:r>
    </w:p>
    <w:p w:rsidR="005322BB" w:rsidRPr="006D0C65" w:rsidRDefault="005322BB" w:rsidP="00DF603C">
      <w:pPr>
        <w:spacing w:after="0" w:line="360" w:lineRule="auto"/>
        <w:jc w:val="both"/>
        <w:rPr>
          <w:rFonts w:ascii="Times New Roman" w:eastAsia="Times New Roman" w:hAnsi="Times New Roman" w:cs="Times New Roman"/>
          <w:sz w:val="24"/>
          <w:szCs w:val="24"/>
        </w:rPr>
      </w:pPr>
    </w:p>
    <w:p w:rsidR="005322BB" w:rsidRPr="006D0C65" w:rsidRDefault="00DF603C" w:rsidP="00DF603C">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Örneğin; öğrenci değerlendirme sistemi (Soru Bankası) çoktan seçmeli yazılı sınavların </w:t>
      </w:r>
      <w:r w:rsidR="005322BB" w:rsidRPr="006D0C65">
        <w:rPr>
          <w:rFonts w:ascii="Times New Roman" w:eastAsia="Times New Roman" w:hAnsi="Times New Roman" w:cs="Times New Roman"/>
          <w:sz w:val="24"/>
          <w:szCs w:val="24"/>
        </w:rPr>
        <w:t xml:space="preserve">kapsam geçerliliğini arttırmakta ve </w:t>
      </w:r>
      <w:r w:rsidRPr="006D0C65">
        <w:rPr>
          <w:rFonts w:ascii="Times New Roman" w:eastAsia="Times New Roman" w:hAnsi="Times New Roman" w:cs="Times New Roman"/>
          <w:sz w:val="24"/>
          <w:szCs w:val="24"/>
        </w:rPr>
        <w:t>biçimsel kalitesini olumlu etkilemektedir. Bu sistem sayesinde</w:t>
      </w:r>
      <w:r w:rsidR="005322BB" w:rsidRPr="006D0C65">
        <w:rPr>
          <w:rFonts w:ascii="Times New Roman" w:eastAsia="Times New Roman" w:hAnsi="Times New Roman" w:cs="Times New Roman"/>
          <w:sz w:val="24"/>
          <w:szCs w:val="24"/>
        </w:rPr>
        <w:t xml:space="preserve"> hem öğrenme hedefleri ile soruların ilişkilendirilmesi sağlanmış hem de</w:t>
      </w:r>
      <w:r w:rsidRPr="006D0C65">
        <w:rPr>
          <w:rFonts w:ascii="Times New Roman" w:eastAsia="Times New Roman" w:hAnsi="Times New Roman" w:cs="Times New Roman"/>
          <w:sz w:val="24"/>
          <w:szCs w:val="24"/>
        </w:rPr>
        <w:t xml:space="preserve"> 4 farklı ki</w:t>
      </w:r>
      <w:r w:rsidR="005322BB" w:rsidRPr="006D0C65">
        <w:rPr>
          <w:rFonts w:ascii="Times New Roman" w:eastAsia="Times New Roman" w:hAnsi="Times New Roman" w:cs="Times New Roman"/>
          <w:sz w:val="24"/>
          <w:szCs w:val="24"/>
        </w:rPr>
        <w:t>tapçık oluşturulması ile</w:t>
      </w:r>
      <w:r w:rsidRPr="006D0C65">
        <w:rPr>
          <w:rFonts w:ascii="Times New Roman" w:eastAsia="Times New Roman" w:hAnsi="Times New Roman" w:cs="Times New Roman"/>
          <w:sz w:val="24"/>
          <w:szCs w:val="24"/>
        </w:rPr>
        <w:t xml:space="preserve"> sınav güvenliği arttırılmıştır.</w:t>
      </w:r>
      <w:r w:rsidR="005322BB" w:rsidRPr="006D0C65">
        <w:rPr>
          <w:rFonts w:ascii="Times New Roman" w:eastAsia="Times New Roman" w:hAnsi="Times New Roman" w:cs="Times New Roman"/>
          <w:sz w:val="24"/>
          <w:szCs w:val="24"/>
        </w:rPr>
        <w:t xml:space="preserve"> Sınavların öğrenme he</w:t>
      </w:r>
      <w:r w:rsidR="00D745E0" w:rsidRPr="006D0C65">
        <w:rPr>
          <w:rFonts w:ascii="Times New Roman" w:eastAsia="Times New Roman" w:hAnsi="Times New Roman" w:cs="Times New Roman"/>
          <w:sz w:val="24"/>
          <w:szCs w:val="24"/>
        </w:rPr>
        <w:t>defleri ile uyumunun sağlanması ve</w:t>
      </w:r>
      <w:r w:rsidR="005322BB" w:rsidRPr="006D0C65">
        <w:rPr>
          <w:rFonts w:ascii="Times New Roman" w:eastAsia="Times New Roman" w:hAnsi="Times New Roman" w:cs="Times New Roman"/>
          <w:sz w:val="24"/>
          <w:szCs w:val="24"/>
        </w:rPr>
        <w:t xml:space="preserve"> öğrenme hedefleri</w:t>
      </w:r>
      <w:r w:rsidR="00D745E0" w:rsidRPr="006D0C65">
        <w:rPr>
          <w:rFonts w:ascii="Times New Roman" w:eastAsia="Times New Roman" w:hAnsi="Times New Roman" w:cs="Times New Roman"/>
          <w:sz w:val="24"/>
          <w:szCs w:val="24"/>
        </w:rPr>
        <w:t xml:space="preserve">nin yeniden değerlendirilmesi </w:t>
      </w:r>
      <w:r w:rsidR="005322BB" w:rsidRPr="006D0C65">
        <w:rPr>
          <w:rFonts w:ascii="Times New Roman" w:eastAsia="Times New Roman" w:hAnsi="Times New Roman" w:cs="Times New Roman"/>
          <w:sz w:val="24"/>
          <w:szCs w:val="24"/>
        </w:rPr>
        <w:t xml:space="preserve"> program içerisindeki öğrenme boşluklarının giderilmesi fırsatı</w:t>
      </w:r>
      <w:r w:rsidR="00D745E0" w:rsidRPr="006D0C65">
        <w:rPr>
          <w:rFonts w:ascii="Times New Roman" w:eastAsia="Times New Roman" w:hAnsi="Times New Roman" w:cs="Times New Roman"/>
          <w:sz w:val="24"/>
          <w:szCs w:val="24"/>
        </w:rPr>
        <w:t>nı yarat</w:t>
      </w:r>
      <w:r w:rsidR="005322BB" w:rsidRPr="006D0C65">
        <w:rPr>
          <w:rFonts w:ascii="Times New Roman" w:eastAsia="Times New Roman" w:hAnsi="Times New Roman" w:cs="Times New Roman"/>
          <w:sz w:val="24"/>
          <w:szCs w:val="24"/>
        </w:rPr>
        <w:t>mıştır.</w:t>
      </w:r>
      <w:r w:rsidRPr="006D0C65">
        <w:rPr>
          <w:rFonts w:ascii="Times New Roman" w:eastAsia="Times New Roman" w:hAnsi="Times New Roman" w:cs="Times New Roman"/>
          <w:sz w:val="24"/>
          <w:szCs w:val="24"/>
        </w:rPr>
        <w:t xml:space="preserve"> Öğrenci cevap formlarında öğrencilerin isimlerinin ve öğrenci numaralarının basılı olması ile öğrencilerin kendilerini özel hissetmeleri sağlanmaktadır. </w:t>
      </w:r>
    </w:p>
    <w:p w:rsidR="005322BB" w:rsidRPr="006D0C65" w:rsidRDefault="005322BB" w:rsidP="00DF603C">
      <w:pPr>
        <w:spacing w:after="0" w:line="360" w:lineRule="auto"/>
        <w:jc w:val="both"/>
        <w:rPr>
          <w:rFonts w:ascii="Times New Roman" w:eastAsia="Times New Roman" w:hAnsi="Times New Roman" w:cs="Times New Roman"/>
          <w:sz w:val="24"/>
          <w:szCs w:val="24"/>
        </w:rPr>
      </w:pPr>
    </w:p>
    <w:p w:rsidR="00DF603C" w:rsidRPr="006D0C65" w:rsidRDefault="00DF603C" w:rsidP="00DF603C">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Ölçme değerlendirme alanındaki kısıtlılıklar ve problemler, ölçme değerlendirme araçlarının çeşitlendirilmesi fırsatını yaratmış, ölçme değerlendirme araçlarının çeşitlendirilmesi probleminin çözümü için formatif ve summatif değerlendirme alanları tartışmaya açılmıştır. Kurullarda formatif ve summatif ölçme değerlendirme araçları ile elde edilen değerlendirme sonuçlarının nasıl değerlendirileceği tartışılmaktadır. </w:t>
      </w:r>
    </w:p>
    <w:p w:rsidR="005322BB" w:rsidRPr="006D0C65" w:rsidRDefault="005322BB" w:rsidP="00DF603C">
      <w:pPr>
        <w:spacing w:after="0" w:line="360" w:lineRule="auto"/>
        <w:jc w:val="both"/>
        <w:rPr>
          <w:rFonts w:ascii="Times New Roman" w:eastAsia="Times New Roman" w:hAnsi="Times New Roman" w:cs="Times New Roman"/>
          <w:sz w:val="24"/>
          <w:szCs w:val="24"/>
        </w:rPr>
      </w:pPr>
    </w:p>
    <w:p w:rsidR="00DF603C" w:rsidRPr="006D0C65" w:rsidRDefault="00DF603C" w:rsidP="00DF603C">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Dönem VI öğrencilerinin formatif ve summatif değerlendirilmesi için “intörn karnesi” uygulaması başlatılmıştır</w:t>
      </w:r>
      <w:r w:rsidR="00337BDB">
        <w:rPr>
          <w:rFonts w:ascii="Times New Roman" w:eastAsia="Times New Roman" w:hAnsi="Times New Roman" w:cs="Times New Roman"/>
          <w:sz w:val="24"/>
          <w:szCs w:val="24"/>
        </w:rPr>
        <w:t xml:space="preserve"> </w:t>
      </w:r>
      <w:r w:rsidR="00337BDB" w:rsidRPr="00337BDB">
        <w:rPr>
          <w:rFonts w:ascii="Times New Roman" w:eastAsia="Times New Roman" w:hAnsi="Times New Roman" w:cs="Times New Roman"/>
          <w:b/>
          <w:sz w:val="24"/>
          <w:szCs w:val="24"/>
        </w:rPr>
        <w:t>(</w:t>
      </w:r>
      <w:hyperlink r:id="rId324" w:history="1">
        <w:r w:rsidR="00337BDB" w:rsidRPr="00D77493">
          <w:rPr>
            <w:rStyle w:val="Kpr"/>
            <w:rFonts w:ascii="Times New Roman" w:eastAsia="Times New Roman" w:hAnsi="Times New Roman" w:cs="Times New Roman"/>
            <w:b/>
            <w:sz w:val="24"/>
            <w:szCs w:val="24"/>
          </w:rPr>
          <w:t>Ek.2</w:t>
        </w:r>
      </w:hyperlink>
      <w:r w:rsidR="00337BDB" w:rsidRPr="00337BDB">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Bu karnede staj amaç ve hedefleri, staj kuralları ile intörnün yapması gereken işlem ve becerilerin asgari listesi, </w:t>
      </w:r>
      <w:r w:rsidR="00D745E0" w:rsidRPr="006D0C65">
        <w:rPr>
          <w:rFonts w:ascii="Times New Roman" w:eastAsia="Times New Roman" w:hAnsi="Times New Roman" w:cs="Times New Roman"/>
          <w:sz w:val="24"/>
          <w:szCs w:val="24"/>
        </w:rPr>
        <w:t xml:space="preserve"> formatif değerlendirmeler için </w:t>
      </w:r>
      <w:r w:rsidRPr="006D0C65">
        <w:rPr>
          <w:rFonts w:ascii="Times New Roman" w:eastAsia="Times New Roman" w:hAnsi="Times New Roman" w:cs="Times New Roman"/>
          <w:sz w:val="24"/>
          <w:szCs w:val="24"/>
        </w:rPr>
        <w:t xml:space="preserve">olgu refleksiyonu formu, mini-klinik değerlendirme formu ve summatif değerlendirme için </w:t>
      </w:r>
      <w:r w:rsidR="00D745E0" w:rsidRPr="006D0C65">
        <w:rPr>
          <w:rFonts w:ascii="Times New Roman" w:eastAsia="Times New Roman" w:hAnsi="Times New Roman" w:cs="Times New Roman"/>
          <w:sz w:val="24"/>
          <w:szCs w:val="24"/>
        </w:rPr>
        <w:t xml:space="preserve"> öğrencinin staj içi performansını ortaya koyan </w:t>
      </w:r>
      <w:r w:rsidRPr="006D0C65">
        <w:rPr>
          <w:rFonts w:ascii="Times New Roman" w:eastAsia="Times New Roman" w:hAnsi="Times New Roman" w:cs="Times New Roman"/>
          <w:sz w:val="24"/>
          <w:szCs w:val="24"/>
        </w:rPr>
        <w:t xml:space="preserve">staj değerlendirme formu bulunmaktadır. </w:t>
      </w:r>
      <w:r w:rsidR="00D745E0" w:rsidRPr="006D0C6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Staj değerlendirme formunda summatif değerlendirmede not üretimi için, öğrencinin hasta hazırlama/ anamnez alma, genel soruna yönelik fizik muayene, dinleme ve iletişim becerileri, kayıt tutma, raporlama, bildirim, laboratuvar testleri ve ilgili diğer işlemler, girişimsel ve girişimsel olmayan uygulamalar, koruyucu hekimlik ve toplum hekimliği uygulamaları, bilimsel aktivite, öğretim üyesi kanaati, ders, seminer, toplantı. ödev gibi etkinliklere katılım durumu değerlendirilmektedir</w:t>
      </w:r>
      <w:r w:rsidRPr="006D0C65">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rPr>
        <w:t xml:space="preserve">Sonuç olarak; fakültemizde ölçme değerlendirme araçları </w:t>
      </w:r>
      <w:r w:rsidR="00D745E0" w:rsidRPr="006D0C65">
        <w:rPr>
          <w:rFonts w:ascii="Times New Roman" w:eastAsia="Times New Roman" w:hAnsi="Times New Roman" w:cs="Times New Roman"/>
          <w:sz w:val="24"/>
          <w:szCs w:val="24"/>
        </w:rPr>
        <w:t xml:space="preserve">artık </w:t>
      </w:r>
      <w:r w:rsidRPr="006D0C65">
        <w:rPr>
          <w:rFonts w:ascii="Times New Roman" w:eastAsia="Times New Roman" w:hAnsi="Times New Roman" w:cs="Times New Roman"/>
          <w:sz w:val="24"/>
          <w:szCs w:val="24"/>
        </w:rPr>
        <w:t>sadece başarı puanı olarak değil, geribildirim ve gelişim fırsatı olarak</w:t>
      </w:r>
      <w:r w:rsidR="00D745E0" w:rsidRPr="006D0C65">
        <w:rPr>
          <w:rFonts w:ascii="Times New Roman" w:eastAsia="Times New Roman" w:hAnsi="Times New Roman" w:cs="Times New Roman"/>
          <w:sz w:val="24"/>
          <w:szCs w:val="24"/>
        </w:rPr>
        <w:t xml:space="preserve"> kullanılmaktadır.</w:t>
      </w:r>
      <w:r w:rsidRPr="006D0C65">
        <w:rPr>
          <w:rFonts w:ascii="Times New Roman" w:eastAsia="Times New Roman" w:hAnsi="Times New Roman" w:cs="Times New Roman"/>
          <w:sz w:val="24"/>
          <w:szCs w:val="24"/>
        </w:rPr>
        <w:t xml:space="preserve">  </w:t>
      </w:r>
    </w:p>
    <w:p w:rsidR="00DF603C" w:rsidRPr="006D0C65" w:rsidRDefault="00DF603C" w:rsidP="000526A7">
      <w:pPr>
        <w:spacing w:after="0" w:line="360" w:lineRule="auto"/>
        <w:jc w:val="both"/>
        <w:rPr>
          <w:rFonts w:ascii="Times New Roman" w:eastAsia="Times New Roman" w:hAnsi="Times New Roman" w:cs="Times New Roman"/>
          <w:b/>
          <w:sz w:val="24"/>
          <w:szCs w:val="24"/>
        </w:rPr>
      </w:pPr>
    </w:p>
    <w:p w:rsidR="00923D20" w:rsidRPr="006D0C65" w:rsidRDefault="00647F4E" w:rsidP="000526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SDÜTF eğitici gelişimi programı kapsamında düzenli olarak ölçme değerlendirme kursları düzenlemektedir</w:t>
      </w:r>
      <w:r w:rsidR="00337BDB">
        <w:rPr>
          <w:rFonts w:ascii="Times New Roman" w:eastAsia="Times New Roman" w:hAnsi="Times New Roman" w:cs="Times New Roman"/>
          <w:sz w:val="24"/>
          <w:szCs w:val="24"/>
        </w:rPr>
        <w:t xml:space="preserve"> </w:t>
      </w:r>
      <w:r w:rsidR="00337BDB" w:rsidRPr="00337BDB">
        <w:rPr>
          <w:rFonts w:ascii="Times New Roman" w:eastAsia="Times New Roman" w:hAnsi="Times New Roman" w:cs="Times New Roman"/>
          <w:b/>
          <w:sz w:val="24"/>
          <w:szCs w:val="24"/>
        </w:rPr>
        <w:t>(</w:t>
      </w:r>
      <w:hyperlink r:id="rId325" w:history="1">
        <w:r w:rsidR="00337BDB" w:rsidRPr="00791011">
          <w:rPr>
            <w:rStyle w:val="Kpr"/>
            <w:rFonts w:ascii="Times New Roman" w:eastAsia="Times New Roman" w:hAnsi="Times New Roman" w:cs="Times New Roman"/>
            <w:b/>
            <w:sz w:val="24"/>
            <w:szCs w:val="24"/>
          </w:rPr>
          <w:t>Ek.3</w:t>
        </w:r>
      </w:hyperlink>
      <w:r w:rsidR="00337BDB" w:rsidRPr="00337BDB">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Bu kursların</w:t>
      </w:r>
      <w:r w:rsidR="009B03A3" w:rsidRPr="006D0C65">
        <w:rPr>
          <w:rFonts w:ascii="Times New Roman" w:eastAsia="Times New Roman" w:hAnsi="Times New Roman" w:cs="Times New Roman"/>
          <w:sz w:val="24"/>
          <w:szCs w:val="24"/>
        </w:rPr>
        <w:t xml:space="preserve"> içerikleri ve Tıp Eğitimi Anab</w:t>
      </w:r>
      <w:r w:rsidRPr="006D0C65">
        <w:rPr>
          <w:rFonts w:ascii="Times New Roman" w:eastAsia="Times New Roman" w:hAnsi="Times New Roman" w:cs="Times New Roman"/>
          <w:sz w:val="24"/>
          <w:szCs w:val="24"/>
        </w:rPr>
        <w:t xml:space="preserve">ilim Dalının teorik desteği ile ölçme değerlendirme alanındaki yenilikler ve gelişmeler izlenmektedir. Bu </w:t>
      </w:r>
      <w:r w:rsidR="009B03A3" w:rsidRPr="006D0C65">
        <w:rPr>
          <w:rFonts w:ascii="Times New Roman" w:eastAsia="Times New Roman" w:hAnsi="Times New Roman" w:cs="Times New Roman"/>
          <w:sz w:val="24"/>
          <w:szCs w:val="24"/>
        </w:rPr>
        <w:t>yenilik ve</w:t>
      </w:r>
      <w:r w:rsidRPr="006D0C65">
        <w:rPr>
          <w:rFonts w:ascii="Times New Roman" w:eastAsia="Times New Roman" w:hAnsi="Times New Roman" w:cs="Times New Roman"/>
          <w:sz w:val="24"/>
          <w:szCs w:val="24"/>
        </w:rPr>
        <w:t xml:space="preserve"> gelişmeler fakültemizde uygulamalara dönü</w:t>
      </w:r>
      <w:r w:rsidR="009B03A3" w:rsidRPr="006D0C65">
        <w:rPr>
          <w:rFonts w:ascii="Times New Roman" w:eastAsia="Times New Roman" w:hAnsi="Times New Roman" w:cs="Times New Roman"/>
          <w:sz w:val="24"/>
          <w:szCs w:val="24"/>
        </w:rPr>
        <w:t>şmeye başlamıştır. Birçok ana</w:t>
      </w:r>
      <w:r w:rsidRPr="006D0C65">
        <w:rPr>
          <w:rFonts w:ascii="Times New Roman" w:eastAsia="Times New Roman" w:hAnsi="Times New Roman" w:cs="Times New Roman"/>
          <w:sz w:val="24"/>
          <w:szCs w:val="24"/>
        </w:rPr>
        <w:t>bilim dalı sözlü sınavlarını yarı yapılandırılmış sözlü sınav olarak uygulama kararı almıştır. Dönem VI intörn karnelerinde olgu refleksiyon notları, mini-klinik değerlendirme formları kullanı</w:t>
      </w:r>
      <w:r w:rsidR="00D745E0" w:rsidRPr="006D0C65">
        <w:rPr>
          <w:rFonts w:ascii="Times New Roman" w:eastAsia="Times New Roman" w:hAnsi="Times New Roman" w:cs="Times New Roman"/>
          <w:sz w:val="24"/>
          <w:szCs w:val="24"/>
        </w:rPr>
        <w:t>lmaktadır.</w:t>
      </w:r>
      <w:r w:rsidR="009B03A3" w:rsidRPr="006D0C65">
        <w:rPr>
          <w:rFonts w:ascii="Times New Roman" w:eastAsia="Times New Roman" w:hAnsi="Times New Roman" w:cs="Times New Roman"/>
          <w:sz w:val="24"/>
          <w:szCs w:val="24"/>
        </w:rPr>
        <w:t xml:space="preserve"> Ayrıca Dönem IV Kadın H</w:t>
      </w:r>
      <w:r w:rsidRPr="006D0C65">
        <w:rPr>
          <w:rFonts w:ascii="Times New Roman" w:eastAsia="Times New Roman" w:hAnsi="Times New Roman" w:cs="Times New Roman"/>
          <w:sz w:val="24"/>
          <w:szCs w:val="24"/>
        </w:rPr>
        <w:t xml:space="preserve">astalıkları ve Doğum stajı bütünleme sınavı OSCE benzeri bir formatta uygulanmıştır. </w:t>
      </w:r>
    </w:p>
    <w:p w:rsidR="00337BDB" w:rsidRPr="00E76B9C" w:rsidRDefault="00337BDB" w:rsidP="00E76B9C">
      <w:pPr>
        <w:spacing w:after="0" w:line="240" w:lineRule="auto"/>
        <w:jc w:val="both"/>
        <w:rPr>
          <w:rFonts w:ascii="Times New Roman" w:eastAsia="Times New Roman" w:hAnsi="Times New Roman" w:cs="Times New Roman"/>
          <w:sz w:val="20"/>
          <w:szCs w:val="20"/>
        </w:rPr>
      </w:pPr>
      <w:r w:rsidRPr="00E76B9C">
        <w:rPr>
          <w:rFonts w:ascii="Times New Roman" w:eastAsia="Times New Roman" w:hAnsi="Times New Roman" w:cs="Times New Roman"/>
          <w:b/>
          <w:sz w:val="20"/>
          <w:szCs w:val="20"/>
        </w:rPr>
        <w:t>Ek.1</w:t>
      </w:r>
      <w:hyperlink r:id="rId326" w:history="1">
        <w:r w:rsidRPr="00791011">
          <w:rPr>
            <w:rStyle w:val="Kpr"/>
            <w:rFonts w:ascii="Times New Roman" w:eastAsia="Times New Roman" w:hAnsi="Times New Roman" w:cs="Times New Roman"/>
            <w:b/>
            <w:sz w:val="20"/>
            <w:szCs w:val="20"/>
          </w:rPr>
          <w:t>.</w:t>
        </w:r>
        <w:r w:rsidR="000A4909" w:rsidRPr="00791011">
          <w:rPr>
            <w:rStyle w:val="Kpr"/>
            <w:rFonts w:ascii="Times New Roman" w:eastAsia="Times New Roman" w:hAnsi="Times New Roman" w:cs="Times New Roman"/>
            <w:b/>
            <w:sz w:val="20"/>
            <w:szCs w:val="20"/>
          </w:rPr>
          <w:tab/>
        </w:r>
        <w:r w:rsidRPr="00791011">
          <w:rPr>
            <w:rStyle w:val="Kpr"/>
            <w:rFonts w:ascii="Times New Roman" w:eastAsia="Times New Roman" w:hAnsi="Times New Roman" w:cs="Times New Roman"/>
            <w:sz w:val="20"/>
            <w:szCs w:val="20"/>
          </w:rPr>
          <w:t>Ölçme Değerlendirme Kurulu Çalı</w:t>
        </w:r>
        <w:r w:rsidR="00D77493" w:rsidRPr="00791011">
          <w:rPr>
            <w:rStyle w:val="Kpr"/>
            <w:rFonts w:ascii="Times New Roman" w:eastAsia="Times New Roman" w:hAnsi="Times New Roman" w:cs="Times New Roman"/>
            <w:sz w:val="20"/>
            <w:szCs w:val="20"/>
          </w:rPr>
          <w:t>şma Esasları ve Kurul Kararları</w:t>
        </w:r>
      </w:hyperlink>
    </w:p>
    <w:p w:rsidR="000A4909" w:rsidRPr="00E76B9C" w:rsidRDefault="000A4909" w:rsidP="00E76B9C">
      <w:pPr>
        <w:spacing w:after="0" w:line="240" w:lineRule="auto"/>
        <w:jc w:val="both"/>
        <w:rPr>
          <w:rFonts w:ascii="Times New Roman" w:eastAsia="Times New Roman" w:hAnsi="Times New Roman" w:cs="Times New Roman"/>
          <w:sz w:val="20"/>
          <w:szCs w:val="20"/>
        </w:rPr>
      </w:pPr>
      <w:r w:rsidRPr="00E76B9C">
        <w:rPr>
          <w:rFonts w:ascii="Times New Roman" w:eastAsia="Times New Roman" w:hAnsi="Times New Roman" w:cs="Times New Roman"/>
          <w:b/>
          <w:sz w:val="20"/>
          <w:szCs w:val="20"/>
        </w:rPr>
        <w:t>Ek.2.</w:t>
      </w:r>
      <w:r w:rsidRPr="00E76B9C">
        <w:rPr>
          <w:rFonts w:ascii="Times New Roman" w:eastAsia="Times New Roman" w:hAnsi="Times New Roman" w:cs="Times New Roman"/>
          <w:b/>
          <w:sz w:val="20"/>
          <w:szCs w:val="20"/>
        </w:rPr>
        <w:tab/>
      </w:r>
      <w:hyperlink r:id="rId327" w:history="1">
        <w:r w:rsidRPr="00D77493">
          <w:rPr>
            <w:rStyle w:val="Kpr"/>
            <w:rFonts w:ascii="Times New Roman" w:eastAsia="Times New Roman" w:hAnsi="Times New Roman" w:cs="Times New Roman"/>
            <w:sz w:val="20"/>
            <w:szCs w:val="20"/>
          </w:rPr>
          <w:t>İntörn karnesi</w:t>
        </w:r>
      </w:hyperlink>
    </w:p>
    <w:p w:rsidR="000A4909" w:rsidRPr="00E76B9C" w:rsidRDefault="000A4909" w:rsidP="00E76B9C">
      <w:pPr>
        <w:spacing w:after="0" w:line="240" w:lineRule="auto"/>
        <w:jc w:val="both"/>
        <w:rPr>
          <w:rFonts w:ascii="Times New Roman" w:eastAsia="Times New Roman" w:hAnsi="Times New Roman" w:cs="Times New Roman"/>
          <w:sz w:val="20"/>
          <w:szCs w:val="20"/>
        </w:rPr>
      </w:pPr>
      <w:r w:rsidRPr="00E76B9C">
        <w:rPr>
          <w:rFonts w:ascii="Times New Roman" w:eastAsia="Times New Roman" w:hAnsi="Times New Roman" w:cs="Times New Roman"/>
          <w:b/>
          <w:sz w:val="20"/>
          <w:szCs w:val="20"/>
        </w:rPr>
        <w:t>Ek.3.</w:t>
      </w:r>
      <w:r w:rsidRPr="00E76B9C">
        <w:rPr>
          <w:rFonts w:ascii="Times New Roman" w:eastAsia="Times New Roman" w:hAnsi="Times New Roman" w:cs="Times New Roman"/>
          <w:b/>
          <w:sz w:val="20"/>
          <w:szCs w:val="20"/>
        </w:rPr>
        <w:tab/>
      </w:r>
      <w:hyperlink r:id="rId328" w:history="1">
        <w:r w:rsidRPr="00D77493">
          <w:rPr>
            <w:rStyle w:val="Kpr"/>
            <w:rFonts w:ascii="Times New Roman" w:eastAsia="Times New Roman" w:hAnsi="Times New Roman" w:cs="Times New Roman"/>
            <w:sz w:val="20"/>
            <w:szCs w:val="20"/>
          </w:rPr>
          <w:t>Öl</w:t>
        </w:r>
        <w:r w:rsidR="00D77493" w:rsidRPr="00D77493">
          <w:rPr>
            <w:rStyle w:val="Kpr"/>
            <w:rFonts w:ascii="Times New Roman" w:eastAsia="Times New Roman" w:hAnsi="Times New Roman" w:cs="Times New Roman"/>
            <w:sz w:val="20"/>
            <w:szCs w:val="20"/>
          </w:rPr>
          <w:t>çme Değerlendirme Kursu</w:t>
        </w:r>
      </w:hyperlink>
    </w:p>
    <w:p w:rsidR="00742FD9" w:rsidRPr="00E76B9C" w:rsidRDefault="00742FD9" w:rsidP="00E76B9C">
      <w:pPr>
        <w:spacing w:after="0" w:line="240" w:lineRule="auto"/>
        <w:jc w:val="both"/>
        <w:rPr>
          <w:rFonts w:ascii="Times New Roman" w:eastAsia="Times New Roman" w:hAnsi="Times New Roman" w:cs="Times New Roman"/>
          <w:sz w:val="20"/>
          <w:szCs w:val="20"/>
        </w:rPr>
      </w:pPr>
    </w:p>
    <w:p w:rsidR="009B03A3" w:rsidRDefault="009B03A3" w:rsidP="000526A7">
      <w:pPr>
        <w:spacing w:after="0" w:line="360" w:lineRule="auto"/>
        <w:jc w:val="both"/>
        <w:rPr>
          <w:rFonts w:ascii="Times New Roman" w:eastAsia="Times New Roman" w:hAnsi="Times New Roman" w:cs="Times New Roman"/>
          <w:b/>
          <w:sz w:val="24"/>
          <w:szCs w:val="24"/>
        </w:rPr>
      </w:pPr>
    </w:p>
    <w:p w:rsidR="00D77493" w:rsidRPr="006D0C65" w:rsidRDefault="00D77493" w:rsidP="000526A7">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F47597" w:rsidRPr="006D0C65" w:rsidTr="00267EEB">
        <w:tc>
          <w:tcPr>
            <w:tcW w:w="8789" w:type="dxa"/>
            <w:shd w:val="clear" w:color="auto" w:fill="F2DBDB" w:themeFill="accent2" w:themeFillTint="33"/>
          </w:tcPr>
          <w:p w:rsidR="00F47597" w:rsidRPr="006D0C65" w:rsidRDefault="00F47597" w:rsidP="00F47597">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Tıp fakültesi öğrencilerin değerlendirilmesinde;</w:t>
            </w:r>
          </w:p>
          <w:p w:rsidR="00F47597" w:rsidRPr="006D0C65" w:rsidRDefault="00F47597" w:rsidP="00F47597">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GS.3.1.2.</w:t>
            </w:r>
            <w:r w:rsidRPr="006D0C65">
              <w:rPr>
                <w:rFonts w:ascii="Times New Roman" w:eastAsia="Times New Roman" w:hAnsi="Times New Roman" w:cs="Times New Roman"/>
                <w:sz w:val="24"/>
                <w:szCs w:val="24"/>
              </w:rPr>
              <w:t xml:space="preserve"> Uygulamaların yararlılığını değerlendiriyor olmalıdır.</w:t>
            </w:r>
          </w:p>
        </w:tc>
      </w:tr>
    </w:tbl>
    <w:p w:rsidR="00F47597" w:rsidRPr="006D0C65" w:rsidRDefault="00F47597" w:rsidP="000526A7">
      <w:pPr>
        <w:spacing w:after="0" w:line="360" w:lineRule="auto"/>
        <w:jc w:val="both"/>
        <w:rPr>
          <w:rFonts w:ascii="Times New Roman" w:eastAsia="Times New Roman" w:hAnsi="Times New Roman" w:cs="Times New Roman"/>
          <w:b/>
          <w:sz w:val="24"/>
          <w:szCs w:val="24"/>
        </w:rPr>
      </w:pPr>
    </w:p>
    <w:p w:rsidR="00923D20" w:rsidRPr="006D0C65" w:rsidRDefault="00647F4E" w:rsidP="000526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ölçme değerlendirme yöntemlerinin yararlılığının değerlendirilmesi için öğretim üyeleri, personel ve öğrencilerden geri bildirimler alınmaktadır. Ölçme değerlendirme sürecinde dönem koordinatörleri</w:t>
      </w:r>
      <w:r w:rsidR="0089762D" w:rsidRPr="006D0C65">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hem öğrenci değerlendirme sistemi hem de sorular ile ilgili öğretim üyeleri ile sürekli iletişim halinde geri bildirim almaktadır. Kurul sonu değerlendirme toplantılarında</w:t>
      </w:r>
      <w:r w:rsidR="0089762D" w:rsidRPr="006D0C65">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soru kalitesi ve itirazlar ile ilgili öğrencilerden toplu geri bildirim alınmaktadır. Kurul sınavı sonrası öğrenme yönetim sistemi üzerinden kurulun eğitim programı ve ölçme değerlendirme yöntemleri ile ilgili geri bildirim alınmakta</w:t>
      </w:r>
      <w:r w:rsidR="0089762D" w:rsidRPr="006D0C65">
        <w:rPr>
          <w:rFonts w:ascii="Times New Roman" w:eastAsia="Times New Roman" w:hAnsi="Times New Roman" w:cs="Times New Roman"/>
          <w:sz w:val="24"/>
          <w:szCs w:val="24"/>
        </w:rPr>
        <w:t xml:space="preserve"> ve ardından</w:t>
      </w:r>
      <w:r w:rsidRPr="006D0C65">
        <w:rPr>
          <w:rFonts w:ascii="Times New Roman" w:eastAsia="Times New Roman" w:hAnsi="Times New Roman" w:cs="Times New Roman"/>
          <w:sz w:val="24"/>
          <w:szCs w:val="24"/>
        </w:rPr>
        <w:t xml:space="preserve"> ölçme değerlendirme kurulu tarafından sınav sonu analizleri yapılmaktadır. </w:t>
      </w:r>
    </w:p>
    <w:p w:rsidR="00742FD9" w:rsidRPr="006D0C65" w:rsidRDefault="00647F4E" w:rsidP="000526A7">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 </w:t>
      </w:r>
    </w:p>
    <w:p w:rsidR="00742FD9" w:rsidRPr="006D0C65" w:rsidRDefault="00742FD9">
      <w:pPr>
        <w:spacing w:line="360" w:lineRule="auto"/>
        <w:jc w:val="both"/>
        <w:rPr>
          <w:rFonts w:ascii="Times New Roman" w:eastAsia="Times New Roman" w:hAnsi="Times New Roman" w:cs="Times New Roman"/>
          <w:sz w:val="24"/>
          <w:szCs w:val="24"/>
        </w:rPr>
      </w:pPr>
    </w:p>
    <w:p w:rsidR="00BC6ACF" w:rsidRPr="006D0C65" w:rsidRDefault="00BC6ACF">
      <w:pPr>
        <w:spacing w:line="360" w:lineRule="auto"/>
        <w:jc w:val="both"/>
        <w:rPr>
          <w:rFonts w:ascii="Times New Roman" w:eastAsia="Times New Roman" w:hAnsi="Times New Roman" w:cs="Times New Roman"/>
          <w:sz w:val="24"/>
          <w:szCs w:val="24"/>
        </w:rPr>
      </w:pPr>
    </w:p>
    <w:p w:rsidR="006B56AE" w:rsidRPr="006D0C65" w:rsidRDefault="006B56AE" w:rsidP="009B03A3">
      <w:pPr>
        <w:pStyle w:val="Balk2"/>
        <w:spacing w:line="360" w:lineRule="auto"/>
        <w:rPr>
          <w:rFonts w:ascii="Times New Roman" w:hAnsi="Times New Roman" w:cs="Times New Roman"/>
        </w:rPr>
      </w:pPr>
      <w:bookmarkStart w:id="12" w:name="_j3szjlnbe1s8" w:colFirst="0" w:colLast="0"/>
      <w:bookmarkStart w:id="13" w:name="_Toc1393712"/>
      <w:bookmarkEnd w:id="12"/>
    </w:p>
    <w:p w:rsidR="006B56AE" w:rsidRDefault="006B56AE" w:rsidP="009B03A3">
      <w:pPr>
        <w:pStyle w:val="Balk2"/>
        <w:spacing w:line="360" w:lineRule="auto"/>
        <w:rPr>
          <w:rFonts w:ascii="Times New Roman" w:hAnsi="Times New Roman" w:cs="Times New Roman"/>
        </w:rPr>
      </w:pPr>
    </w:p>
    <w:p w:rsidR="00267EEB" w:rsidRDefault="00267EEB" w:rsidP="00267EEB"/>
    <w:p w:rsidR="00267EEB" w:rsidRPr="00267EEB" w:rsidRDefault="00267EEB" w:rsidP="00267EEB"/>
    <w:p w:rsidR="00EF5798" w:rsidRPr="006D0C65" w:rsidRDefault="00EF5798" w:rsidP="00EF5798">
      <w:pPr>
        <w:spacing w:line="360" w:lineRule="auto"/>
        <w:jc w:val="both"/>
        <w:rPr>
          <w:rFonts w:ascii="Times New Roman" w:eastAsia="Times New Roman" w:hAnsi="Times New Roman" w:cs="Times New Roman"/>
          <w:sz w:val="24"/>
          <w:szCs w:val="24"/>
        </w:rPr>
      </w:pPr>
    </w:p>
    <w:p w:rsidR="005D343F" w:rsidRDefault="005D343F" w:rsidP="00EF5798">
      <w:pPr>
        <w:pStyle w:val="Balk2"/>
        <w:spacing w:line="360" w:lineRule="auto"/>
        <w:rPr>
          <w:rFonts w:ascii="Times New Roman" w:hAnsi="Times New Roman" w:cs="Times New Roman"/>
        </w:rPr>
      </w:pPr>
    </w:p>
    <w:p w:rsidR="005D343F" w:rsidRDefault="005D343F" w:rsidP="005D343F"/>
    <w:p w:rsidR="005D343F" w:rsidRDefault="005D343F" w:rsidP="005D343F"/>
    <w:p w:rsidR="005D343F" w:rsidRDefault="005D343F" w:rsidP="005D343F"/>
    <w:p w:rsidR="005D343F" w:rsidRDefault="005D343F" w:rsidP="005D343F"/>
    <w:p w:rsidR="005D343F" w:rsidRDefault="005D343F" w:rsidP="005D343F"/>
    <w:p w:rsidR="005D343F" w:rsidRPr="005D343F" w:rsidRDefault="005D343F" w:rsidP="005D343F"/>
    <w:p w:rsidR="00C45A15" w:rsidRDefault="00C45A15" w:rsidP="00C45A15"/>
    <w:p w:rsidR="007E73AE" w:rsidRDefault="007E73AE" w:rsidP="00C45A15"/>
    <w:p w:rsidR="007E73AE" w:rsidRPr="00C45A15" w:rsidRDefault="007E73AE" w:rsidP="00C45A15"/>
    <w:p w:rsidR="00EF5798" w:rsidRPr="00B56BEF" w:rsidRDefault="00EF5798" w:rsidP="00EF5798">
      <w:pPr>
        <w:pStyle w:val="Balk2"/>
        <w:spacing w:line="360" w:lineRule="auto"/>
        <w:rPr>
          <w:rFonts w:ascii="Times New Roman" w:eastAsia="Times New Roman" w:hAnsi="Times New Roman" w:cs="Times New Roman"/>
          <w:b/>
          <w:color w:val="000000" w:themeColor="text1"/>
          <w:sz w:val="24"/>
          <w:szCs w:val="24"/>
        </w:rPr>
      </w:pPr>
      <w:r w:rsidRPr="00B56BEF">
        <w:rPr>
          <w:rFonts w:ascii="Times New Roman" w:hAnsi="Times New Roman" w:cs="Times New Roman"/>
          <w:b/>
          <w:color w:val="000000" w:themeColor="text1"/>
          <w:sz w:val="24"/>
          <w:szCs w:val="24"/>
        </w:rPr>
        <w:lastRenderedPageBreak/>
        <w:t>4. ÖĞRENCİLER</w:t>
      </w:r>
    </w:p>
    <w:p w:rsidR="00EF5798" w:rsidRPr="006D0C65" w:rsidRDefault="00EF5798" w:rsidP="00EF5798">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4.1. Öğrenci seçimi, alımı ve sayısı konularındaki yaklaşım</w:t>
      </w:r>
    </w:p>
    <w:tbl>
      <w:tblPr>
        <w:tblStyle w:val="36"/>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70"/>
        <w:gridCol w:w="7119"/>
      </w:tblGrid>
      <w:tr w:rsidR="00EF5798" w:rsidRPr="006D0C65" w:rsidTr="00EF5798">
        <w:trPr>
          <w:trHeight w:val="1268"/>
        </w:trPr>
        <w:tc>
          <w:tcPr>
            <w:tcW w:w="1670" w:type="dxa"/>
            <w:tcBorders>
              <w:top w:val="nil"/>
              <w:left w:val="nil"/>
              <w:bottom w:val="nil"/>
              <w:right w:val="nil"/>
            </w:tcBorders>
            <w:shd w:val="clear" w:color="auto" w:fill="244061"/>
            <w:tcMar>
              <w:top w:w="100" w:type="dxa"/>
              <w:left w:w="100" w:type="dxa"/>
              <w:bottom w:w="100" w:type="dxa"/>
              <w:right w:w="100" w:type="dxa"/>
            </w:tcMar>
          </w:tcPr>
          <w:p w:rsidR="00EF5798" w:rsidRPr="006D0C65" w:rsidRDefault="00EF5798" w:rsidP="00EF5798">
            <w:pPr>
              <w:spacing w:line="360" w:lineRule="auto"/>
              <w:jc w:val="both"/>
              <w:rPr>
                <w:rFonts w:ascii="Times New Roman" w:eastAsia="Times New Roman" w:hAnsi="Times New Roman" w:cs="Times New Roman"/>
                <w:b/>
                <w:sz w:val="24"/>
                <w:szCs w:val="24"/>
              </w:rPr>
            </w:pPr>
          </w:p>
          <w:p w:rsidR="00EF5798" w:rsidRPr="006D0C65" w:rsidRDefault="00EF5798" w:rsidP="00EF5798">
            <w:pPr>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EF5798" w:rsidRPr="006D0C65" w:rsidRDefault="00EF5798" w:rsidP="00EF5798">
            <w:pPr>
              <w:spacing w:line="360" w:lineRule="auto"/>
              <w:jc w:val="both"/>
              <w:rPr>
                <w:rFonts w:ascii="Times New Roman" w:eastAsia="Times New Roman" w:hAnsi="Times New Roman" w:cs="Times New Roman"/>
                <w:b/>
                <w:sz w:val="24"/>
                <w:szCs w:val="24"/>
              </w:rPr>
            </w:pPr>
          </w:p>
        </w:tc>
        <w:tc>
          <w:tcPr>
            <w:tcW w:w="7119" w:type="dxa"/>
            <w:tcBorders>
              <w:top w:val="nil"/>
              <w:left w:val="nil"/>
              <w:bottom w:val="nil"/>
              <w:right w:val="nil"/>
            </w:tcBorders>
            <w:shd w:val="clear" w:color="auto" w:fill="DBE5F1"/>
            <w:tcMar>
              <w:top w:w="100" w:type="dxa"/>
              <w:left w:w="100" w:type="dxa"/>
              <w:bottom w:w="100" w:type="dxa"/>
              <w:right w:w="100" w:type="dxa"/>
            </w:tcMar>
          </w:tcPr>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 Tıp fakültesi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EF5798" w:rsidRPr="006D0C65"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TS.4.1.1. </w:t>
            </w:r>
            <w:r w:rsidRPr="006D0C65">
              <w:rPr>
                <w:rFonts w:ascii="Times New Roman" w:eastAsia="Times New Roman" w:hAnsi="Times New Roman" w:cs="Times New Roman"/>
                <w:sz w:val="24"/>
                <w:szCs w:val="24"/>
              </w:rPr>
              <w:t>Eğitim programının hedefleri, yapısı, özellikleri, kurumsal insan gücü ve altyapısına uygun öğrenci sayısını belirliyor ve talep ediyor olmalıdır.</w:t>
            </w:r>
          </w:p>
        </w:tc>
      </w:tr>
    </w:tbl>
    <w:p w:rsidR="00EF5798" w:rsidRPr="006D0C65" w:rsidRDefault="00EF5798" w:rsidP="00EF5798">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F5798" w:rsidRPr="006D0C65" w:rsidTr="00EF5798">
        <w:tc>
          <w:tcPr>
            <w:tcW w:w="8789" w:type="dxa"/>
            <w:shd w:val="clear" w:color="auto" w:fill="DBE5F1" w:themeFill="accent1" w:themeFillTint="33"/>
          </w:tcPr>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w:t>
            </w:r>
            <w:r w:rsidRPr="00EF5798">
              <w:rPr>
                <w:rFonts w:ascii="Times New Roman" w:eastAsia="Times New Roman" w:hAnsi="Times New Roman" w:cs="Times New Roman"/>
                <w:b/>
                <w:sz w:val="24"/>
                <w:szCs w:val="24"/>
                <w:u w:val="single"/>
              </w:rPr>
              <w:t>mutlaka</w:t>
            </w:r>
            <w:r w:rsidRPr="00EF5798">
              <w:rPr>
                <w:rFonts w:ascii="Times New Roman" w:eastAsia="Times New Roman" w:hAnsi="Times New Roman" w:cs="Times New Roman"/>
                <w:b/>
                <w:sz w:val="24"/>
                <w:szCs w:val="24"/>
              </w:rPr>
              <w:t>;</w:t>
            </w:r>
          </w:p>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TS.4.1.1. </w:t>
            </w:r>
            <w:r w:rsidRPr="006D0C65">
              <w:rPr>
                <w:rFonts w:ascii="Times New Roman" w:eastAsia="Times New Roman" w:hAnsi="Times New Roman" w:cs="Times New Roman"/>
                <w:sz w:val="24"/>
                <w:szCs w:val="24"/>
              </w:rPr>
              <w:t>Eğitim programının hedefleri, yapısı, özellikleri, kurumsal insan gücü ve altyapısına uygun öğrenci sayısını belirliyor ve talep ediyor olmalıdır.</w:t>
            </w:r>
          </w:p>
        </w:tc>
      </w:tr>
    </w:tbl>
    <w:p w:rsidR="00EF5798" w:rsidRPr="006D0C65" w:rsidRDefault="00EF5798" w:rsidP="00EF5798">
      <w:pPr>
        <w:spacing w:after="0" w:line="360" w:lineRule="auto"/>
        <w:jc w:val="both"/>
        <w:rPr>
          <w:rFonts w:ascii="Times New Roman" w:eastAsia="Times New Roman" w:hAnsi="Times New Roman" w:cs="Times New Roman"/>
          <w:b/>
          <w:sz w:val="24"/>
          <w:szCs w:val="24"/>
        </w:rPr>
      </w:pPr>
    </w:p>
    <w:p w:rsidR="00EF5798" w:rsidRDefault="00EF5798" w:rsidP="00EF57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Süleyman Demirel Üniversitesi Tıp Fakültesine öğrenci kabulü 2547 sayılı Yükseköğretim Kanunun 45. Maddesi ve Yükseköğretim Kurulu kararları çerçevesinde Öğrenci Seçme ve Yerleştirme Merkezi tarafından düzenlenen seçme ve yerleştirme sınavları tarafından yapılmaktadır. Üniversiteye kayıtla ilgili bütün işlemler SDÜ rektörlüğü öğrenci işleri daire başkanlığı tarafından yürütülmektedir. </w:t>
      </w:r>
    </w:p>
    <w:p w:rsidR="00EF5798" w:rsidRDefault="00EF5798" w:rsidP="00EF57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Fakültemizde 2018-2019 eğitim öğretim yılı öncesinde fakülteye kabul edilecek ö</w:t>
      </w:r>
      <w:r w:rsidRPr="006D0C65">
        <w:rPr>
          <w:rFonts w:ascii="Times New Roman" w:eastAsia="Times New Roman" w:hAnsi="Times New Roman" w:cs="Times New Roman"/>
          <w:sz w:val="24"/>
          <w:szCs w:val="24"/>
        </w:rPr>
        <w:t>ğ</w:t>
      </w:r>
      <w:r>
        <w:rPr>
          <w:rFonts w:ascii="Times New Roman" w:eastAsia="Times New Roman" w:hAnsi="Times New Roman" w:cs="Times New Roman"/>
          <w:sz w:val="24"/>
          <w:szCs w:val="24"/>
        </w:rPr>
        <w:t xml:space="preserve">renci sayısı belirleme sürecinde öğretim üyesi/öğrenci/yönetim geribildirimleri, </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fiziksel ve eğitsel koşullar fakülte kurulu toplantılarında tartışılmış ve karar öğrenci işleri daire başkanlığına bildirilmiştir. Bu toplantılarda öğretim üyesi başına düşen öğrenci sayısı, öğretim üyesi ders yükü, danışmanlık hizmetlerinin yürütülmesi, fiziki alanlar, eğitim öğretim faaliyetlerine göre değerlendirilmiş ve mevcut şartlar nedeniyle “150” olarak belirlenmiştir.</w:t>
      </w:r>
    </w:p>
    <w:p w:rsidR="00EF5798" w:rsidRDefault="00EF5798" w:rsidP="00EF57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Fakültenin amaç ve hedeflerine, öğrencilerin mezun yeterliklerine ulaşma süreçlerine, eğitim programı ve mevcut olanaklarına </w:t>
      </w:r>
      <w:r w:rsidRPr="006D0C65">
        <w:rPr>
          <w:rFonts w:ascii="Times New Roman" w:eastAsia="Times New Roman" w:hAnsi="Times New Roman" w:cs="Times New Roman"/>
          <w:sz w:val="24"/>
          <w:szCs w:val="24"/>
        </w:rPr>
        <w:t>göre</w:t>
      </w:r>
      <w:r>
        <w:rPr>
          <w:rFonts w:ascii="Times New Roman" w:eastAsia="Times New Roman" w:hAnsi="Times New Roman" w:cs="Times New Roman"/>
          <w:sz w:val="24"/>
          <w:szCs w:val="24"/>
        </w:rPr>
        <w:t xml:space="preserve"> belirlenerek Rektörlük aracılığıyla YÖK’e iletilen fakülte kurul kararları ekte sunulmaktadır </w:t>
      </w:r>
      <w:r w:rsidRPr="00EF5798">
        <w:rPr>
          <w:rFonts w:ascii="Times New Roman" w:eastAsia="Times New Roman" w:hAnsi="Times New Roman" w:cs="Times New Roman"/>
          <w:b/>
          <w:sz w:val="24"/>
          <w:szCs w:val="24"/>
        </w:rPr>
        <w:t>(</w:t>
      </w:r>
      <w:hyperlink r:id="rId329" w:history="1">
        <w:r w:rsidRPr="00A324D7">
          <w:rPr>
            <w:rStyle w:val="Kpr"/>
            <w:rFonts w:ascii="Times New Roman" w:eastAsia="Times New Roman" w:hAnsi="Times New Roman" w:cs="Times New Roman"/>
            <w:b/>
            <w:sz w:val="24"/>
            <w:szCs w:val="24"/>
          </w:rPr>
          <w:t>Ek.1</w:t>
        </w:r>
      </w:hyperlink>
      <w:r w:rsidRPr="00EF5798">
        <w:rPr>
          <w:rFonts w:ascii="Times New Roman" w:eastAsia="Times New Roman" w:hAnsi="Times New Roman" w:cs="Times New Roman"/>
          <w:b/>
          <w:sz w:val="24"/>
          <w:szCs w:val="24"/>
        </w:rPr>
        <w:t>)</w:t>
      </w:r>
      <w:r>
        <w:rPr>
          <w:rFonts w:ascii="Times New Roman" w:eastAsia="Times New Roman" w:hAnsi="Times New Roman" w:cs="Times New Roman"/>
          <w:sz w:val="24"/>
          <w:szCs w:val="24"/>
        </w:rPr>
        <w:t>.</w:t>
      </w:r>
    </w:p>
    <w:p w:rsidR="00EF5798" w:rsidRPr="00EF5798" w:rsidRDefault="00EF5798" w:rsidP="00EF579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Fakültemize alınacak öğrenci sayısı belirleme sürecinde fakülte kurulu kararlarına rağmen fakültenin belirlediği öğrenci sayısı ile YÖK tarafından açılan öğrenci kontenjanları arasında bir korelasyon bulunmamaktadır. SDÜTF’deki bu durum ülke genelinde de gözlenmektedir </w:t>
      </w:r>
      <w:r w:rsidRPr="00EF5798">
        <w:rPr>
          <w:rFonts w:ascii="Times New Roman" w:eastAsia="Times New Roman" w:hAnsi="Times New Roman" w:cs="Times New Roman"/>
          <w:b/>
          <w:sz w:val="24"/>
          <w:szCs w:val="24"/>
        </w:rPr>
        <w:t>(</w:t>
      </w:r>
      <w:hyperlink r:id="rId330" w:history="1">
        <w:r w:rsidRPr="00A324D7">
          <w:rPr>
            <w:rStyle w:val="Kpr"/>
            <w:rFonts w:ascii="Times New Roman" w:eastAsia="Times New Roman" w:hAnsi="Times New Roman" w:cs="Times New Roman"/>
            <w:b/>
            <w:sz w:val="24"/>
            <w:szCs w:val="24"/>
          </w:rPr>
          <w:t>Ek.2</w:t>
        </w:r>
      </w:hyperlink>
      <w:r w:rsidRPr="00EF579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Öğrenci sayısındaki dramatik artış fakültemizin eğitim-öğretim ve sosyal hizmetlerinin sunumunu aksatmaktadır. </w:t>
      </w:r>
    </w:p>
    <w:p w:rsidR="00EF5798" w:rsidRDefault="00EF5798" w:rsidP="00EF57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2019-2020 yılından itibaren fakültemize alınacak ö</w:t>
      </w:r>
      <w:r w:rsidRPr="006D0C65">
        <w:rPr>
          <w:rFonts w:ascii="Times New Roman" w:eastAsia="Times New Roman" w:hAnsi="Times New Roman" w:cs="Times New Roman"/>
          <w:sz w:val="24"/>
          <w:szCs w:val="24"/>
        </w:rPr>
        <w:t>ğrenci sayısı belirleme sürecinde</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YÖK tarafından</w:t>
      </w:r>
      <w:r>
        <w:rPr>
          <w:rFonts w:ascii="Times New Roman" w:eastAsia="Times New Roman" w:hAnsi="Times New Roman" w:cs="Times New Roman"/>
          <w:sz w:val="24"/>
          <w:szCs w:val="24"/>
        </w:rPr>
        <w:t xml:space="preserve"> “Tıp programlarında Eğitime başlanılması ve eğitimin Sürdürülmesi için gerekli asgari koşullar” dikkate alınmıştır. 2019-2020 eğitim öğretim yılında YÖK tarafından tıp programlarına öğrenci alınması, eğitim ve öğretimin sürdürülebilmesi için gerekli asgari koşullar ile SDÜTF’nin durumu karşılaştırılmış ve mevcut şartlarda eğitim öğretim verilebilecek azami öğrenci sayısı “150” olarak belirlenmiştir. </w:t>
      </w:r>
    </w:p>
    <w:p w:rsidR="00EF5798" w:rsidRDefault="00EF5798" w:rsidP="00EF5798">
      <w:pPr>
        <w:spacing w:after="0" w:line="360" w:lineRule="auto"/>
        <w:jc w:val="both"/>
        <w:rPr>
          <w:rFonts w:ascii="Times New Roman" w:eastAsia="Times New Roman" w:hAnsi="Times New Roman" w:cs="Times New Roman"/>
          <w:sz w:val="24"/>
          <w:szCs w:val="24"/>
        </w:rPr>
      </w:pPr>
    </w:p>
    <w:p w:rsidR="00EF5798" w:rsidRPr="000B3ED3" w:rsidRDefault="00EF5798" w:rsidP="00EF5798">
      <w:pPr>
        <w:spacing w:after="0" w:line="360" w:lineRule="auto"/>
        <w:jc w:val="both"/>
        <w:rPr>
          <w:rFonts w:ascii="Times New Roman" w:eastAsia="Times New Roman" w:hAnsi="Times New Roman" w:cs="Times New Roman"/>
        </w:rPr>
      </w:pPr>
      <w:r w:rsidRPr="00A324D7">
        <w:rPr>
          <w:rFonts w:ascii="Times New Roman" w:eastAsia="Times New Roman" w:hAnsi="Times New Roman" w:cs="Times New Roman"/>
          <w:b/>
        </w:rPr>
        <w:t>Tablo.</w:t>
      </w:r>
      <w:r w:rsidR="00C45A15">
        <w:rPr>
          <w:rFonts w:ascii="Times New Roman" w:eastAsia="Times New Roman" w:hAnsi="Times New Roman" w:cs="Times New Roman"/>
          <w:b/>
        </w:rPr>
        <w:t>43.</w:t>
      </w:r>
      <w:r w:rsidRPr="00EF5798">
        <w:rPr>
          <w:rFonts w:ascii="Times New Roman" w:eastAsia="Times New Roman" w:hAnsi="Times New Roman" w:cs="Times New Roman"/>
        </w:rPr>
        <w:t xml:space="preserve"> Tıp programlarına öğrenci alınması, eğitim ve öğretimin sürdürülebilmesi için gerekli asgari koşullar ile SDÜTF’nin karşılaştırma tablosu </w:t>
      </w:r>
    </w:p>
    <w:tbl>
      <w:tblPr>
        <w:tblStyle w:val="TabloKlavuzu"/>
        <w:tblW w:w="0" w:type="auto"/>
        <w:tblInd w:w="108" w:type="dxa"/>
        <w:tblLayout w:type="fixed"/>
        <w:tblLook w:val="04A0" w:firstRow="1" w:lastRow="0" w:firstColumn="1" w:lastColumn="0" w:noHBand="0" w:noVBand="1"/>
      </w:tblPr>
      <w:tblGrid>
        <w:gridCol w:w="3969"/>
        <w:gridCol w:w="3119"/>
        <w:gridCol w:w="1701"/>
      </w:tblGrid>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EF5798" w:rsidRPr="0021141E" w:rsidRDefault="00EF5798" w:rsidP="00EF5798">
            <w:pPr>
              <w:jc w:val="cente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Tıp programlarına öğrenci alınması, eğitim ve öğretimin sürdürülebilmesi için asgari koşullar (YÖK/16.01.2019)</w:t>
            </w:r>
          </w:p>
        </w:tc>
        <w:tc>
          <w:tcPr>
            <w:tcW w:w="3119"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EF5798" w:rsidRPr="0021141E" w:rsidRDefault="00EF5798" w:rsidP="00EF5798">
            <w:pPr>
              <w:jc w:val="cente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SDÜTF durumu</w:t>
            </w:r>
          </w:p>
        </w:tc>
        <w:tc>
          <w:tcPr>
            <w:tcW w:w="1701" w:type="dxa"/>
            <w:tcBorders>
              <w:top w:val="double" w:sz="6" w:space="0" w:color="auto"/>
              <w:left w:val="double" w:sz="6" w:space="0" w:color="auto"/>
              <w:bottom w:val="double" w:sz="6" w:space="0" w:color="auto"/>
              <w:right w:val="double" w:sz="6" w:space="0" w:color="auto"/>
            </w:tcBorders>
            <w:shd w:val="clear" w:color="auto" w:fill="244061" w:themeFill="accent1" w:themeFillShade="80"/>
          </w:tcPr>
          <w:p w:rsidR="00EF5798" w:rsidRPr="0021141E" w:rsidRDefault="00EF5798" w:rsidP="00EF5798">
            <w:pPr>
              <w:jc w:val="cente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Karar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Misyon ve hedefler tanımlanmış olmalıdır.</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Tanımlanmıştır.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Eğitim program modeli ve öğretim yöntemleri tanımlanmış olmalıdır.</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Tanımlanmıştır.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Karşılıyor </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Ölçme değerlendirme yöntemleri tanımlanmış olmalıdır.</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Tanımlanmıştır.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Yabancı uyruklu öğrenci kabul politikası tanımlanmış olmalıdır.</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Tanımlanmıştır.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rPr>
          <w:trHeight w:val="419"/>
        </w:trPr>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Personel politikası tanımlanmış olmalıdır.</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Tanımlanmıştır.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Eğitim kaynakları ve bilgi iletişim teknolojilerinin uygun kullanım politikası tanımlanmış olmalıdır.</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Tanımlanmıştır.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Eğitim programı/Program değerlendirme yetki görev ve sorumluluklar tanımlanmış olmalıdır.</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Mezuniyet öncesi tıp eğitimi kurulu</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Program değerlendirme kurulu</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Eğitim programı değerlendirme kurulu</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İdare ve yönetim yetki görev ve sorumluluklar tanımlanmış olmalıdır.</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Tanımlanmıştır.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UÇEP uyumu</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UÇEP-2014 uyum çalışmaları tamamlanmıştır.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3D47BE" w:rsidRDefault="00EF5798" w:rsidP="00EF5798">
            <w:pPr>
              <w:rPr>
                <w:rFonts w:ascii="Times New Roman" w:eastAsia="Times New Roman" w:hAnsi="Times New Roman" w:cs="Times New Roman"/>
                <w:sz w:val="18"/>
                <w:szCs w:val="18"/>
              </w:rPr>
            </w:pPr>
            <w:r w:rsidRPr="003D47BE">
              <w:rPr>
                <w:rFonts w:ascii="Times New Roman" w:eastAsia="Times New Roman" w:hAnsi="Times New Roman" w:cs="Times New Roman"/>
                <w:sz w:val="18"/>
                <w:szCs w:val="18"/>
              </w:rPr>
              <w:t>Öğretim üyesi sayısı kadrolu</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3D47BE" w:rsidRDefault="000B3ED3"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Karşılıyor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3D47BE" w:rsidRDefault="000B3ED3"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Karşılıyor</w:t>
            </w:r>
          </w:p>
        </w:tc>
      </w:tr>
      <w:tr w:rsidR="000B3ED3"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0B3ED3" w:rsidRPr="003D47BE" w:rsidRDefault="000B3ED3" w:rsidP="00EF5798">
            <w:pPr>
              <w:rPr>
                <w:rFonts w:ascii="Times New Roman" w:eastAsia="Times New Roman" w:hAnsi="Times New Roman" w:cs="Times New Roman"/>
                <w:sz w:val="18"/>
                <w:szCs w:val="18"/>
              </w:rPr>
            </w:pPr>
            <w:r w:rsidRPr="003D47BE">
              <w:rPr>
                <w:rFonts w:ascii="Times New Roman" w:eastAsia="Times New Roman" w:hAnsi="Times New Roman" w:cs="Times New Roman"/>
                <w:sz w:val="18"/>
                <w:szCs w:val="18"/>
              </w:rPr>
              <w:t>Öğretim üyesi sayısı kadrolu/görevlendirmeli</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0B3ED3" w:rsidRPr="003D47BE" w:rsidRDefault="000B3ED3"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Karşılıyor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0B3ED3" w:rsidRDefault="000B3ED3">
            <w:r w:rsidRPr="00B10862">
              <w:rPr>
                <w:rFonts w:ascii="Times New Roman" w:eastAsia="Times New Roman" w:hAnsi="Times New Roman" w:cs="Times New Roman"/>
                <w:sz w:val="18"/>
                <w:szCs w:val="18"/>
              </w:rPr>
              <w:t>Karşılıyor</w:t>
            </w:r>
          </w:p>
        </w:tc>
      </w:tr>
      <w:tr w:rsidR="000B3ED3"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0B3ED3" w:rsidRPr="003D47BE" w:rsidRDefault="000B3ED3" w:rsidP="00EF5798">
            <w:pPr>
              <w:rPr>
                <w:rFonts w:ascii="Times New Roman" w:eastAsia="Times New Roman" w:hAnsi="Times New Roman" w:cs="Times New Roman"/>
                <w:sz w:val="18"/>
                <w:szCs w:val="18"/>
              </w:rPr>
            </w:pPr>
            <w:r w:rsidRPr="003D47BE">
              <w:rPr>
                <w:rFonts w:ascii="Times New Roman" w:eastAsia="Times New Roman" w:hAnsi="Times New Roman" w:cs="Times New Roman"/>
                <w:sz w:val="18"/>
                <w:szCs w:val="18"/>
              </w:rPr>
              <w:t>Üçünü sınıf sonuna kadar kadrolu öğretim üyeleri</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0B3ED3" w:rsidRPr="003D47BE" w:rsidRDefault="000B3ED3"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Karşılıyor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0B3ED3" w:rsidRDefault="000B3ED3">
            <w:r w:rsidRPr="00B10862">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Eğitim araştırma uygulama hastanesi </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60 öğrenci alan bir fakülte için en az 200 yatak</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SDÜTF Eğitim araştırma uygulama hastanesinde 595 yatak bulunmaktadır.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Karşılıyor </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Toplam kampüs alanı/toplam tam zamanlı öğrenci sayısı</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&gt;12 m</w:t>
            </w:r>
            <w:r w:rsidRPr="0021141E">
              <w:rPr>
                <w:rFonts w:ascii="Times New Roman" w:eastAsia="Times New Roman" w:hAnsi="Times New Roman" w:cs="Times New Roman"/>
                <w:sz w:val="18"/>
                <w:szCs w:val="18"/>
                <w:vertAlign w:val="superscript"/>
              </w:rPr>
              <w:t>2</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Default="00EF5798"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507329 m</w:t>
            </w:r>
            <w:r w:rsidRPr="001B6D8B">
              <w:rPr>
                <w:rFonts w:ascii="Times New Roman" w:eastAsia="Times New Roman" w:hAnsi="Times New Roman" w:cs="Times New Roman"/>
                <w:sz w:val="18"/>
                <w:szCs w:val="18"/>
                <w:vertAlign w:val="superscript"/>
              </w:rPr>
              <w:t>2</w:t>
            </w:r>
            <w:r w:rsidRPr="001B6D8B">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3B18D7">
              <w:rPr>
                <w:rFonts w:ascii="Times New Roman" w:eastAsia="Times New Roman" w:hAnsi="Times New Roman" w:cs="Times New Roman"/>
                <w:sz w:val="18"/>
                <w:szCs w:val="18"/>
              </w:rPr>
              <w:t>37187</w:t>
            </w:r>
            <w:r>
              <w:rPr>
                <w:rFonts w:ascii="Times New Roman" w:eastAsia="Times New Roman" w:hAnsi="Times New Roman" w:cs="Times New Roman"/>
                <w:sz w:val="18"/>
                <w:szCs w:val="18"/>
              </w:rPr>
              <w:t>= 13,6</w:t>
            </w:r>
          </w:p>
          <w:p w:rsidR="00EF5798" w:rsidRPr="0021141E" w:rsidRDefault="00EF5798" w:rsidP="00EF5798">
            <w:pPr>
              <w:rPr>
                <w:rFonts w:ascii="Times New Roman" w:eastAsia="Times New Roman" w:hAnsi="Times New Roman" w:cs="Times New Roman"/>
                <w:sz w:val="18"/>
                <w:szCs w:val="18"/>
              </w:rPr>
            </w:pP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Tıp fakültesi için ayrılan alanı/Tıp Fakültesi ilk 3 yıl toplam kontenjan</w:t>
            </w:r>
          </w:p>
          <w:p w:rsidR="00EF5798" w:rsidRPr="0021141E" w:rsidRDefault="00EF5798"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&gt;</w:t>
            </w:r>
            <w:r w:rsidRPr="0021141E">
              <w:rPr>
                <w:rFonts w:ascii="Times New Roman" w:eastAsia="Times New Roman" w:hAnsi="Times New Roman" w:cs="Times New Roman"/>
                <w:sz w:val="18"/>
                <w:szCs w:val="18"/>
              </w:rPr>
              <w:t>12m</w:t>
            </w:r>
            <w:r w:rsidRPr="0021141E">
              <w:rPr>
                <w:rFonts w:ascii="Times New Roman" w:eastAsia="Times New Roman" w:hAnsi="Times New Roman" w:cs="Times New Roman"/>
                <w:sz w:val="18"/>
                <w:szCs w:val="18"/>
                <w:vertAlign w:val="superscript"/>
              </w:rPr>
              <w:t>2</w:t>
            </w:r>
            <w:r w:rsidRPr="0021141E">
              <w:rPr>
                <w:rFonts w:ascii="Times New Roman" w:eastAsia="Times New Roman" w:hAnsi="Times New Roman" w:cs="Times New Roman"/>
                <w:sz w:val="18"/>
                <w:szCs w:val="18"/>
              </w:rPr>
              <w:t xml:space="preserve"> </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21460 m</w:t>
            </w:r>
            <w:r w:rsidRPr="001B6D8B">
              <w:rPr>
                <w:rFonts w:ascii="Times New Roman" w:eastAsia="Times New Roman" w:hAnsi="Times New Roman" w:cs="Times New Roman"/>
                <w:sz w:val="18"/>
                <w:szCs w:val="18"/>
                <w:vertAlign w:val="superscript"/>
              </w:rPr>
              <w:t>2</w:t>
            </w:r>
            <w:r w:rsidRPr="001B6D8B">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871=  24</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İlk 3 yıl için öğrenci sayısının %10 fazlasına göre planlanmış en az 3 derslik</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Dönem I öğrencileri için Mavi Amfi, Dönem II öğrencileri için Sarı Amfi ve Dönem III öğrencileri için Yeşil Amfi bulunmakta olup her bir amfi 350 kişi oturma kapasitesine sahiptir.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4 ve 5. Sınıf için sınıf mevcudunun ¼’ü ile ders yapabilecek en az 12 derslik</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Dönem IV, V  öğrencileri için Araştırma ve Uygulama Hastanesi ikinci katında 60 kişilik 14 adet eğitim salonu bulunmaktadır.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Kütüphane</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Tıp fakültesin özel kütüphane alanı (en az 500 m</w:t>
            </w:r>
            <w:r w:rsidRPr="0021141E">
              <w:rPr>
                <w:rFonts w:ascii="Times New Roman" w:eastAsia="Times New Roman" w:hAnsi="Times New Roman" w:cs="Times New Roman"/>
                <w:sz w:val="18"/>
                <w:szCs w:val="18"/>
                <w:vertAlign w:val="superscript"/>
              </w:rPr>
              <w:t>2</w:t>
            </w:r>
            <w:r w:rsidRPr="0021141E">
              <w:rPr>
                <w:rFonts w:ascii="Times New Roman" w:eastAsia="Times New Roman" w:hAnsi="Times New Roman" w:cs="Times New Roman"/>
                <w:sz w:val="18"/>
                <w:szCs w:val="18"/>
              </w:rPr>
              <w:t>)</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(depren yönetmeliğine uygun ve internet altyapısı </w:t>
            </w:r>
            <w:r w:rsidRPr="0021141E">
              <w:rPr>
                <w:rFonts w:ascii="Times New Roman" w:eastAsia="Times New Roman" w:hAnsi="Times New Roman" w:cs="Times New Roman"/>
                <w:sz w:val="18"/>
                <w:szCs w:val="18"/>
              </w:rPr>
              <w:lastRenderedPageBreak/>
              <w:t>olan)</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lastRenderedPageBreak/>
              <w:t>Tıp fakültesinde fakülteye ait kütüphane bulunmamaktadır.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Karşılamıyor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lastRenderedPageBreak/>
              <w:t>Kitap koleksiyonu</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Toplam öğrenci+kadrolu öğretim üyesi başına en az 10 kitap</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En az 1500 basılı kitap</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En az 20 yerli yabancı basılı dergi aboneliği </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3000 elektronik kitap </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1000 e-dergi</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En az 2 bibliografik veri tabanı</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Her bir dersle ilgili en az 10 adet kaynak kitap (son baskıdan en az 10 adet)</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Elektronik veri tabanlarına tam metin erişim</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İntihal/benzerlik indeksi analiz programlarına abonelikler</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Nitel/nicel analiz programlarına abonelikler</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Kaynakça/atıf düzenleme programlarına abonelikler</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Belge yazma, düzenleme  yazılımlarına abonelikler</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2 kütüphane elemanı</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Tıp fakültesinde fakülteye ait kütüphane bulunmamaktadır.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Karşılamıyor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sz w:val="18"/>
                <w:szCs w:val="18"/>
              </w:rPr>
            </w:pPr>
            <w:r w:rsidRPr="0021141E">
              <w:rPr>
                <w:rFonts w:ascii="Times New Roman" w:eastAsia="Times New Roman" w:hAnsi="Times New Roman" w:cs="Times New Roman"/>
                <w:sz w:val="18"/>
                <w:szCs w:val="18"/>
              </w:rPr>
              <w:t>Okuma/Çalışma salonları</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sz w:val="18"/>
                <w:szCs w:val="18"/>
              </w:rPr>
            </w:pPr>
            <w:r w:rsidRPr="0021141E">
              <w:rPr>
                <w:rFonts w:ascii="Times New Roman" w:eastAsia="Times New Roman" w:hAnsi="Times New Roman" w:cs="Times New Roman"/>
                <w:sz w:val="18"/>
                <w:szCs w:val="18"/>
              </w:rPr>
              <w:t>Morfoloji binasındaki amfilerin bulunduğu alan içerisinde 1 adet 96 kişi kapasitesinde olmak üzere büyük, 2 adet ise 24’er kişilik olmak üzere daha küçük ölçekli çalışma salonları bulunmakta olup bu salonlarda toplamda 144 kişi rahatça çalışabilmektedir. Cam bölmeler ile dış ortamdan ayrılmış olan bu salonlarda yeterli oturma düzeni ve havalandırma sistemi bulunmaktadır. Salonlar, 08.00 - 23.00 saatleri arasında öğrencilerin kullanımına açıktır.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Konferans salonları</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En az 100 öğrenci alacak konferans salonu bulunmalıdır.</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150 kişilik konferans salonu bulunmaktadır.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Anatomi laboratuvarı/diseksiyon salonu</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Biri ana diseksiyon masası olmak üzere en az 5 masa</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En az 30 öğrencilik uygun bir salon</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15 masa mevcut</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90 öğrenci için uygun salon mevcut</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Karşılıyor </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Havalandırma sistemi </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Uygun havalandırma sistemi mevcut</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En az 60-120 öğrenci için 3 kadavra havuzu/soğutucu dolabı</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Kadavra havuzu ve soğutucu dolabı mevcut</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Kadavra ilaçlama/koruma malzemeleri diseksiyon malzemeleri</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Kadavra ilaçlama/koruma malzemeleri diseksiyon malzemeleri mevcut</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Anatomi maket salonu</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10 öğrenci/masa (sistematik anatomi eğitimine uygun)</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Anatomi laboratuvarında 8 adet erişkin tüm kadavra ve ilişkili parça ve organlar ile iskelete ait bütün kemiklerden yeterli sayıda bulunan toplam 700 adet insan kemiği, ayrıca bütün sistemleri içeren yaklaşık 200 adet anatomi maketi bulunmaktadır.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Multidisipliner laboratuvar</w:t>
            </w:r>
          </w:p>
          <w:p w:rsidR="00EF5798" w:rsidRPr="0021141E" w:rsidRDefault="00EF5798"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Pr="0021141E">
              <w:rPr>
                <w:rFonts w:ascii="Times New Roman" w:eastAsia="Times New Roman" w:hAnsi="Times New Roman" w:cs="Times New Roman"/>
                <w:sz w:val="18"/>
                <w:szCs w:val="18"/>
              </w:rPr>
              <w:t xml:space="preserve">Biyogüvenlik şartlarının sağlanmış olduğu belgelenmelidir. </w:t>
            </w:r>
            <w:r>
              <w:rPr>
                <w:rFonts w:ascii="Times New Roman" w:eastAsia="Times New Roman" w:hAnsi="Times New Roman" w:cs="Times New Roman"/>
                <w:sz w:val="18"/>
                <w:szCs w:val="18"/>
              </w:rPr>
              <w:t>)</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30 öğrenci için 5 çalışma masası</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Laboratuvar masalarında en az 2 musluk</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Tıbbi biyoloji</w:t>
            </w:r>
          </w:p>
          <w:p w:rsidR="00EF5798" w:rsidRPr="0021141E" w:rsidRDefault="00EF5798"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Pr="0021141E">
              <w:rPr>
                <w:rFonts w:ascii="Times New Roman" w:eastAsia="Times New Roman" w:hAnsi="Times New Roman" w:cs="Times New Roman"/>
                <w:sz w:val="18"/>
                <w:szCs w:val="18"/>
              </w:rPr>
              <w:t xml:space="preserve">Biyogüvenlik şartlarının sağlanmış olduğu belgelenmelidir. </w:t>
            </w:r>
            <w:r>
              <w:rPr>
                <w:rFonts w:ascii="Times New Roman" w:eastAsia="Times New Roman" w:hAnsi="Times New Roman" w:cs="Times New Roman"/>
                <w:sz w:val="18"/>
                <w:szCs w:val="18"/>
              </w:rPr>
              <w:t>)</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Biyokimya</w:t>
            </w:r>
          </w:p>
          <w:p w:rsidR="00EF5798" w:rsidRPr="0021141E" w:rsidRDefault="00EF5798"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Pr="0021141E">
              <w:rPr>
                <w:rFonts w:ascii="Times New Roman" w:eastAsia="Times New Roman" w:hAnsi="Times New Roman" w:cs="Times New Roman"/>
                <w:sz w:val="18"/>
                <w:szCs w:val="18"/>
              </w:rPr>
              <w:t xml:space="preserve">Biyogüvenlik şartlarının sağlanmış olduğu belgelenmelidir. </w:t>
            </w:r>
            <w:r>
              <w:rPr>
                <w:rFonts w:ascii="Times New Roman" w:eastAsia="Times New Roman" w:hAnsi="Times New Roman" w:cs="Times New Roman"/>
                <w:sz w:val="18"/>
                <w:szCs w:val="18"/>
              </w:rPr>
              <w:t>)</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Mikrobiyoloji </w:t>
            </w:r>
          </w:p>
          <w:p w:rsidR="00EF5798" w:rsidRPr="0021141E" w:rsidRDefault="00EF5798"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w:t>
            </w:r>
            <w:r w:rsidRPr="0021141E">
              <w:rPr>
                <w:rFonts w:ascii="Times New Roman" w:eastAsia="Times New Roman" w:hAnsi="Times New Roman" w:cs="Times New Roman"/>
                <w:sz w:val="18"/>
                <w:szCs w:val="18"/>
              </w:rPr>
              <w:t xml:space="preserve">Biyogüvenlik şartlarının sağlanmış olduğu belgelenmelidir. </w:t>
            </w:r>
            <w:r>
              <w:rPr>
                <w:rFonts w:ascii="Times New Roman" w:eastAsia="Times New Roman" w:hAnsi="Times New Roman" w:cs="Times New Roman"/>
                <w:sz w:val="18"/>
                <w:szCs w:val="18"/>
              </w:rPr>
              <w:t>)</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lastRenderedPageBreak/>
              <w:t xml:space="preserve">Fizyoloji </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5 öğrenci için hücre fizyoloji seti</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0B3ED3" w:rsidRPr="0021141E" w:rsidRDefault="000B3ED3" w:rsidP="000B3ED3">
            <w:pPr>
              <w:rPr>
                <w:rFonts w:ascii="Times New Roman" w:eastAsia="Times New Roman" w:hAnsi="Times New Roman" w:cs="Times New Roman"/>
                <w:sz w:val="18"/>
                <w:szCs w:val="18"/>
              </w:rPr>
            </w:pP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Elektrofizyolojik kayıt sistemi</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EEG, EMG, EKG</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Mikroskop</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Öğrenci başına 1 mikroskop (pratik grubundaki öğrenci sayına göre)</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Görüntüleme sistemi</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60 öğrencilik laboratuvarda her öğrenciye 1 mikroskop verilecek şekilde 2 laboratuvarda eğitim verilmektedir.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Histoloji/patoloji</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Eğitim preparatları</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0B3ED3" w:rsidP="00EF5798">
            <w:pPr>
              <w:rPr>
                <w:rFonts w:ascii="Times New Roman" w:eastAsia="Times New Roman" w:hAnsi="Times New Roman" w:cs="Times New Roman"/>
                <w:sz w:val="18"/>
                <w:szCs w:val="18"/>
              </w:rPr>
            </w:pPr>
            <w:r>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Mesleksel beceri laboratuvarı</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Cerrahi sütür atma/düğüm becerisi</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Enjeksiyon eğitimi</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Hava yolu ambu eğitim maketleri</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TYD (temel ileri) ve (çocuk yetişkin)</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NGT uygulama modeli</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İdrar sondası uygulama modeli (kadın/erkek)</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Önerilen tüm beceriler için eğitim simülatörü bulunmaktadır. </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Karşılıyor </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Simüle hasta laboratuvarı</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En az 2 oda</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3 odalı simüle hasta laboratuvarı yapım aşamasındadır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Karşılıyor </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Spor tesisleri/sosyal olanaklar</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29 Ekim Olimpik Yüzme Havuzu</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Atatürk Spor Salonu</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Tenis Kortları</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30 Ağustos Futbol Sahası</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Halı Sahalar</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Sosyal sorumluluk projeleri</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Çözüm ellerimizde, </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 xml:space="preserve">SDÜTF Kitap Okuyor, </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Kan Bağışı,</w:t>
            </w:r>
          </w:p>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Sıfır Atık Projesi</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r w:rsidR="00EF5798" w:rsidRPr="0021141E" w:rsidTr="000B3ED3">
        <w:tc>
          <w:tcPr>
            <w:tcW w:w="396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Yemekhane</w:t>
            </w:r>
          </w:p>
        </w:tc>
        <w:tc>
          <w:tcPr>
            <w:tcW w:w="3119"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b/>
                <w:sz w:val="18"/>
                <w:szCs w:val="18"/>
              </w:rPr>
            </w:pPr>
            <w:r w:rsidRPr="0021141E">
              <w:rPr>
                <w:rFonts w:ascii="Times New Roman" w:eastAsia="Times New Roman" w:hAnsi="Times New Roman" w:cs="Times New Roman"/>
                <w:sz w:val="18"/>
                <w:szCs w:val="18"/>
              </w:rPr>
              <w:t xml:space="preserve"> Batı Öğrenci Salonu, Doğu Öğrenci Salonu, Diş Hekimliği Fakültesi Öğrenci Salonu, Çiftçi Eğitim Merkezi Yemek Salonu, Tıp Fakültesi Yemek Salonu, İlahiyat Fakültesi Yemek Salonu</w:t>
            </w:r>
          </w:p>
        </w:tc>
        <w:tc>
          <w:tcPr>
            <w:tcW w:w="1701" w:type="dxa"/>
            <w:tcBorders>
              <w:top w:val="double" w:sz="6" w:space="0" w:color="auto"/>
              <w:left w:val="double" w:sz="6" w:space="0" w:color="auto"/>
              <w:bottom w:val="double" w:sz="6" w:space="0" w:color="auto"/>
              <w:right w:val="double" w:sz="6" w:space="0" w:color="auto"/>
            </w:tcBorders>
            <w:shd w:val="clear" w:color="auto" w:fill="DBE5F1" w:themeFill="accent1" w:themeFillTint="33"/>
          </w:tcPr>
          <w:p w:rsidR="00EF5798" w:rsidRPr="0021141E" w:rsidRDefault="00EF5798" w:rsidP="00EF5798">
            <w:pPr>
              <w:rPr>
                <w:rFonts w:ascii="Times New Roman" w:eastAsia="Times New Roman" w:hAnsi="Times New Roman" w:cs="Times New Roman"/>
                <w:sz w:val="18"/>
                <w:szCs w:val="18"/>
              </w:rPr>
            </w:pPr>
            <w:r w:rsidRPr="0021141E">
              <w:rPr>
                <w:rFonts w:ascii="Times New Roman" w:eastAsia="Times New Roman" w:hAnsi="Times New Roman" w:cs="Times New Roman"/>
                <w:sz w:val="18"/>
                <w:szCs w:val="18"/>
              </w:rPr>
              <w:t>Karşılıyor</w:t>
            </w:r>
          </w:p>
        </w:tc>
      </w:tr>
    </w:tbl>
    <w:p w:rsidR="00EF5798" w:rsidRPr="006D0C65" w:rsidRDefault="00EF5798" w:rsidP="00EF5798">
      <w:pPr>
        <w:spacing w:after="0" w:line="360" w:lineRule="auto"/>
        <w:jc w:val="both"/>
        <w:rPr>
          <w:rFonts w:ascii="Times New Roman" w:eastAsia="Times New Roman" w:hAnsi="Times New Roman" w:cs="Times New Roman"/>
          <w:sz w:val="24"/>
          <w:szCs w:val="24"/>
        </w:rPr>
      </w:pPr>
    </w:p>
    <w:p w:rsidR="00EF5798" w:rsidRDefault="00EF5798" w:rsidP="00EF57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Yukarıdaki tablo üzerinden yapılan değerlendirme doğrultusunda 2019-2020 eğitim öğretim yılında eğitim öğretim alabilecek azami öğrenci sayısı 150</w:t>
      </w:r>
      <w:r w:rsidRPr="006D0C65">
        <w:rPr>
          <w:rFonts w:ascii="Times New Roman" w:eastAsia="Times New Roman" w:hAnsi="Times New Roman" w:cs="Times New Roman"/>
          <w:sz w:val="24"/>
          <w:szCs w:val="24"/>
        </w:rPr>
        <w:t xml:space="preserve"> öğrenci</w:t>
      </w:r>
      <w:r>
        <w:rPr>
          <w:rFonts w:ascii="Times New Roman" w:eastAsia="Times New Roman" w:hAnsi="Times New Roman" w:cs="Times New Roman"/>
          <w:sz w:val="24"/>
          <w:szCs w:val="24"/>
        </w:rPr>
        <w:t xml:space="preserve"> olarak</w:t>
      </w:r>
      <w:r w:rsidRPr="006D0C65">
        <w:rPr>
          <w:rFonts w:ascii="Times New Roman" w:eastAsia="Times New Roman" w:hAnsi="Times New Roman" w:cs="Times New Roman"/>
          <w:sz w:val="24"/>
          <w:szCs w:val="24"/>
        </w:rPr>
        <w:t xml:space="preserve"> belirlenmiş ve Üniversite Senatosuna bildirilmiştir. </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Ardından Üniversite Senatosu tarafından Yüksek Öğretim</w:t>
      </w:r>
      <w:r>
        <w:rPr>
          <w:rFonts w:ascii="Times New Roman" w:eastAsia="Times New Roman" w:hAnsi="Times New Roman" w:cs="Times New Roman"/>
          <w:sz w:val="24"/>
          <w:szCs w:val="24"/>
        </w:rPr>
        <w:t xml:space="preserve"> Kuruluna (YÖK) bildirilmiştir.</w:t>
      </w:r>
    </w:p>
    <w:p w:rsidR="00EF5798" w:rsidRDefault="00EF5798" w:rsidP="00C2347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Ayrıca f</w:t>
      </w:r>
      <w:r w:rsidRPr="006D0C65">
        <w:rPr>
          <w:rFonts w:ascii="Times New Roman" w:eastAsia="Times New Roman" w:hAnsi="Times New Roman" w:cs="Times New Roman"/>
          <w:sz w:val="24"/>
          <w:szCs w:val="24"/>
        </w:rPr>
        <w:t>akültemiz tarafından her yıl belirlenen öğrenci kontenjanı dışında her dönem için yatay geçiş başvuruları olmakta ve bu yolla diğer tıp fakültelerinden fakültemize yatay geçiş ile öğrenci alınmaktadır. Yatay geçiş kontenjanı Fakülte Kurulu tarafından belirlenmektedir. Başvuran öğrenciler, Yatay Geçiş Komisyonu tarafından, Kurumlar</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arası Yatay Geçiş Esaslarına İlişkin Yönerge esas alınarak değerlendirildikten sonra Fakülte Yönetim Kuruluna sunulur. İlgili yönerge ve yatay geçiş komisyonunun görevlendirilmesi ile ilgili belgeler ekte sunulmuştur. </w:t>
      </w:r>
    </w:p>
    <w:p w:rsidR="00EF5798" w:rsidRPr="008C47ED" w:rsidRDefault="00C23478" w:rsidP="007F33EC">
      <w:pPr>
        <w:spacing w:after="0" w:line="240" w:lineRule="auto"/>
        <w:jc w:val="both"/>
        <w:rPr>
          <w:rFonts w:ascii="Times New Roman" w:eastAsia="Times New Roman" w:hAnsi="Times New Roman" w:cs="Times New Roman"/>
          <w:b/>
          <w:sz w:val="20"/>
          <w:szCs w:val="20"/>
        </w:rPr>
      </w:pPr>
      <w:r w:rsidRPr="008C47ED">
        <w:rPr>
          <w:rFonts w:ascii="Times New Roman" w:eastAsia="Times New Roman" w:hAnsi="Times New Roman" w:cs="Times New Roman"/>
          <w:b/>
          <w:sz w:val="20"/>
          <w:szCs w:val="20"/>
        </w:rPr>
        <w:t>Ek.</w:t>
      </w:r>
      <w:r w:rsidR="007F33EC" w:rsidRPr="008C47ED">
        <w:rPr>
          <w:rFonts w:ascii="Times New Roman" w:eastAsia="Times New Roman" w:hAnsi="Times New Roman" w:cs="Times New Roman"/>
          <w:b/>
          <w:sz w:val="20"/>
          <w:szCs w:val="20"/>
        </w:rPr>
        <w:t>1.</w:t>
      </w:r>
      <w:r w:rsidR="007F33EC" w:rsidRPr="008C47ED">
        <w:rPr>
          <w:rFonts w:ascii="Times New Roman" w:eastAsia="Times New Roman" w:hAnsi="Times New Roman" w:cs="Times New Roman"/>
          <w:b/>
          <w:sz w:val="20"/>
          <w:szCs w:val="20"/>
        </w:rPr>
        <w:tab/>
      </w:r>
      <w:hyperlink r:id="rId331" w:history="1">
        <w:r w:rsidRPr="008C47ED">
          <w:rPr>
            <w:rStyle w:val="Kpr"/>
            <w:rFonts w:ascii="Times New Roman" w:eastAsia="Times New Roman" w:hAnsi="Times New Roman" w:cs="Times New Roman"/>
            <w:sz w:val="20"/>
            <w:szCs w:val="20"/>
          </w:rPr>
          <w:t>Altyapıya uygun kontenjan talebi</w:t>
        </w:r>
      </w:hyperlink>
    </w:p>
    <w:p w:rsidR="00EF5798" w:rsidRPr="008C47ED" w:rsidRDefault="00C23478" w:rsidP="007F33EC">
      <w:pPr>
        <w:spacing w:after="0" w:line="240" w:lineRule="auto"/>
        <w:jc w:val="both"/>
        <w:rPr>
          <w:rFonts w:ascii="Times New Roman" w:eastAsia="Times New Roman" w:hAnsi="Times New Roman" w:cs="Times New Roman"/>
          <w:b/>
          <w:sz w:val="20"/>
          <w:szCs w:val="20"/>
        </w:rPr>
      </w:pPr>
      <w:r w:rsidRPr="008C47ED">
        <w:rPr>
          <w:rFonts w:ascii="Times New Roman" w:eastAsia="Times New Roman" w:hAnsi="Times New Roman" w:cs="Times New Roman"/>
          <w:b/>
          <w:sz w:val="20"/>
          <w:szCs w:val="20"/>
        </w:rPr>
        <w:t>Ek.</w:t>
      </w:r>
      <w:r w:rsidR="007F33EC" w:rsidRPr="008C47ED">
        <w:rPr>
          <w:rFonts w:ascii="Times New Roman" w:eastAsia="Times New Roman" w:hAnsi="Times New Roman" w:cs="Times New Roman"/>
          <w:b/>
          <w:sz w:val="20"/>
          <w:szCs w:val="20"/>
        </w:rPr>
        <w:t>2.</w:t>
      </w:r>
      <w:r w:rsidR="007F33EC" w:rsidRPr="008C47ED">
        <w:rPr>
          <w:rFonts w:ascii="Times New Roman" w:eastAsia="Times New Roman" w:hAnsi="Times New Roman" w:cs="Times New Roman"/>
          <w:b/>
          <w:sz w:val="20"/>
          <w:szCs w:val="20"/>
        </w:rPr>
        <w:tab/>
      </w:r>
      <w:hyperlink r:id="rId332" w:history="1">
        <w:r w:rsidRPr="008C47ED">
          <w:rPr>
            <w:rStyle w:val="Kpr"/>
            <w:rFonts w:ascii="Times New Roman" w:eastAsia="Times New Roman" w:hAnsi="Times New Roman" w:cs="Times New Roman"/>
            <w:sz w:val="20"/>
            <w:szCs w:val="20"/>
          </w:rPr>
          <w:t>Öğrenci kontenjanları ile ilgili makale</w:t>
        </w:r>
      </w:hyperlink>
    </w:p>
    <w:p w:rsidR="00237CED" w:rsidRDefault="00237CED" w:rsidP="00EF5798">
      <w:pPr>
        <w:spacing w:line="360" w:lineRule="auto"/>
        <w:jc w:val="both"/>
        <w:rPr>
          <w:rFonts w:ascii="Times New Roman" w:eastAsia="Times New Roman" w:hAnsi="Times New Roman" w:cs="Times New Roman"/>
          <w:b/>
          <w:sz w:val="24"/>
          <w:szCs w:val="24"/>
        </w:rPr>
      </w:pPr>
    </w:p>
    <w:p w:rsidR="00237CED" w:rsidRDefault="00237CED" w:rsidP="00EF5798">
      <w:pPr>
        <w:spacing w:line="360" w:lineRule="auto"/>
        <w:jc w:val="both"/>
        <w:rPr>
          <w:rFonts w:ascii="Times New Roman" w:eastAsia="Times New Roman" w:hAnsi="Times New Roman" w:cs="Times New Roman"/>
          <w:b/>
          <w:sz w:val="24"/>
          <w:szCs w:val="24"/>
        </w:rPr>
      </w:pPr>
    </w:p>
    <w:p w:rsidR="00EF5798" w:rsidRPr="006D0C65" w:rsidRDefault="00EF5798" w:rsidP="00EF5798">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4.2. Öğrencilerin görev ve sorumlulukları</w:t>
      </w:r>
    </w:p>
    <w:tbl>
      <w:tblPr>
        <w:tblStyle w:val="35"/>
        <w:tblW w:w="888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46"/>
        <w:gridCol w:w="7143"/>
      </w:tblGrid>
      <w:tr w:rsidR="00EF5798" w:rsidRPr="006D0C65" w:rsidTr="00835D61">
        <w:trPr>
          <w:trHeight w:val="17"/>
        </w:trPr>
        <w:tc>
          <w:tcPr>
            <w:tcW w:w="1746" w:type="dxa"/>
            <w:tcBorders>
              <w:top w:val="nil"/>
              <w:left w:val="nil"/>
              <w:bottom w:val="nil"/>
              <w:right w:val="nil"/>
            </w:tcBorders>
            <w:shd w:val="clear" w:color="auto" w:fill="244061"/>
            <w:tcMar>
              <w:top w:w="100" w:type="dxa"/>
              <w:left w:w="100" w:type="dxa"/>
              <w:bottom w:w="100" w:type="dxa"/>
              <w:right w:w="100" w:type="dxa"/>
            </w:tcMar>
          </w:tcPr>
          <w:p w:rsidR="00EF5798" w:rsidRPr="006D0C65" w:rsidRDefault="00EF5798" w:rsidP="00EF5798">
            <w:pPr>
              <w:spacing w:line="360" w:lineRule="auto"/>
              <w:rPr>
                <w:rFonts w:ascii="Times New Roman" w:eastAsia="Times New Roman" w:hAnsi="Times New Roman" w:cs="Times New Roman"/>
                <w:b/>
                <w:sz w:val="24"/>
                <w:szCs w:val="24"/>
              </w:rPr>
            </w:pPr>
          </w:p>
          <w:p w:rsidR="00EF5798" w:rsidRPr="006D0C65" w:rsidRDefault="00EF5798" w:rsidP="00EF5798">
            <w:pPr>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tc>
        <w:tc>
          <w:tcPr>
            <w:tcW w:w="7143" w:type="dxa"/>
            <w:tcBorders>
              <w:top w:val="nil"/>
              <w:left w:val="nil"/>
              <w:bottom w:val="nil"/>
              <w:right w:val="nil"/>
            </w:tcBorders>
            <w:shd w:val="clear" w:color="auto" w:fill="DBE5F1"/>
            <w:tcMar>
              <w:top w:w="100" w:type="dxa"/>
              <w:left w:w="100" w:type="dxa"/>
              <w:bottom w:w="100" w:type="dxa"/>
              <w:right w:w="100" w:type="dxa"/>
            </w:tcMar>
          </w:tcPr>
          <w:p w:rsidR="00EF5798" w:rsidRPr="006D0C65" w:rsidRDefault="00EF5798" w:rsidP="00EF5798">
            <w:pPr>
              <w:spacing w:after="0" w:line="360" w:lineRule="auto"/>
              <w:jc w:val="both"/>
              <w:rPr>
                <w:rFonts w:ascii="Times New Roman" w:eastAsia="Times New Roman" w:hAnsi="Times New Roman" w:cs="Times New Roman"/>
                <w:sz w:val="24"/>
                <w:szCs w:val="24"/>
                <w:u w:val="single"/>
              </w:rPr>
            </w:pPr>
            <w:r w:rsidRPr="006D0C65">
              <w:rPr>
                <w:rFonts w:ascii="Times New Roman" w:eastAsia="Times New Roman" w:hAnsi="Times New Roman" w:cs="Times New Roman"/>
                <w:sz w:val="24"/>
                <w:szCs w:val="24"/>
              </w:rPr>
              <w:t xml:space="preserve">Tıp fakültesi </w:t>
            </w:r>
            <w:r w:rsidRPr="006D0C65">
              <w:rPr>
                <w:rFonts w:ascii="Times New Roman" w:eastAsia="Times New Roman" w:hAnsi="Times New Roman" w:cs="Times New Roman"/>
                <w:sz w:val="24"/>
                <w:szCs w:val="24"/>
                <w:u w:val="single"/>
              </w:rPr>
              <w:t>mutlaka;</w:t>
            </w:r>
          </w:p>
          <w:p w:rsidR="00EF5798" w:rsidRPr="006D0C65"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TS.4.2.1. Öğrencilerin klinik öncesi eğitim süreçlerindeki görev ve sorumluluklarını tanımlamış ve bilinir hale getirmiş,</w:t>
            </w:r>
          </w:p>
          <w:p w:rsidR="00EF5798" w:rsidRPr="001B6D8B"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TS. 4.2.2. Stajyer ve intörnlerin klinik eğitim ortamlarındaki görev ve sorumluluklarını tanımlamış ve bilinir hale getirmiş olmalıdır.</w:t>
            </w:r>
          </w:p>
        </w:tc>
      </w:tr>
    </w:tbl>
    <w:p w:rsidR="00EF5798" w:rsidRDefault="00EF5798" w:rsidP="00EF5798">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F5798" w:rsidRPr="006D0C65" w:rsidTr="00EF5798">
        <w:tc>
          <w:tcPr>
            <w:tcW w:w="8789" w:type="dxa"/>
            <w:shd w:val="clear" w:color="auto" w:fill="DBE5F1" w:themeFill="accent1" w:themeFillTint="33"/>
          </w:tcPr>
          <w:p w:rsidR="00EF5798" w:rsidRPr="006D0C65" w:rsidRDefault="00EF5798" w:rsidP="00EF5798">
            <w:pPr>
              <w:spacing w:line="360" w:lineRule="auto"/>
              <w:jc w:val="both"/>
              <w:rPr>
                <w:rFonts w:ascii="Times New Roman" w:eastAsia="Times New Roman" w:hAnsi="Times New Roman" w:cs="Times New Roman"/>
                <w:sz w:val="24"/>
                <w:szCs w:val="24"/>
                <w:u w:val="single"/>
              </w:rPr>
            </w:pPr>
            <w:r w:rsidRPr="006D0C65">
              <w:rPr>
                <w:rFonts w:ascii="Times New Roman" w:eastAsia="Times New Roman" w:hAnsi="Times New Roman" w:cs="Times New Roman"/>
                <w:sz w:val="24"/>
                <w:szCs w:val="24"/>
              </w:rPr>
              <w:t xml:space="preserve">Tıp fakültesi </w:t>
            </w:r>
            <w:r w:rsidRPr="00B979B5">
              <w:rPr>
                <w:rFonts w:ascii="Times New Roman" w:eastAsia="Times New Roman" w:hAnsi="Times New Roman" w:cs="Times New Roman"/>
                <w:b/>
                <w:sz w:val="24"/>
                <w:szCs w:val="24"/>
                <w:u w:val="single"/>
              </w:rPr>
              <w:t>mutlaka;</w:t>
            </w:r>
          </w:p>
          <w:p w:rsidR="00EF5798" w:rsidRPr="006D0C65" w:rsidRDefault="00EF5798" w:rsidP="00EF5798">
            <w:pPr>
              <w:spacing w:line="360" w:lineRule="auto"/>
              <w:jc w:val="both"/>
              <w:rPr>
                <w:rFonts w:ascii="Times New Roman" w:eastAsia="Times New Roman" w:hAnsi="Times New Roman" w:cs="Times New Roman"/>
                <w:sz w:val="24"/>
                <w:szCs w:val="24"/>
              </w:rPr>
            </w:pPr>
            <w:r w:rsidRPr="00B979B5">
              <w:rPr>
                <w:rFonts w:ascii="Times New Roman" w:eastAsia="Times New Roman" w:hAnsi="Times New Roman" w:cs="Times New Roman"/>
                <w:b/>
                <w:sz w:val="24"/>
                <w:szCs w:val="24"/>
              </w:rPr>
              <w:t>TS.4.2.1.</w:t>
            </w:r>
            <w:r w:rsidRPr="006D0C65">
              <w:rPr>
                <w:rFonts w:ascii="Times New Roman" w:eastAsia="Times New Roman" w:hAnsi="Times New Roman" w:cs="Times New Roman"/>
                <w:sz w:val="24"/>
                <w:szCs w:val="24"/>
              </w:rPr>
              <w:t xml:space="preserve"> Öğrencilerin klinik öncesi eğitim süreçlerindeki görev ve sorumluluklarını tanı</w:t>
            </w:r>
            <w:r>
              <w:rPr>
                <w:rFonts w:ascii="Times New Roman" w:eastAsia="Times New Roman" w:hAnsi="Times New Roman" w:cs="Times New Roman"/>
                <w:sz w:val="24"/>
                <w:szCs w:val="24"/>
              </w:rPr>
              <w:t xml:space="preserve">mlamış ve bilinir hale getirmiş </w:t>
            </w:r>
            <w:r w:rsidRPr="006D0C65">
              <w:rPr>
                <w:rFonts w:ascii="Times New Roman" w:eastAsia="Times New Roman" w:hAnsi="Times New Roman" w:cs="Times New Roman"/>
                <w:sz w:val="24"/>
                <w:szCs w:val="24"/>
              </w:rPr>
              <w:t>olmalıdır.</w:t>
            </w:r>
          </w:p>
        </w:tc>
      </w:tr>
    </w:tbl>
    <w:p w:rsidR="00EF5798" w:rsidRDefault="00EF5798" w:rsidP="00EF5798">
      <w:pPr>
        <w:spacing w:after="0" w:line="360" w:lineRule="auto"/>
        <w:jc w:val="both"/>
        <w:rPr>
          <w:rFonts w:ascii="Times New Roman" w:eastAsia="Times New Roman" w:hAnsi="Times New Roman" w:cs="Times New Roman"/>
          <w:b/>
          <w:sz w:val="24"/>
          <w:szCs w:val="24"/>
        </w:rPr>
      </w:pPr>
    </w:p>
    <w:p w:rsidR="00EF5798"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TS.4.2.1.</w:t>
      </w:r>
      <w:r w:rsidRPr="006D0C65">
        <w:rPr>
          <w:rFonts w:ascii="Times New Roman" w:eastAsia="Times New Roman" w:hAnsi="Times New Roman" w:cs="Times New Roman"/>
          <w:sz w:val="24"/>
          <w:szCs w:val="24"/>
        </w:rPr>
        <w:t xml:space="preserve"> Fakültemizde öğrenciler ile ilgili kurallar 2547 sayılı Yükseköğretim Kanunu ile belirlenmiştir.</w:t>
      </w:r>
      <w:r>
        <w:rPr>
          <w:rFonts w:ascii="Times New Roman" w:eastAsia="Times New Roman" w:hAnsi="Times New Roman" w:cs="Times New Roman"/>
          <w:sz w:val="24"/>
          <w:szCs w:val="24"/>
        </w:rPr>
        <w:t xml:space="preserve"> Fakültemiz bünyesinde klinik öncesi dönem için</w:t>
      </w:r>
      <w:r w:rsidR="00112320">
        <w:rPr>
          <w:rFonts w:ascii="Times New Roman" w:eastAsia="Times New Roman" w:hAnsi="Times New Roman" w:cs="Times New Roman"/>
          <w:sz w:val="24"/>
          <w:szCs w:val="24"/>
        </w:rPr>
        <w:t xml:space="preserve"> görev ve sorumluluklar mevcut eğitim öğretim yönergesinde belirtilmektedir. Ayrıca sadece </w:t>
      </w:r>
      <w:r>
        <w:rPr>
          <w:rFonts w:ascii="Times New Roman" w:eastAsia="Times New Roman" w:hAnsi="Times New Roman" w:cs="Times New Roman"/>
          <w:sz w:val="24"/>
          <w:szCs w:val="24"/>
        </w:rPr>
        <w:t xml:space="preserve"> </w:t>
      </w:r>
      <w:r w:rsidRPr="00112320">
        <w:rPr>
          <w:rFonts w:ascii="Times New Roman" w:eastAsia="Times New Roman" w:hAnsi="Times New Roman" w:cs="Times New Roman"/>
          <w:sz w:val="24"/>
          <w:szCs w:val="24"/>
          <w:shd w:val="clear" w:color="auto" w:fill="FFFFFF" w:themeFill="background1"/>
        </w:rPr>
        <w:t>preklinik dönem öğrenci</w:t>
      </w:r>
      <w:r w:rsidR="00112320" w:rsidRPr="00112320">
        <w:rPr>
          <w:rFonts w:ascii="Times New Roman" w:eastAsia="Times New Roman" w:hAnsi="Times New Roman" w:cs="Times New Roman"/>
          <w:sz w:val="24"/>
          <w:szCs w:val="24"/>
          <w:shd w:val="clear" w:color="auto" w:fill="FFFFFF" w:themeFill="background1"/>
        </w:rPr>
        <w:t xml:space="preserve">leri için hazırlanmış olan  yönerge </w:t>
      </w:r>
      <w:r w:rsidR="00112320">
        <w:rPr>
          <w:rFonts w:ascii="Times New Roman" w:eastAsia="Times New Roman" w:hAnsi="Times New Roman" w:cs="Times New Roman"/>
          <w:sz w:val="24"/>
          <w:szCs w:val="24"/>
        </w:rPr>
        <w:t>üniversitemiz senatosunda onay sürecindedir.</w:t>
      </w:r>
    </w:p>
    <w:p w:rsidR="00EF5798" w:rsidRPr="006D0C65" w:rsidRDefault="00EF5798" w:rsidP="00EF57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sidRPr="006D0C65">
        <w:rPr>
          <w:rFonts w:ascii="Times New Roman" w:eastAsia="Times New Roman" w:hAnsi="Times New Roman" w:cs="Times New Roman"/>
          <w:sz w:val="24"/>
          <w:szCs w:val="24"/>
        </w:rPr>
        <w:t>ğrencilerin klinik öncesi eğitim alacağı tıp fakültesi amfileri, laboratuvarları, çalışma salonları ve hastane, eğitim döneminin ilk haftasında oryantasyon programı kapsamında tanıtılmaktadır. Teorik ve pratik derslere devam zorunluluğu, devamsızlık hakkı gibi konular “Eğitim Öğretim Sınav Yönergesi”nde açıkça belirtilmiş ve web sitesinde öğrenciler ile paylaşılmaktadır</w:t>
      </w:r>
      <w:r w:rsidR="00B979B5">
        <w:rPr>
          <w:rFonts w:ascii="Times New Roman" w:eastAsia="Times New Roman" w:hAnsi="Times New Roman" w:cs="Times New Roman"/>
          <w:sz w:val="24"/>
          <w:szCs w:val="24"/>
        </w:rPr>
        <w:t xml:space="preserve"> </w:t>
      </w:r>
      <w:r w:rsidR="00112320">
        <w:rPr>
          <w:rFonts w:ascii="Times New Roman" w:eastAsia="Times New Roman" w:hAnsi="Times New Roman" w:cs="Times New Roman"/>
          <w:b/>
          <w:sz w:val="24"/>
          <w:szCs w:val="24"/>
        </w:rPr>
        <w:t>(</w:t>
      </w:r>
      <w:hyperlink r:id="rId333" w:history="1">
        <w:r w:rsidR="00112320" w:rsidRPr="00112320">
          <w:rPr>
            <w:rStyle w:val="Kpr"/>
            <w:rFonts w:ascii="Times New Roman" w:eastAsia="Times New Roman" w:hAnsi="Times New Roman" w:cs="Times New Roman"/>
            <w:b/>
            <w:sz w:val="24"/>
            <w:szCs w:val="24"/>
          </w:rPr>
          <w:t>Ek.1</w:t>
        </w:r>
      </w:hyperlink>
      <w:r w:rsidR="00B979B5" w:rsidRPr="00B979B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Sınav tarihleri, kurul öğrenme hedefleri, soru sayıları, kurul sonu değerlendirme toplantı tarihleri ve koordinatörlük saati her kurul ders programında belirtilmekte ve web sayfasında paylaşılmaktadır. Dönem I öğrencileri için laboratuvar kuralları ve kullanımı ile ilgili temel bilgiler yılın ilk tıbbi biyokimya pratik uygulamasında aktarılmakta, ayrıca Mesleksel Beceri Laboratuvar kuralları laboratuvar girişinde asılı olarak bulunmaktadır.</w:t>
      </w:r>
      <w:r>
        <w:rPr>
          <w:rFonts w:ascii="Times New Roman" w:eastAsia="Times New Roman" w:hAnsi="Times New Roman" w:cs="Times New Roman"/>
          <w:sz w:val="24"/>
          <w:szCs w:val="24"/>
        </w:rPr>
        <w:t xml:space="preserve"> </w:t>
      </w:r>
      <w:r w:rsidRPr="00112320">
        <w:rPr>
          <w:rFonts w:ascii="Times New Roman" w:eastAsia="Times New Roman" w:hAnsi="Times New Roman" w:cs="Times New Roman"/>
          <w:sz w:val="24"/>
          <w:szCs w:val="24"/>
          <w:shd w:val="clear" w:color="auto" w:fill="FFFFFF" w:themeFill="background1"/>
        </w:rPr>
        <w:t>Bunlara ilave olarak yönerge tıp öğrenci kurulunda tartışılmıştır.</w:t>
      </w:r>
    </w:p>
    <w:p w:rsidR="00EF5798" w:rsidRPr="00B979B5" w:rsidRDefault="00EF5798" w:rsidP="00B979B5">
      <w:pPr>
        <w:spacing w:after="0" w:line="240" w:lineRule="auto"/>
        <w:jc w:val="both"/>
        <w:rPr>
          <w:rFonts w:ascii="Times New Roman" w:eastAsia="Times New Roman" w:hAnsi="Times New Roman" w:cs="Times New Roman"/>
          <w:i/>
          <w:sz w:val="20"/>
          <w:szCs w:val="20"/>
        </w:rPr>
      </w:pPr>
      <w:r w:rsidRPr="006D0C65">
        <w:rPr>
          <w:rFonts w:ascii="Times New Roman" w:eastAsia="Times New Roman" w:hAnsi="Times New Roman" w:cs="Times New Roman"/>
          <w:b/>
          <w:sz w:val="24"/>
          <w:szCs w:val="24"/>
        </w:rPr>
        <w:t>(</w:t>
      </w:r>
      <w:hyperlink r:id="rId334">
        <w:r w:rsidRPr="00B979B5">
          <w:rPr>
            <w:rFonts w:ascii="Times New Roman" w:eastAsia="Times New Roman" w:hAnsi="Times New Roman" w:cs="Times New Roman"/>
            <w:i/>
            <w:sz w:val="20"/>
            <w:szCs w:val="20"/>
            <w:u w:val="single"/>
          </w:rPr>
          <w:t>http://tip.sdu.edu.tr/tr/mezuniyet-oncesi-egitim/egitim-ogretim-ve-sinav-yonergesi-700s.html</w:t>
        </w:r>
      </w:hyperlink>
      <w:r w:rsidRPr="00B979B5">
        <w:rPr>
          <w:rFonts w:ascii="Times New Roman" w:eastAsia="Times New Roman" w:hAnsi="Times New Roman" w:cs="Times New Roman"/>
          <w:i/>
          <w:sz w:val="20"/>
          <w:szCs w:val="20"/>
        </w:rPr>
        <w:t>)</w:t>
      </w:r>
    </w:p>
    <w:p w:rsidR="00EF5798" w:rsidRPr="00B979B5" w:rsidRDefault="00B979B5" w:rsidP="00B979B5">
      <w:pPr>
        <w:spacing w:after="0" w:line="240" w:lineRule="auto"/>
        <w:jc w:val="both"/>
        <w:rPr>
          <w:rFonts w:ascii="Times New Roman" w:eastAsia="Times New Roman" w:hAnsi="Times New Roman" w:cs="Times New Roman"/>
          <w:b/>
          <w:sz w:val="20"/>
          <w:szCs w:val="20"/>
        </w:rPr>
      </w:pPr>
      <w:r w:rsidRPr="00B979B5">
        <w:rPr>
          <w:rFonts w:ascii="Times New Roman" w:eastAsia="Times New Roman" w:hAnsi="Times New Roman" w:cs="Times New Roman"/>
          <w:b/>
          <w:sz w:val="20"/>
          <w:szCs w:val="20"/>
        </w:rPr>
        <w:t>Ek.1.</w:t>
      </w:r>
      <w:r w:rsidRPr="00B979B5">
        <w:rPr>
          <w:rFonts w:ascii="Times New Roman" w:eastAsia="Times New Roman" w:hAnsi="Times New Roman" w:cs="Times New Roman"/>
          <w:b/>
          <w:sz w:val="20"/>
          <w:szCs w:val="20"/>
        </w:rPr>
        <w:tab/>
      </w:r>
      <w:r w:rsidR="00EF5798" w:rsidRPr="00B979B5">
        <w:rPr>
          <w:rFonts w:ascii="Times New Roman" w:eastAsia="Times New Roman" w:hAnsi="Times New Roman" w:cs="Times New Roman"/>
          <w:sz w:val="20"/>
          <w:szCs w:val="20"/>
        </w:rPr>
        <w:t>Dönem I Kurul 1 Ders Programı</w:t>
      </w:r>
      <w:r w:rsidR="00EF5798" w:rsidRPr="00B979B5">
        <w:rPr>
          <w:rFonts w:ascii="Times New Roman" w:eastAsia="Times New Roman" w:hAnsi="Times New Roman" w:cs="Times New Roman"/>
          <w:b/>
          <w:sz w:val="20"/>
          <w:szCs w:val="20"/>
        </w:rPr>
        <w:t>.</w:t>
      </w:r>
    </w:p>
    <w:p w:rsidR="00EF5798" w:rsidRPr="00B979B5" w:rsidRDefault="00B979B5" w:rsidP="00B979B5">
      <w:pPr>
        <w:spacing w:after="0" w:line="240" w:lineRule="auto"/>
        <w:jc w:val="both"/>
        <w:rPr>
          <w:rFonts w:ascii="Times New Roman" w:eastAsia="Times New Roman" w:hAnsi="Times New Roman" w:cs="Times New Roman"/>
          <w:sz w:val="20"/>
          <w:szCs w:val="20"/>
        </w:rPr>
      </w:pPr>
      <w:r w:rsidRPr="00B979B5">
        <w:rPr>
          <w:rFonts w:ascii="Times New Roman" w:eastAsia="Times New Roman" w:hAnsi="Times New Roman" w:cs="Times New Roman"/>
          <w:b/>
          <w:sz w:val="20"/>
          <w:szCs w:val="20"/>
        </w:rPr>
        <w:t>Ek.2.</w:t>
      </w:r>
      <w:r w:rsidRPr="00B979B5">
        <w:rPr>
          <w:rFonts w:ascii="Times New Roman" w:eastAsia="Times New Roman" w:hAnsi="Times New Roman" w:cs="Times New Roman"/>
          <w:b/>
          <w:sz w:val="20"/>
          <w:szCs w:val="20"/>
        </w:rPr>
        <w:tab/>
      </w:r>
      <w:r w:rsidR="00EF5798" w:rsidRPr="00B979B5">
        <w:rPr>
          <w:rFonts w:ascii="Times New Roman" w:eastAsia="Times New Roman" w:hAnsi="Times New Roman" w:cs="Times New Roman"/>
          <w:sz w:val="20"/>
          <w:szCs w:val="20"/>
        </w:rPr>
        <w:t>Eğitim Öğretim Sınav Yönergesi.</w:t>
      </w:r>
    </w:p>
    <w:p w:rsidR="00EF5798" w:rsidRPr="00B979B5" w:rsidRDefault="00B979B5" w:rsidP="00B979B5">
      <w:pPr>
        <w:spacing w:after="0" w:line="240" w:lineRule="auto"/>
        <w:jc w:val="both"/>
        <w:rPr>
          <w:rFonts w:ascii="Times New Roman" w:eastAsia="Times New Roman" w:hAnsi="Times New Roman" w:cs="Times New Roman"/>
          <w:b/>
          <w:sz w:val="20"/>
          <w:szCs w:val="20"/>
        </w:rPr>
      </w:pPr>
      <w:r w:rsidRPr="00B979B5">
        <w:rPr>
          <w:rFonts w:ascii="Times New Roman" w:eastAsia="Times New Roman" w:hAnsi="Times New Roman" w:cs="Times New Roman"/>
          <w:b/>
          <w:sz w:val="20"/>
          <w:szCs w:val="20"/>
        </w:rPr>
        <w:t>Ek.3.</w:t>
      </w:r>
      <w:r w:rsidRPr="00B979B5">
        <w:rPr>
          <w:rFonts w:ascii="Times New Roman" w:eastAsia="Times New Roman" w:hAnsi="Times New Roman" w:cs="Times New Roman"/>
          <w:b/>
          <w:sz w:val="20"/>
          <w:szCs w:val="20"/>
        </w:rPr>
        <w:tab/>
      </w:r>
      <w:r w:rsidR="00EF5798" w:rsidRPr="00B979B5">
        <w:rPr>
          <w:rFonts w:ascii="Times New Roman" w:eastAsia="Times New Roman" w:hAnsi="Times New Roman" w:cs="Times New Roman"/>
          <w:sz w:val="20"/>
          <w:szCs w:val="20"/>
        </w:rPr>
        <w:t>Yükseköğretim Kurulu Öğrenci Yönetmeliği.</w:t>
      </w:r>
    </w:p>
    <w:p w:rsidR="00EF5798" w:rsidRPr="00B979B5" w:rsidRDefault="00B979B5" w:rsidP="00B979B5">
      <w:pPr>
        <w:spacing w:after="0" w:line="240" w:lineRule="auto"/>
        <w:jc w:val="both"/>
        <w:rPr>
          <w:rFonts w:ascii="Times New Roman" w:eastAsia="Times New Roman" w:hAnsi="Times New Roman" w:cs="Times New Roman"/>
          <w:sz w:val="20"/>
          <w:szCs w:val="20"/>
        </w:rPr>
      </w:pPr>
      <w:r w:rsidRPr="00B979B5">
        <w:rPr>
          <w:rFonts w:ascii="Times New Roman" w:eastAsia="Times New Roman" w:hAnsi="Times New Roman" w:cs="Times New Roman"/>
          <w:b/>
          <w:sz w:val="20"/>
          <w:szCs w:val="20"/>
        </w:rPr>
        <w:t>Ek.4.</w:t>
      </w:r>
      <w:r w:rsidRPr="00B979B5">
        <w:rPr>
          <w:rFonts w:ascii="Times New Roman" w:eastAsia="Times New Roman" w:hAnsi="Times New Roman" w:cs="Times New Roman"/>
          <w:b/>
          <w:sz w:val="20"/>
          <w:szCs w:val="20"/>
        </w:rPr>
        <w:tab/>
      </w:r>
      <w:r w:rsidR="00EF5798" w:rsidRPr="00B979B5">
        <w:rPr>
          <w:rFonts w:ascii="Times New Roman" w:eastAsia="Times New Roman" w:hAnsi="Times New Roman" w:cs="Times New Roman"/>
          <w:sz w:val="20"/>
          <w:szCs w:val="20"/>
        </w:rPr>
        <w:t>Dönem I Oryantasyon Programı.</w:t>
      </w:r>
    </w:p>
    <w:p w:rsidR="00EF5798" w:rsidRPr="00B979B5" w:rsidRDefault="00B979B5" w:rsidP="00B979B5">
      <w:pPr>
        <w:spacing w:after="0" w:line="240" w:lineRule="auto"/>
        <w:jc w:val="both"/>
        <w:rPr>
          <w:rFonts w:ascii="Times New Roman" w:eastAsia="Times New Roman" w:hAnsi="Times New Roman" w:cs="Times New Roman"/>
          <w:sz w:val="20"/>
          <w:szCs w:val="20"/>
        </w:rPr>
      </w:pPr>
      <w:r w:rsidRPr="00B979B5">
        <w:rPr>
          <w:rFonts w:ascii="Times New Roman" w:eastAsia="Times New Roman" w:hAnsi="Times New Roman" w:cs="Times New Roman"/>
          <w:b/>
          <w:sz w:val="20"/>
          <w:szCs w:val="20"/>
        </w:rPr>
        <w:t>Ek.5.</w:t>
      </w:r>
      <w:r w:rsidRPr="00B979B5">
        <w:rPr>
          <w:rFonts w:ascii="Times New Roman" w:eastAsia="Times New Roman" w:hAnsi="Times New Roman" w:cs="Times New Roman"/>
          <w:b/>
          <w:sz w:val="20"/>
          <w:szCs w:val="20"/>
        </w:rPr>
        <w:tab/>
      </w:r>
      <w:r w:rsidR="00EF5798" w:rsidRPr="00B979B5">
        <w:rPr>
          <w:rFonts w:ascii="Times New Roman" w:eastAsia="Times New Roman" w:hAnsi="Times New Roman" w:cs="Times New Roman"/>
          <w:sz w:val="20"/>
          <w:szCs w:val="20"/>
        </w:rPr>
        <w:t>Tıp Öğrenci kurulu toplantı tutanağı</w:t>
      </w:r>
    </w:p>
    <w:p w:rsidR="000004D8" w:rsidRDefault="000004D8" w:rsidP="00EF5798">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F5798" w:rsidRPr="006D0C65" w:rsidTr="00EF5798">
        <w:tc>
          <w:tcPr>
            <w:tcW w:w="8789" w:type="dxa"/>
            <w:shd w:val="clear" w:color="auto" w:fill="DBE5F1" w:themeFill="accent1" w:themeFillTint="33"/>
          </w:tcPr>
          <w:p w:rsidR="00EF5798" w:rsidRPr="006D0C65" w:rsidRDefault="00EF5798" w:rsidP="00EF5798">
            <w:pPr>
              <w:spacing w:line="360" w:lineRule="auto"/>
              <w:jc w:val="both"/>
              <w:rPr>
                <w:rFonts w:ascii="Times New Roman" w:eastAsia="Times New Roman" w:hAnsi="Times New Roman" w:cs="Times New Roman"/>
                <w:sz w:val="24"/>
                <w:szCs w:val="24"/>
                <w:u w:val="single"/>
              </w:rPr>
            </w:pPr>
            <w:r w:rsidRPr="006D0C65">
              <w:rPr>
                <w:rFonts w:ascii="Times New Roman" w:eastAsia="Times New Roman" w:hAnsi="Times New Roman" w:cs="Times New Roman"/>
                <w:sz w:val="24"/>
                <w:szCs w:val="24"/>
              </w:rPr>
              <w:lastRenderedPageBreak/>
              <w:t xml:space="preserve">Tıp fakültesi </w:t>
            </w:r>
            <w:r w:rsidRPr="00B979B5">
              <w:rPr>
                <w:rFonts w:ascii="Times New Roman" w:eastAsia="Times New Roman" w:hAnsi="Times New Roman" w:cs="Times New Roman"/>
                <w:b/>
                <w:sz w:val="24"/>
                <w:szCs w:val="24"/>
                <w:u w:val="single"/>
              </w:rPr>
              <w:t>mutlaka;</w:t>
            </w:r>
          </w:p>
          <w:p w:rsidR="00EF5798" w:rsidRPr="006D0C65" w:rsidRDefault="00EF5798" w:rsidP="00EF5798">
            <w:pPr>
              <w:spacing w:line="360" w:lineRule="auto"/>
              <w:jc w:val="both"/>
              <w:rPr>
                <w:rFonts w:ascii="Times New Roman" w:eastAsia="Times New Roman" w:hAnsi="Times New Roman" w:cs="Times New Roman"/>
                <w:sz w:val="24"/>
                <w:szCs w:val="24"/>
              </w:rPr>
            </w:pPr>
            <w:r w:rsidRPr="00B979B5">
              <w:rPr>
                <w:rFonts w:ascii="Times New Roman" w:eastAsia="Times New Roman" w:hAnsi="Times New Roman" w:cs="Times New Roman"/>
                <w:b/>
                <w:sz w:val="24"/>
                <w:szCs w:val="24"/>
              </w:rPr>
              <w:t>TS. 4.2.2.</w:t>
            </w:r>
            <w:r w:rsidRPr="006D0C65">
              <w:rPr>
                <w:rFonts w:ascii="Times New Roman" w:eastAsia="Times New Roman" w:hAnsi="Times New Roman" w:cs="Times New Roman"/>
                <w:sz w:val="24"/>
                <w:szCs w:val="24"/>
              </w:rPr>
              <w:t xml:space="preserve"> Stajyer ve intörnlerin klinik eğitim ortamlarındaki görev ve sorumluluklarını tanımlamış ve bilinir hale getirmiş olmalıdır.</w:t>
            </w:r>
          </w:p>
        </w:tc>
      </w:tr>
    </w:tbl>
    <w:p w:rsidR="00EF5798" w:rsidRPr="006D0C65" w:rsidRDefault="00EF5798" w:rsidP="00EF5798">
      <w:pPr>
        <w:spacing w:line="360" w:lineRule="auto"/>
        <w:jc w:val="both"/>
        <w:rPr>
          <w:rFonts w:ascii="Times New Roman" w:eastAsia="Times New Roman" w:hAnsi="Times New Roman" w:cs="Times New Roman"/>
          <w:b/>
          <w:sz w:val="24"/>
          <w:szCs w:val="24"/>
        </w:rPr>
      </w:pPr>
    </w:p>
    <w:p w:rsidR="00EF5798" w:rsidRDefault="00EF5798" w:rsidP="00EF5798">
      <w:pPr>
        <w:spacing w:after="0" w:line="360" w:lineRule="auto"/>
        <w:jc w:val="both"/>
        <w:rPr>
          <w:rFonts w:ascii="Times New Roman" w:eastAsia="Times New Roman" w:hAnsi="Times New Roman" w:cs="Times New Roman"/>
          <w:sz w:val="24"/>
          <w:szCs w:val="24"/>
        </w:rPr>
      </w:pPr>
      <w:r w:rsidRPr="00820789">
        <w:rPr>
          <w:rFonts w:ascii="Times New Roman" w:eastAsia="Times New Roman" w:hAnsi="Times New Roman" w:cs="Times New Roman"/>
          <w:sz w:val="24"/>
          <w:szCs w:val="24"/>
        </w:rPr>
        <w:t>Fakültemizde Evre 2 ve Evre 3 öğrencilerinin klinik eğitim ortamlarındaki görev ve sorumlul</w:t>
      </w:r>
      <w:r w:rsidR="00751E99">
        <w:rPr>
          <w:rFonts w:ascii="Times New Roman" w:eastAsia="Times New Roman" w:hAnsi="Times New Roman" w:cs="Times New Roman"/>
          <w:sz w:val="24"/>
          <w:szCs w:val="24"/>
        </w:rPr>
        <w:t xml:space="preserve">ukları ayrı ayrı tanımlanmış  şekilde eğitim-öğretim ve sınav yönergesinde tanımlanmıştır </w:t>
      </w:r>
      <w:r w:rsidR="00751E99" w:rsidRPr="00751E99">
        <w:rPr>
          <w:rFonts w:ascii="Times New Roman" w:eastAsia="Times New Roman" w:hAnsi="Times New Roman" w:cs="Times New Roman"/>
          <w:b/>
          <w:sz w:val="24"/>
          <w:szCs w:val="24"/>
        </w:rPr>
        <w:t>(</w:t>
      </w:r>
      <w:hyperlink r:id="rId335" w:history="1">
        <w:r w:rsidR="00751E99" w:rsidRPr="002D0CBE">
          <w:rPr>
            <w:rStyle w:val="Kpr"/>
            <w:rFonts w:ascii="Times New Roman" w:eastAsia="Times New Roman" w:hAnsi="Times New Roman" w:cs="Times New Roman"/>
            <w:b/>
            <w:sz w:val="24"/>
            <w:szCs w:val="24"/>
          </w:rPr>
          <w:t>Ek.1</w:t>
        </w:r>
      </w:hyperlink>
      <w:r w:rsidR="00751E99" w:rsidRPr="00751E99">
        <w:rPr>
          <w:rFonts w:ascii="Times New Roman" w:eastAsia="Times New Roman" w:hAnsi="Times New Roman" w:cs="Times New Roman"/>
          <w:b/>
          <w:sz w:val="24"/>
          <w:szCs w:val="24"/>
        </w:rPr>
        <w:t>)</w:t>
      </w:r>
      <w:r w:rsidR="00751E99">
        <w:rPr>
          <w:rFonts w:ascii="Times New Roman" w:eastAsia="Times New Roman" w:hAnsi="Times New Roman" w:cs="Times New Roman"/>
          <w:sz w:val="24"/>
          <w:szCs w:val="24"/>
        </w:rPr>
        <w:t>.</w:t>
      </w:r>
      <w:r w:rsidRPr="00820789">
        <w:rPr>
          <w:rFonts w:ascii="Times New Roman" w:eastAsia="Times New Roman" w:hAnsi="Times New Roman" w:cs="Times New Roman"/>
          <w:sz w:val="24"/>
          <w:szCs w:val="24"/>
        </w:rPr>
        <w:t xml:space="preserve"> </w:t>
      </w:r>
    </w:p>
    <w:p w:rsidR="00EF5798" w:rsidRPr="00A8089F" w:rsidRDefault="00751E99" w:rsidP="00EF57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Ayrıca </w:t>
      </w:r>
      <w:r w:rsidR="00EF5798">
        <w:rPr>
          <w:rFonts w:ascii="Times New Roman" w:eastAsia="Times New Roman" w:hAnsi="Times New Roman" w:cs="Times New Roman"/>
          <w:sz w:val="24"/>
          <w:szCs w:val="24"/>
        </w:rPr>
        <w:t xml:space="preserve">Evre 2 öğrencileri için </w:t>
      </w:r>
      <w:r w:rsidR="00EF5798" w:rsidRPr="00751E99">
        <w:rPr>
          <w:rFonts w:ascii="Times New Roman" w:eastAsia="Times New Roman" w:hAnsi="Times New Roman" w:cs="Times New Roman"/>
          <w:sz w:val="24"/>
          <w:szCs w:val="24"/>
          <w:shd w:val="clear" w:color="auto" w:fill="FFFFFF" w:themeFill="background1"/>
        </w:rPr>
        <w:t>“T.C. Süleyman Demirel Üniversitesi Tıp Fakültesi Dönem 4-5 Eğitimi Uygulama Esasları”</w:t>
      </w:r>
      <w:r w:rsidR="00EF5798"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üniversitemiz senatosunda onay sürecindedir. Buna ilave olarak </w:t>
      </w:r>
      <w:r w:rsidR="00EF5798">
        <w:rPr>
          <w:rFonts w:ascii="Times New Roman" w:eastAsia="Times New Roman" w:hAnsi="Times New Roman" w:cs="Times New Roman"/>
          <w:sz w:val="24"/>
          <w:szCs w:val="24"/>
        </w:rPr>
        <w:t>E</w:t>
      </w:r>
      <w:r w:rsidR="00EF5798" w:rsidRPr="00820789">
        <w:rPr>
          <w:rFonts w:ascii="Times New Roman" w:eastAsia="Times New Roman" w:hAnsi="Times New Roman" w:cs="Times New Roman"/>
          <w:sz w:val="24"/>
          <w:szCs w:val="24"/>
        </w:rPr>
        <w:t>vre 2 staj kılavuzlarında gene</w:t>
      </w:r>
      <w:r>
        <w:rPr>
          <w:rFonts w:ascii="Times New Roman" w:eastAsia="Times New Roman" w:hAnsi="Times New Roman" w:cs="Times New Roman"/>
          <w:sz w:val="24"/>
          <w:szCs w:val="24"/>
        </w:rPr>
        <w:t>l staj görev ve sorumlulukları</w:t>
      </w:r>
      <w:r w:rsidR="00EF5798" w:rsidRPr="008207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ve </w:t>
      </w:r>
      <w:r w:rsidR="00EF5798">
        <w:rPr>
          <w:rFonts w:ascii="Times New Roman" w:eastAsia="Times New Roman" w:hAnsi="Times New Roman" w:cs="Times New Roman"/>
          <w:sz w:val="24"/>
          <w:szCs w:val="24"/>
        </w:rPr>
        <w:t xml:space="preserve">ana bilim dalları tarafından stajlara özel görev ve sorumluluklar </w:t>
      </w:r>
      <w:r w:rsidR="00EF5798" w:rsidRPr="00820789">
        <w:rPr>
          <w:rFonts w:ascii="Times New Roman" w:eastAsia="Times New Roman" w:hAnsi="Times New Roman" w:cs="Times New Roman"/>
          <w:sz w:val="24"/>
          <w:szCs w:val="24"/>
        </w:rPr>
        <w:t>belirtilmiştir. Bu görev ve sorumluluklar fakülte internet sitesinde</w:t>
      </w:r>
      <w:r w:rsidR="00EF5798">
        <w:rPr>
          <w:rFonts w:ascii="Times New Roman" w:eastAsia="Times New Roman" w:hAnsi="Times New Roman" w:cs="Times New Roman"/>
          <w:sz w:val="24"/>
          <w:szCs w:val="24"/>
        </w:rPr>
        <w:t xml:space="preserve"> staj kılavuzlarında</w:t>
      </w:r>
      <w:r w:rsidR="00EF5798" w:rsidRPr="00820789">
        <w:rPr>
          <w:rFonts w:ascii="Times New Roman" w:eastAsia="Times New Roman" w:hAnsi="Times New Roman" w:cs="Times New Roman"/>
          <w:sz w:val="24"/>
          <w:szCs w:val="24"/>
        </w:rPr>
        <w:t xml:space="preserve"> paylaşı</w:t>
      </w:r>
      <w:r w:rsidR="00EF5798">
        <w:rPr>
          <w:rFonts w:ascii="Times New Roman" w:eastAsia="Times New Roman" w:hAnsi="Times New Roman" w:cs="Times New Roman"/>
          <w:sz w:val="24"/>
          <w:szCs w:val="24"/>
        </w:rPr>
        <w:t>l</w:t>
      </w:r>
      <w:r w:rsidR="00EF5798" w:rsidRPr="00820789">
        <w:rPr>
          <w:rFonts w:ascii="Times New Roman" w:eastAsia="Times New Roman" w:hAnsi="Times New Roman" w:cs="Times New Roman"/>
          <w:sz w:val="24"/>
          <w:szCs w:val="24"/>
        </w:rPr>
        <w:t>maktadır</w:t>
      </w:r>
      <w:r w:rsidR="002569D6">
        <w:rPr>
          <w:rFonts w:ascii="Times New Roman" w:eastAsia="Times New Roman" w:hAnsi="Times New Roman" w:cs="Times New Roman"/>
          <w:sz w:val="24"/>
          <w:szCs w:val="24"/>
        </w:rPr>
        <w:t xml:space="preserve"> </w:t>
      </w:r>
      <w:r w:rsidR="002569D6" w:rsidRPr="002569D6">
        <w:rPr>
          <w:rFonts w:ascii="Times New Roman" w:eastAsia="Times New Roman" w:hAnsi="Times New Roman" w:cs="Times New Roman"/>
          <w:b/>
          <w:sz w:val="24"/>
          <w:szCs w:val="24"/>
        </w:rPr>
        <w:t>(</w:t>
      </w:r>
      <w:hyperlink r:id="rId336" w:history="1">
        <w:r w:rsidRPr="002D0CBE">
          <w:rPr>
            <w:rStyle w:val="Kpr"/>
            <w:rFonts w:ascii="Times New Roman" w:eastAsia="Times New Roman" w:hAnsi="Times New Roman" w:cs="Times New Roman"/>
            <w:b/>
            <w:sz w:val="24"/>
            <w:szCs w:val="24"/>
          </w:rPr>
          <w:t>Ek.2</w:t>
        </w:r>
      </w:hyperlink>
      <w:r w:rsidR="002569D6" w:rsidRPr="002569D6">
        <w:rPr>
          <w:rFonts w:ascii="Times New Roman" w:eastAsia="Times New Roman" w:hAnsi="Times New Roman" w:cs="Times New Roman"/>
          <w:b/>
          <w:sz w:val="24"/>
          <w:szCs w:val="24"/>
        </w:rPr>
        <w:t>)</w:t>
      </w:r>
      <w:r w:rsidR="002569D6">
        <w:rPr>
          <w:rFonts w:ascii="Times New Roman" w:eastAsia="Times New Roman" w:hAnsi="Times New Roman" w:cs="Times New Roman"/>
          <w:sz w:val="24"/>
          <w:szCs w:val="24"/>
        </w:rPr>
        <w:t>.</w:t>
      </w:r>
    </w:p>
    <w:p w:rsidR="00EF5798" w:rsidRDefault="00EF5798" w:rsidP="002D0CB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Evre 3</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öğrencileri</w:t>
      </w:r>
      <w:r w:rsidRPr="006D0C65">
        <w:rPr>
          <w:rFonts w:ascii="Times New Roman" w:eastAsia="Times New Roman" w:hAnsi="Times New Roman" w:cs="Times New Roman"/>
          <w:sz w:val="24"/>
          <w:szCs w:val="24"/>
        </w:rPr>
        <w:t xml:space="preserve"> için intörnlük dönemindeki görev ve sorumluluklarını tanımlayan “T.C. Süleyman Demirel Üniversitesi Tıp Fakültesi İntörn Doktorluk Eğitimi Uygulama Esasları” </w:t>
      </w:r>
      <w:r>
        <w:rPr>
          <w:rFonts w:ascii="Times New Roman" w:eastAsia="Times New Roman" w:hAnsi="Times New Roman" w:cs="Times New Roman"/>
          <w:sz w:val="24"/>
          <w:szCs w:val="24"/>
        </w:rPr>
        <w:t xml:space="preserve">uygulanmaktadır. Ayrıca Evre 3 </w:t>
      </w:r>
      <w:r w:rsidRPr="006D0C65">
        <w:rPr>
          <w:rFonts w:ascii="Times New Roman" w:eastAsia="Times New Roman" w:hAnsi="Times New Roman" w:cs="Times New Roman"/>
          <w:sz w:val="24"/>
          <w:szCs w:val="24"/>
        </w:rPr>
        <w:t xml:space="preserve">stajları için </w:t>
      </w:r>
      <w:r>
        <w:rPr>
          <w:rFonts w:ascii="Times New Roman" w:eastAsia="Times New Roman" w:hAnsi="Times New Roman" w:cs="Times New Roman"/>
          <w:sz w:val="24"/>
          <w:szCs w:val="24"/>
        </w:rPr>
        <w:t xml:space="preserve">intörn karnesinde </w:t>
      </w:r>
      <w:r w:rsidRPr="006D0C65">
        <w:rPr>
          <w:rFonts w:ascii="Times New Roman" w:eastAsia="Times New Roman" w:hAnsi="Times New Roman" w:cs="Times New Roman"/>
          <w:sz w:val="24"/>
          <w:szCs w:val="24"/>
        </w:rPr>
        <w:t xml:space="preserve">her bir staj için </w:t>
      </w:r>
      <w:r>
        <w:rPr>
          <w:rFonts w:ascii="Times New Roman" w:eastAsia="Times New Roman" w:hAnsi="Times New Roman" w:cs="Times New Roman"/>
          <w:sz w:val="24"/>
          <w:szCs w:val="24"/>
        </w:rPr>
        <w:t xml:space="preserve"> öğrenciden beklenen görevler tanımlanmıştır. İntörn karneleri dönem başında öğrencilere öğrenci işleri tarafında teslim edilmekte ve mezuniyet öncesinde geri alınmaktadır. İntörn karnesi örneği fakülte internet sitesinde de paylaşılmaktadır</w:t>
      </w:r>
      <w:r w:rsidR="002569D6">
        <w:rPr>
          <w:rFonts w:ascii="Times New Roman" w:eastAsia="Times New Roman" w:hAnsi="Times New Roman" w:cs="Times New Roman"/>
          <w:sz w:val="24"/>
          <w:szCs w:val="24"/>
        </w:rPr>
        <w:t xml:space="preserve"> </w:t>
      </w:r>
      <w:r w:rsidR="002569D6" w:rsidRPr="002569D6">
        <w:rPr>
          <w:rFonts w:ascii="Times New Roman" w:eastAsia="Times New Roman" w:hAnsi="Times New Roman" w:cs="Times New Roman"/>
          <w:b/>
          <w:sz w:val="24"/>
          <w:szCs w:val="24"/>
        </w:rPr>
        <w:t>(</w:t>
      </w:r>
      <w:hyperlink r:id="rId337" w:history="1">
        <w:r w:rsidR="00751E99" w:rsidRPr="002D0CBE">
          <w:rPr>
            <w:rStyle w:val="Kpr"/>
            <w:rFonts w:ascii="Times New Roman" w:eastAsia="Times New Roman" w:hAnsi="Times New Roman" w:cs="Times New Roman"/>
            <w:b/>
            <w:sz w:val="24"/>
            <w:szCs w:val="24"/>
          </w:rPr>
          <w:t>Ek.3</w:t>
        </w:r>
      </w:hyperlink>
      <w:r w:rsidR="002569D6" w:rsidRPr="002569D6">
        <w:rPr>
          <w:rFonts w:ascii="Times New Roman" w:eastAsia="Times New Roman" w:hAnsi="Times New Roman" w:cs="Times New Roman"/>
          <w:b/>
          <w:sz w:val="24"/>
          <w:szCs w:val="24"/>
        </w:rPr>
        <w:t>)</w:t>
      </w:r>
      <w:r w:rsidRPr="002569D6">
        <w:rPr>
          <w:rFonts w:ascii="Times New Roman" w:eastAsia="Times New Roman" w:hAnsi="Times New Roman" w:cs="Times New Roman"/>
          <w:b/>
          <w:sz w:val="24"/>
          <w:szCs w:val="24"/>
        </w:rPr>
        <w:t>.</w:t>
      </w:r>
    </w:p>
    <w:p w:rsidR="00EF5798" w:rsidRPr="002D0CBE" w:rsidRDefault="002569D6" w:rsidP="002D0CBE">
      <w:pPr>
        <w:spacing w:after="0" w:line="240" w:lineRule="auto"/>
        <w:jc w:val="both"/>
        <w:rPr>
          <w:rFonts w:ascii="Times New Roman" w:eastAsia="Times New Roman" w:hAnsi="Times New Roman" w:cs="Times New Roman"/>
          <w:sz w:val="20"/>
          <w:szCs w:val="20"/>
        </w:rPr>
      </w:pPr>
      <w:r w:rsidRPr="002D0CBE">
        <w:rPr>
          <w:rFonts w:ascii="Times New Roman" w:eastAsia="Times New Roman" w:hAnsi="Times New Roman" w:cs="Times New Roman"/>
          <w:b/>
          <w:sz w:val="20"/>
          <w:szCs w:val="20"/>
        </w:rPr>
        <w:t>Ek.1.</w:t>
      </w:r>
      <w:r w:rsidR="00EF5798" w:rsidRPr="002D0CBE">
        <w:rPr>
          <w:rFonts w:ascii="Times New Roman" w:eastAsia="Times New Roman" w:hAnsi="Times New Roman" w:cs="Times New Roman"/>
          <w:b/>
          <w:sz w:val="20"/>
          <w:szCs w:val="20"/>
        </w:rPr>
        <w:t xml:space="preserve"> </w:t>
      </w:r>
      <w:hyperlink r:id="rId338" w:history="1">
        <w:r w:rsidR="002D0CBE" w:rsidRPr="002D0CBE">
          <w:rPr>
            <w:rStyle w:val="Kpr"/>
            <w:rFonts w:ascii="Times New Roman" w:eastAsia="Times New Roman" w:hAnsi="Times New Roman" w:cs="Times New Roman"/>
            <w:sz w:val="20"/>
            <w:szCs w:val="20"/>
          </w:rPr>
          <w:t>Eğitim-Öğretim Sınav Yönergesi</w:t>
        </w:r>
      </w:hyperlink>
    </w:p>
    <w:p w:rsidR="002D0CBE" w:rsidRPr="002D0CBE" w:rsidRDefault="002D0CBE" w:rsidP="002D0CBE">
      <w:pPr>
        <w:spacing w:after="0" w:line="240" w:lineRule="auto"/>
        <w:jc w:val="both"/>
        <w:rPr>
          <w:rFonts w:ascii="Times New Roman" w:eastAsia="Times New Roman" w:hAnsi="Times New Roman" w:cs="Times New Roman"/>
          <w:sz w:val="20"/>
          <w:szCs w:val="20"/>
        </w:rPr>
      </w:pPr>
      <w:r w:rsidRPr="002D0CBE">
        <w:rPr>
          <w:rFonts w:ascii="Times New Roman" w:eastAsia="Times New Roman" w:hAnsi="Times New Roman" w:cs="Times New Roman"/>
          <w:b/>
          <w:sz w:val="20"/>
          <w:szCs w:val="20"/>
        </w:rPr>
        <w:t>Ek.2.</w:t>
      </w:r>
      <w:r w:rsidRPr="002D0CBE">
        <w:rPr>
          <w:rFonts w:ascii="Times New Roman" w:eastAsia="Times New Roman" w:hAnsi="Times New Roman" w:cs="Times New Roman"/>
          <w:sz w:val="20"/>
          <w:szCs w:val="20"/>
        </w:rPr>
        <w:tab/>
      </w:r>
      <w:hyperlink r:id="rId339" w:history="1">
        <w:r w:rsidRPr="002D0CBE">
          <w:rPr>
            <w:rStyle w:val="Kpr"/>
            <w:rFonts w:ascii="Times New Roman" w:eastAsia="Times New Roman" w:hAnsi="Times New Roman" w:cs="Times New Roman"/>
            <w:color w:val="00B0F0"/>
            <w:sz w:val="20"/>
            <w:szCs w:val="20"/>
          </w:rPr>
          <w:t>Staj Kılavuzlarının bulunduğu web sitesi</w:t>
        </w:r>
      </w:hyperlink>
    </w:p>
    <w:p w:rsidR="00EF5798" w:rsidRPr="002D0CBE" w:rsidRDefault="002D0CBE" w:rsidP="002D0CBE">
      <w:pPr>
        <w:pBdr>
          <w:top w:val="nil"/>
          <w:left w:val="nil"/>
          <w:bottom w:val="nil"/>
          <w:right w:val="nil"/>
          <w:between w:val="nil"/>
        </w:pBdr>
        <w:spacing w:after="0" w:line="240" w:lineRule="auto"/>
        <w:jc w:val="both"/>
        <w:rPr>
          <w:rStyle w:val="Kpr"/>
          <w:rFonts w:ascii="Times New Roman" w:eastAsia="Times New Roman" w:hAnsi="Times New Roman" w:cs="Times New Roman"/>
          <w:b/>
          <w:sz w:val="20"/>
          <w:szCs w:val="20"/>
        </w:rPr>
      </w:pPr>
      <w:r w:rsidRPr="002D0CBE">
        <w:rPr>
          <w:rFonts w:ascii="Times New Roman" w:eastAsia="Times New Roman" w:hAnsi="Times New Roman" w:cs="Times New Roman"/>
          <w:b/>
          <w:sz w:val="20"/>
          <w:szCs w:val="20"/>
        </w:rPr>
        <w:t>Ek.3</w:t>
      </w:r>
      <w:r w:rsidR="00EF5798" w:rsidRPr="002D0CBE">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fldChar w:fldCharType="begin"/>
      </w:r>
      <w:r w:rsidR="0054333F">
        <w:rPr>
          <w:rFonts w:ascii="Times New Roman" w:eastAsia="Times New Roman" w:hAnsi="Times New Roman" w:cs="Times New Roman"/>
          <w:sz w:val="20"/>
          <w:szCs w:val="20"/>
        </w:rPr>
        <w:instrText>HYPERLINK "C:\\Users\\personel\\Desktop\\ÖDR Ekler -2019\\Ek.4. ÖĞRENCİLER\\Ek.4.2. Öğrencilerin Görev ve sorumlulukları\\Ek.4.2.2. Stajyer ve intörnlerin klinik eğitim ortamlarındaki görev ve sorumlulukları\\Ek.3. İntörn Karnesi.pdf"</w:instrText>
      </w:r>
      <w:r w:rsidR="0054333F">
        <w:rPr>
          <w:rFonts w:ascii="Times New Roman" w:eastAsia="Times New Roman" w:hAnsi="Times New Roman" w:cs="Times New Roman"/>
          <w:sz w:val="20"/>
          <w:szCs w:val="20"/>
        </w:rPr>
      </w:r>
      <w:r>
        <w:rPr>
          <w:rFonts w:ascii="Times New Roman" w:eastAsia="Times New Roman" w:hAnsi="Times New Roman" w:cs="Times New Roman"/>
          <w:sz w:val="20"/>
          <w:szCs w:val="20"/>
        </w:rPr>
        <w:fldChar w:fldCharType="separate"/>
      </w:r>
      <w:r w:rsidR="00EF5798" w:rsidRPr="002D0CBE">
        <w:rPr>
          <w:rStyle w:val="Kpr"/>
          <w:rFonts w:ascii="Times New Roman" w:eastAsia="Times New Roman" w:hAnsi="Times New Roman" w:cs="Times New Roman"/>
          <w:sz w:val="20"/>
          <w:szCs w:val="20"/>
        </w:rPr>
        <w:t>İntörn Doktorluk Eğitimi Uygulama Esasları</w:t>
      </w:r>
    </w:p>
    <w:p w:rsidR="002569D6" w:rsidRDefault="002D0CBE" w:rsidP="00EF579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0"/>
          <w:szCs w:val="20"/>
        </w:rPr>
        <w:fldChar w:fldCharType="end"/>
      </w:r>
    </w:p>
    <w:p w:rsidR="002569D6" w:rsidRDefault="002569D6" w:rsidP="00EF5798">
      <w:pPr>
        <w:spacing w:line="360" w:lineRule="auto"/>
        <w:jc w:val="both"/>
        <w:rPr>
          <w:rFonts w:ascii="Times New Roman" w:eastAsia="Times New Roman" w:hAnsi="Times New Roman" w:cs="Times New Roman"/>
          <w:b/>
          <w:sz w:val="24"/>
          <w:szCs w:val="24"/>
        </w:rPr>
      </w:pPr>
    </w:p>
    <w:p w:rsidR="002569D6" w:rsidRDefault="002569D6" w:rsidP="00EF5798">
      <w:pPr>
        <w:spacing w:line="360" w:lineRule="auto"/>
        <w:jc w:val="both"/>
        <w:rPr>
          <w:rFonts w:ascii="Times New Roman" w:eastAsia="Times New Roman" w:hAnsi="Times New Roman" w:cs="Times New Roman"/>
          <w:b/>
          <w:sz w:val="24"/>
          <w:szCs w:val="24"/>
        </w:rPr>
      </w:pPr>
    </w:p>
    <w:p w:rsidR="002569D6" w:rsidRDefault="002569D6" w:rsidP="00EF5798">
      <w:pPr>
        <w:spacing w:line="360" w:lineRule="auto"/>
        <w:jc w:val="both"/>
        <w:rPr>
          <w:rFonts w:ascii="Times New Roman" w:eastAsia="Times New Roman" w:hAnsi="Times New Roman" w:cs="Times New Roman"/>
          <w:b/>
          <w:sz w:val="24"/>
          <w:szCs w:val="24"/>
        </w:rPr>
      </w:pPr>
    </w:p>
    <w:p w:rsidR="002569D6" w:rsidRDefault="002569D6" w:rsidP="00EF5798">
      <w:pPr>
        <w:spacing w:line="360" w:lineRule="auto"/>
        <w:jc w:val="both"/>
        <w:rPr>
          <w:rFonts w:ascii="Times New Roman" w:eastAsia="Times New Roman" w:hAnsi="Times New Roman" w:cs="Times New Roman"/>
          <w:b/>
          <w:sz w:val="24"/>
          <w:szCs w:val="24"/>
        </w:rPr>
      </w:pPr>
    </w:p>
    <w:p w:rsidR="002569D6" w:rsidRDefault="002569D6" w:rsidP="00EF5798">
      <w:pPr>
        <w:spacing w:line="360" w:lineRule="auto"/>
        <w:jc w:val="both"/>
        <w:rPr>
          <w:rFonts w:ascii="Times New Roman" w:eastAsia="Times New Roman" w:hAnsi="Times New Roman" w:cs="Times New Roman"/>
          <w:b/>
          <w:sz w:val="24"/>
          <w:szCs w:val="24"/>
        </w:rPr>
      </w:pPr>
    </w:p>
    <w:p w:rsidR="002569D6" w:rsidRDefault="002569D6" w:rsidP="00EF5798">
      <w:pPr>
        <w:spacing w:line="360" w:lineRule="auto"/>
        <w:jc w:val="both"/>
        <w:rPr>
          <w:rFonts w:ascii="Times New Roman" w:eastAsia="Times New Roman" w:hAnsi="Times New Roman" w:cs="Times New Roman"/>
          <w:b/>
          <w:sz w:val="24"/>
          <w:szCs w:val="24"/>
        </w:rPr>
      </w:pPr>
    </w:p>
    <w:p w:rsidR="002569D6" w:rsidRDefault="002569D6" w:rsidP="00EF5798">
      <w:pPr>
        <w:spacing w:line="360" w:lineRule="auto"/>
        <w:jc w:val="both"/>
        <w:rPr>
          <w:rFonts w:ascii="Times New Roman" w:eastAsia="Times New Roman" w:hAnsi="Times New Roman" w:cs="Times New Roman"/>
          <w:b/>
          <w:sz w:val="24"/>
          <w:szCs w:val="24"/>
        </w:rPr>
      </w:pPr>
    </w:p>
    <w:p w:rsidR="002569D6" w:rsidRDefault="002569D6" w:rsidP="00EF5798">
      <w:pPr>
        <w:spacing w:line="360" w:lineRule="auto"/>
        <w:jc w:val="both"/>
        <w:rPr>
          <w:rFonts w:ascii="Times New Roman" w:eastAsia="Times New Roman" w:hAnsi="Times New Roman" w:cs="Times New Roman"/>
          <w:b/>
          <w:sz w:val="24"/>
          <w:szCs w:val="24"/>
        </w:rPr>
      </w:pPr>
    </w:p>
    <w:p w:rsidR="00EF5798" w:rsidRPr="006D0C65" w:rsidRDefault="00EF5798" w:rsidP="00EF5798">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lastRenderedPageBreak/>
        <w:t>4.3. Öğrenci Temsiliyeti</w:t>
      </w:r>
    </w:p>
    <w:tbl>
      <w:tblPr>
        <w:tblStyle w:val="34"/>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42"/>
        <w:gridCol w:w="7147"/>
      </w:tblGrid>
      <w:tr w:rsidR="00EF5798" w:rsidRPr="006D0C65" w:rsidTr="00835D61">
        <w:trPr>
          <w:trHeight w:val="1804"/>
        </w:trPr>
        <w:tc>
          <w:tcPr>
            <w:tcW w:w="1642" w:type="dxa"/>
            <w:tcBorders>
              <w:top w:val="nil"/>
              <w:left w:val="nil"/>
              <w:bottom w:val="nil"/>
              <w:right w:val="nil"/>
            </w:tcBorders>
            <w:shd w:val="clear" w:color="auto" w:fill="244061"/>
            <w:tcMar>
              <w:top w:w="100" w:type="dxa"/>
              <w:left w:w="100" w:type="dxa"/>
              <w:bottom w:w="100" w:type="dxa"/>
              <w:right w:w="100" w:type="dxa"/>
            </w:tcMar>
          </w:tcPr>
          <w:p w:rsidR="00EF5798" w:rsidRPr="006D0C65" w:rsidRDefault="00EF5798" w:rsidP="00EF5798">
            <w:pPr>
              <w:spacing w:after="0" w:line="360" w:lineRule="auto"/>
              <w:jc w:val="both"/>
              <w:rPr>
                <w:rFonts w:ascii="Times New Roman" w:eastAsia="Times New Roman" w:hAnsi="Times New Roman" w:cs="Times New Roman"/>
                <w:sz w:val="24"/>
                <w:szCs w:val="24"/>
              </w:rPr>
            </w:pPr>
          </w:p>
          <w:p w:rsidR="00EF5798" w:rsidRPr="006D0C65" w:rsidRDefault="00EF5798" w:rsidP="00EF5798">
            <w:pPr>
              <w:spacing w:after="0" w:line="360" w:lineRule="auto"/>
              <w:jc w:val="center"/>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Temel Standartlar</w:t>
            </w:r>
          </w:p>
          <w:p w:rsidR="00EF5798" w:rsidRPr="006D0C65" w:rsidRDefault="00EF5798" w:rsidP="00EF5798">
            <w:pPr>
              <w:spacing w:after="0" w:line="360" w:lineRule="auto"/>
              <w:jc w:val="both"/>
              <w:rPr>
                <w:rFonts w:ascii="Times New Roman" w:eastAsia="Times New Roman" w:hAnsi="Times New Roman" w:cs="Times New Roman"/>
                <w:sz w:val="24"/>
                <w:szCs w:val="24"/>
              </w:rPr>
            </w:pPr>
          </w:p>
        </w:tc>
        <w:tc>
          <w:tcPr>
            <w:tcW w:w="7147" w:type="dxa"/>
            <w:tcBorders>
              <w:top w:val="nil"/>
              <w:left w:val="nil"/>
              <w:bottom w:val="nil"/>
              <w:right w:val="nil"/>
            </w:tcBorders>
            <w:shd w:val="clear" w:color="auto" w:fill="DBE5F1"/>
            <w:tcMar>
              <w:top w:w="100" w:type="dxa"/>
              <w:left w:w="100" w:type="dxa"/>
              <w:bottom w:w="100" w:type="dxa"/>
              <w:right w:w="100" w:type="dxa"/>
            </w:tcMar>
          </w:tcPr>
          <w:p w:rsidR="00EF5798" w:rsidRPr="006D0C65" w:rsidRDefault="00EF5798" w:rsidP="00EF5798">
            <w:pPr>
              <w:spacing w:after="0" w:line="360" w:lineRule="auto"/>
              <w:jc w:val="both"/>
              <w:rPr>
                <w:rFonts w:ascii="Times New Roman" w:eastAsia="Times New Roman" w:hAnsi="Times New Roman" w:cs="Times New Roman"/>
                <w:sz w:val="24"/>
                <w:szCs w:val="24"/>
              </w:rPr>
            </w:pPr>
          </w:p>
          <w:p w:rsidR="00EF5798" w:rsidRPr="006D0C65"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eğitim-öğretim ile ilgili tüm yapı ve süreçlerde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EF5798" w:rsidRPr="006D0C65" w:rsidRDefault="00EF5798" w:rsidP="00EF5798">
            <w:pPr>
              <w:spacing w:after="0" w:line="360" w:lineRule="auto"/>
              <w:jc w:val="both"/>
              <w:rPr>
                <w:rFonts w:ascii="Times New Roman" w:eastAsia="Times New Roman" w:hAnsi="Times New Roman" w:cs="Times New Roman"/>
                <w:sz w:val="24"/>
                <w:szCs w:val="24"/>
              </w:rPr>
            </w:pPr>
            <w:r w:rsidRPr="00AC39F7">
              <w:rPr>
                <w:rFonts w:ascii="Times New Roman" w:eastAsia="Times New Roman" w:hAnsi="Times New Roman" w:cs="Times New Roman"/>
                <w:b/>
                <w:sz w:val="24"/>
                <w:szCs w:val="24"/>
              </w:rPr>
              <w:t>TS.4.3.1</w:t>
            </w:r>
            <w:r w:rsidRPr="006D0C65">
              <w:rPr>
                <w:rFonts w:ascii="Times New Roman" w:eastAsia="Times New Roman" w:hAnsi="Times New Roman" w:cs="Times New Roman"/>
                <w:sz w:val="24"/>
                <w:szCs w:val="24"/>
              </w:rPr>
              <w:t xml:space="preserve">. Nitelikli ve etkin öğrenci temsiliyetini sağlayacak kurumsal bir sistem kurmuş ve çalıştırıyor olmalıdır. </w:t>
            </w:r>
          </w:p>
        </w:tc>
      </w:tr>
    </w:tbl>
    <w:p w:rsidR="00EF5798" w:rsidRDefault="00EF5798" w:rsidP="00EF5798">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F5798" w:rsidRPr="006D0C65" w:rsidTr="00835D61">
        <w:tc>
          <w:tcPr>
            <w:tcW w:w="8789" w:type="dxa"/>
            <w:shd w:val="clear" w:color="auto" w:fill="DBE5F1" w:themeFill="accent1" w:themeFillTint="33"/>
          </w:tcPr>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eğitim-öğretim ile ilgili tüm yapı ve süreçlerde </w:t>
            </w:r>
            <w:r w:rsidRPr="002569D6">
              <w:rPr>
                <w:rFonts w:ascii="Times New Roman" w:eastAsia="Times New Roman" w:hAnsi="Times New Roman" w:cs="Times New Roman"/>
                <w:b/>
                <w:sz w:val="24"/>
                <w:szCs w:val="24"/>
                <w:u w:val="single"/>
              </w:rPr>
              <w:t>mutlaka</w:t>
            </w:r>
            <w:r w:rsidRPr="002569D6">
              <w:rPr>
                <w:rFonts w:ascii="Times New Roman" w:eastAsia="Times New Roman" w:hAnsi="Times New Roman" w:cs="Times New Roman"/>
                <w:b/>
                <w:sz w:val="24"/>
                <w:szCs w:val="24"/>
              </w:rPr>
              <w:t>;</w:t>
            </w:r>
          </w:p>
          <w:p w:rsidR="00EF5798" w:rsidRPr="006D0C65" w:rsidRDefault="00EF5798" w:rsidP="00EF5798">
            <w:pPr>
              <w:spacing w:line="360" w:lineRule="auto"/>
              <w:jc w:val="both"/>
              <w:rPr>
                <w:rFonts w:ascii="Times New Roman" w:eastAsia="Times New Roman" w:hAnsi="Times New Roman" w:cs="Times New Roman"/>
                <w:sz w:val="24"/>
                <w:szCs w:val="24"/>
              </w:rPr>
            </w:pPr>
            <w:r w:rsidRPr="002569D6">
              <w:rPr>
                <w:rFonts w:ascii="Times New Roman" w:eastAsia="Times New Roman" w:hAnsi="Times New Roman" w:cs="Times New Roman"/>
                <w:b/>
                <w:sz w:val="24"/>
                <w:szCs w:val="24"/>
              </w:rPr>
              <w:t>TS.4.3.1.</w:t>
            </w:r>
            <w:r w:rsidRPr="006D0C65">
              <w:rPr>
                <w:rFonts w:ascii="Times New Roman" w:eastAsia="Times New Roman" w:hAnsi="Times New Roman" w:cs="Times New Roman"/>
                <w:sz w:val="24"/>
                <w:szCs w:val="24"/>
              </w:rPr>
              <w:t xml:space="preserve"> Nitelikli ve etkin öğrenci temsiliyetini sağlayacak kurumsal bir sistem kurmuş ve çalıştırıyor olmalıdır.</w:t>
            </w:r>
          </w:p>
        </w:tc>
      </w:tr>
    </w:tbl>
    <w:p w:rsidR="00EF5798" w:rsidRPr="006D0C65" w:rsidRDefault="00EF5798" w:rsidP="00EF5798">
      <w:pPr>
        <w:spacing w:line="360" w:lineRule="auto"/>
        <w:jc w:val="both"/>
        <w:rPr>
          <w:rFonts w:ascii="Times New Roman" w:eastAsia="Times New Roman" w:hAnsi="Times New Roman" w:cs="Times New Roman"/>
          <w:b/>
          <w:sz w:val="24"/>
          <w:szCs w:val="24"/>
        </w:rPr>
      </w:pPr>
    </w:p>
    <w:p w:rsidR="00EF5798" w:rsidRDefault="00EF5798" w:rsidP="00835D61">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TS.4.3.1. </w:t>
      </w:r>
      <w:r w:rsidRPr="00787AAC">
        <w:rPr>
          <w:rFonts w:ascii="Times New Roman" w:eastAsia="Times New Roman" w:hAnsi="Times New Roman" w:cs="Times New Roman"/>
          <w:sz w:val="24"/>
          <w:szCs w:val="24"/>
        </w:rPr>
        <w:t>Fakülte</w:t>
      </w:r>
      <w:r>
        <w:rPr>
          <w:rFonts w:ascii="Times New Roman" w:eastAsia="Times New Roman" w:hAnsi="Times New Roman" w:cs="Times New Roman"/>
          <w:sz w:val="24"/>
          <w:szCs w:val="24"/>
        </w:rPr>
        <w:t xml:space="preserve">miz </w:t>
      </w:r>
      <w:r w:rsidRPr="006D0C65">
        <w:rPr>
          <w:rFonts w:ascii="Times New Roman" w:eastAsia="Times New Roman" w:hAnsi="Times New Roman" w:cs="Times New Roman"/>
          <w:sz w:val="24"/>
          <w:szCs w:val="24"/>
        </w:rPr>
        <w:t>eğitim-öğretim sürecinde</w:t>
      </w:r>
      <w:r>
        <w:rPr>
          <w:rFonts w:ascii="Times New Roman" w:eastAsia="Times New Roman" w:hAnsi="Times New Roman" w:cs="Times New Roman"/>
          <w:sz w:val="24"/>
          <w:szCs w:val="24"/>
        </w:rPr>
        <w:t xml:space="preserve"> öğrenci temsiliyetinin</w:t>
      </w:r>
      <w:r w:rsidRPr="006D0C65">
        <w:rPr>
          <w:rFonts w:ascii="Times New Roman" w:eastAsia="Times New Roman" w:hAnsi="Times New Roman" w:cs="Times New Roman"/>
          <w:sz w:val="24"/>
          <w:szCs w:val="24"/>
        </w:rPr>
        <w:t xml:space="preserve"> eğitim programının değerlendirilmesi ve geliştirilmesi açısından</w:t>
      </w:r>
      <w:r>
        <w:rPr>
          <w:rFonts w:ascii="Times New Roman" w:eastAsia="Times New Roman" w:hAnsi="Times New Roman" w:cs="Times New Roman"/>
          <w:sz w:val="24"/>
          <w:szCs w:val="24"/>
        </w:rPr>
        <w:t xml:space="preserve"> öneminin farkındadır.</w:t>
      </w:r>
      <w:r w:rsidRPr="006D0C65">
        <w:rPr>
          <w:rFonts w:ascii="Times New Roman" w:eastAsia="Times New Roman" w:hAnsi="Times New Roman" w:cs="Times New Roman"/>
          <w:sz w:val="24"/>
          <w:szCs w:val="24"/>
        </w:rPr>
        <w:t xml:space="preserve"> Fakülte</w:t>
      </w:r>
      <w:r>
        <w:rPr>
          <w:rFonts w:ascii="Times New Roman" w:eastAsia="Times New Roman" w:hAnsi="Times New Roman" w:cs="Times New Roman"/>
          <w:sz w:val="24"/>
          <w:szCs w:val="24"/>
        </w:rPr>
        <w:t>mizde eğitim öğretim sürecinde tüm dönemlerde ve eğitim ile ilgili</w:t>
      </w:r>
      <w:r w:rsidRPr="006D0C65">
        <w:rPr>
          <w:rFonts w:ascii="Times New Roman" w:eastAsia="Times New Roman" w:hAnsi="Times New Roman" w:cs="Times New Roman"/>
          <w:sz w:val="24"/>
          <w:szCs w:val="24"/>
        </w:rPr>
        <w:t xml:space="preserve"> kurullarda öğrenci temsiliyeti mevcuttur. </w:t>
      </w:r>
    </w:p>
    <w:p w:rsidR="00EF5798" w:rsidRDefault="00EF5798" w:rsidP="00835D61">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Fakültemizde tüm dönemler için her yıl öğrenci temsilcisi seçilmektedir. Bu seçimler tüm öğrencilere duyurulmakta, </w:t>
      </w:r>
      <w:r>
        <w:rPr>
          <w:rFonts w:ascii="Times New Roman" w:eastAsia="Times New Roman" w:hAnsi="Times New Roman" w:cs="Times New Roman"/>
          <w:sz w:val="24"/>
          <w:szCs w:val="24"/>
        </w:rPr>
        <w:t xml:space="preserve">eğitim programında da izlenmektedir </w:t>
      </w:r>
      <w:r w:rsidR="000E3402" w:rsidRPr="005356AE">
        <w:rPr>
          <w:rFonts w:ascii="Times New Roman" w:eastAsia="Times New Roman" w:hAnsi="Times New Roman" w:cs="Times New Roman"/>
          <w:b/>
          <w:sz w:val="24"/>
          <w:szCs w:val="24"/>
        </w:rPr>
        <w:t>(</w:t>
      </w:r>
      <w:hyperlink r:id="rId340" w:history="1">
        <w:r w:rsidR="000E3402" w:rsidRPr="005356AE">
          <w:rPr>
            <w:rStyle w:val="Kpr"/>
            <w:rFonts w:ascii="Times New Roman" w:eastAsia="Times New Roman" w:hAnsi="Times New Roman" w:cs="Times New Roman"/>
            <w:b/>
            <w:sz w:val="24"/>
            <w:szCs w:val="24"/>
          </w:rPr>
          <w:t>Ek.1</w:t>
        </w:r>
      </w:hyperlink>
      <w:r w:rsidR="000E3402" w:rsidRPr="005356AE">
        <w:rPr>
          <w:rFonts w:ascii="Times New Roman" w:eastAsia="Times New Roman" w:hAnsi="Times New Roman" w:cs="Times New Roman"/>
          <w:b/>
          <w:sz w:val="24"/>
          <w:szCs w:val="24"/>
        </w:rPr>
        <w:t>).</w:t>
      </w:r>
      <w:r w:rsidR="000E3402">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w:t>
      </w:r>
      <w:r w:rsidRPr="006D0C65">
        <w:rPr>
          <w:rFonts w:ascii="Times New Roman" w:eastAsia="Times New Roman" w:hAnsi="Times New Roman" w:cs="Times New Roman"/>
          <w:sz w:val="24"/>
          <w:szCs w:val="24"/>
        </w:rPr>
        <w:t>eli</w:t>
      </w:r>
      <w:r>
        <w:rPr>
          <w:rFonts w:ascii="Times New Roman" w:eastAsia="Times New Roman" w:hAnsi="Times New Roman" w:cs="Times New Roman"/>
          <w:sz w:val="24"/>
          <w:szCs w:val="24"/>
        </w:rPr>
        <w:t>rlenen tarihlerde kapalı oylama/</w:t>
      </w:r>
      <w:r w:rsidRPr="006D0C65">
        <w:rPr>
          <w:rFonts w:ascii="Times New Roman" w:eastAsia="Times New Roman" w:hAnsi="Times New Roman" w:cs="Times New Roman"/>
          <w:sz w:val="24"/>
          <w:szCs w:val="24"/>
        </w:rPr>
        <w:t>açık sayım yöntemi ile belirlenmekte ve tutanak altına alınmaktadır.</w:t>
      </w:r>
      <w:r>
        <w:rPr>
          <w:rFonts w:ascii="Times New Roman" w:eastAsia="Times New Roman" w:hAnsi="Times New Roman" w:cs="Times New Roman"/>
          <w:sz w:val="24"/>
          <w:szCs w:val="24"/>
        </w:rPr>
        <w:t xml:space="preserve"> </w:t>
      </w:r>
    </w:p>
    <w:p w:rsidR="00EF5798" w:rsidRDefault="00EF5798" w:rsidP="00835D61">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Mezuniyet Öncesi Tıp Eğitimi Kurulu</w:t>
      </w:r>
      <w:r>
        <w:rPr>
          <w:rFonts w:ascii="Times New Roman" w:eastAsia="Times New Roman" w:hAnsi="Times New Roman" w:cs="Times New Roman"/>
          <w:sz w:val="24"/>
          <w:szCs w:val="24"/>
        </w:rPr>
        <w:t>nda</w:t>
      </w:r>
      <w:r w:rsidRPr="006D0C65">
        <w:rPr>
          <w:rFonts w:ascii="Times New Roman" w:eastAsia="Times New Roman" w:hAnsi="Times New Roman" w:cs="Times New Roman"/>
          <w:sz w:val="24"/>
          <w:szCs w:val="24"/>
        </w:rPr>
        <w:t xml:space="preserve"> (MÖTEK)</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 tüm dönemlerdeki öğrenci temsilcileri kurul üyesi olarak bulunmaktad</w:t>
      </w:r>
      <w:r>
        <w:rPr>
          <w:rFonts w:ascii="Times New Roman" w:eastAsia="Times New Roman" w:hAnsi="Times New Roman" w:cs="Times New Roman"/>
          <w:sz w:val="24"/>
          <w:szCs w:val="24"/>
        </w:rPr>
        <w:t>ır.</w:t>
      </w:r>
      <w:r w:rsidRPr="006D0C65">
        <w:rPr>
          <w:rFonts w:ascii="Times New Roman" w:eastAsia="Times New Roman" w:hAnsi="Times New Roman" w:cs="Times New Roman"/>
          <w:sz w:val="24"/>
          <w:szCs w:val="24"/>
        </w:rPr>
        <w:t xml:space="preserve"> MÖTEK’in kuruluş ve çalışma esaslarını belirleyen yönerge ve halen görevdeki kurul üyelerinin isim listesi </w:t>
      </w:r>
      <w:r w:rsidRPr="000E3402">
        <w:rPr>
          <w:rFonts w:ascii="Times New Roman" w:eastAsia="Times New Roman" w:hAnsi="Times New Roman" w:cs="Times New Roman"/>
          <w:sz w:val="24"/>
          <w:szCs w:val="24"/>
        </w:rPr>
        <w:t>ekte</w:t>
      </w:r>
      <w:r w:rsidRPr="006D0C65">
        <w:rPr>
          <w:rFonts w:ascii="Times New Roman" w:eastAsia="Times New Roman" w:hAnsi="Times New Roman" w:cs="Times New Roman"/>
          <w:sz w:val="24"/>
          <w:szCs w:val="24"/>
        </w:rPr>
        <w:t xml:space="preserve"> sunulmuştur</w:t>
      </w:r>
      <w:r w:rsidR="000E3402">
        <w:rPr>
          <w:rFonts w:ascii="Times New Roman" w:eastAsia="Times New Roman" w:hAnsi="Times New Roman" w:cs="Times New Roman"/>
          <w:sz w:val="24"/>
          <w:szCs w:val="24"/>
        </w:rPr>
        <w:t xml:space="preserve"> </w:t>
      </w:r>
      <w:r w:rsidR="000E3402" w:rsidRPr="005356AE">
        <w:rPr>
          <w:rFonts w:ascii="Times New Roman" w:eastAsia="Times New Roman" w:hAnsi="Times New Roman" w:cs="Times New Roman"/>
          <w:b/>
          <w:sz w:val="24"/>
          <w:szCs w:val="24"/>
        </w:rPr>
        <w:t>(</w:t>
      </w:r>
      <w:hyperlink r:id="rId341" w:history="1">
        <w:r w:rsidR="000E3402" w:rsidRPr="005356AE">
          <w:rPr>
            <w:rStyle w:val="Kpr"/>
            <w:rFonts w:ascii="Times New Roman" w:eastAsia="Times New Roman" w:hAnsi="Times New Roman" w:cs="Times New Roman"/>
            <w:b/>
            <w:sz w:val="24"/>
            <w:szCs w:val="24"/>
          </w:rPr>
          <w:t>Ek.2</w:t>
        </w:r>
      </w:hyperlink>
      <w:r w:rsidR="000E3402" w:rsidRPr="005356AE">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EF5798" w:rsidRDefault="00EF5798" w:rsidP="00835D61">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 Programını Değerlendirme Kurulu</w:t>
      </w:r>
      <w:r>
        <w:rPr>
          <w:rFonts w:ascii="Times New Roman" w:eastAsia="Times New Roman" w:hAnsi="Times New Roman" w:cs="Times New Roman"/>
          <w:sz w:val="24"/>
          <w:szCs w:val="24"/>
        </w:rPr>
        <w:t>nda tüm dönemlerdeki</w:t>
      </w:r>
      <w:r w:rsidRPr="006D0C65">
        <w:rPr>
          <w:rFonts w:ascii="Times New Roman" w:eastAsia="Times New Roman" w:hAnsi="Times New Roman" w:cs="Times New Roman"/>
          <w:sz w:val="24"/>
          <w:szCs w:val="24"/>
        </w:rPr>
        <w:t xml:space="preserve"> öğrenci temsilcileri kurul üyesi olarak bulunmaktadır. EPDK’nın kuruluş ve çalışma esaslarını belirleyen yönerge ve halen görevdeki kurul üyelerinin isim listesi </w:t>
      </w:r>
      <w:r w:rsidRPr="00C3765E">
        <w:rPr>
          <w:rFonts w:ascii="Times New Roman" w:eastAsia="Times New Roman" w:hAnsi="Times New Roman" w:cs="Times New Roman"/>
          <w:sz w:val="24"/>
          <w:szCs w:val="24"/>
        </w:rPr>
        <w:t>ekte</w:t>
      </w:r>
      <w:r w:rsidRPr="006D0C65">
        <w:rPr>
          <w:rFonts w:ascii="Times New Roman" w:eastAsia="Times New Roman" w:hAnsi="Times New Roman" w:cs="Times New Roman"/>
          <w:sz w:val="24"/>
          <w:szCs w:val="24"/>
        </w:rPr>
        <w:t xml:space="preserve"> sunulmuştur</w:t>
      </w:r>
      <w:r w:rsidR="00C3765E">
        <w:rPr>
          <w:rFonts w:ascii="Times New Roman" w:eastAsia="Times New Roman" w:hAnsi="Times New Roman" w:cs="Times New Roman"/>
          <w:sz w:val="24"/>
          <w:szCs w:val="24"/>
        </w:rPr>
        <w:t xml:space="preserve"> </w:t>
      </w:r>
      <w:r w:rsidR="00C3765E" w:rsidRPr="005356AE">
        <w:rPr>
          <w:rFonts w:ascii="Times New Roman" w:eastAsia="Times New Roman" w:hAnsi="Times New Roman" w:cs="Times New Roman"/>
          <w:b/>
          <w:sz w:val="24"/>
          <w:szCs w:val="24"/>
        </w:rPr>
        <w:t>(</w:t>
      </w:r>
      <w:hyperlink r:id="rId342" w:history="1">
        <w:r w:rsidR="00C3765E" w:rsidRPr="005356AE">
          <w:rPr>
            <w:rStyle w:val="Kpr"/>
            <w:rFonts w:ascii="Times New Roman" w:eastAsia="Times New Roman" w:hAnsi="Times New Roman" w:cs="Times New Roman"/>
            <w:b/>
            <w:sz w:val="24"/>
            <w:szCs w:val="24"/>
          </w:rPr>
          <w:t>Ek.3</w:t>
        </w:r>
      </w:hyperlink>
      <w:r w:rsidR="00C3765E" w:rsidRPr="005356AE">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EF5798" w:rsidRDefault="00EF5798" w:rsidP="00835D61">
      <w:pPr>
        <w:spacing w:after="0" w:line="36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Tıp öğrencileri öğrenci kurulunda fakülte öğrenci temsilcisi, dönem temsilcileri ve her dönemden seçimle belirlenen en az 2 temsilci olmak üzere en az 18 en fazla 25 öğrenci görev almakta ve eğitim öğretim ile ilgili gündem konuları tartışılmaktadır</w:t>
      </w:r>
      <w:r w:rsidR="00C3765E">
        <w:rPr>
          <w:rFonts w:ascii="Times New Roman" w:eastAsia="Times New Roman" w:hAnsi="Times New Roman" w:cs="Times New Roman"/>
          <w:sz w:val="24"/>
          <w:szCs w:val="24"/>
        </w:rPr>
        <w:t xml:space="preserve"> </w:t>
      </w:r>
      <w:r w:rsidR="00C3765E" w:rsidRPr="005356AE">
        <w:rPr>
          <w:rFonts w:ascii="Times New Roman" w:eastAsia="Times New Roman" w:hAnsi="Times New Roman" w:cs="Times New Roman"/>
          <w:b/>
          <w:sz w:val="24"/>
          <w:szCs w:val="24"/>
        </w:rPr>
        <w:t>(</w:t>
      </w:r>
      <w:hyperlink r:id="rId343" w:history="1">
        <w:r w:rsidR="00C3765E" w:rsidRPr="005356AE">
          <w:rPr>
            <w:rStyle w:val="Kpr"/>
            <w:rFonts w:ascii="Times New Roman" w:eastAsia="Times New Roman" w:hAnsi="Times New Roman" w:cs="Times New Roman"/>
            <w:b/>
            <w:sz w:val="24"/>
            <w:szCs w:val="24"/>
          </w:rPr>
          <w:t>Ek.4</w:t>
        </w:r>
      </w:hyperlink>
      <w:r w:rsidR="00C3765E" w:rsidRPr="005356AE">
        <w:rPr>
          <w:rFonts w:ascii="Times New Roman" w:eastAsia="Times New Roman" w:hAnsi="Times New Roman" w:cs="Times New Roman"/>
          <w:b/>
          <w:sz w:val="24"/>
          <w:szCs w:val="24"/>
        </w:rPr>
        <w:t>)</w:t>
      </w:r>
      <w:r w:rsidR="00C3765E" w:rsidRPr="005356AE">
        <w:rPr>
          <w:rFonts w:ascii="Times New Roman" w:eastAsia="Times New Roman" w:hAnsi="Times New Roman" w:cs="Times New Roman"/>
          <w:sz w:val="24"/>
          <w:szCs w:val="24"/>
        </w:rPr>
        <w:t>.</w:t>
      </w:r>
      <w:r w:rsidR="00C3765E">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Kurulun amacı Süleyman Demirel Üniversitesi Tıp Fakültesinin misyon ve vizyonuyla, eğitim programının amaç ve hedeflerini değerlendirmek, öğrencilerin mezuniyet öncesi tıp eğitiminin planlama, yönetim ve değerlendirme sürecine etkin olarak katılımını sağlamak, </w:t>
      </w:r>
      <w:r w:rsidRPr="006D0C65">
        <w:rPr>
          <w:rFonts w:ascii="Times New Roman" w:eastAsia="Times New Roman" w:hAnsi="Times New Roman" w:cs="Times New Roman"/>
          <w:sz w:val="24"/>
          <w:szCs w:val="24"/>
        </w:rPr>
        <w:lastRenderedPageBreak/>
        <w:t>tıp eğitiminin paydaşları arasında iletişim ve işbirliğini arttırarak tıp eğitiminin sürekli gelişimini desteklemek ve Süleyman Demirel Üniversitesi Tıp Fakültesi öğrencilerinin sosyal ve kültürel faaliyetlerini değerlendirmek ve geliştirmektir.</w:t>
      </w:r>
    </w:p>
    <w:p w:rsidR="00EF5798" w:rsidRPr="006D0C65" w:rsidRDefault="00EF5798" w:rsidP="00835D61">
      <w:pPr>
        <w:spacing w:after="0" w:line="360" w:lineRule="auto"/>
        <w:ind w:right="-3"/>
        <w:jc w:val="both"/>
        <w:rPr>
          <w:rFonts w:ascii="Times New Roman" w:eastAsia="Times New Roman" w:hAnsi="Times New Roman" w:cs="Times New Roman"/>
          <w:color w:val="FF0000"/>
          <w:sz w:val="24"/>
          <w:szCs w:val="24"/>
        </w:rPr>
      </w:pPr>
      <w:r w:rsidRPr="006D0C65">
        <w:rPr>
          <w:rFonts w:ascii="Times New Roman" w:eastAsia="Times New Roman" w:hAnsi="Times New Roman" w:cs="Times New Roman"/>
          <w:sz w:val="24"/>
          <w:szCs w:val="24"/>
        </w:rPr>
        <w:t>Fakültemizin akreditasyonu sürecinde hazırlanan mezuniyet öncesi eğitim programı özdeğerle</w:t>
      </w:r>
      <w:r>
        <w:rPr>
          <w:rFonts w:ascii="Times New Roman" w:eastAsia="Times New Roman" w:hAnsi="Times New Roman" w:cs="Times New Roman"/>
          <w:sz w:val="24"/>
          <w:szCs w:val="24"/>
        </w:rPr>
        <w:t xml:space="preserve">ndirme kurulunda da </w:t>
      </w:r>
      <w:r w:rsidRPr="006D0C65">
        <w:rPr>
          <w:rFonts w:ascii="Times New Roman" w:eastAsia="Times New Roman" w:hAnsi="Times New Roman" w:cs="Times New Roman"/>
          <w:sz w:val="24"/>
          <w:szCs w:val="24"/>
        </w:rPr>
        <w:t>öğrenci temsiliyeti</w:t>
      </w:r>
      <w:r>
        <w:rPr>
          <w:rFonts w:ascii="Times New Roman" w:eastAsia="Times New Roman" w:hAnsi="Times New Roman" w:cs="Times New Roman"/>
          <w:sz w:val="24"/>
          <w:szCs w:val="24"/>
        </w:rPr>
        <w:t xml:space="preserve"> ve katkısı bulunmaktadır</w:t>
      </w:r>
      <w:r w:rsidR="004B0F58">
        <w:rPr>
          <w:rFonts w:ascii="Times New Roman" w:eastAsia="Times New Roman" w:hAnsi="Times New Roman" w:cs="Times New Roman"/>
          <w:sz w:val="24"/>
          <w:szCs w:val="24"/>
        </w:rPr>
        <w:t xml:space="preserve"> </w:t>
      </w:r>
      <w:r w:rsidR="004B0F58" w:rsidRPr="005356AE">
        <w:rPr>
          <w:rFonts w:ascii="Times New Roman" w:eastAsia="Times New Roman" w:hAnsi="Times New Roman" w:cs="Times New Roman"/>
          <w:b/>
          <w:sz w:val="24"/>
          <w:szCs w:val="24"/>
        </w:rPr>
        <w:t>(</w:t>
      </w:r>
      <w:hyperlink r:id="rId344" w:history="1">
        <w:r w:rsidR="004B0F58" w:rsidRPr="005356AE">
          <w:rPr>
            <w:rStyle w:val="Kpr"/>
            <w:rFonts w:ascii="Times New Roman" w:eastAsia="Times New Roman" w:hAnsi="Times New Roman" w:cs="Times New Roman"/>
            <w:b/>
            <w:sz w:val="24"/>
            <w:szCs w:val="24"/>
          </w:rPr>
          <w:t>Ek.5</w:t>
        </w:r>
      </w:hyperlink>
      <w:r w:rsidR="004B0F58" w:rsidRPr="005356AE">
        <w:rPr>
          <w:rFonts w:ascii="Times New Roman" w:eastAsia="Times New Roman" w:hAnsi="Times New Roman" w:cs="Times New Roman"/>
          <w:b/>
          <w:sz w:val="24"/>
          <w:szCs w:val="24"/>
        </w:rPr>
        <w:t>)</w:t>
      </w:r>
      <w:r>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w:t>
      </w:r>
    </w:p>
    <w:p w:rsidR="00EF5798" w:rsidRPr="005356AE" w:rsidRDefault="000E3402" w:rsidP="005356AE">
      <w:pPr>
        <w:spacing w:after="0" w:line="240" w:lineRule="auto"/>
        <w:ind w:right="-6"/>
        <w:jc w:val="both"/>
        <w:rPr>
          <w:rFonts w:ascii="Times New Roman" w:eastAsia="Times New Roman" w:hAnsi="Times New Roman" w:cs="Times New Roman"/>
          <w:color w:val="FF0000"/>
          <w:sz w:val="20"/>
          <w:szCs w:val="20"/>
        </w:rPr>
      </w:pPr>
      <w:r w:rsidRPr="005356AE">
        <w:rPr>
          <w:rFonts w:ascii="Times New Roman" w:eastAsia="Times New Roman" w:hAnsi="Times New Roman" w:cs="Times New Roman"/>
          <w:b/>
          <w:sz w:val="20"/>
          <w:szCs w:val="20"/>
        </w:rPr>
        <w:t>Ek.1.</w:t>
      </w:r>
      <w:r w:rsidRPr="005356AE">
        <w:rPr>
          <w:rFonts w:ascii="Times New Roman" w:eastAsia="Times New Roman" w:hAnsi="Times New Roman" w:cs="Times New Roman"/>
          <w:b/>
          <w:sz w:val="20"/>
          <w:szCs w:val="20"/>
        </w:rPr>
        <w:tab/>
      </w:r>
      <w:hyperlink r:id="rId345" w:history="1">
        <w:r w:rsidRPr="001A0230">
          <w:rPr>
            <w:rStyle w:val="Kpr"/>
            <w:rFonts w:ascii="Times New Roman" w:eastAsia="Times New Roman" w:hAnsi="Times New Roman" w:cs="Times New Roman"/>
            <w:sz w:val="20"/>
            <w:szCs w:val="20"/>
          </w:rPr>
          <w:t>Ders Progr</w:t>
        </w:r>
        <w:r w:rsidR="005356AE" w:rsidRPr="001A0230">
          <w:rPr>
            <w:rStyle w:val="Kpr"/>
            <w:rFonts w:ascii="Times New Roman" w:eastAsia="Times New Roman" w:hAnsi="Times New Roman" w:cs="Times New Roman"/>
            <w:sz w:val="20"/>
            <w:szCs w:val="20"/>
          </w:rPr>
          <w:t xml:space="preserve">amında yer alan öğrenci </w:t>
        </w:r>
        <w:r w:rsidR="001A0230" w:rsidRPr="001A0230">
          <w:rPr>
            <w:rStyle w:val="Kpr"/>
            <w:rFonts w:ascii="Times New Roman" w:eastAsia="Times New Roman" w:hAnsi="Times New Roman" w:cs="Times New Roman"/>
            <w:sz w:val="20"/>
            <w:szCs w:val="20"/>
          </w:rPr>
          <w:t>temsilci seçimi tarih ve saati</w:t>
        </w:r>
      </w:hyperlink>
    </w:p>
    <w:p w:rsidR="00C3765E" w:rsidRPr="005356AE" w:rsidRDefault="00C3765E" w:rsidP="005356AE">
      <w:pPr>
        <w:spacing w:after="0" w:line="240" w:lineRule="auto"/>
        <w:ind w:right="-6"/>
        <w:jc w:val="both"/>
        <w:rPr>
          <w:rFonts w:ascii="Times New Roman" w:eastAsia="Times New Roman" w:hAnsi="Times New Roman" w:cs="Times New Roman"/>
          <w:sz w:val="20"/>
          <w:szCs w:val="20"/>
        </w:rPr>
      </w:pPr>
      <w:r w:rsidRPr="005356AE">
        <w:rPr>
          <w:rFonts w:ascii="Times New Roman" w:eastAsia="Times New Roman" w:hAnsi="Times New Roman" w:cs="Times New Roman"/>
          <w:b/>
          <w:sz w:val="20"/>
          <w:szCs w:val="20"/>
        </w:rPr>
        <w:t>Ek.2.</w:t>
      </w:r>
      <w:r w:rsidRPr="005356AE">
        <w:rPr>
          <w:rFonts w:ascii="Times New Roman" w:eastAsia="Times New Roman" w:hAnsi="Times New Roman" w:cs="Times New Roman"/>
          <w:b/>
          <w:sz w:val="20"/>
          <w:szCs w:val="20"/>
        </w:rPr>
        <w:tab/>
      </w:r>
      <w:hyperlink r:id="rId346" w:history="1">
        <w:r w:rsidRPr="001A0230">
          <w:rPr>
            <w:rStyle w:val="Kpr"/>
            <w:rFonts w:ascii="Times New Roman" w:eastAsia="Times New Roman" w:hAnsi="Times New Roman" w:cs="Times New Roman"/>
            <w:sz w:val="20"/>
            <w:szCs w:val="20"/>
          </w:rPr>
          <w:t>Mezuniyet Öncesi Tıp Eğitimi Kurulu Çalışma Esasları ve Kurul K</w:t>
        </w:r>
        <w:r w:rsidR="005356AE" w:rsidRPr="001A0230">
          <w:rPr>
            <w:rStyle w:val="Kpr"/>
            <w:rFonts w:ascii="Times New Roman" w:eastAsia="Times New Roman" w:hAnsi="Times New Roman" w:cs="Times New Roman"/>
            <w:sz w:val="20"/>
            <w:szCs w:val="20"/>
          </w:rPr>
          <w:t>ararları</w:t>
        </w:r>
      </w:hyperlink>
    </w:p>
    <w:p w:rsidR="00C3765E" w:rsidRPr="005356AE" w:rsidRDefault="00C3765E" w:rsidP="005356AE">
      <w:pPr>
        <w:spacing w:after="0" w:line="240" w:lineRule="auto"/>
        <w:ind w:right="-6"/>
        <w:jc w:val="both"/>
        <w:rPr>
          <w:rFonts w:ascii="Times New Roman" w:eastAsia="Times New Roman" w:hAnsi="Times New Roman" w:cs="Times New Roman"/>
          <w:sz w:val="20"/>
          <w:szCs w:val="20"/>
        </w:rPr>
      </w:pPr>
      <w:r w:rsidRPr="005356AE">
        <w:rPr>
          <w:rFonts w:ascii="Times New Roman" w:eastAsia="Times New Roman" w:hAnsi="Times New Roman" w:cs="Times New Roman"/>
          <w:b/>
          <w:sz w:val="20"/>
          <w:szCs w:val="20"/>
        </w:rPr>
        <w:t>Ek.3.</w:t>
      </w:r>
      <w:r w:rsidRPr="005356AE">
        <w:rPr>
          <w:rFonts w:ascii="Times New Roman" w:eastAsia="Times New Roman" w:hAnsi="Times New Roman" w:cs="Times New Roman"/>
          <w:sz w:val="20"/>
          <w:szCs w:val="20"/>
        </w:rPr>
        <w:tab/>
      </w:r>
      <w:hyperlink r:id="rId347" w:history="1">
        <w:r w:rsidRPr="001A0230">
          <w:rPr>
            <w:rStyle w:val="Kpr"/>
            <w:rFonts w:ascii="Times New Roman" w:eastAsia="Times New Roman" w:hAnsi="Times New Roman" w:cs="Times New Roman"/>
            <w:sz w:val="20"/>
            <w:szCs w:val="20"/>
          </w:rPr>
          <w:t>Eğitim Programını Değerlendirme Kurulu Çalışma Esa</w:t>
        </w:r>
        <w:r w:rsidR="001A0230" w:rsidRPr="001A0230">
          <w:rPr>
            <w:rStyle w:val="Kpr"/>
            <w:rFonts w:ascii="Times New Roman" w:eastAsia="Times New Roman" w:hAnsi="Times New Roman" w:cs="Times New Roman"/>
            <w:sz w:val="20"/>
            <w:szCs w:val="20"/>
          </w:rPr>
          <w:t>sları</w:t>
        </w:r>
      </w:hyperlink>
    </w:p>
    <w:p w:rsidR="00EF5798" w:rsidRPr="005356AE" w:rsidRDefault="004B0F58" w:rsidP="005356AE">
      <w:pPr>
        <w:spacing w:after="0" w:line="240" w:lineRule="auto"/>
        <w:ind w:right="-6"/>
        <w:jc w:val="both"/>
        <w:rPr>
          <w:rFonts w:ascii="Times New Roman" w:eastAsia="Times New Roman" w:hAnsi="Times New Roman" w:cs="Times New Roman"/>
          <w:sz w:val="20"/>
          <w:szCs w:val="20"/>
        </w:rPr>
      </w:pPr>
      <w:r w:rsidRPr="005356AE">
        <w:rPr>
          <w:rFonts w:ascii="Times New Roman" w:eastAsia="Times New Roman" w:hAnsi="Times New Roman" w:cs="Times New Roman"/>
          <w:b/>
          <w:sz w:val="20"/>
          <w:szCs w:val="20"/>
        </w:rPr>
        <w:t>Ek.4.</w:t>
      </w:r>
      <w:r w:rsidRPr="005356AE">
        <w:rPr>
          <w:rFonts w:ascii="Times New Roman" w:eastAsia="Times New Roman" w:hAnsi="Times New Roman" w:cs="Times New Roman"/>
          <w:b/>
          <w:sz w:val="20"/>
          <w:szCs w:val="20"/>
        </w:rPr>
        <w:tab/>
      </w:r>
      <w:hyperlink r:id="rId348" w:history="1">
        <w:r w:rsidRPr="005356AE">
          <w:rPr>
            <w:rStyle w:val="Kpr"/>
            <w:rFonts w:ascii="Times New Roman" w:eastAsia="Times New Roman" w:hAnsi="Times New Roman" w:cs="Times New Roman"/>
            <w:sz w:val="20"/>
            <w:szCs w:val="20"/>
          </w:rPr>
          <w:t>Tıp öğrencileri öğrenci kurulu çalışma esasları</w:t>
        </w:r>
      </w:hyperlink>
    </w:p>
    <w:p w:rsidR="00EF5798" w:rsidRPr="005356AE" w:rsidRDefault="004B0F58" w:rsidP="005356AE">
      <w:pPr>
        <w:spacing w:after="0" w:line="240" w:lineRule="auto"/>
        <w:ind w:right="-6"/>
        <w:jc w:val="both"/>
        <w:rPr>
          <w:rFonts w:ascii="Times New Roman" w:eastAsia="Times New Roman" w:hAnsi="Times New Roman" w:cs="Times New Roman"/>
          <w:b/>
          <w:sz w:val="20"/>
          <w:szCs w:val="20"/>
        </w:rPr>
      </w:pPr>
      <w:r w:rsidRPr="005356AE">
        <w:rPr>
          <w:rFonts w:ascii="Times New Roman" w:eastAsia="Times New Roman" w:hAnsi="Times New Roman" w:cs="Times New Roman"/>
          <w:b/>
          <w:sz w:val="20"/>
          <w:szCs w:val="20"/>
        </w:rPr>
        <w:t>Ek.5</w:t>
      </w:r>
      <w:r w:rsidR="00EF5798" w:rsidRPr="005356AE">
        <w:rPr>
          <w:rFonts w:ascii="Times New Roman" w:eastAsia="Times New Roman" w:hAnsi="Times New Roman" w:cs="Times New Roman"/>
          <w:b/>
          <w:sz w:val="20"/>
          <w:szCs w:val="20"/>
        </w:rPr>
        <w:t>.</w:t>
      </w:r>
      <w:r w:rsidRPr="005356AE">
        <w:rPr>
          <w:rFonts w:ascii="Times New Roman" w:eastAsia="Times New Roman" w:hAnsi="Times New Roman" w:cs="Times New Roman"/>
          <w:sz w:val="20"/>
          <w:szCs w:val="20"/>
        </w:rPr>
        <w:tab/>
      </w:r>
      <w:hyperlink r:id="rId349" w:history="1">
        <w:r w:rsidR="00EF5798" w:rsidRPr="005356AE">
          <w:rPr>
            <w:rStyle w:val="Kpr"/>
            <w:rFonts w:ascii="Times New Roman" w:eastAsia="Times New Roman" w:hAnsi="Times New Roman" w:cs="Times New Roman"/>
            <w:sz w:val="20"/>
            <w:szCs w:val="20"/>
          </w:rPr>
          <w:t>Fakülte Öz Değerlendirme Kurulu</w:t>
        </w:r>
      </w:hyperlink>
    </w:p>
    <w:p w:rsidR="00EF5798" w:rsidRPr="006D0C65" w:rsidRDefault="00EF5798" w:rsidP="00EF5798">
      <w:pPr>
        <w:spacing w:after="0" w:line="360" w:lineRule="auto"/>
        <w:jc w:val="both"/>
        <w:rPr>
          <w:rFonts w:ascii="Times New Roman" w:eastAsia="Times New Roman" w:hAnsi="Times New Roman" w:cs="Times New Roman"/>
          <w:sz w:val="24"/>
          <w:szCs w:val="24"/>
        </w:rPr>
      </w:pPr>
    </w:p>
    <w:p w:rsidR="00EF5798" w:rsidRPr="006D0C65" w:rsidRDefault="00EF5798" w:rsidP="00EF5798">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4.4. Öğrencilere yönelik danışmanlık hizmetleri</w:t>
      </w:r>
    </w:p>
    <w:tbl>
      <w:tblPr>
        <w:tblStyle w:val="33"/>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62"/>
        <w:gridCol w:w="7027"/>
      </w:tblGrid>
      <w:tr w:rsidR="00EF5798" w:rsidRPr="006D0C65" w:rsidTr="004B0F58">
        <w:trPr>
          <w:trHeight w:val="1201"/>
        </w:trPr>
        <w:tc>
          <w:tcPr>
            <w:tcW w:w="1762" w:type="dxa"/>
            <w:tcBorders>
              <w:top w:val="nil"/>
              <w:left w:val="nil"/>
              <w:bottom w:val="nil"/>
              <w:right w:val="nil"/>
            </w:tcBorders>
            <w:shd w:val="clear" w:color="auto" w:fill="244061"/>
            <w:tcMar>
              <w:top w:w="100" w:type="dxa"/>
              <w:left w:w="100" w:type="dxa"/>
              <w:bottom w:w="100" w:type="dxa"/>
              <w:right w:w="100" w:type="dxa"/>
            </w:tcMar>
          </w:tcPr>
          <w:p w:rsidR="00EF5798" w:rsidRPr="006D0C65" w:rsidRDefault="00EF5798" w:rsidP="00EF5798">
            <w:pPr>
              <w:spacing w:after="0" w:line="360" w:lineRule="auto"/>
              <w:jc w:val="center"/>
              <w:rPr>
                <w:rFonts w:ascii="Times New Roman" w:eastAsia="Times New Roman" w:hAnsi="Times New Roman" w:cs="Times New Roman"/>
                <w:b/>
                <w:sz w:val="24"/>
                <w:szCs w:val="24"/>
              </w:rPr>
            </w:pPr>
          </w:p>
          <w:p w:rsidR="00EF5798" w:rsidRPr="006D0C65" w:rsidRDefault="00EF5798" w:rsidP="00EF5798">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tc>
        <w:tc>
          <w:tcPr>
            <w:tcW w:w="7027" w:type="dxa"/>
            <w:tcBorders>
              <w:top w:val="nil"/>
              <w:left w:val="nil"/>
              <w:bottom w:val="nil"/>
              <w:right w:val="nil"/>
            </w:tcBorders>
            <w:shd w:val="clear" w:color="auto" w:fill="DBE5F1"/>
            <w:tcMar>
              <w:top w:w="100" w:type="dxa"/>
              <w:left w:w="100" w:type="dxa"/>
              <w:bottom w:w="100" w:type="dxa"/>
              <w:right w:w="100" w:type="dxa"/>
            </w:tcMar>
          </w:tcPr>
          <w:p w:rsidR="00EF5798" w:rsidRPr="00441B77" w:rsidRDefault="00EF5798" w:rsidP="00EF5798">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sz w:val="24"/>
                <w:szCs w:val="24"/>
              </w:rPr>
              <w:t xml:space="preserve">Tıp fakültesi öğrencileri için </w:t>
            </w:r>
            <w:r w:rsidRPr="001A0230">
              <w:rPr>
                <w:rFonts w:ascii="Times New Roman" w:eastAsia="Times New Roman" w:hAnsi="Times New Roman" w:cs="Times New Roman"/>
                <w:b/>
                <w:sz w:val="24"/>
                <w:szCs w:val="24"/>
                <w:u w:val="single"/>
              </w:rPr>
              <w:t>mutlaka</w:t>
            </w:r>
            <w:r w:rsidRPr="001A0230">
              <w:rPr>
                <w:rFonts w:ascii="Times New Roman" w:eastAsia="Times New Roman" w:hAnsi="Times New Roman" w:cs="Times New Roman"/>
                <w:b/>
                <w:sz w:val="24"/>
                <w:szCs w:val="24"/>
              </w:rPr>
              <w:t>;</w:t>
            </w:r>
          </w:p>
          <w:p w:rsidR="00EF5798" w:rsidRPr="006D0C65" w:rsidRDefault="00EF5798" w:rsidP="00EF5798">
            <w:pPr>
              <w:spacing w:after="0" w:line="360" w:lineRule="auto"/>
              <w:jc w:val="both"/>
              <w:rPr>
                <w:rFonts w:ascii="Times New Roman" w:eastAsia="Times New Roman" w:hAnsi="Times New Roman" w:cs="Times New Roman"/>
                <w:b/>
                <w:sz w:val="24"/>
                <w:szCs w:val="24"/>
              </w:rPr>
            </w:pPr>
            <w:r w:rsidRPr="00AC39F7">
              <w:rPr>
                <w:rFonts w:ascii="Times New Roman" w:eastAsia="Times New Roman" w:hAnsi="Times New Roman" w:cs="Times New Roman"/>
                <w:b/>
                <w:sz w:val="24"/>
                <w:szCs w:val="24"/>
              </w:rPr>
              <w:t>TS.4.4.1.</w:t>
            </w:r>
            <w:r w:rsidRPr="006D0C65">
              <w:rPr>
                <w:rFonts w:ascii="Times New Roman" w:eastAsia="Times New Roman" w:hAnsi="Times New Roman" w:cs="Times New Roman"/>
                <w:sz w:val="24"/>
                <w:szCs w:val="24"/>
              </w:rPr>
              <w:t xml:space="preserve"> Akademik ve sosyal danışmanlık sistemi bulundurmalı ve işlevselliğini gösterebilmelidir.</w:t>
            </w:r>
          </w:p>
        </w:tc>
      </w:tr>
    </w:tbl>
    <w:p w:rsidR="00EF5798" w:rsidRDefault="00EF5798" w:rsidP="00EF5798">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F5798" w:rsidRPr="006D0C65" w:rsidTr="00EF5798">
        <w:tc>
          <w:tcPr>
            <w:tcW w:w="8789" w:type="dxa"/>
            <w:shd w:val="clear" w:color="auto" w:fill="DBE5F1" w:themeFill="accent1" w:themeFillTint="33"/>
          </w:tcPr>
          <w:p w:rsidR="00EF5798" w:rsidRPr="00441B77" w:rsidRDefault="00EF5798" w:rsidP="00EF5798">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sz w:val="24"/>
                <w:szCs w:val="24"/>
              </w:rPr>
              <w:t xml:space="preserve">Tıp fakültesi öğrencileri için </w:t>
            </w:r>
            <w:r w:rsidRPr="004B0F58">
              <w:rPr>
                <w:rFonts w:ascii="Times New Roman" w:eastAsia="Times New Roman" w:hAnsi="Times New Roman" w:cs="Times New Roman"/>
                <w:b/>
                <w:sz w:val="24"/>
                <w:szCs w:val="24"/>
                <w:u w:val="single"/>
              </w:rPr>
              <w:t>mutlaka</w:t>
            </w:r>
            <w:r w:rsidRPr="004B0F58">
              <w:rPr>
                <w:rFonts w:ascii="Times New Roman" w:eastAsia="Times New Roman" w:hAnsi="Times New Roman" w:cs="Times New Roman"/>
                <w:b/>
                <w:sz w:val="24"/>
                <w:szCs w:val="24"/>
              </w:rPr>
              <w:t>;</w:t>
            </w:r>
          </w:p>
          <w:p w:rsidR="00EF5798" w:rsidRPr="006D0C65" w:rsidRDefault="00EF5798" w:rsidP="00EF5798">
            <w:pPr>
              <w:spacing w:line="360" w:lineRule="auto"/>
              <w:jc w:val="both"/>
              <w:rPr>
                <w:rFonts w:ascii="Times New Roman" w:eastAsia="Times New Roman" w:hAnsi="Times New Roman" w:cs="Times New Roman"/>
                <w:sz w:val="24"/>
                <w:szCs w:val="24"/>
              </w:rPr>
            </w:pPr>
            <w:r w:rsidRPr="004B0F58">
              <w:rPr>
                <w:rFonts w:ascii="Times New Roman" w:eastAsia="Times New Roman" w:hAnsi="Times New Roman" w:cs="Times New Roman"/>
                <w:b/>
                <w:sz w:val="24"/>
                <w:szCs w:val="24"/>
              </w:rPr>
              <w:t>TS.4.4.1.</w:t>
            </w:r>
            <w:r w:rsidRPr="006D0C65">
              <w:rPr>
                <w:rFonts w:ascii="Times New Roman" w:eastAsia="Times New Roman" w:hAnsi="Times New Roman" w:cs="Times New Roman"/>
                <w:sz w:val="24"/>
                <w:szCs w:val="24"/>
              </w:rPr>
              <w:t xml:space="preserve"> Akademik ve sosyal danışmanlık sistemi bulundurmalı ve işlevselliğini gösterebilmelidir.</w:t>
            </w:r>
          </w:p>
        </w:tc>
      </w:tr>
    </w:tbl>
    <w:p w:rsidR="00EF5798" w:rsidRPr="006D0C65" w:rsidRDefault="00EF5798" w:rsidP="00EF5798">
      <w:pPr>
        <w:spacing w:line="360" w:lineRule="auto"/>
        <w:jc w:val="both"/>
        <w:rPr>
          <w:rFonts w:ascii="Times New Roman" w:eastAsia="Times New Roman" w:hAnsi="Times New Roman" w:cs="Times New Roman"/>
          <w:b/>
          <w:sz w:val="24"/>
          <w:szCs w:val="24"/>
        </w:rPr>
      </w:pPr>
    </w:p>
    <w:p w:rsidR="00EF5798"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TS.4.4.1 </w:t>
      </w:r>
      <w:r>
        <w:rPr>
          <w:rFonts w:ascii="Times New Roman" w:eastAsia="Times New Roman" w:hAnsi="Times New Roman" w:cs="Times New Roman"/>
          <w:sz w:val="24"/>
          <w:szCs w:val="24"/>
        </w:rPr>
        <w:t xml:space="preserve">Fakültemiz </w:t>
      </w:r>
      <w:r w:rsidRPr="006D0C65">
        <w:rPr>
          <w:rFonts w:ascii="Times New Roman" w:eastAsia="Times New Roman" w:hAnsi="Times New Roman" w:cs="Times New Roman"/>
          <w:sz w:val="24"/>
          <w:szCs w:val="24"/>
        </w:rPr>
        <w:t>Dönem I’den başlamak üzere öğrenciler için akademik ve sosy</w:t>
      </w:r>
      <w:r>
        <w:rPr>
          <w:rFonts w:ascii="Times New Roman" w:eastAsia="Times New Roman" w:hAnsi="Times New Roman" w:cs="Times New Roman"/>
          <w:sz w:val="24"/>
          <w:szCs w:val="24"/>
        </w:rPr>
        <w:t>al danışmanlık hizmetleri sağla</w:t>
      </w:r>
      <w:r w:rsidRPr="006D0C65">
        <w:rPr>
          <w:rFonts w:ascii="Times New Roman" w:eastAsia="Times New Roman" w:hAnsi="Times New Roman" w:cs="Times New Roman"/>
          <w:sz w:val="24"/>
          <w:szCs w:val="24"/>
        </w:rPr>
        <w:t xml:space="preserve">maktadır. Eğitim öğretim yılı başında </w:t>
      </w:r>
      <w:r>
        <w:rPr>
          <w:rFonts w:ascii="Times New Roman" w:eastAsia="Times New Roman" w:hAnsi="Times New Roman" w:cs="Times New Roman"/>
          <w:sz w:val="24"/>
          <w:szCs w:val="24"/>
        </w:rPr>
        <w:t>tüm öğrencilerin danışman öğretim üyeleri belirlenmektedir. Tüm öğrenciler Öğrenci Bilgi Sistemi üzerinden danışman öğretim üyesinin ismine ulaşabilmektedir. Aynı zamanda aynı sistem üzerinden tüm öğretim üyeleri de danışman oldukları öğrenci listesine (e-posta ve telefonları dahil olarak) ulaşabilmektedir</w:t>
      </w:r>
      <w:r w:rsidR="006B7A80">
        <w:rPr>
          <w:rFonts w:ascii="Times New Roman" w:eastAsia="Times New Roman" w:hAnsi="Times New Roman" w:cs="Times New Roman"/>
          <w:sz w:val="24"/>
          <w:szCs w:val="24"/>
        </w:rPr>
        <w:t xml:space="preserve"> </w:t>
      </w:r>
      <w:r w:rsidR="006B7A80" w:rsidRPr="001A0230">
        <w:rPr>
          <w:rFonts w:ascii="Times New Roman" w:eastAsia="Times New Roman" w:hAnsi="Times New Roman" w:cs="Times New Roman"/>
          <w:b/>
          <w:sz w:val="24"/>
          <w:szCs w:val="24"/>
        </w:rPr>
        <w:t>(</w:t>
      </w:r>
      <w:hyperlink r:id="rId350" w:history="1">
        <w:r w:rsidR="006B7A80" w:rsidRPr="001A0230">
          <w:rPr>
            <w:rStyle w:val="Kpr"/>
            <w:rFonts w:ascii="Times New Roman" w:eastAsia="Times New Roman" w:hAnsi="Times New Roman" w:cs="Times New Roman"/>
            <w:b/>
            <w:sz w:val="24"/>
            <w:szCs w:val="24"/>
          </w:rPr>
          <w:t>Ek.1</w:t>
        </w:r>
      </w:hyperlink>
      <w:r w:rsidR="006B7A80" w:rsidRPr="001A0230">
        <w:rPr>
          <w:rFonts w:ascii="Times New Roman" w:eastAsia="Times New Roman" w:hAnsi="Times New Roman" w:cs="Times New Roman"/>
          <w:b/>
          <w:sz w:val="24"/>
          <w:szCs w:val="24"/>
        </w:rPr>
        <w:t>)</w:t>
      </w:r>
      <w:r w:rsidRPr="001A02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EF5798" w:rsidRPr="006D0C65"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Üniversitemizde 29/06/2016 tarihinde revize edilmiş “Süleyman Demirel Üniversitesi Öğrenci Danışmanlığı Yönergesi” ile akademik ve sosyal danışmanlık hizmetleri düzenlenmiştir</w:t>
      </w:r>
      <w:r w:rsidR="006B7A80">
        <w:rPr>
          <w:rFonts w:ascii="Times New Roman" w:eastAsia="Times New Roman" w:hAnsi="Times New Roman" w:cs="Times New Roman"/>
          <w:sz w:val="24"/>
          <w:szCs w:val="24"/>
        </w:rPr>
        <w:t xml:space="preserve"> </w:t>
      </w:r>
      <w:r w:rsidR="006B7A80" w:rsidRPr="001A0230">
        <w:rPr>
          <w:rFonts w:ascii="Times New Roman" w:eastAsia="Times New Roman" w:hAnsi="Times New Roman" w:cs="Times New Roman"/>
          <w:b/>
          <w:sz w:val="24"/>
          <w:szCs w:val="24"/>
        </w:rPr>
        <w:t>(</w:t>
      </w:r>
      <w:hyperlink r:id="rId351" w:history="1">
        <w:r w:rsidR="006B7A80" w:rsidRPr="001A0230">
          <w:rPr>
            <w:rStyle w:val="Kpr"/>
            <w:rFonts w:ascii="Times New Roman" w:eastAsia="Times New Roman" w:hAnsi="Times New Roman" w:cs="Times New Roman"/>
            <w:b/>
            <w:sz w:val="24"/>
            <w:szCs w:val="24"/>
          </w:rPr>
          <w:t>Ek.2</w:t>
        </w:r>
      </w:hyperlink>
      <w:r w:rsidR="006B7A80" w:rsidRPr="001A0230">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p>
    <w:p w:rsidR="00EF5798" w:rsidRPr="006D0C65" w:rsidRDefault="00EF5798" w:rsidP="00EF57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Pr="006D0C65">
        <w:rPr>
          <w:rFonts w:ascii="Times New Roman" w:eastAsia="Times New Roman" w:hAnsi="Times New Roman" w:cs="Times New Roman"/>
          <w:sz w:val="24"/>
          <w:szCs w:val="24"/>
        </w:rPr>
        <w:t>akültemiz öğrencilerinin eğitim ortamına ve sosyal koşullara uyum sağlamalarını, sorunların üstesinden gelebilmelerini, etkin öğrenme ve mesleksel gelişimlerini desteklemek amacı ile 02.12.2016 tarihli ÖDK toplantısında danışmanlık sisteminin güncellenmesi ve danışmanlık yönergesinin danışmanlara yeniden gönderilmesine karar verilmiştir</w:t>
      </w:r>
      <w:r w:rsidR="006B7A80">
        <w:rPr>
          <w:rFonts w:ascii="Times New Roman" w:eastAsia="Times New Roman" w:hAnsi="Times New Roman" w:cs="Times New Roman"/>
          <w:sz w:val="24"/>
          <w:szCs w:val="24"/>
        </w:rPr>
        <w:t xml:space="preserve"> </w:t>
      </w:r>
      <w:r w:rsidR="006B7A80" w:rsidRPr="001A0230">
        <w:rPr>
          <w:rFonts w:ascii="Times New Roman" w:eastAsia="Times New Roman" w:hAnsi="Times New Roman" w:cs="Times New Roman"/>
          <w:b/>
          <w:sz w:val="24"/>
          <w:szCs w:val="24"/>
        </w:rPr>
        <w:t>(</w:t>
      </w:r>
      <w:hyperlink r:id="rId352" w:history="1">
        <w:r w:rsidR="006B7A80" w:rsidRPr="001A0230">
          <w:rPr>
            <w:rStyle w:val="Kpr"/>
            <w:rFonts w:ascii="Times New Roman" w:eastAsia="Times New Roman" w:hAnsi="Times New Roman" w:cs="Times New Roman"/>
            <w:b/>
            <w:sz w:val="24"/>
            <w:szCs w:val="24"/>
          </w:rPr>
          <w:t>Ek.3</w:t>
        </w:r>
      </w:hyperlink>
      <w:r w:rsidR="006B7A80" w:rsidRPr="001A0230">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Öğretim üyelerine de akademik danışmanlık açıklaması ile birlikte </w:t>
      </w:r>
      <w:r w:rsidRPr="006D0C65">
        <w:rPr>
          <w:rFonts w:ascii="Times New Roman" w:eastAsia="Times New Roman" w:hAnsi="Times New Roman" w:cs="Times New Roman"/>
          <w:sz w:val="24"/>
          <w:szCs w:val="24"/>
        </w:rPr>
        <w:lastRenderedPageBreak/>
        <w:t>danışmanlık yapacakları öğrencilerin listesi dekanlık tarafından tıp fakültesi web sayfasında yayınlanmıştır</w:t>
      </w:r>
      <w:r w:rsidR="0033559A">
        <w:rPr>
          <w:rFonts w:ascii="Times New Roman" w:eastAsia="Times New Roman" w:hAnsi="Times New Roman" w:cs="Times New Roman"/>
          <w:sz w:val="24"/>
          <w:szCs w:val="24"/>
        </w:rPr>
        <w:t xml:space="preserve"> </w:t>
      </w:r>
      <w:r w:rsidR="0033559A" w:rsidRPr="001A0230">
        <w:rPr>
          <w:rFonts w:ascii="Times New Roman" w:eastAsia="Times New Roman" w:hAnsi="Times New Roman" w:cs="Times New Roman"/>
          <w:b/>
          <w:sz w:val="24"/>
          <w:szCs w:val="24"/>
        </w:rPr>
        <w:t>(</w:t>
      </w:r>
      <w:hyperlink r:id="rId353" w:history="1">
        <w:r w:rsidR="0033559A" w:rsidRPr="001A0230">
          <w:rPr>
            <w:rStyle w:val="Kpr"/>
            <w:rFonts w:ascii="Times New Roman" w:eastAsia="Times New Roman" w:hAnsi="Times New Roman" w:cs="Times New Roman"/>
            <w:b/>
            <w:sz w:val="24"/>
            <w:szCs w:val="24"/>
          </w:rPr>
          <w:t>Ek.4</w:t>
        </w:r>
      </w:hyperlink>
      <w:r w:rsidR="0033559A" w:rsidRPr="001A0230">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Ayrıca danışman öğretim üyelerinin kullanımına yönelik “Danışman Öğretim Üyesi Öğrenci Bilgi Formu” hazırlanmıştır</w:t>
      </w:r>
      <w:r w:rsidR="0033559A">
        <w:rPr>
          <w:rFonts w:ascii="Times New Roman" w:eastAsia="Times New Roman" w:hAnsi="Times New Roman" w:cs="Times New Roman"/>
          <w:sz w:val="24"/>
          <w:szCs w:val="24"/>
        </w:rPr>
        <w:t xml:space="preserve"> </w:t>
      </w:r>
      <w:r w:rsidR="0033559A" w:rsidRPr="001A0230">
        <w:rPr>
          <w:rFonts w:ascii="Times New Roman" w:eastAsia="Times New Roman" w:hAnsi="Times New Roman" w:cs="Times New Roman"/>
          <w:b/>
          <w:sz w:val="24"/>
          <w:szCs w:val="24"/>
        </w:rPr>
        <w:t>(</w:t>
      </w:r>
      <w:hyperlink r:id="rId354" w:history="1">
        <w:r w:rsidR="0033559A" w:rsidRPr="001A0230">
          <w:rPr>
            <w:rStyle w:val="Kpr"/>
            <w:rFonts w:ascii="Times New Roman" w:eastAsia="Times New Roman" w:hAnsi="Times New Roman" w:cs="Times New Roman"/>
            <w:b/>
            <w:sz w:val="24"/>
            <w:szCs w:val="24"/>
          </w:rPr>
          <w:t>Ek.5</w:t>
        </w:r>
      </w:hyperlink>
      <w:r w:rsidR="0033559A" w:rsidRPr="001A0230">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Her dönem başında danışman öğretim üyesi bu formu doldurarak fakülte yönetimine iletmektedir.</w:t>
      </w:r>
    </w:p>
    <w:p w:rsidR="00EF5798"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Ayrıca öğrencilerimiz dönem koordinatörleri,</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modül</w:t>
      </w:r>
      <w:r>
        <w:rPr>
          <w:rFonts w:ascii="Times New Roman" w:eastAsia="Times New Roman" w:hAnsi="Times New Roman" w:cs="Times New Roman"/>
          <w:sz w:val="24"/>
          <w:szCs w:val="24"/>
        </w:rPr>
        <w:t xml:space="preserve"> sorumlu öğretim üyesi (ÖÇM)</w:t>
      </w:r>
      <w:r w:rsidRPr="006D0C65">
        <w:rPr>
          <w:rFonts w:ascii="Times New Roman" w:eastAsia="Times New Roman" w:hAnsi="Times New Roman" w:cs="Times New Roman"/>
          <w:sz w:val="24"/>
          <w:szCs w:val="24"/>
        </w:rPr>
        <w:t>, staj sorumluları</w:t>
      </w:r>
      <w:r>
        <w:rPr>
          <w:rFonts w:ascii="Times New Roman" w:eastAsia="Times New Roman" w:hAnsi="Times New Roman" w:cs="Times New Roman"/>
          <w:sz w:val="24"/>
          <w:szCs w:val="24"/>
        </w:rPr>
        <w:t>ndan</w:t>
      </w:r>
      <w:r w:rsidRPr="006D0C65">
        <w:rPr>
          <w:rFonts w:ascii="Times New Roman" w:eastAsia="Times New Roman" w:hAnsi="Times New Roman" w:cs="Times New Roman"/>
          <w:sz w:val="24"/>
          <w:szCs w:val="24"/>
        </w:rPr>
        <w:t xml:space="preserve"> danışmanlık desteği alabilmektedirler. </w:t>
      </w:r>
      <w:r>
        <w:rPr>
          <w:rFonts w:ascii="Times New Roman" w:eastAsia="Times New Roman" w:hAnsi="Times New Roman" w:cs="Times New Roman"/>
          <w:sz w:val="24"/>
          <w:szCs w:val="24"/>
        </w:rPr>
        <w:t xml:space="preserve">Not ortalamaları düşük olan </w:t>
      </w:r>
      <w:r w:rsidRPr="006D0C65">
        <w:rPr>
          <w:rFonts w:ascii="Times New Roman" w:eastAsia="Times New Roman" w:hAnsi="Times New Roman" w:cs="Times New Roman"/>
          <w:sz w:val="24"/>
          <w:szCs w:val="24"/>
        </w:rPr>
        <w:t>öğrencilerle yüz yüze görüşülerek öğrencilerin sorunları tespit edilip destek sağlanmaktadır.</w:t>
      </w:r>
    </w:p>
    <w:p w:rsidR="0033559A" w:rsidRPr="0033559A" w:rsidRDefault="0033559A" w:rsidP="0033559A">
      <w:pPr>
        <w:spacing w:after="0" w:line="240" w:lineRule="auto"/>
        <w:jc w:val="both"/>
        <w:rPr>
          <w:rFonts w:ascii="Times New Roman" w:eastAsia="Times New Roman" w:hAnsi="Times New Roman" w:cs="Times New Roman"/>
          <w:sz w:val="20"/>
          <w:szCs w:val="20"/>
        </w:rPr>
      </w:pPr>
      <w:r w:rsidRPr="0033559A">
        <w:rPr>
          <w:rFonts w:ascii="Times New Roman" w:eastAsia="Times New Roman" w:hAnsi="Times New Roman" w:cs="Times New Roman"/>
          <w:b/>
          <w:sz w:val="20"/>
          <w:szCs w:val="20"/>
        </w:rPr>
        <w:t>Ek.1.</w:t>
      </w:r>
      <w:r w:rsidRPr="001A0230">
        <w:rPr>
          <w:rFonts w:ascii="Times New Roman" w:eastAsia="Times New Roman" w:hAnsi="Times New Roman" w:cs="Times New Roman"/>
          <w:b/>
          <w:sz w:val="20"/>
          <w:szCs w:val="20"/>
        </w:rPr>
        <w:tab/>
      </w:r>
      <w:hyperlink r:id="rId355" w:history="1">
        <w:r w:rsidRPr="001A0230">
          <w:rPr>
            <w:rStyle w:val="Kpr"/>
            <w:rFonts w:ascii="Times New Roman" w:eastAsia="Times New Roman" w:hAnsi="Times New Roman" w:cs="Times New Roman"/>
            <w:sz w:val="20"/>
            <w:szCs w:val="20"/>
          </w:rPr>
          <w:t>Danışman Öğretim Üyesi Listesi</w:t>
        </w:r>
      </w:hyperlink>
    </w:p>
    <w:p w:rsidR="0033559A" w:rsidRPr="0033559A" w:rsidRDefault="0033559A" w:rsidP="0033559A">
      <w:pPr>
        <w:spacing w:after="0" w:line="240" w:lineRule="auto"/>
        <w:jc w:val="both"/>
        <w:rPr>
          <w:rFonts w:ascii="Times New Roman" w:eastAsia="Times New Roman" w:hAnsi="Times New Roman" w:cs="Times New Roman"/>
          <w:sz w:val="20"/>
          <w:szCs w:val="20"/>
        </w:rPr>
      </w:pPr>
      <w:r w:rsidRPr="0033559A">
        <w:rPr>
          <w:rFonts w:ascii="Times New Roman" w:eastAsia="Times New Roman" w:hAnsi="Times New Roman" w:cs="Times New Roman"/>
          <w:b/>
          <w:sz w:val="20"/>
          <w:szCs w:val="20"/>
        </w:rPr>
        <w:t>Ek.2.</w:t>
      </w:r>
      <w:r w:rsidRPr="0033559A">
        <w:rPr>
          <w:rFonts w:ascii="Times New Roman" w:eastAsia="Times New Roman" w:hAnsi="Times New Roman" w:cs="Times New Roman"/>
          <w:b/>
          <w:sz w:val="20"/>
          <w:szCs w:val="20"/>
        </w:rPr>
        <w:tab/>
      </w:r>
      <w:hyperlink r:id="rId356" w:history="1">
        <w:r w:rsidRPr="0033559A">
          <w:rPr>
            <w:rStyle w:val="Kpr"/>
            <w:rFonts w:ascii="Times New Roman" w:eastAsia="Times New Roman" w:hAnsi="Times New Roman" w:cs="Times New Roman"/>
            <w:sz w:val="20"/>
            <w:szCs w:val="20"/>
          </w:rPr>
          <w:t>Süleyman Demirel Üniversitesi Öğrenci Danışmanlığı Yönergesi</w:t>
        </w:r>
      </w:hyperlink>
    </w:p>
    <w:p w:rsidR="0033559A" w:rsidRPr="0033559A" w:rsidRDefault="0033559A" w:rsidP="0033559A">
      <w:pPr>
        <w:spacing w:after="0" w:line="240" w:lineRule="auto"/>
        <w:jc w:val="both"/>
        <w:rPr>
          <w:rFonts w:ascii="Times New Roman" w:eastAsia="Times New Roman" w:hAnsi="Times New Roman" w:cs="Times New Roman"/>
          <w:sz w:val="20"/>
          <w:szCs w:val="20"/>
        </w:rPr>
      </w:pPr>
      <w:r w:rsidRPr="0033559A">
        <w:rPr>
          <w:rFonts w:ascii="Times New Roman" w:eastAsia="Times New Roman" w:hAnsi="Times New Roman" w:cs="Times New Roman"/>
          <w:b/>
          <w:sz w:val="20"/>
          <w:szCs w:val="20"/>
        </w:rPr>
        <w:t>Ek.3.</w:t>
      </w:r>
      <w:r w:rsidRPr="0033559A">
        <w:rPr>
          <w:rFonts w:ascii="Times New Roman" w:eastAsia="Times New Roman" w:hAnsi="Times New Roman" w:cs="Times New Roman"/>
          <w:b/>
          <w:sz w:val="20"/>
          <w:szCs w:val="20"/>
        </w:rPr>
        <w:tab/>
      </w:r>
      <w:hyperlink r:id="rId357" w:history="1">
        <w:r w:rsidRPr="001A0230">
          <w:rPr>
            <w:rStyle w:val="Kpr"/>
            <w:rFonts w:ascii="Times New Roman" w:eastAsia="Times New Roman" w:hAnsi="Times New Roman" w:cs="Times New Roman"/>
            <w:sz w:val="20"/>
            <w:szCs w:val="20"/>
          </w:rPr>
          <w:t>Ölçme Değerlendirme Kurulu Çalışma Esasları ve Kurul Kararları</w:t>
        </w:r>
      </w:hyperlink>
    </w:p>
    <w:p w:rsidR="0033559A" w:rsidRPr="007E73AE" w:rsidRDefault="0033559A" w:rsidP="0034448D">
      <w:pPr>
        <w:spacing w:after="0" w:line="240" w:lineRule="auto"/>
        <w:jc w:val="both"/>
        <w:rPr>
          <w:rStyle w:val="Kpr"/>
          <w:rFonts w:ascii="Times New Roman" w:eastAsia="Times New Roman" w:hAnsi="Times New Roman" w:cs="Times New Roman"/>
          <w:b/>
          <w:sz w:val="20"/>
          <w:szCs w:val="20"/>
        </w:rPr>
      </w:pPr>
      <w:r w:rsidRPr="0033559A">
        <w:rPr>
          <w:rFonts w:ascii="Times New Roman" w:eastAsia="Times New Roman" w:hAnsi="Times New Roman" w:cs="Times New Roman"/>
          <w:b/>
          <w:sz w:val="20"/>
          <w:szCs w:val="20"/>
        </w:rPr>
        <w:t>Ek.4.</w:t>
      </w:r>
      <w:r w:rsidRPr="0033559A">
        <w:rPr>
          <w:rFonts w:ascii="Times New Roman" w:eastAsia="Times New Roman" w:hAnsi="Times New Roman" w:cs="Times New Roman"/>
          <w:b/>
          <w:sz w:val="20"/>
          <w:szCs w:val="20"/>
        </w:rPr>
        <w:tab/>
      </w:r>
      <w:r w:rsidR="007E73AE">
        <w:rPr>
          <w:rFonts w:ascii="Times New Roman" w:eastAsia="Times New Roman" w:hAnsi="Times New Roman" w:cs="Times New Roman"/>
          <w:sz w:val="20"/>
          <w:szCs w:val="20"/>
        </w:rPr>
        <w:fldChar w:fldCharType="begin"/>
      </w:r>
      <w:r w:rsidR="007E73AE">
        <w:rPr>
          <w:rFonts w:ascii="Times New Roman" w:eastAsia="Times New Roman" w:hAnsi="Times New Roman" w:cs="Times New Roman"/>
          <w:sz w:val="20"/>
          <w:szCs w:val="20"/>
        </w:rPr>
        <w:instrText xml:space="preserve"> HYPERLINK "http://tip.sdu.edu.tr/assets/uploads/sites/101/files/2018-2019-danisman-25012019.pdf" </w:instrText>
      </w:r>
      <w:r w:rsidR="007E73AE">
        <w:rPr>
          <w:rFonts w:ascii="Times New Roman" w:eastAsia="Times New Roman" w:hAnsi="Times New Roman" w:cs="Times New Roman"/>
          <w:sz w:val="20"/>
          <w:szCs w:val="20"/>
        </w:rPr>
        <w:fldChar w:fldCharType="separate"/>
      </w:r>
      <w:r w:rsidR="0034448D" w:rsidRPr="007E73AE">
        <w:rPr>
          <w:rStyle w:val="Kpr"/>
          <w:rFonts w:ascii="Times New Roman" w:eastAsia="Times New Roman" w:hAnsi="Times New Roman" w:cs="Times New Roman"/>
          <w:sz w:val="20"/>
          <w:szCs w:val="20"/>
        </w:rPr>
        <w:t>Web sitesi Linki (Danışman Öğre</w:t>
      </w:r>
      <w:r w:rsidRPr="007E73AE">
        <w:rPr>
          <w:rStyle w:val="Kpr"/>
          <w:rFonts w:ascii="Times New Roman" w:eastAsia="Times New Roman" w:hAnsi="Times New Roman" w:cs="Times New Roman"/>
          <w:sz w:val="20"/>
          <w:szCs w:val="20"/>
        </w:rPr>
        <w:t>tim Üyesi Listesi)</w:t>
      </w:r>
    </w:p>
    <w:p w:rsidR="0033559A" w:rsidRPr="0033559A" w:rsidRDefault="007E73AE" w:rsidP="0033559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end"/>
      </w:r>
      <w:r w:rsidR="0033559A" w:rsidRPr="0033559A">
        <w:rPr>
          <w:rFonts w:ascii="Times New Roman" w:eastAsia="Times New Roman" w:hAnsi="Times New Roman" w:cs="Times New Roman"/>
          <w:b/>
          <w:sz w:val="20"/>
          <w:szCs w:val="20"/>
        </w:rPr>
        <w:t>Ek.5.</w:t>
      </w:r>
      <w:r w:rsidR="0033559A" w:rsidRPr="0033559A">
        <w:rPr>
          <w:rFonts w:ascii="Times New Roman" w:eastAsia="Times New Roman" w:hAnsi="Times New Roman" w:cs="Times New Roman"/>
          <w:sz w:val="20"/>
          <w:szCs w:val="20"/>
        </w:rPr>
        <w:tab/>
      </w:r>
      <w:hyperlink r:id="rId358" w:history="1">
        <w:r w:rsidR="0033559A" w:rsidRPr="0034448D">
          <w:rPr>
            <w:rStyle w:val="Kpr"/>
            <w:rFonts w:ascii="Times New Roman" w:eastAsia="Times New Roman" w:hAnsi="Times New Roman" w:cs="Times New Roman"/>
            <w:sz w:val="20"/>
            <w:szCs w:val="20"/>
          </w:rPr>
          <w:t>Danışman Öğretim Üyesi Bilgi Formu</w:t>
        </w:r>
      </w:hyperlink>
    </w:p>
    <w:p w:rsidR="00EF5798" w:rsidRPr="006D0C65" w:rsidRDefault="00EF5798" w:rsidP="00EF5798">
      <w:pPr>
        <w:spacing w:after="0" w:line="360" w:lineRule="auto"/>
        <w:jc w:val="both"/>
        <w:rPr>
          <w:rFonts w:ascii="Times New Roman" w:eastAsia="Times New Roman" w:hAnsi="Times New Roman" w:cs="Times New Roman"/>
          <w:sz w:val="24"/>
          <w:szCs w:val="24"/>
        </w:rPr>
      </w:pPr>
    </w:p>
    <w:p w:rsidR="00EF5798" w:rsidRPr="006D0C65" w:rsidRDefault="00EF5798" w:rsidP="00EF5798">
      <w:pPr>
        <w:spacing w:after="0" w:line="360" w:lineRule="auto"/>
        <w:jc w:val="both"/>
        <w:rPr>
          <w:rFonts w:ascii="Times New Roman" w:eastAsia="Times New Roman" w:hAnsi="Times New Roman" w:cs="Times New Roman"/>
          <w:b/>
          <w:sz w:val="24"/>
          <w:szCs w:val="24"/>
        </w:rPr>
      </w:pPr>
    </w:p>
    <w:tbl>
      <w:tblPr>
        <w:tblStyle w:val="32"/>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55"/>
        <w:gridCol w:w="6834"/>
      </w:tblGrid>
      <w:tr w:rsidR="00EF5798" w:rsidRPr="006D0C65" w:rsidTr="0034448D">
        <w:trPr>
          <w:trHeight w:val="2229"/>
        </w:trPr>
        <w:tc>
          <w:tcPr>
            <w:tcW w:w="1955" w:type="dxa"/>
            <w:tcBorders>
              <w:top w:val="nil"/>
              <w:left w:val="nil"/>
              <w:bottom w:val="nil"/>
              <w:right w:val="nil"/>
            </w:tcBorders>
            <w:shd w:val="clear" w:color="auto" w:fill="632423"/>
            <w:tcMar>
              <w:top w:w="100" w:type="dxa"/>
              <w:left w:w="100" w:type="dxa"/>
              <w:bottom w:w="100" w:type="dxa"/>
              <w:right w:w="100" w:type="dxa"/>
            </w:tcMar>
          </w:tcPr>
          <w:p w:rsidR="00EF5798" w:rsidRPr="006D0C65" w:rsidRDefault="00EF5798" w:rsidP="00EF5798">
            <w:pPr>
              <w:spacing w:line="360" w:lineRule="auto"/>
              <w:jc w:val="both"/>
              <w:rPr>
                <w:rFonts w:ascii="Times New Roman" w:eastAsia="Times New Roman" w:hAnsi="Times New Roman" w:cs="Times New Roman"/>
                <w:b/>
                <w:sz w:val="24"/>
                <w:szCs w:val="24"/>
              </w:rPr>
            </w:pPr>
          </w:p>
          <w:p w:rsidR="00EF5798" w:rsidRPr="006D0C65" w:rsidRDefault="00EF5798" w:rsidP="00EF5798">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Gelişim Standartları</w:t>
            </w:r>
          </w:p>
          <w:p w:rsidR="00EF5798" w:rsidRPr="006D0C65" w:rsidRDefault="00EF5798" w:rsidP="00EF5798">
            <w:pPr>
              <w:spacing w:line="360" w:lineRule="auto"/>
              <w:jc w:val="both"/>
              <w:rPr>
                <w:rFonts w:ascii="Times New Roman" w:eastAsia="Times New Roman" w:hAnsi="Times New Roman" w:cs="Times New Roman"/>
                <w:b/>
                <w:sz w:val="24"/>
                <w:szCs w:val="24"/>
              </w:rPr>
            </w:pPr>
          </w:p>
        </w:tc>
        <w:tc>
          <w:tcPr>
            <w:tcW w:w="6834" w:type="dxa"/>
            <w:tcBorders>
              <w:top w:val="nil"/>
              <w:left w:val="nil"/>
              <w:bottom w:val="nil"/>
              <w:right w:val="nil"/>
            </w:tcBorders>
            <w:shd w:val="clear" w:color="auto" w:fill="F2DBDB"/>
            <w:tcMar>
              <w:top w:w="100" w:type="dxa"/>
              <w:left w:w="100" w:type="dxa"/>
              <w:bottom w:w="100" w:type="dxa"/>
              <w:right w:w="100" w:type="dxa"/>
            </w:tcMar>
          </w:tcPr>
          <w:p w:rsidR="00EF5798" w:rsidRPr="006D0C65"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w:t>
            </w:r>
          </w:p>
          <w:p w:rsidR="00EF5798" w:rsidRPr="006D0C65" w:rsidRDefault="00EF5798" w:rsidP="00EF5798">
            <w:pPr>
              <w:spacing w:after="0" w:line="360" w:lineRule="auto"/>
              <w:jc w:val="both"/>
              <w:rPr>
                <w:rFonts w:ascii="Times New Roman" w:eastAsia="Times New Roman" w:hAnsi="Times New Roman" w:cs="Times New Roman"/>
                <w:sz w:val="24"/>
                <w:szCs w:val="24"/>
              </w:rPr>
            </w:pPr>
            <w:r w:rsidRPr="0034448D">
              <w:rPr>
                <w:rFonts w:ascii="Times New Roman" w:eastAsia="Times New Roman" w:hAnsi="Times New Roman" w:cs="Times New Roman"/>
                <w:b/>
                <w:sz w:val="24"/>
                <w:szCs w:val="24"/>
              </w:rPr>
              <w:t>GS.4.4.1.</w:t>
            </w:r>
            <w:r w:rsidRPr="006D0C65">
              <w:rPr>
                <w:rFonts w:ascii="Times New Roman" w:eastAsia="Times New Roman" w:hAnsi="Times New Roman" w:cs="Times New Roman"/>
                <w:sz w:val="24"/>
                <w:szCs w:val="24"/>
              </w:rPr>
              <w:t xml:space="preserve"> Erişilebilir psikolojik danışmanlık ve rehberlik hizmetleri sağlıyor,</w:t>
            </w:r>
          </w:p>
          <w:p w:rsidR="00EF5798" w:rsidRPr="006D0C65" w:rsidRDefault="00EF5798" w:rsidP="00EF5798">
            <w:pPr>
              <w:spacing w:after="0" w:line="360" w:lineRule="auto"/>
              <w:jc w:val="both"/>
              <w:rPr>
                <w:rFonts w:ascii="Times New Roman" w:eastAsia="Times New Roman" w:hAnsi="Times New Roman" w:cs="Times New Roman"/>
                <w:b/>
                <w:sz w:val="24"/>
                <w:szCs w:val="24"/>
              </w:rPr>
            </w:pPr>
            <w:r w:rsidRPr="0034448D">
              <w:rPr>
                <w:rFonts w:ascii="Times New Roman" w:eastAsia="Times New Roman" w:hAnsi="Times New Roman" w:cs="Times New Roman"/>
                <w:b/>
                <w:sz w:val="24"/>
                <w:szCs w:val="24"/>
              </w:rPr>
              <w:t>GS.4.4.2.</w:t>
            </w:r>
            <w:r w:rsidRPr="006D0C65">
              <w:rPr>
                <w:rFonts w:ascii="Times New Roman" w:eastAsia="Times New Roman" w:hAnsi="Times New Roman" w:cs="Times New Roman"/>
                <w:sz w:val="24"/>
                <w:szCs w:val="24"/>
              </w:rPr>
              <w:t xml:space="preserve"> Kariyer planlamasına yardımcı olacak yöntem/etkinlikler uyguluyor olmalıdır.</w:t>
            </w:r>
          </w:p>
        </w:tc>
      </w:tr>
    </w:tbl>
    <w:p w:rsidR="00EF5798" w:rsidRDefault="00EF5798" w:rsidP="00EF5798">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F5798" w:rsidRPr="006D0C65" w:rsidTr="0034448D">
        <w:tc>
          <w:tcPr>
            <w:tcW w:w="8789" w:type="dxa"/>
            <w:shd w:val="clear" w:color="auto" w:fill="F2DBDB" w:themeFill="accent2" w:themeFillTint="33"/>
          </w:tcPr>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w:t>
            </w:r>
          </w:p>
          <w:p w:rsidR="00EF5798" w:rsidRPr="006D0C65" w:rsidRDefault="00EF5798" w:rsidP="00EF5798">
            <w:pPr>
              <w:spacing w:line="360" w:lineRule="auto"/>
              <w:jc w:val="both"/>
              <w:rPr>
                <w:rFonts w:ascii="Times New Roman" w:eastAsia="Times New Roman" w:hAnsi="Times New Roman" w:cs="Times New Roman"/>
                <w:sz w:val="24"/>
                <w:szCs w:val="24"/>
              </w:rPr>
            </w:pPr>
            <w:r w:rsidRPr="0034448D">
              <w:rPr>
                <w:rFonts w:ascii="Times New Roman" w:eastAsia="Times New Roman" w:hAnsi="Times New Roman" w:cs="Times New Roman"/>
                <w:b/>
                <w:sz w:val="24"/>
                <w:szCs w:val="24"/>
              </w:rPr>
              <w:t>GS.4.4.1.</w:t>
            </w:r>
            <w:r w:rsidRPr="006D0C65">
              <w:rPr>
                <w:rFonts w:ascii="Times New Roman" w:eastAsia="Times New Roman" w:hAnsi="Times New Roman" w:cs="Times New Roman"/>
                <w:sz w:val="24"/>
                <w:szCs w:val="24"/>
              </w:rPr>
              <w:t xml:space="preserve"> Erişilebilir psikolojik danışmanlık v</w:t>
            </w:r>
            <w:r>
              <w:rPr>
                <w:rFonts w:ascii="Times New Roman" w:eastAsia="Times New Roman" w:hAnsi="Times New Roman" w:cs="Times New Roman"/>
                <w:sz w:val="24"/>
                <w:szCs w:val="24"/>
              </w:rPr>
              <w:t xml:space="preserve">e rehberlik hizmetleri sağlıyor </w:t>
            </w:r>
            <w:r w:rsidRPr="006D0C65">
              <w:rPr>
                <w:rFonts w:ascii="Times New Roman" w:eastAsia="Times New Roman" w:hAnsi="Times New Roman" w:cs="Times New Roman"/>
                <w:sz w:val="24"/>
                <w:szCs w:val="24"/>
              </w:rPr>
              <w:t>olmalıdır.</w:t>
            </w:r>
          </w:p>
        </w:tc>
      </w:tr>
    </w:tbl>
    <w:p w:rsidR="00EF5798" w:rsidRPr="006D0C65" w:rsidRDefault="00EF5798" w:rsidP="00EF5798">
      <w:pPr>
        <w:spacing w:line="360" w:lineRule="auto"/>
        <w:jc w:val="both"/>
        <w:rPr>
          <w:rFonts w:ascii="Times New Roman" w:eastAsia="Times New Roman" w:hAnsi="Times New Roman" w:cs="Times New Roman"/>
          <w:b/>
          <w:sz w:val="24"/>
          <w:szCs w:val="24"/>
        </w:rPr>
      </w:pPr>
    </w:p>
    <w:p w:rsidR="00EF5798" w:rsidRPr="006D0C65"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GS.4.4.1</w:t>
      </w:r>
      <w:r w:rsidRPr="006D0C65">
        <w:rPr>
          <w:rFonts w:ascii="Times New Roman" w:eastAsia="Times New Roman" w:hAnsi="Times New Roman" w:cs="Times New Roman"/>
          <w:sz w:val="24"/>
          <w:szCs w:val="24"/>
        </w:rPr>
        <w:t>. Öğrencilerin psikolojik danışmanlık hizmeti alabilmesi için üniversitemiz Sağlık Kültür ve Spor Daire Başkanlığı Sağlık Şube Müdürlüğü tarafından rehberlik ve danışmanlık desteği sağlanmaktadır. Ayrıca dönem koordinatörlerinden gelen geri bildirimler, ailelerden gelen istekler doğrultusunda ve öğrenci görüşmeleri sonuçları değerlendirilerek, gerektiğinde öğrencilerin Psikiyatri anabilim dalından hizmet alması sağlanmaktadır</w:t>
      </w:r>
      <w:r w:rsidR="00ED460C">
        <w:rPr>
          <w:rFonts w:ascii="Times New Roman" w:eastAsia="Times New Roman" w:hAnsi="Times New Roman" w:cs="Times New Roman"/>
          <w:sz w:val="24"/>
          <w:szCs w:val="24"/>
        </w:rPr>
        <w:t xml:space="preserve"> </w:t>
      </w:r>
      <w:r w:rsidR="00ED460C" w:rsidRPr="001A0230">
        <w:rPr>
          <w:rFonts w:ascii="Times New Roman" w:eastAsia="Times New Roman" w:hAnsi="Times New Roman" w:cs="Times New Roman"/>
          <w:b/>
          <w:sz w:val="24"/>
          <w:szCs w:val="24"/>
        </w:rPr>
        <w:t>(</w:t>
      </w:r>
      <w:hyperlink r:id="rId359" w:history="1">
        <w:r w:rsidR="00ED460C" w:rsidRPr="001A0230">
          <w:rPr>
            <w:rStyle w:val="Kpr"/>
            <w:rFonts w:ascii="Times New Roman" w:eastAsia="Times New Roman" w:hAnsi="Times New Roman" w:cs="Times New Roman"/>
            <w:b/>
            <w:sz w:val="24"/>
            <w:szCs w:val="24"/>
          </w:rPr>
          <w:t>Ek.1</w:t>
        </w:r>
      </w:hyperlink>
      <w:r w:rsidR="00ED460C" w:rsidRPr="001A0230">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p>
    <w:p w:rsidR="00EF5798" w:rsidRPr="00C44623" w:rsidRDefault="00ED460C" w:rsidP="00C44623">
      <w:pPr>
        <w:spacing w:after="0" w:line="240" w:lineRule="auto"/>
        <w:jc w:val="both"/>
        <w:rPr>
          <w:rFonts w:ascii="Times New Roman" w:eastAsia="Times New Roman" w:hAnsi="Times New Roman" w:cs="Times New Roman"/>
          <w:sz w:val="20"/>
          <w:szCs w:val="20"/>
        </w:rPr>
      </w:pPr>
      <w:r w:rsidRPr="00C44623">
        <w:rPr>
          <w:rFonts w:ascii="Times New Roman" w:eastAsia="Times New Roman" w:hAnsi="Times New Roman" w:cs="Times New Roman"/>
          <w:b/>
          <w:sz w:val="20"/>
          <w:szCs w:val="20"/>
        </w:rPr>
        <w:t>Ek.1</w:t>
      </w:r>
      <w:r w:rsidR="00EF5798" w:rsidRPr="00C44623">
        <w:rPr>
          <w:rFonts w:ascii="Times New Roman" w:eastAsia="Times New Roman" w:hAnsi="Times New Roman" w:cs="Times New Roman"/>
          <w:b/>
          <w:sz w:val="20"/>
          <w:szCs w:val="20"/>
        </w:rPr>
        <w:t>.</w:t>
      </w:r>
      <w:r w:rsidR="00C44623" w:rsidRPr="00C44623">
        <w:rPr>
          <w:rFonts w:ascii="Times New Roman" w:eastAsia="Times New Roman" w:hAnsi="Times New Roman" w:cs="Times New Roman"/>
          <w:sz w:val="20"/>
          <w:szCs w:val="20"/>
        </w:rPr>
        <w:tab/>
      </w:r>
      <w:hyperlink r:id="rId360" w:history="1">
        <w:r w:rsidRPr="00C44623">
          <w:rPr>
            <w:rStyle w:val="Kpr"/>
            <w:rFonts w:ascii="Times New Roman" w:eastAsia="Times New Roman" w:hAnsi="Times New Roman" w:cs="Times New Roman"/>
            <w:sz w:val="20"/>
            <w:szCs w:val="20"/>
          </w:rPr>
          <w:t>SDÜ web sitesi Linki</w:t>
        </w:r>
      </w:hyperlink>
    </w:p>
    <w:p w:rsidR="00EF5798"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rsidR="0034448D" w:rsidRDefault="0034448D" w:rsidP="00EF5798">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rsidR="0034448D" w:rsidRDefault="0034448D" w:rsidP="00EF5798">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F5798" w:rsidRPr="006D0C65" w:rsidTr="00C44623">
        <w:tc>
          <w:tcPr>
            <w:tcW w:w="8789" w:type="dxa"/>
            <w:shd w:val="clear" w:color="auto" w:fill="F2DBDB" w:themeFill="accent2" w:themeFillTint="33"/>
          </w:tcPr>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Tıp fakültesi,</w:t>
            </w:r>
          </w:p>
          <w:p w:rsidR="00EF5798" w:rsidRPr="006D0C65" w:rsidRDefault="00EF5798" w:rsidP="00EF5798">
            <w:pPr>
              <w:spacing w:line="360" w:lineRule="auto"/>
              <w:jc w:val="both"/>
              <w:rPr>
                <w:rFonts w:ascii="Times New Roman" w:eastAsia="Times New Roman" w:hAnsi="Times New Roman" w:cs="Times New Roman"/>
                <w:sz w:val="24"/>
                <w:szCs w:val="24"/>
              </w:rPr>
            </w:pPr>
            <w:r w:rsidRPr="00C44623">
              <w:rPr>
                <w:rFonts w:ascii="Times New Roman" w:eastAsia="Times New Roman" w:hAnsi="Times New Roman" w:cs="Times New Roman"/>
                <w:b/>
                <w:sz w:val="24"/>
                <w:szCs w:val="24"/>
              </w:rPr>
              <w:t>GS.4.4.2.</w:t>
            </w:r>
            <w:r w:rsidRPr="006D0C65">
              <w:rPr>
                <w:rFonts w:ascii="Times New Roman" w:eastAsia="Times New Roman" w:hAnsi="Times New Roman" w:cs="Times New Roman"/>
                <w:sz w:val="24"/>
                <w:szCs w:val="24"/>
              </w:rPr>
              <w:t xml:space="preserve"> Kariyer planlamasına yardımcı olacak yöntem/etkinlikler uyguluyor olmalıdır.</w:t>
            </w:r>
          </w:p>
        </w:tc>
      </w:tr>
    </w:tbl>
    <w:p w:rsidR="00EF5798" w:rsidRPr="006D0C65"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rsidR="00EF5798"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GS.4.4.2.</w:t>
      </w:r>
      <w:r>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rPr>
        <w:t xml:space="preserve">Fakültemizde öğrenciler Dönem IV ve V’te staj programları içerisinde yer alan bağımsız öğrenme saatlerinde öğretim üyelerinden kariyer danışmanlığı alabilmektedir. Öğrencilerden alınan geri bildirimler ile yaygınlaştırılması planlanmaktadır. </w:t>
      </w:r>
    </w:p>
    <w:p w:rsidR="00EF5798" w:rsidRPr="006D0C65"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Ayrıca üniversitemizde eğitim-öğretim programlarındaki öğrenciler ve mezunlar ile yeni iş fikirleri, girişimcilik ve iş hayatları ile ilgili bilimsel, mesleki ve eğitsel çalışmalarda bulunmak, danışmanlık ve bilgilendirme hizmetlerini özel ve kamu sektörleri ile koordinasyon halinde vermek amacı ile kurulmuş ‘Kariyer Planlama ve Mezunlarla İletişim Uygulama ve Araştırma Merkezi’ mevcuttur. Kariyer Planlama ve Mezunlarla İletişim Uygulama ve Araştırma Merkezi</w:t>
      </w:r>
      <w:r>
        <w:rPr>
          <w:rFonts w:ascii="Times New Roman" w:eastAsia="Times New Roman" w:hAnsi="Times New Roman" w:cs="Times New Roman"/>
          <w:sz w:val="24"/>
          <w:szCs w:val="24"/>
        </w:rPr>
        <w:t xml:space="preserve"> tarafından fakültemizde “Kariyer Temsilcisi” belirlenmiştir. Merkezin kariyer planlama ile ilgili etkinlik duyuruları ve mezun görüşleri ile ilgili </w:t>
      </w:r>
      <w:r w:rsidR="00C44623">
        <w:rPr>
          <w:rFonts w:ascii="Times New Roman" w:eastAsia="Times New Roman" w:hAnsi="Times New Roman" w:cs="Times New Roman"/>
          <w:sz w:val="24"/>
          <w:szCs w:val="24"/>
        </w:rPr>
        <w:t xml:space="preserve">kariyer </w:t>
      </w:r>
      <w:r w:rsidR="006669FE">
        <w:rPr>
          <w:rFonts w:ascii="Times New Roman" w:eastAsia="Times New Roman" w:hAnsi="Times New Roman" w:cs="Times New Roman"/>
          <w:sz w:val="24"/>
          <w:szCs w:val="24"/>
        </w:rPr>
        <w:t>temsilcisi</w:t>
      </w:r>
      <w:r w:rsidR="00C44623">
        <w:rPr>
          <w:rFonts w:ascii="Times New Roman" w:eastAsia="Times New Roman" w:hAnsi="Times New Roman" w:cs="Times New Roman"/>
          <w:sz w:val="24"/>
          <w:szCs w:val="24"/>
        </w:rPr>
        <w:t xml:space="preserve"> fakültemize atanmıştır </w:t>
      </w:r>
      <w:r w:rsidR="00C44623" w:rsidRPr="00C44623">
        <w:rPr>
          <w:rFonts w:ascii="Times New Roman" w:eastAsia="Times New Roman" w:hAnsi="Times New Roman" w:cs="Times New Roman"/>
          <w:b/>
          <w:sz w:val="24"/>
          <w:szCs w:val="24"/>
        </w:rPr>
        <w:t>(Ek.</w:t>
      </w:r>
      <w:hyperlink r:id="rId361" w:history="1">
        <w:r w:rsidR="00C44623" w:rsidRPr="00C44623">
          <w:rPr>
            <w:rStyle w:val="Kpr"/>
            <w:rFonts w:ascii="Times New Roman" w:eastAsia="Times New Roman" w:hAnsi="Times New Roman" w:cs="Times New Roman"/>
            <w:b/>
            <w:sz w:val="24"/>
            <w:szCs w:val="24"/>
          </w:rPr>
          <w:t>1,</w:t>
        </w:r>
      </w:hyperlink>
      <w:r w:rsidR="00C44623" w:rsidRPr="00C44623">
        <w:rPr>
          <w:rFonts w:ascii="Times New Roman" w:eastAsia="Times New Roman" w:hAnsi="Times New Roman" w:cs="Times New Roman"/>
          <w:b/>
          <w:sz w:val="24"/>
          <w:szCs w:val="24"/>
        </w:rPr>
        <w:t xml:space="preserve"> </w:t>
      </w:r>
      <w:hyperlink r:id="rId362" w:history="1">
        <w:r w:rsidR="00C44623" w:rsidRPr="007E73AE">
          <w:rPr>
            <w:rStyle w:val="Kpr"/>
            <w:rFonts w:ascii="Times New Roman" w:eastAsia="Times New Roman" w:hAnsi="Times New Roman" w:cs="Times New Roman"/>
            <w:b/>
            <w:sz w:val="24"/>
            <w:szCs w:val="24"/>
          </w:rPr>
          <w:t>2</w:t>
        </w:r>
      </w:hyperlink>
      <w:r w:rsidR="00C44623" w:rsidRPr="00C44623">
        <w:rPr>
          <w:rFonts w:ascii="Times New Roman" w:eastAsia="Times New Roman" w:hAnsi="Times New Roman" w:cs="Times New Roman"/>
          <w:b/>
          <w:sz w:val="24"/>
          <w:szCs w:val="24"/>
        </w:rPr>
        <w:t>)</w:t>
      </w:r>
      <w:r w:rsidR="00C44623">
        <w:rPr>
          <w:rFonts w:ascii="Times New Roman" w:eastAsia="Times New Roman" w:hAnsi="Times New Roman" w:cs="Times New Roman"/>
          <w:b/>
          <w:sz w:val="24"/>
          <w:szCs w:val="24"/>
        </w:rPr>
        <w:t>.</w:t>
      </w:r>
    </w:p>
    <w:p w:rsidR="00EF5798" w:rsidRPr="00C44623" w:rsidRDefault="00C44623" w:rsidP="00C44623">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C44623">
        <w:rPr>
          <w:rFonts w:ascii="Times New Roman" w:eastAsia="Times New Roman" w:hAnsi="Times New Roman" w:cs="Times New Roman"/>
          <w:b/>
          <w:sz w:val="20"/>
          <w:szCs w:val="20"/>
        </w:rPr>
        <w:t>Ek.1.</w:t>
      </w:r>
      <w:r w:rsidRPr="00C44623">
        <w:rPr>
          <w:rFonts w:ascii="Times New Roman" w:eastAsia="Times New Roman" w:hAnsi="Times New Roman" w:cs="Times New Roman"/>
          <w:b/>
          <w:sz w:val="20"/>
          <w:szCs w:val="20"/>
        </w:rPr>
        <w:tab/>
      </w:r>
      <w:hyperlink r:id="rId363" w:history="1">
        <w:r w:rsidRPr="00C44623">
          <w:rPr>
            <w:rStyle w:val="Kpr"/>
            <w:rFonts w:ascii="Times New Roman" w:eastAsia="Times New Roman" w:hAnsi="Times New Roman" w:cs="Times New Roman"/>
            <w:sz w:val="20"/>
            <w:szCs w:val="20"/>
          </w:rPr>
          <w:t>Kariyer planlama yönetmelik</w:t>
        </w:r>
      </w:hyperlink>
    </w:p>
    <w:p w:rsidR="00EF5798" w:rsidRPr="00C44623" w:rsidRDefault="00C44623" w:rsidP="00C44623">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C44623">
        <w:rPr>
          <w:rFonts w:ascii="Times New Roman" w:eastAsia="Times New Roman" w:hAnsi="Times New Roman" w:cs="Times New Roman"/>
          <w:b/>
          <w:sz w:val="20"/>
          <w:szCs w:val="20"/>
        </w:rPr>
        <w:t>Ek.2</w:t>
      </w:r>
      <w:r w:rsidR="00EF5798" w:rsidRPr="00C44623">
        <w:rPr>
          <w:rFonts w:ascii="Times New Roman" w:eastAsia="Times New Roman" w:hAnsi="Times New Roman" w:cs="Times New Roman"/>
          <w:b/>
          <w:sz w:val="20"/>
          <w:szCs w:val="20"/>
        </w:rPr>
        <w:t>.</w:t>
      </w:r>
      <w:r w:rsidRPr="00C44623">
        <w:rPr>
          <w:rFonts w:ascii="Times New Roman" w:eastAsia="Times New Roman" w:hAnsi="Times New Roman" w:cs="Times New Roman"/>
          <w:b/>
          <w:sz w:val="20"/>
          <w:szCs w:val="20"/>
        </w:rPr>
        <w:tab/>
      </w:r>
      <w:hyperlink r:id="rId364" w:history="1">
        <w:r w:rsidRPr="007E73AE">
          <w:rPr>
            <w:rStyle w:val="Kpr"/>
            <w:rFonts w:ascii="Times New Roman" w:eastAsia="Times New Roman" w:hAnsi="Times New Roman" w:cs="Times New Roman"/>
            <w:sz w:val="20"/>
            <w:szCs w:val="20"/>
          </w:rPr>
          <w:t xml:space="preserve">Kariyer </w:t>
        </w:r>
        <w:r w:rsidR="007E73AE" w:rsidRPr="007E73AE">
          <w:rPr>
            <w:rStyle w:val="Kpr"/>
            <w:rFonts w:ascii="Times New Roman" w:eastAsia="Times New Roman" w:hAnsi="Times New Roman" w:cs="Times New Roman"/>
            <w:sz w:val="20"/>
            <w:szCs w:val="20"/>
          </w:rPr>
          <w:t>Temsilcileri</w:t>
        </w:r>
      </w:hyperlink>
      <w:r w:rsidR="007E73AE">
        <w:rPr>
          <w:rFonts w:ascii="Times New Roman" w:eastAsia="Times New Roman" w:hAnsi="Times New Roman" w:cs="Times New Roman"/>
          <w:sz w:val="20"/>
          <w:szCs w:val="20"/>
        </w:rPr>
        <w:t xml:space="preserve"> </w:t>
      </w:r>
    </w:p>
    <w:p w:rsidR="00EF5798" w:rsidRPr="006D0C65"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rsidR="00EF5798" w:rsidRPr="006D0C65" w:rsidRDefault="00EF5798" w:rsidP="00EF5798">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4.5. Sosyal, kültürel, sanatsal ve sportif olanaklar</w:t>
      </w:r>
    </w:p>
    <w:tbl>
      <w:tblPr>
        <w:tblStyle w:val="31"/>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05"/>
        <w:gridCol w:w="7084"/>
      </w:tblGrid>
      <w:tr w:rsidR="00EF5798" w:rsidRPr="006D0C65" w:rsidTr="00795348">
        <w:trPr>
          <w:trHeight w:val="1735"/>
        </w:trPr>
        <w:tc>
          <w:tcPr>
            <w:tcW w:w="1705" w:type="dxa"/>
            <w:tcBorders>
              <w:top w:val="nil"/>
              <w:left w:val="nil"/>
              <w:bottom w:val="nil"/>
              <w:right w:val="nil"/>
            </w:tcBorders>
            <w:shd w:val="clear" w:color="auto" w:fill="244061"/>
            <w:tcMar>
              <w:top w:w="100" w:type="dxa"/>
              <w:left w:w="100" w:type="dxa"/>
              <w:bottom w:w="100" w:type="dxa"/>
              <w:right w:w="100" w:type="dxa"/>
            </w:tcMar>
          </w:tcPr>
          <w:p w:rsidR="00EF5798" w:rsidRPr="006D0C65" w:rsidRDefault="00EF5798" w:rsidP="00EF5798">
            <w:pPr>
              <w:spacing w:after="0" w:line="360" w:lineRule="auto"/>
              <w:jc w:val="both"/>
              <w:rPr>
                <w:rFonts w:ascii="Times New Roman" w:eastAsia="Times New Roman" w:hAnsi="Times New Roman" w:cs="Times New Roman"/>
                <w:sz w:val="24"/>
                <w:szCs w:val="24"/>
              </w:rPr>
            </w:pPr>
          </w:p>
          <w:p w:rsidR="00EF5798" w:rsidRPr="006D0C65" w:rsidRDefault="00EF5798" w:rsidP="00EF5798">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EF5798" w:rsidRPr="006D0C65" w:rsidRDefault="00EF5798" w:rsidP="00EF5798">
            <w:pPr>
              <w:spacing w:after="0" w:line="360" w:lineRule="auto"/>
              <w:jc w:val="both"/>
              <w:rPr>
                <w:rFonts w:ascii="Times New Roman" w:eastAsia="Times New Roman" w:hAnsi="Times New Roman" w:cs="Times New Roman"/>
                <w:sz w:val="24"/>
                <w:szCs w:val="24"/>
              </w:rPr>
            </w:pPr>
          </w:p>
        </w:tc>
        <w:tc>
          <w:tcPr>
            <w:tcW w:w="7084" w:type="dxa"/>
            <w:tcBorders>
              <w:top w:val="nil"/>
              <w:left w:val="nil"/>
              <w:bottom w:val="nil"/>
              <w:right w:val="nil"/>
            </w:tcBorders>
            <w:shd w:val="clear" w:color="auto" w:fill="DBE5F1"/>
            <w:tcMar>
              <w:top w:w="100" w:type="dxa"/>
              <w:left w:w="100" w:type="dxa"/>
              <w:bottom w:w="100" w:type="dxa"/>
              <w:right w:w="100" w:type="dxa"/>
            </w:tcMar>
          </w:tcPr>
          <w:p w:rsidR="00EF5798" w:rsidRPr="006D0C65" w:rsidRDefault="00EF5798" w:rsidP="00EF5798">
            <w:pPr>
              <w:spacing w:after="0" w:line="360" w:lineRule="auto"/>
              <w:jc w:val="both"/>
              <w:rPr>
                <w:rFonts w:ascii="Times New Roman" w:eastAsia="Times New Roman" w:hAnsi="Times New Roman" w:cs="Times New Roman"/>
                <w:sz w:val="24"/>
                <w:szCs w:val="24"/>
              </w:rPr>
            </w:pPr>
          </w:p>
          <w:p w:rsidR="00EF5798" w:rsidRPr="006D0C65"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öğrencilerine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EF5798" w:rsidRPr="006D0C65" w:rsidRDefault="00EF5798" w:rsidP="00EF5798">
            <w:pPr>
              <w:spacing w:after="0" w:line="360" w:lineRule="auto"/>
              <w:jc w:val="both"/>
              <w:rPr>
                <w:rFonts w:ascii="Times New Roman" w:eastAsia="Times New Roman" w:hAnsi="Times New Roman" w:cs="Times New Roman"/>
                <w:sz w:val="24"/>
                <w:szCs w:val="24"/>
              </w:rPr>
            </w:pPr>
            <w:r w:rsidRPr="00795348">
              <w:rPr>
                <w:rFonts w:ascii="Times New Roman" w:eastAsia="Times New Roman" w:hAnsi="Times New Roman" w:cs="Times New Roman"/>
                <w:b/>
                <w:sz w:val="24"/>
                <w:szCs w:val="24"/>
              </w:rPr>
              <w:t>TS.4.5.1.</w:t>
            </w:r>
            <w:r w:rsidRPr="006D0C65">
              <w:rPr>
                <w:rFonts w:ascii="Times New Roman" w:eastAsia="Times New Roman" w:hAnsi="Times New Roman" w:cs="Times New Roman"/>
                <w:sz w:val="24"/>
                <w:szCs w:val="24"/>
              </w:rPr>
              <w:t xml:space="preserve"> Sosyal, kültürel, sanatsal, sportif olanaklar ve eşit erişim fırsatı sağlıyor olmalıdır.</w:t>
            </w:r>
          </w:p>
        </w:tc>
      </w:tr>
    </w:tbl>
    <w:p w:rsidR="00EF5798" w:rsidRDefault="00EF5798" w:rsidP="00EF5798">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F5798" w:rsidRPr="006D0C65" w:rsidTr="00EF5798">
        <w:tc>
          <w:tcPr>
            <w:tcW w:w="8789" w:type="dxa"/>
            <w:shd w:val="clear" w:color="auto" w:fill="DBE5F1" w:themeFill="accent1" w:themeFillTint="33"/>
          </w:tcPr>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öğrencilerine </w:t>
            </w:r>
            <w:r w:rsidRPr="00795348">
              <w:rPr>
                <w:rFonts w:ascii="Times New Roman" w:eastAsia="Times New Roman" w:hAnsi="Times New Roman" w:cs="Times New Roman"/>
                <w:b/>
                <w:sz w:val="24"/>
                <w:szCs w:val="24"/>
                <w:u w:val="single"/>
              </w:rPr>
              <w:t>mutlaka</w:t>
            </w:r>
            <w:r w:rsidRPr="00795348">
              <w:rPr>
                <w:rFonts w:ascii="Times New Roman" w:eastAsia="Times New Roman" w:hAnsi="Times New Roman" w:cs="Times New Roman"/>
                <w:b/>
                <w:sz w:val="24"/>
                <w:szCs w:val="24"/>
              </w:rPr>
              <w:t>;</w:t>
            </w:r>
          </w:p>
          <w:p w:rsidR="00EF5798" w:rsidRPr="006D0C65" w:rsidRDefault="00EF5798" w:rsidP="00EF5798">
            <w:pPr>
              <w:spacing w:line="360" w:lineRule="auto"/>
              <w:jc w:val="both"/>
              <w:rPr>
                <w:rFonts w:ascii="Times New Roman" w:eastAsia="Times New Roman" w:hAnsi="Times New Roman" w:cs="Times New Roman"/>
                <w:sz w:val="24"/>
                <w:szCs w:val="24"/>
              </w:rPr>
            </w:pPr>
            <w:r w:rsidRPr="00795348">
              <w:rPr>
                <w:rFonts w:ascii="Times New Roman" w:eastAsia="Times New Roman" w:hAnsi="Times New Roman" w:cs="Times New Roman"/>
                <w:b/>
                <w:sz w:val="24"/>
                <w:szCs w:val="24"/>
              </w:rPr>
              <w:t>TS.4.5.1.</w:t>
            </w:r>
            <w:r w:rsidRPr="006D0C65">
              <w:rPr>
                <w:rFonts w:ascii="Times New Roman" w:eastAsia="Times New Roman" w:hAnsi="Times New Roman" w:cs="Times New Roman"/>
                <w:sz w:val="24"/>
                <w:szCs w:val="24"/>
              </w:rPr>
              <w:t xml:space="preserve"> Sosyal, kültürel, sanatsal, sportif olanaklar ve eşit erişim fırsatı sağlıyor olmalıdır.</w:t>
            </w:r>
          </w:p>
        </w:tc>
      </w:tr>
    </w:tbl>
    <w:p w:rsidR="00795348" w:rsidRDefault="00795348" w:rsidP="00EF5798">
      <w:pPr>
        <w:spacing w:after="0" w:line="360" w:lineRule="auto"/>
        <w:ind w:right="160"/>
        <w:jc w:val="both"/>
        <w:rPr>
          <w:rFonts w:ascii="Times New Roman" w:eastAsia="Times New Roman" w:hAnsi="Times New Roman" w:cs="Times New Roman"/>
          <w:b/>
          <w:sz w:val="24"/>
          <w:szCs w:val="24"/>
        </w:rPr>
      </w:pPr>
    </w:p>
    <w:p w:rsidR="00EF5798" w:rsidRPr="006D0C65" w:rsidRDefault="00EF5798" w:rsidP="00EF5798">
      <w:pPr>
        <w:spacing w:after="0" w:line="360" w:lineRule="auto"/>
        <w:ind w:right="160"/>
        <w:jc w:val="both"/>
        <w:rPr>
          <w:rFonts w:ascii="Times New Roman" w:eastAsia="Times New Roman" w:hAnsi="Times New Roman" w:cs="Times New Roman"/>
          <w:b/>
          <w:color w:val="FF0000"/>
          <w:sz w:val="24"/>
          <w:szCs w:val="24"/>
        </w:rPr>
      </w:pPr>
      <w:r w:rsidRPr="006D0C65">
        <w:rPr>
          <w:rFonts w:ascii="Times New Roman" w:eastAsia="Times New Roman" w:hAnsi="Times New Roman" w:cs="Times New Roman"/>
          <w:sz w:val="24"/>
          <w:szCs w:val="24"/>
        </w:rPr>
        <w:t>Süleyman Demirel Üniversitesi, öğrencilerinin sosyo-kültürel ve akademik gelişimleri açısından öğrenci topluluklarının kurulmasını ve çalışmalarını desteklemektedir. Öğrenciler tarafından oluşturulacak toplulukların kuruluş ve işleyişine ilişkin “Öğrenci Toplulukları Yönergesi” ekte sunulmuştur</w:t>
      </w:r>
      <w:r w:rsidR="00795348">
        <w:rPr>
          <w:rFonts w:ascii="Times New Roman" w:eastAsia="Times New Roman" w:hAnsi="Times New Roman" w:cs="Times New Roman"/>
          <w:sz w:val="24"/>
          <w:szCs w:val="24"/>
        </w:rPr>
        <w:t xml:space="preserve"> </w:t>
      </w:r>
      <w:r w:rsidR="00795348" w:rsidRPr="00435CD0">
        <w:rPr>
          <w:rFonts w:ascii="Times New Roman" w:eastAsia="Times New Roman" w:hAnsi="Times New Roman" w:cs="Times New Roman"/>
          <w:b/>
          <w:sz w:val="24"/>
          <w:szCs w:val="24"/>
        </w:rPr>
        <w:t>(</w:t>
      </w:r>
      <w:hyperlink r:id="rId365" w:history="1">
        <w:r w:rsidR="00795348" w:rsidRPr="00435CD0">
          <w:rPr>
            <w:rStyle w:val="Kpr"/>
            <w:rFonts w:ascii="Times New Roman" w:eastAsia="Times New Roman" w:hAnsi="Times New Roman" w:cs="Times New Roman"/>
            <w:b/>
            <w:sz w:val="24"/>
            <w:szCs w:val="24"/>
          </w:rPr>
          <w:t>Ek.1</w:t>
        </w:r>
      </w:hyperlink>
      <w:r w:rsidR="00795348" w:rsidRPr="00435CD0">
        <w:rPr>
          <w:rFonts w:ascii="Times New Roman" w:eastAsia="Times New Roman" w:hAnsi="Times New Roman" w:cs="Times New Roman"/>
          <w:b/>
          <w:sz w:val="24"/>
          <w:szCs w:val="24"/>
        </w:rPr>
        <w:t>)</w:t>
      </w:r>
      <w:r w:rsidRPr="00435CD0">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w:t>
      </w:r>
    </w:p>
    <w:p w:rsidR="00EF5798" w:rsidRPr="006D0C65" w:rsidRDefault="00EF5798" w:rsidP="00EF5798">
      <w:pPr>
        <w:spacing w:after="0" w:line="360" w:lineRule="auto"/>
        <w:ind w:right="160"/>
        <w:jc w:val="both"/>
        <w:rPr>
          <w:rFonts w:ascii="Times New Roman" w:eastAsia="Times New Roman" w:hAnsi="Times New Roman" w:cs="Times New Roman"/>
          <w:b/>
          <w:sz w:val="24"/>
          <w:szCs w:val="24"/>
        </w:rPr>
      </w:pPr>
      <w:r w:rsidRPr="006D0C65">
        <w:rPr>
          <w:rFonts w:ascii="Times New Roman" w:eastAsia="Times New Roman" w:hAnsi="Times New Roman" w:cs="Times New Roman"/>
          <w:sz w:val="24"/>
          <w:szCs w:val="24"/>
        </w:rPr>
        <w:lastRenderedPageBreak/>
        <w:t>Üniversite şemsiyesi altında oluşturup Sağlık, Kültür ve Spor Daire Başkanlığı’na bağlı olarak faaliyet gösteren öğrenci topluluklarının 2017-2018 Eğitim-Öğretim yılındaki güncel listesi ektedir. Bu listede yer alan ve Tıp Fakültesi öğrencileri tarafından oluşturulan topluluklar, uzun süreden beri spordan mesleki eğitime kadar çeşitli alanlarda öğrencilere yönelik faaliyetler yürütmektedir. 2017-2018 Eğitim-Öğretim döneminde, Tıp Fakültesi öğrencileri tarafından oluşturulan 2 topluluk bulunmaktadır.</w:t>
      </w:r>
      <w:r>
        <w:rPr>
          <w:rFonts w:ascii="Times New Roman" w:eastAsia="Times New Roman" w:hAnsi="Times New Roman" w:cs="Times New Roman"/>
          <w:sz w:val="24"/>
          <w:szCs w:val="24"/>
        </w:rPr>
        <w:t xml:space="preserve"> Tıp fakültesi öğretim üyeleri bu topluluklara danışman olarak destek vermektedir. Bu topluluklara ait faaliyet raporları ekte sunulmuştur</w:t>
      </w:r>
      <w:r w:rsidR="00146BE9">
        <w:rPr>
          <w:rFonts w:ascii="Times New Roman" w:eastAsia="Times New Roman" w:hAnsi="Times New Roman" w:cs="Times New Roman"/>
          <w:sz w:val="24"/>
          <w:szCs w:val="24"/>
        </w:rPr>
        <w:t xml:space="preserve"> </w:t>
      </w:r>
      <w:r w:rsidR="00146BE9" w:rsidRPr="00146BE9">
        <w:rPr>
          <w:rFonts w:ascii="Times New Roman" w:eastAsia="Times New Roman" w:hAnsi="Times New Roman" w:cs="Times New Roman"/>
          <w:b/>
          <w:sz w:val="24"/>
          <w:szCs w:val="24"/>
        </w:rPr>
        <w:t>(</w:t>
      </w:r>
      <w:hyperlink r:id="rId366" w:history="1">
        <w:r w:rsidR="00146BE9" w:rsidRPr="00A152F8">
          <w:rPr>
            <w:rStyle w:val="Kpr"/>
            <w:rFonts w:ascii="Times New Roman" w:eastAsia="Times New Roman" w:hAnsi="Times New Roman" w:cs="Times New Roman"/>
            <w:b/>
            <w:sz w:val="24"/>
            <w:szCs w:val="24"/>
          </w:rPr>
          <w:t>Ek.2</w:t>
        </w:r>
      </w:hyperlink>
      <w:r w:rsidR="00146BE9" w:rsidRPr="00146BE9">
        <w:rPr>
          <w:rFonts w:ascii="Times New Roman" w:eastAsia="Times New Roman" w:hAnsi="Times New Roman" w:cs="Times New Roman"/>
          <w:b/>
          <w:sz w:val="24"/>
          <w:szCs w:val="24"/>
        </w:rPr>
        <w:t>)</w:t>
      </w:r>
      <w:r>
        <w:rPr>
          <w:rFonts w:ascii="Times New Roman" w:eastAsia="Times New Roman" w:hAnsi="Times New Roman" w:cs="Times New Roman"/>
          <w:sz w:val="24"/>
          <w:szCs w:val="24"/>
        </w:rPr>
        <w:t>.</w:t>
      </w:r>
      <w:r w:rsidRPr="006D0C65">
        <w:rPr>
          <w:rFonts w:ascii="Times New Roman" w:eastAsia="Times New Roman" w:hAnsi="Times New Roman" w:cs="Times New Roman"/>
          <w:sz w:val="24"/>
          <w:szCs w:val="24"/>
        </w:rPr>
        <w:t xml:space="preserve"> </w:t>
      </w:r>
    </w:p>
    <w:p w:rsidR="00EF5798" w:rsidRPr="006D0C65" w:rsidRDefault="00EF5798" w:rsidP="00EF5798">
      <w:pPr>
        <w:spacing w:after="0" w:line="360" w:lineRule="auto"/>
        <w:ind w:right="15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Tıp Fakültesi</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sosyal kültürel sportif etkinlikler için tüm öğrencilerine eşit fırsat sağlamaktadır. Bu amaçla öğrencilerin </w:t>
      </w:r>
      <w:r w:rsidR="00A152F8">
        <w:rPr>
          <w:rFonts w:ascii="Times New Roman" w:eastAsia="Times New Roman" w:hAnsi="Times New Roman" w:cs="Times New Roman"/>
          <w:sz w:val="24"/>
          <w:szCs w:val="24"/>
        </w:rPr>
        <w:t xml:space="preserve">fakülte yönetim kurulu tarafından resmi olarak  </w:t>
      </w:r>
      <w:r>
        <w:rPr>
          <w:rFonts w:ascii="Times New Roman" w:eastAsia="Times New Roman" w:hAnsi="Times New Roman" w:cs="Times New Roman"/>
          <w:sz w:val="24"/>
          <w:szCs w:val="24"/>
        </w:rPr>
        <w:t>izinli sayılmaları</w:t>
      </w:r>
      <w:r w:rsidR="00A152F8">
        <w:rPr>
          <w:rFonts w:ascii="Times New Roman" w:eastAsia="Times New Roman" w:hAnsi="Times New Roman" w:cs="Times New Roman"/>
          <w:sz w:val="24"/>
          <w:szCs w:val="24"/>
        </w:rPr>
        <w:t xml:space="preserve"> </w:t>
      </w:r>
      <w:r w:rsidR="00A152F8" w:rsidRPr="00A152F8">
        <w:rPr>
          <w:rFonts w:ascii="Times New Roman" w:eastAsia="Times New Roman" w:hAnsi="Times New Roman" w:cs="Times New Roman"/>
          <w:b/>
          <w:sz w:val="24"/>
          <w:szCs w:val="24"/>
        </w:rPr>
        <w:t>(</w:t>
      </w:r>
      <w:hyperlink r:id="rId367" w:history="1">
        <w:r w:rsidR="00A152F8" w:rsidRPr="00A152F8">
          <w:rPr>
            <w:rStyle w:val="Kpr"/>
            <w:rFonts w:ascii="Times New Roman" w:eastAsia="Times New Roman" w:hAnsi="Times New Roman" w:cs="Times New Roman"/>
            <w:b/>
            <w:sz w:val="24"/>
            <w:szCs w:val="24"/>
          </w:rPr>
          <w:t>Ek.3</w:t>
        </w:r>
      </w:hyperlink>
      <w:r w:rsidR="00A152F8" w:rsidRPr="00A152F8">
        <w:rPr>
          <w:rFonts w:ascii="Times New Roman" w:eastAsia="Times New Roman" w:hAnsi="Times New Roman" w:cs="Times New Roman"/>
          <w:b/>
          <w:sz w:val="24"/>
          <w:szCs w:val="24"/>
        </w:rPr>
        <w:t>)</w:t>
      </w:r>
      <w:r w:rsidR="00146BE9" w:rsidRPr="00081892">
        <w:rPr>
          <w:rFonts w:ascii="Times New Roman" w:eastAsia="Times New Roman" w:hAnsi="Times New Roman" w:cs="Times New Roman"/>
          <w:sz w:val="24"/>
          <w:szCs w:val="24"/>
        </w:rPr>
        <w:t>.</w:t>
      </w:r>
      <w:r w:rsidR="00146B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Spor Kültür Sanat daire başkanlığı tarafından u</w:t>
      </w:r>
      <w:r w:rsidRPr="006D0C65">
        <w:rPr>
          <w:rFonts w:ascii="Times New Roman" w:eastAsia="Times New Roman" w:hAnsi="Times New Roman" w:cs="Times New Roman"/>
          <w:sz w:val="24"/>
          <w:szCs w:val="24"/>
        </w:rPr>
        <w:t xml:space="preserve">laşım, konaklama, yemek ve yevmiye gibi kalemler </w:t>
      </w:r>
      <w:r>
        <w:rPr>
          <w:rFonts w:ascii="Times New Roman" w:eastAsia="Times New Roman" w:hAnsi="Times New Roman" w:cs="Times New Roman"/>
          <w:sz w:val="24"/>
          <w:szCs w:val="24"/>
        </w:rPr>
        <w:t xml:space="preserve">temin edilmektedir. Etkinlikler için gerekli </w:t>
      </w:r>
      <w:r w:rsidRPr="006D0C65">
        <w:rPr>
          <w:rFonts w:ascii="Times New Roman" w:eastAsia="Times New Roman" w:hAnsi="Times New Roman" w:cs="Times New Roman"/>
          <w:sz w:val="24"/>
          <w:szCs w:val="24"/>
        </w:rPr>
        <w:t xml:space="preserve">salon ve teçhizatlar da </w:t>
      </w:r>
      <w:r>
        <w:rPr>
          <w:rFonts w:ascii="Times New Roman" w:eastAsia="Times New Roman" w:hAnsi="Times New Roman" w:cs="Times New Roman"/>
          <w:sz w:val="24"/>
          <w:szCs w:val="24"/>
        </w:rPr>
        <w:t xml:space="preserve">fakültemizce sunulmaktadır. </w:t>
      </w:r>
      <w:r w:rsidRPr="006D0C65">
        <w:rPr>
          <w:rFonts w:ascii="Times New Roman" w:eastAsia="Times New Roman" w:hAnsi="Times New Roman" w:cs="Times New Roman"/>
          <w:sz w:val="24"/>
          <w:szCs w:val="24"/>
        </w:rPr>
        <w:t>Ulaşım ve diğer taleplere ilişkin talep formu örnekleri ektedir</w:t>
      </w:r>
      <w:r w:rsidR="00146BE9">
        <w:rPr>
          <w:rFonts w:ascii="Times New Roman" w:eastAsia="Times New Roman" w:hAnsi="Times New Roman" w:cs="Times New Roman"/>
          <w:sz w:val="24"/>
          <w:szCs w:val="24"/>
        </w:rPr>
        <w:t xml:space="preserve"> </w:t>
      </w:r>
      <w:r w:rsidR="00146BE9" w:rsidRPr="00146BE9">
        <w:rPr>
          <w:rFonts w:ascii="Times New Roman" w:eastAsia="Times New Roman" w:hAnsi="Times New Roman" w:cs="Times New Roman"/>
          <w:b/>
          <w:sz w:val="24"/>
          <w:szCs w:val="24"/>
        </w:rPr>
        <w:t>(Ek.</w:t>
      </w:r>
      <w:hyperlink r:id="rId368" w:history="1">
        <w:r w:rsidR="00146BE9" w:rsidRPr="00081892">
          <w:rPr>
            <w:rStyle w:val="Kpr"/>
            <w:rFonts w:ascii="Times New Roman" w:eastAsia="Times New Roman" w:hAnsi="Times New Roman" w:cs="Times New Roman"/>
            <w:b/>
            <w:sz w:val="24"/>
            <w:szCs w:val="24"/>
          </w:rPr>
          <w:t>4</w:t>
        </w:r>
        <w:r w:rsidR="00081892" w:rsidRPr="00081892">
          <w:rPr>
            <w:rStyle w:val="Kpr"/>
            <w:rFonts w:ascii="Times New Roman" w:eastAsia="Times New Roman" w:hAnsi="Times New Roman" w:cs="Times New Roman"/>
            <w:b/>
            <w:sz w:val="24"/>
            <w:szCs w:val="24"/>
          </w:rPr>
          <w:t>,</w:t>
        </w:r>
      </w:hyperlink>
      <w:r w:rsidR="00081892">
        <w:rPr>
          <w:rFonts w:ascii="Times New Roman" w:eastAsia="Times New Roman" w:hAnsi="Times New Roman" w:cs="Times New Roman"/>
          <w:b/>
          <w:sz w:val="24"/>
          <w:szCs w:val="24"/>
        </w:rPr>
        <w:t xml:space="preserve"> </w:t>
      </w:r>
      <w:hyperlink r:id="rId369" w:history="1">
        <w:r w:rsidR="00081892" w:rsidRPr="00081892">
          <w:rPr>
            <w:rStyle w:val="Kpr"/>
            <w:rFonts w:ascii="Times New Roman" w:eastAsia="Times New Roman" w:hAnsi="Times New Roman" w:cs="Times New Roman"/>
            <w:b/>
            <w:sz w:val="24"/>
            <w:szCs w:val="24"/>
          </w:rPr>
          <w:t>5,</w:t>
        </w:r>
      </w:hyperlink>
      <w:r w:rsidR="00081892">
        <w:rPr>
          <w:rFonts w:ascii="Times New Roman" w:eastAsia="Times New Roman" w:hAnsi="Times New Roman" w:cs="Times New Roman"/>
          <w:b/>
          <w:sz w:val="24"/>
          <w:szCs w:val="24"/>
        </w:rPr>
        <w:t xml:space="preserve"> </w:t>
      </w:r>
      <w:hyperlink r:id="rId370" w:history="1">
        <w:r w:rsidR="00081892" w:rsidRPr="00081892">
          <w:rPr>
            <w:rStyle w:val="Kpr"/>
            <w:rFonts w:ascii="Times New Roman" w:eastAsia="Times New Roman" w:hAnsi="Times New Roman" w:cs="Times New Roman"/>
            <w:b/>
            <w:sz w:val="24"/>
            <w:szCs w:val="24"/>
          </w:rPr>
          <w:t>6</w:t>
        </w:r>
      </w:hyperlink>
      <w:r w:rsidR="00146BE9" w:rsidRPr="00146BE9">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p>
    <w:p w:rsidR="00EF5798" w:rsidRPr="00146BE9" w:rsidRDefault="00EF5798" w:rsidP="00EF5798">
      <w:pPr>
        <w:spacing w:after="0" w:line="360" w:lineRule="auto"/>
        <w:ind w:right="159"/>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Öğrencilerin etkinliklere katılımları ile ilgili ekipman-teçhizat desteği yanı sıra, akademik süreçlerde bu katılımlarla ilgili sorun yaşanmaması için gerekli izinler de düzenlenmektedir. Öğrenci izinleri ile ilgili Fakülte Yönetim Kurulu Kararı örnekleri ektedir</w:t>
      </w:r>
      <w:r w:rsidR="00146BE9">
        <w:rPr>
          <w:rFonts w:ascii="Times New Roman" w:eastAsia="Times New Roman" w:hAnsi="Times New Roman" w:cs="Times New Roman"/>
          <w:sz w:val="24"/>
          <w:szCs w:val="24"/>
        </w:rPr>
        <w:t xml:space="preserve"> </w:t>
      </w:r>
      <w:r w:rsidR="00081892">
        <w:rPr>
          <w:rFonts w:ascii="Times New Roman" w:eastAsia="Times New Roman" w:hAnsi="Times New Roman" w:cs="Times New Roman"/>
          <w:b/>
          <w:sz w:val="24"/>
          <w:szCs w:val="24"/>
        </w:rPr>
        <w:t>(</w:t>
      </w:r>
      <w:hyperlink r:id="rId371" w:history="1">
        <w:r w:rsidR="00081892" w:rsidRPr="00D54F73">
          <w:rPr>
            <w:rStyle w:val="Kpr"/>
            <w:rFonts w:ascii="Times New Roman" w:eastAsia="Times New Roman" w:hAnsi="Times New Roman" w:cs="Times New Roman"/>
            <w:b/>
            <w:sz w:val="24"/>
            <w:szCs w:val="24"/>
          </w:rPr>
          <w:t>Ek.7</w:t>
        </w:r>
      </w:hyperlink>
      <w:r w:rsidR="00146BE9" w:rsidRPr="00146BE9">
        <w:rPr>
          <w:rFonts w:ascii="Times New Roman" w:eastAsia="Times New Roman" w:hAnsi="Times New Roman" w:cs="Times New Roman"/>
          <w:b/>
          <w:sz w:val="24"/>
          <w:szCs w:val="24"/>
        </w:rPr>
        <w:t>)</w:t>
      </w:r>
      <w:r w:rsidR="00146BE9">
        <w:rPr>
          <w:rFonts w:ascii="Times New Roman" w:eastAsia="Times New Roman" w:hAnsi="Times New Roman" w:cs="Times New Roman"/>
          <w:sz w:val="24"/>
          <w:szCs w:val="24"/>
        </w:rPr>
        <w:t xml:space="preserve">. </w:t>
      </w:r>
    </w:p>
    <w:p w:rsidR="00146BE9" w:rsidRPr="00A152F8" w:rsidRDefault="00146BE9" w:rsidP="00146BE9">
      <w:pPr>
        <w:spacing w:after="0" w:line="240" w:lineRule="auto"/>
        <w:ind w:right="159"/>
        <w:jc w:val="both"/>
        <w:rPr>
          <w:rFonts w:ascii="Times New Roman" w:eastAsia="Times New Roman" w:hAnsi="Times New Roman" w:cs="Times New Roman"/>
          <w:b/>
          <w:sz w:val="20"/>
          <w:szCs w:val="20"/>
        </w:rPr>
      </w:pPr>
      <w:r w:rsidRPr="00A152F8">
        <w:rPr>
          <w:rFonts w:ascii="Times New Roman" w:eastAsia="Times New Roman" w:hAnsi="Times New Roman" w:cs="Times New Roman"/>
          <w:b/>
          <w:sz w:val="20"/>
          <w:szCs w:val="20"/>
        </w:rPr>
        <w:t>Ek.1.</w:t>
      </w:r>
      <w:r w:rsidRPr="00A152F8">
        <w:rPr>
          <w:rFonts w:ascii="Times New Roman" w:eastAsia="Times New Roman" w:hAnsi="Times New Roman" w:cs="Times New Roman"/>
          <w:b/>
          <w:sz w:val="20"/>
          <w:szCs w:val="20"/>
        </w:rPr>
        <w:tab/>
      </w:r>
      <w:hyperlink r:id="rId372" w:history="1">
        <w:r w:rsidRPr="00A152F8">
          <w:rPr>
            <w:rStyle w:val="Kpr"/>
            <w:rFonts w:ascii="Times New Roman" w:eastAsia="Times New Roman" w:hAnsi="Times New Roman" w:cs="Times New Roman"/>
            <w:sz w:val="20"/>
            <w:szCs w:val="20"/>
          </w:rPr>
          <w:t>SDÜ Öğrenci Toplulukları Yönergesi</w:t>
        </w:r>
      </w:hyperlink>
    </w:p>
    <w:p w:rsidR="00EF5798" w:rsidRPr="00A152F8" w:rsidRDefault="00146BE9" w:rsidP="00146BE9">
      <w:pPr>
        <w:spacing w:after="0" w:line="240" w:lineRule="auto"/>
        <w:ind w:right="160"/>
        <w:jc w:val="both"/>
        <w:rPr>
          <w:rFonts w:ascii="Times New Roman" w:eastAsia="Times New Roman" w:hAnsi="Times New Roman" w:cs="Times New Roman"/>
          <w:b/>
          <w:sz w:val="20"/>
          <w:szCs w:val="20"/>
        </w:rPr>
      </w:pPr>
      <w:r w:rsidRPr="00A152F8">
        <w:rPr>
          <w:rFonts w:ascii="Times New Roman" w:eastAsia="Times New Roman" w:hAnsi="Times New Roman" w:cs="Times New Roman"/>
          <w:b/>
          <w:sz w:val="20"/>
          <w:szCs w:val="20"/>
        </w:rPr>
        <w:t xml:space="preserve">Ek.2. </w:t>
      </w:r>
      <w:r w:rsidRPr="00A152F8">
        <w:rPr>
          <w:rFonts w:ascii="Times New Roman" w:eastAsia="Times New Roman" w:hAnsi="Times New Roman" w:cs="Times New Roman"/>
          <w:b/>
          <w:sz w:val="20"/>
          <w:szCs w:val="20"/>
        </w:rPr>
        <w:tab/>
      </w:r>
      <w:hyperlink r:id="rId373" w:history="1">
        <w:r w:rsidR="00EF5798" w:rsidRPr="00A152F8">
          <w:rPr>
            <w:rStyle w:val="Kpr"/>
            <w:rFonts w:ascii="Times New Roman" w:eastAsia="Times New Roman" w:hAnsi="Times New Roman" w:cs="Times New Roman"/>
            <w:sz w:val="20"/>
            <w:szCs w:val="20"/>
          </w:rPr>
          <w:t>Öğrenci Toplulukları Faaliyet Raporu</w:t>
        </w:r>
      </w:hyperlink>
    </w:p>
    <w:p w:rsidR="00146BE9" w:rsidRPr="00A152F8" w:rsidRDefault="00146BE9" w:rsidP="00146BE9">
      <w:pPr>
        <w:spacing w:after="0" w:line="240" w:lineRule="auto"/>
        <w:ind w:right="159"/>
        <w:jc w:val="both"/>
        <w:rPr>
          <w:rFonts w:ascii="Times New Roman" w:eastAsia="Times New Roman" w:hAnsi="Times New Roman" w:cs="Times New Roman"/>
          <w:b/>
          <w:sz w:val="20"/>
          <w:szCs w:val="20"/>
        </w:rPr>
      </w:pPr>
      <w:r w:rsidRPr="00A152F8">
        <w:rPr>
          <w:rFonts w:ascii="Times New Roman" w:eastAsia="Times New Roman" w:hAnsi="Times New Roman" w:cs="Times New Roman"/>
          <w:b/>
          <w:sz w:val="20"/>
          <w:szCs w:val="20"/>
        </w:rPr>
        <w:t>Ek.3.</w:t>
      </w:r>
      <w:r w:rsidRPr="00A152F8">
        <w:rPr>
          <w:rFonts w:ascii="Times New Roman" w:eastAsia="Times New Roman" w:hAnsi="Times New Roman" w:cs="Times New Roman"/>
          <w:b/>
          <w:sz w:val="20"/>
          <w:szCs w:val="20"/>
        </w:rPr>
        <w:tab/>
      </w:r>
      <w:hyperlink r:id="rId374" w:history="1">
        <w:r w:rsidRPr="00081892">
          <w:rPr>
            <w:rStyle w:val="Kpr"/>
            <w:rFonts w:ascii="Times New Roman" w:eastAsia="Times New Roman" w:hAnsi="Times New Roman" w:cs="Times New Roman"/>
            <w:sz w:val="20"/>
            <w:szCs w:val="20"/>
          </w:rPr>
          <w:t>Öğrenci İzni ile İlgil</w:t>
        </w:r>
        <w:r w:rsidR="00A152F8" w:rsidRPr="00081892">
          <w:rPr>
            <w:rStyle w:val="Kpr"/>
            <w:rFonts w:ascii="Times New Roman" w:eastAsia="Times New Roman" w:hAnsi="Times New Roman" w:cs="Times New Roman"/>
            <w:sz w:val="20"/>
            <w:szCs w:val="20"/>
          </w:rPr>
          <w:t>i Fakülte Yönetim Kurulu Kararı</w:t>
        </w:r>
      </w:hyperlink>
    </w:p>
    <w:p w:rsidR="00EF5798" w:rsidRDefault="00146BE9" w:rsidP="00146BE9">
      <w:pPr>
        <w:spacing w:after="0" w:line="240" w:lineRule="auto"/>
        <w:ind w:right="159"/>
        <w:jc w:val="both"/>
        <w:rPr>
          <w:rFonts w:ascii="Times New Roman" w:eastAsia="Times New Roman" w:hAnsi="Times New Roman" w:cs="Times New Roman"/>
          <w:sz w:val="20"/>
          <w:szCs w:val="20"/>
        </w:rPr>
      </w:pPr>
      <w:r w:rsidRPr="00A152F8">
        <w:rPr>
          <w:rFonts w:ascii="Times New Roman" w:eastAsia="Times New Roman" w:hAnsi="Times New Roman" w:cs="Times New Roman"/>
          <w:b/>
          <w:sz w:val="20"/>
          <w:szCs w:val="20"/>
        </w:rPr>
        <w:t>Ek.4.</w:t>
      </w:r>
      <w:r w:rsidRPr="00A152F8">
        <w:rPr>
          <w:rFonts w:ascii="Times New Roman" w:eastAsia="Times New Roman" w:hAnsi="Times New Roman" w:cs="Times New Roman"/>
          <w:b/>
          <w:sz w:val="20"/>
          <w:szCs w:val="20"/>
        </w:rPr>
        <w:tab/>
      </w:r>
      <w:hyperlink r:id="rId375" w:history="1">
        <w:r w:rsidR="00081892" w:rsidRPr="00081892">
          <w:rPr>
            <w:rStyle w:val="Kpr"/>
            <w:rFonts w:ascii="Times New Roman" w:eastAsia="Times New Roman" w:hAnsi="Times New Roman" w:cs="Times New Roman"/>
            <w:sz w:val="20"/>
            <w:szCs w:val="20"/>
          </w:rPr>
          <w:t>SKS araç tahsis formu</w:t>
        </w:r>
      </w:hyperlink>
    </w:p>
    <w:p w:rsidR="00081892" w:rsidRDefault="00081892" w:rsidP="00146BE9">
      <w:pPr>
        <w:spacing w:after="0" w:line="240" w:lineRule="auto"/>
        <w:ind w:right="159"/>
        <w:jc w:val="both"/>
        <w:rPr>
          <w:rFonts w:ascii="Times New Roman" w:eastAsia="Times New Roman" w:hAnsi="Times New Roman" w:cs="Times New Roman"/>
          <w:sz w:val="20"/>
          <w:szCs w:val="20"/>
        </w:rPr>
      </w:pPr>
      <w:r w:rsidRPr="00081892">
        <w:rPr>
          <w:rFonts w:ascii="Times New Roman" w:eastAsia="Times New Roman" w:hAnsi="Times New Roman" w:cs="Times New Roman"/>
          <w:b/>
          <w:sz w:val="20"/>
          <w:szCs w:val="20"/>
        </w:rPr>
        <w:t xml:space="preserve">Ek.5. </w:t>
      </w:r>
      <w:hyperlink r:id="rId376" w:history="1">
        <w:r w:rsidRPr="00081892">
          <w:rPr>
            <w:rStyle w:val="Kpr"/>
            <w:rFonts w:ascii="Times New Roman" w:eastAsia="Times New Roman" w:hAnsi="Times New Roman" w:cs="Times New Roman"/>
            <w:sz w:val="20"/>
            <w:szCs w:val="20"/>
          </w:rPr>
          <w:t>SKS hava yolu tahsis formu</w:t>
        </w:r>
      </w:hyperlink>
    </w:p>
    <w:p w:rsidR="00081892" w:rsidRPr="00A152F8" w:rsidRDefault="00081892" w:rsidP="00146BE9">
      <w:pPr>
        <w:spacing w:after="0" w:line="240" w:lineRule="auto"/>
        <w:ind w:right="159"/>
        <w:jc w:val="both"/>
        <w:rPr>
          <w:rFonts w:ascii="Times New Roman" w:eastAsia="Times New Roman" w:hAnsi="Times New Roman" w:cs="Times New Roman"/>
          <w:b/>
          <w:sz w:val="20"/>
          <w:szCs w:val="20"/>
        </w:rPr>
      </w:pPr>
      <w:r w:rsidRPr="00081892">
        <w:rPr>
          <w:rFonts w:ascii="Times New Roman" w:eastAsia="Times New Roman" w:hAnsi="Times New Roman" w:cs="Times New Roman"/>
          <w:b/>
          <w:sz w:val="20"/>
          <w:szCs w:val="20"/>
        </w:rPr>
        <w:t>Ek.6.</w:t>
      </w:r>
      <w:r>
        <w:rPr>
          <w:rFonts w:ascii="Times New Roman" w:eastAsia="Times New Roman" w:hAnsi="Times New Roman" w:cs="Times New Roman"/>
          <w:sz w:val="20"/>
          <w:szCs w:val="20"/>
        </w:rPr>
        <w:t xml:space="preserve"> </w:t>
      </w:r>
      <w:hyperlink r:id="rId377" w:history="1">
        <w:r w:rsidRPr="00081892">
          <w:rPr>
            <w:rStyle w:val="Kpr"/>
            <w:rFonts w:ascii="Times New Roman" w:eastAsia="Times New Roman" w:hAnsi="Times New Roman" w:cs="Times New Roman"/>
            <w:sz w:val="20"/>
            <w:szCs w:val="20"/>
          </w:rPr>
          <w:t>Salon tahsis formu</w:t>
        </w:r>
      </w:hyperlink>
    </w:p>
    <w:p w:rsidR="00EF5798" w:rsidRPr="006D0C65" w:rsidRDefault="00081892" w:rsidP="00EF5798">
      <w:pPr>
        <w:spacing w:after="0" w:line="360" w:lineRule="auto"/>
        <w:ind w:right="159"/>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Ek.7.</w:t>
      </w:r>
      <w:r>
        <w:rPr>
          <w:rFonts w:ascii="Times New Roman" w:eastAsia="Times New Roman" w:hAnsi="Times New Roman" w:cs="Times New Roman"/>
          <w:b/>
          <w:sz w:val="20"/>
          <w:szCs w:val="20"/>
        </w:rPr>
        <w:tab/>
      </w:r>
      <w:hyperlink r:id="rId378" w:history="1">
        <w:r w:rsidRPr="00081892">
          <w:rPr>
            <w:rStyle w:val="Kpr"/>
            <w:rFonts w:ascii="Times New Roman" w:eastAsia="Times New Roman" w:hAnsi="Times New Roman" w:cs="Times New Roman"/>
            <w:sz w:val="20"/>
            <w:szCs w:val="20"/>
          </w:rPr>
          <w:t>Öğrenci İzni ile İlgili Fakülte Yönetim Kurulu Kararı</w:t>
        </w:r>
      </w:hyperlink>
    </w:p>
    <w:p w:rsidR="00EF5798" w:rsidRDefault="00EF5798" w:rsidP="00EF5798">
      <w:pPr>
        <w:spacing w:after="0" w:line="360" w:lineRule="auto"/>
        <w:ind w:right="159"/>
        <w:jc w:val="both"/>
        <w:rPr>
          <w:rFonts w:ascii="Times New Roman" w:eastAsia="Times New Roman" w:hAnsi="Times New Roman" w:cs="Times New Roman"/>
          <w:b/>
          <w:sz w:val="24"/>
          <w:szCs w:val="24"/>
        </w:rPr>
      </w:pPr>
    </w:p>
    <w:p w:rsidR="00146BE9" w:rsidRDefault="00146BE9" w:rsidP="00EF5798">
      <w:pPr>
        <w:spacing w:after="0" w:line="360" w:lineRule="auto"/>
        <w:ind w:right="159"/>
        <w:jc w:val="both"/>
        <w:rPr>
          <w:rFonts w:ascii="Times New Roman" w:eastAsia="Times New Roman" w:hAnsi="Times New Roman" w:cs="Times New Roman"/>
          <w:b/>
          <w:sz w:val="24"/>
          <w:szCs w:val="24"/>
        </w:rPr>
      </w:pPr>
    </w:p>
    <w:p w:rsidR="00081892" w:rsidRDefault="00081892" w:rsidP="00EF5798">
      <w:pPr>
        <w:spacing w:after="0" w:line="360" w:lineRule="auto"/>
        <w:ind w:right="159"/>
        <w:jc w:val="both"/>
        <w:rPr>
          <w:rFonts w:ascii="Times New Roman" w:eastAsia="Times New Roman" w:hAnsi="Times New Roman" w:cs="Times New Roman"/>
          <w:b/>
          <w:sz w:val="24"/>
          <w:szCs w:val="24"/>
        </w:rPr>
      </w:pPr>
    </w:p>
    <w:p w:rsidR="00081892" w:rsidRDefault="00081892" w:rsidP="00EF5798">
      <w:pPr>
        <w:spacing w:after="0" w:line="360" w:lineRule="auto"/>
        <w:ind w:right="159"/>
        <w:jc w:val="both"/>
        <w:rPr>
          <w:rFonts w:ascii="Times New Roman" w:eastAsia="Times New Roman" w:hAnsi="Times New Roman" w:cs="Times New Roman"/>
          <w:b/>
          <w:sz w:val="24"/>
          <w:szCs w:val="24"/>
        </w:rPr>
      </w:pPr>
    </w:p>
    <w:p w:rsidR="00081892" w:rsidRPr="006D0C65" w:rsidRDefault="00081892" w:rsidP="00EF5798">
      <w:pPr>
        <w:spacing w:after="0" w:line="360" w:lineRule="auto"/>
        <w:ind w:right="159"/>
        <w:jc w:val="both"/>
        <w:rPr>
          <w:rFonts w:ascii="Times New Roman" w:eastAsia="Times New Roman" w:hAnsi="Times New Roman" w:cs="Times New Roman"/>
          <w:b/>
          <w:sz w:val="24"/>
          <w:szCs w:val="24"/>
        </w:rPr>
      </w:pPr>
    </w:p>
    <w:tbl>
      <w:tblPr>
        <w:tblStyle w:val="30"/>
        <w:tblW w:w="885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76"/>
        <w:gridCol w:w="7178"/>
      </w:tblGrid>
      <w:tr w:rsidR="00EF5798" w:rsidRPr="006D0C65" w:rsidTr="00146BE9">
        <w:trPr>
          <w:trHeight w:val="3066"/>
        </w:trPr>
        <w:tc>
          <w:tcPr>
            <w:tcW w:w="1676" w:type="dxa"/>
            <w:tcBorders>
              <w:top w:val="nil"/>
              <w:left w:val="nil"/>
              <w:bottom w:val="nil"/>
              <w:right w:val="nil"/>
            </w:tcBorders>
            <w:shd w:val="clear" w:color="auto" w:fill="632423"/>
            <w:tcMar>
              <w:top w:w="100" w:type="dxa"/>
              <w:left w:w="100" w:type="dxa"/>
              <w:bottom w:w="100" w:type="dxa"/>
              <w:right w:w="100" w:type="dxa"/>
            </w:tcMar>
          </w:tcPr>
          <w:p w:rsidR="00EF5798" w:rsidRPr="006D0C65" w:rsidRDefault="00EF5798" w:rsidP="00EF5798">
            <w:pPr>
              <w:spacing w:line="360" w:lineRule="auto"/>
              <w:jc w:val="both"/>
              <w:rPr>
                <w:rFonts w:ascii="Times New Roman" w:eastAsia="Times New Roman" w:hAnsi="Times New Roman" w:cs="Times New Roman"/>
                <w:b/>
                <w:sz w:val="24"/>
                <w:szCs w:val="24"/>
              </w:rPr>
            </w:pPr>
          </w:p>
          <w:p w:rsidR="00EF5798" w:rsidRPr="006D0C65" w:rsidRDefault="00EF5798" w:rsidP="00EF5798">
            <w:pPr>
              <w:spacing w:after="0" w:line="360" w:lineRule="auto"/>
              <w:jc w:val="center"/>
              <w:rPr>
                <w:rFonts w:ascii="Times New Roman" w:eastAsia="Times New Roman" w:hAnsi="Times New Roman" w:cs="Times New Roman"/>
                <w:b/>
                <w:sz w:val="24"/>
                <w:szCs w:val="24"/>
              </w:rPr>
            </w:pPr>
          </w:p>
          <w:p w:rsidR="00EF5798" w:rsidRPr="006D0C65" w:rsidRDefault="00EF5798" w:rsidP="00EF5798">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Gelişim Standartları</w:t>
            </w:r>
          </w:p>
          <w:p w:rsidR="00EF5798" w:rsidRPr="006D0C65" w:rsidRDefault="00EF5798" w:rsidP="00EF5798">
            <w:pPr>
              <w:spacing w:line="360" w:lineRule="auto"/>
              <w:jc w:val="both"/>
              <w:rPr>
                <w:rFonts w:ascii="Times New Roman" w:eastAsia="Times New Roman" w:hAnsi="Times New Roman" w:cs="Times New Roman"/>
                <w:b/>
                <w:sz w:val="24"/>
                <w:szCs w:val="24"/>
              </w:rPr>
            </w:pPr>
          </w:p>
        </w:tc>
        <w:tc>
          <w:tcPr>
            <w:tcW w:w="7178" w:type="dxa"/>
            <w:tcBorders>
              <w:top w:val="nil"/>
              <w:left w:val="nil"/>
              <w:bottom w:val="nil"/>
              <w:right w:val="nil"/>
            </w:tcBorders>
            <w:shd w:val="clear" w:color="auto" w:fill="E5B8B7" w:themeFill="accent2" w:themeFillTint="66"/>
            <w:tcMar>
              <w:top w:w="100" w:type="dxa"/>
              <w:left w:w="100" w:type="dxa"/>
              <w:bottom w:w="100" w:type="dxa"/>
              <w:right w:w="100" w:type="dxa"/>
            </w:tcMar>
          </w:tcPr>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 öğrencilerin;</w:t>
            </w:r>
          </w:p>
          <w:p w:rsidR="00EF5798" w:rsidRPr="006D0C65" w:rsidRDefault="00EF5798" w:rsidP="00EF5798">
            <w:pPr>
              <w:spacing w:line="360" w:lineRule="auto"/>
              <w:jc w:val="both"/>
              <w:rPr>
                <w:rFonts w:ascii="Times New Roman" w:eastAsia="Times New Roman" w:hAnsi="Times New Roman" w:cs="Times New Roman"/>
                <w:sz w:val="24"/>
                <w:szCs w:val="24"/>
              </w:rPr>
            </w:pPr>
            <w:r w:rsidRPr="00D32A83">
              <w:rPr>
                <w:rFonts w:ascii="Times New Roman" w:eastAsia="Times New Roman" w:hAnsi="Times New Roman" w:cs="Times New Roman"/>
                <w:b/>
                <w:sz w:val="24"/>
                <w:szCs w:val="24"/>
              </w:rPr>
              <w:t>GS.4.5.1.</w:t>
            </w:r>
            <w:r w:rsidRPr="006D0C65">
              <w:rPr>
                <w:rFonts w:ascii="Times New Roman" w:eastAsia="Times New Roman" w:hAnsi="Times New Roman" w:cs="Times New Roman"/>
                <w:sz w:val="24"/>
                <w:szCs w:val="24"/>
              </w:rPr>
              <w:t xml:space="preserve"> Sosyal sorumluluk projelerine katılmasını özendirerek katılımlarını akademik başarı değerlendirmelerinde göz önüne almış,  </w:t>
            </w:r>
          </w:p>
          <w:p w:rsidR="00EF5798" w:rsidRPr="006D0C65" w:rsidRDefault="00EF5798" w:rsidP="00EF5798">
            <w:pPr>
              <w:spacing w:before="120" w:after="0" w:line="360" w:lineRule="auto"/>
              <w:jc w:val="both"/>
              <w:rPr>
                <w:rFonts w:ascii="Times New Roman" w:eastAsia="Times New Roman" w:hAnsi="Times New Roman" w:cs="Times New Roman"/>
                <w:sz w:val="24"/>
                <w:szCs w:val="24"/>
              </w:rPr>
            </w:pPr>
            <w:r w:rsidRPr="00D32A83">
              <w:rPr>
                <w:rFonts w:ascii="Times New Roman" w:eastAsia="Times New Roman" w:hAnsi="Times New Roman" w:cs="Times New Roman"/>
                <w:b/>
                <w:sz w:val="24"/>
                <w:szCs w:val="24"/>
              </w:rPr>
              <w:t>GS.4.5.2.</w:t>
            </w:r>
            <w:r w:rsidRPr="006D0C65">
              <w:rPr>
                <w:rFonts w:ascii="Times New Roman" w:eastAsia="Times New Roman" w:hAnsi="Times New Roman" w:cs="Times New Roman"/>
                <w:sz w:val="24"/>
                <w:szCs w:val="24"/>
              </w:rPr>
              <w:t xml:space="preserve"> Sosyal, kültürel, sanatsal ve sportif etkinlikler yoluyla öğretim elemanları ile etkileşimlerini artırmış,</w:t>
            </w:r>
          </w:p>
          <w:p w:rsidR="00EF5798" w:rsidRPr="006D0C65" w:rsidRDefault="00EF5798" w:rsidP="00EF5798">
            <w:pPr>
              <w:spacing w:line="360" w:lineRule="auto"/>
              <w:jc w:val="both"/>
              <w:rPr>
                <w:rFonts w:ascii="Times New Roman" w:eastAsia="Times New Roman" w:hAnsi="Times New Roman" w:cs="Times New Roman"/>
                <w:b/>
                <w:sz w:val="24"/>
                <w:szCs w:val="24"/>
              </w:rPr>
            </w:pPr>
            <w:r w:rsidRPr="00D32A83">
              <w:rPr>
                <w:rFonts w:ascii="Times New Roman" w:eastAsia="Times New Roman" w:hAnsi="Times New Roman" w:cs="Times New Roman"/>
                <w:b/>
                <w:sz w:val="24"/>
                <w:szCs w:val="24"/>
              </w:rPr>
              <w:t>GS.4.5.3.</w:t>
            </w:r>
            <w:r w:rsidRPr="006D0C65">
              <w:rPr>
                <w:rFonts w:ascii="Times New Roman" w:eastAsia="Times New Roman" w:hAnsi="Times New Roman" w:cs="Times New Roman"/>
                <w:sz w:val="24"/>
                <w:szCs w:val="24"/>
              </w:rPr>
              <w:t xml:space="preserve"> Gereksinim durumlarına göre ekonomik destek sağlayan kaynaklara erişimlerini kolaylaştırmış olmalıdır.</w:t>
            </w:r>
          </w:p>
        </w:tc>
      </w:tr>
    </w:tbl>
    <w:p w:rsidR="00EF5798" w:rsidRDefault="00EF5798" w:rsidP="00EF5798">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2DBDB" w:themeFill="accent2" w:themeFillTint="33"/>
        <w:tblLook w:val="04A0" w:firstRow="1" w:lastRow="0" w:firstColumn="1" w:lastColumn="0" w:noHBand="0" w:noVBand="1"/>
      </w:tblPr>
      <w:tblGrid>
        <w:gridCol w:w="8789"/>
      </w:tblGrid>
      <w:tr w:rsidR="00EF5798" w:rsidRPr="006D0C65" w:rsidTr="00146BE9">
        <w:tc>
          <w:tcPr>
            <w:tcW w:w="8789" w:type="dxa"/>
            <w:shd w:val="clear" w:color="auto" w:fill="F2DBDB" w:themeFill="accent2" w:themeFillTint="33"/>
          </w:tcPr>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 öğrencilerin;</w:t>
            </w:r>
          </w:p>
          <w:p w:rsidR="00EF5798" w:rsidRPr="006D0C65" w:rsidRDefault="00EF5798" w:rsidP="00EF5798">
            <w:pPr>
              <w:spacing w:line="360" w:lineRule="auto"/>
              <w:jc w:val="both"/>
              <w:rPr>
                <w:rFonts w:ascii="Times New Roman" w:eastAsia="Times New Roman" w:hAnsi="Times New Roman" w:cs="Times New Roman"/>
                <w:sz w:val="24"/>
                <w:szCs w:val="24"/>
              </w:rPr>
            </w:pPr>
            <w:r w:rsidRPr="00146BE9">
              <w:rPr>
                <w:rFonts w:ascii="Times New Roman" w:eastAsia="Times New Roman" w:hAnsi="Times New Roman" w:cs="Times New Roman"/>
                <w:b/>
                <w:sz w:val="24"/>
                <w:szCs w:val="24"/>
              </w:rPr>
              <w:t>GS.4.5.1</w:t>
            </w:r>
            <w:r w:rsidRPr="006D0C65">
              <w:rPr>
                <w:rFonts w:ascii="Times New Roman" w:eastAsia="Times New Roman" w:hAnsi="Times New Roman" w:cs="Times New Roman"/>
                <w:sz w:val="24"/>
                <w:szCs w:val="24"/>
              </w:rPr>
              <w:t>. Sosyal sorumluluk projelerine katılmasını özendirerek katılımlarını akademik başarı değerl</w:t>
            </w:r>
            <w:r>
              <w:rPr>
                <w:rFonts w:ascii="Times New Roman" w:eastAsia="Times New Roman" w:hAnsi="Times New Roman" w:cs="Times New Roman"/>
                <w:sz w:val="24"/>
                <w:szCs w:val="24"/>
              </w:rPr>
              <w:t xml:space="preserve">endirmelerinde göz önüne almış </w:t>
            </w:r>
            <w:r w:rsidRPr="006D0C65">
              <w:rPr>
                <w:rFonts w:ascii="Times New Roman" w:eastAsia="Times New Roman" w:hAnsi="Times New Roman" w:cs="Times New Roman"/>
                <w:sz w:val="24"/>
                <w:szCs w:val="24"/>
              </w:rPr>
              <w:t xml:space="preserve">olmalıdır. </w:t>
            </w:r>
          </w:p>
        </w:tc>
      </w:tr>
    </w:tbl>
    <w:p w:rsidR="00EF5798" w:rsidRDefault="00EF5798" w:rsidP="00EF5798">
      <w:pPr>
        <w:spacing w:line="360" w:lineRule="auto"/>
        <w:jc w:val="both"/>
        <w:rPr>
          <w:rFonts w:ascii="Times New Roman" w:eastAsia="Times New Roman" w:hAnsi="Times New Roman" w:cs="Times New Roman"/>
          <w:b/>
          <w:sz w:val="24"/>
          <w:szCs w:val="24"/>
        </w:rPr>
      </w:pPr>
    </w:p>
    <w:p w:rsidR="00EF5798"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sosyal sorumluluk projeleri</w:t>
      </w:r>
      <w:r>
        <w:rPr>
          <w:rFonts w:ascii="Times New Roman" w:eastAsia="Times New Roman" w:hAnsi="Times New Roman" w:cs="Times New Roman"/>
          <w:sz w:val="24"/>
          <w:szCs w:val="24"/>
        </w:rPr>
        <w:t xml:space="preserve"> ve bu projeler kapsamında düzenlenen etkinliklere katılım tüm öğrencilerin aktif katılımıyla gerçekleştirilmektedir. Bu amaçla 2018/2019 eğitim öğretim yılı başında öğrencilerle bir toplantı gerçekleştirilmiştir. Bu toplantı da öğrencilere sosyal sorumluluk projelerinin önemi ve öğrencilerin içinde yer almak istedikleri sosyal sorumluluk projeleri ile ilgili çalışma grupları oluşturmaları teşvik edilmiştir. Eş zamanlı olarak fakülte yönetimi tarafından öğretim üyelerine günlü resmi yazı yazılarak sosyal sorumluluk proje önerileri toplanmıştır</w:t>
      </w:r>
      <w:r w:rsidR="00D32A83">
        <w:rPr>
          <w:rFonts w:ascii="Times New Roman" w:eastAsia="Times New Roman" w:hAnsi="Times New Roman" w:cs="Times New Roman"/>
          <w:sz w:val="24"/>
          <w:szCs w:val="24"/>
        </w:rPr>
        <w:t xml:space="preserve"> </w:t>
      </w:r>
      <w:r w:rsidR="00D32A83" w:rsidRPr="00D32A83">
        <w:rPr>
          <w:rFonts w:ascii="Times New Roman" w:eastAsia="Times New Roman" w:hAnsi="Times New Roman" w:cs="Times New Roman"/>
          <w:b/>
          <w:sz w:val="24"/>
          <w:szCs w:val="24"/>
        </w:rPr>
        <w:t>(Ek.1)</w:t>
      </w:r>
      <w:r w:rsidRPr="00D32A83">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EF5798"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Tıp Eğitimi Ana Bilim Dalı tarafından projelerde görev almak isteyen öğrencilerle öğretim üyelerinin etkileşimini sağlamak üzere bir haberleşme grubu oluşturulmuştur. Proje önerileri öğrencilerle yapılan toplantılarda tartışılmakta gönüllü görev almak isteyen öğrencilerle proje geliştirme çalışmaları yapılmakta ilgili etkinliğin düzenlenmesinde ön koşullar sağlandıktan sonra proje tüm öğrencilerin katılımına sunulmaktadır</w:t>
      </w:r>
      <w:r w:rsidR="0032504E">
        <w:rPr>
          <w:rFonts w:ascii="Times New Roman" w:eastAsia="Times New Roman" w:hAnsi="Times New Roman" w:cs="Times New Roman"/>
          <w:sz w:val="24"/>
          <w:szCs w:val="24"/>
        </w:rPr>
        <w:t xml:space="preserve"> </w:t>
      </w:r>
      <w:r w:rsidR="0032504E" w:rsidRPr="0032504E">
        <w:rPr>
          <w:rFonts w:ascii="Times New Roman" w:eastAsia="Times New Roman" w:hAnsi="Times New Roman" w:cs="Times New Roman"/>
          <w:b/>
          <w:sz w:val="24"/>
          <w:szCs w:val="24"/>
        </w:rPr>
        <w:t>(</w:t>
      </w:r>
      <w:hyperlink r:id="rId379" w:history="1">
        <w:r w:rsidR="0032504E" w:rsidRPr="0032504E">
          <w:rPr>
            <w:rStyle w:val="Kpr"/>
            <w:rFonts w:ascii="Times New Roman" w:eastAsia="Times New Roman" w:hAnsi="Times New Roman" w:cs="Times New Roman"/>
            <w:b/>
            <w:sz w:val="24"/>
            <w:szCs w:val="24"/>
          </w:rPr>
          <w:t>Ek.2</w:t>
        </w:r>
      </w:hyperlink>
      <w:r w:rsidR="0032504E" w:rsidRPr="0032504E">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EF5798" w:rsidRDefault="003A38FC"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Sosyal sorumluluk projesi </w:t>
      </w:r>
      <w:r w:rsidR="00EF5798">
        <w:rPr>
          <w:rFonts w:ascii="Times New Roman" w:eastAsia="Times New Roman" w:hAnsi="Times New Roman" w:cs="Times New Roman"/>
          <w:sz w:val="24"/>
          <w:szCs w:val="24"/>
        </w:rPr>
        <w:t>kapsamında fakültemizde 2018/</w:t>
      </w:r>
      <w:r>
        <w:rPr>
          <w:rFonts w:ascii="Times New Roman" w:eastAsia="Times New Roman" w:hAnsi="Times New Roman" w:cs="Times New Roman"/>
          <w:sz w:val="24"/>
          <w:szCs w:val="24"/>
        </w:rPr>
        <w:t>2019 eğitim öğretim yılı içerisinde gerçekleştirilen etkinlikler tablo</w:t>
      </w:r>
      <w:r w:rsidR="00D54F73">
        <w:rPr>
          <w:rFonts w:ascii="Times New Roman" w:eastAsia="Times New Roman" w:hAnsi="Times New Roman" w:cs="Times New Roman"/>
          <w:sz w:val="24"/>
          <w:szCs w:val="24"/>
        </w:rPr>
        <w:t xml:space="preserve"> 45’te</w:t>
      </w:r>
      <w:r>
        <w:rPr>
          <w:rFonts w:ascii="Times New Roman" w:eastAsia="Times New Roman" w:hAnsi="Times New Roman" w:cs="Times New Roman"/>
          <w:sz w:val="24"/>
          <w:szCs w:val="24"/>
        </w:rPr>
        <w:t xml:space="preserve"> verilmiştir. </w:t>
      </w:r>
    </w:p>
    <w:p w:rsidR="00EF5798"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Öğrencilerin katılımının akademik başarı değerlendirmelerinde göz önüne </w:t>
      </w:r>
      <w:r>
        <w:rPr>
          <w:rFonts w:ascii="Times New Roman" w:eastAsia="Times New Roman" w:hAnsi="Times New Roman" w:cs="Times New Roman"/>
          <w:sz w:val="24"/>
          <w:szCs w:val="24"/>
        </w:rPr>
        <w:t xml:space="preserve">alınması amacıyla </w:t>
      </w:r>
      <w:r w:rsidRPr="006D0C65">
        <w:rPr>
          <w:rFonts w:ascii="Times New Roman" w:eastAsia="Times New Roman" w:hAnsi="Times New Roman" w:cs="Times New Roman"/>
          <w:sz w:val="24"/>
          <w:szCs w:val="24"/>
        </w:rPr>
        <w:t>çalışmalar devam etmektedir.</w:t>
      </w:r>
    </w:p>
    <w:p w:rsidR="003A38FC" w:rsidRDefault="003A38FC"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3A38FC" w:rsidRDefault="003A38FC"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D54F73" w:rsidRDefault="00D54F73"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3A38FC" w:rsidRPr="00D54F73" w:rsidRDefault="00D54F73" w:rsidP="00EF5798">
      <w:pPr>
        <w:pBdr>
          <w:top w:val="nil"/>
          <w:left w:val="nil"/>
          <w:bottom w:val="nil"/>
          <w:right w:val="nil"/>
          <w:between w:val="nil"/>
        </w:pBdr>
        <w:spacing w:after="0" w:line="360" w:lineRule="auto"/>
        <w:jc w:val="both"/>
        <w:rPr>
          <w:rFonts w:ascii="Times New Roman" w:eastAsia="Times New Roman" w:hAnsi="Times New Roman" w:cs="Times New Roman"/>
        </w:rPr>
      </w:pPr>
      <w:r w:rsidRPr="00D54F73">
        <w:rPr>
          <w:rFonts w:ascii="Times New Roman" w:eastAsia="Times New Roman" w:hAnsi="Times New Roman" w:cs="Times New Roman"/>
          <w:b/>
        </w:rPr>
        <w:lastRenderedPageBreak/>
        <w:t>Tablo.45.</w:t>
      </w:r>
      <w:r w:rsidRPr="00D54F73">
        <w:rPr>
          <w:rFonts w:ascii="Times New Roman" w:eastAsia="Times New Roman" w:hAnsi="Times New Roman" w:cs="Times New Roman"/>
        </w:rPr>
        <w:t xml:space="preserve"> Sosyal sorumluluk projesi kapsamında fakültemizde 2018/2019 eğitim öğretim yılı içerisinde gerçekleştirilen etkinlikler</w:t>
      </w:r>
    </w:p>
    <w:tbl>
      <w:tblPr>
        <w:tblStyle w:val="OrtaGlgeleme2-Vurgu5"/>
        <w:tblW w:w="895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660" w:firstRow="1" w:lastRow="1" w:firstColumn="0" w:lastColumn="0" w:noHBand="1" w:noVBand="1"/>
      </w:tblPr>
      <w:tblGrid>
        <w:gridCol w:w="2160"/>
        <w:gridCol w:w="1701"/>
        <w:gridCol w:w="1276"/>
        <w:gridCol w:w="3822"/>
      </w:tblGrid>
      <w:tr w:rsidR="003A38FC" w:rsidTr="003A38FC">
        <w:trPr>
          <w:cnfStyle w:val="100000000000" w:firstRow="1" w:lastRow="0" w:firstColumn="0" w:lastColumn="0" w:oddVBand="0" w:evenVBand="0" w:oddHBand="0" w:evenHBand="0" w:firstRowFirstColumn="0" w:firstRowLastColumn="0" w:lastRowFirstColumn="0" w:lastRowLastColumn="0"/>
          <w:trHeight w:val="779"/>
        </w:trPr>
        <w:tc>
          <w:tcPr>
            <w:tcW w:w="2160" w:type="dxa"/>
            <w:tcBorders>
              <w:top w:val="none" w:sz="0" w:space="0" w:color="auto"/>
              <w:left w:val="none" w:sz="0" w:space="0" w:color="auto"/>
              <w:bottom w:val="none" w:sz="0" w:space="0" w:color="auto"/>
              <w:right w:val="none" w:sz="0" w:space="0" w:color="auto"/>
            </w:tcBorders>
            <w:shd w:val="clear" w:color="auto" w:fill="632423" w:themeFill="accent2" w:themeFillShade="80"/>
            <w:noWrap/>
          </w:tcPr>
          <w:p w:rsidR="003A38FC" w:rsidRDefault="003A38FC" w:rsidP="003A38FC">
            <w:pPr>
              <w:jc w:val="center"/>
            </w:pPr>
            <w:r>
              <w:t>Etkinliğin Adı</w:t>
            </w:r>
          </w:p>
        </w:tc>
        <w:tc>
          <w:tcPr>
            <w:tcW w:w="1701" w:type="dxa"/>
            <w:tcBorders>
              <w:top w:val="none" w:sz="0" w:space="0" w:color="auto"/>
              <w:left w:val="none" w:sz="0" w:space="0" w:color="auto"/>
              <w:bottom w:val="none" w:sz="0" w:space="0" w:color="auto"/>
              <w:right w:val="none" w:sz="0" w:space="0" w:color="auto"/>
            </w:tcBorders>
            <w:shd w:val="clear" w:color="auto" w:fill="632423" w:themeFill="accent2" w:themeFillShade="80"/>
          </w:tcPr>
          <w:p w:rsidR="003A38FC" w:rsidRDefault="003A38FC" w:rsidP="003A38FC">
            <w:pPr>
              <w:jc w:val="center"/>
            </w:pPr>
            <w:r>
              <w:t>Etkinliği Düzenleyen Kişi/Topluluk Adı</w:t>
            </w:r>
          </w:p>
        </w:tc>
        <w:tc>
          <w:tcPr>
            <w:tcW w:w="1276" w:type="dxa"/>
            <w:tcBorders>
              <w:top w:val="none" w:sz="0" w:space="0" w:color="auto"/>
              <w:left w:val="none" w:sz="0" w:space="0" w:color="auto"/>
              <w:bottom w:val="none" w:sz="0" w:space="0" w:color="auto"/>
              <w:right w:val="none" w:sz="0" w:space="0" w:color="auto"/>
            </w:tcBorders>
            <w:shd w:val="clear" w:color="auto" w:fill="632423" w:themeFill="accent2" w:themeFillShade="80"/>
          </w:tcPr>
          <w:p w:rsidR="003A38FC" w:rsidRDefault="003A38FC" w:rsidP="003A38FC">
            <w:pPr>
              <w:jc w:val="center"/>
            </w:pPr>
            <w:r>
              <w:t>Etkinliğin Tarihi</w:t>
            </w:r>
          </w:p>
        </w:tc>
        <w:tc>
          <w:tcPr>
            <w:tcW w:w="3822" w:type="dxa"/>
            <w:tcBorders>
              <w:top w:val="none" w:sz="0" w:space="0" w:color="auto"/>
              <w:left w:val="none" w:sz="0" w:space="0" w:color="auto"/>
              <w:bottom w:val="none" w:sz="0" w:space="0" w:color="auto"/>
              <w:right w:val="none" w:sz="0" w:space="0" w:color="auto"/>
            </w:tcBorders>
            <w:shd w:val="clear" w:color="auto" w:fill="632423" w:themeFill="accent2" w:themeFillShade="80"/>
          </w:tcPr>
          <w:p w:rsidR="003A38FC" w:rsidRDefault="003A38FC" w:rsidP="003A38FC">
            <w:pPr>
              <w:jc w:val="center"/>
            </w:pPr>
            <w:r>
              <w:t>Etkinliğin İçeriği</w:t>
            </w:r>
          </w:p>
        </w:tc>
      </w:tr>
      <w:tr w:rsidR="003A38FC" w:rsidTr="003A38FC">
        <w:trPr>
          <w:trHeight w:val="731"/>
        </w:trPr>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Ötekileştirmeyen Tıp Eğitimi</w:t>
            </w:r>
          </w:p>
        </w:tc>
        <w:tc>
          <w:tcPr>
            <w:tcW w:w="1701" w:type="dxa"/>
            <w:shd w:val="clear" w:color="auto" w:fill="F2DBDB" w:themeFill="accent2" w:themeFillTint="33"/>
          </w:tcPr>
          <w:p w:rsidR="003A38FC" w:rsidRDefault="003A38FC" w:rsidP="00292225">
            <w:pPr>
              <w:pStyle w:val="DecimalAligned"/>
              <w:spacing w:after="0" w:line="20" w:lineRule="atLeast"/>
              <w:rPr>
                <w:rStyle w:val="HafifVurgulama"/>
                <w:rFonts w:ascii="Times New Roman" w:hAnsi="Times New Roman"/>
                <w:i w:val="0"/>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Style w:val="HafifVurgulama"/>
                <w:rFonts w:ascii="Times New Roman" w:hAnsi="Times New Roman"/>
                <w:i w:val="0"/>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25.04.2019</w:t>
            </w:r>
          </w:p>
        </w:tc>
        <w:tc>
          <w:tcPr>
            <w:tcW w:w="3822" w:type="dxa"/>
            <w:shd w:val="clear" w:color="auto" w:fill="F2DBDB" w:themeFill="accent2" w:themeFillTint="33"/>
          </w:tcPr>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Adli Tıp Ana Bilim Dalı Başkanı Prof. Dr. Süleyman Serhat GÜRPINAR ve İntörn Doktor Lodos YILDIZ’ın sunumu</w:t>
            </w:r>
          </w:p>
        </w:tc>
      </w:tr>
      <w:tr w:rsidR="003A38FC" w:rsidTr="003A38FC">
        <w:trPr>
          <w:trHeight w:val="556"/>
        </w:trPr>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Bağımlılık Etkinliği</w:t>
            </w:r>
          </w:p>
        </w:tc>
        <w:tc>
          <w:tcPr>
            <w:tcW w:w="1701" w:type="dxa"/>
            <w:shd w:val="clear" w:color="auto" w:fill="F2DBDB" w:themeFill="accent2" w:themeFillTint="33"/>
          </w:tcPr>
          <w:p w:rsidR="003A38FC" w:rsidRDefault="003A38FC" w:rsidP="00292225">
            <w:pPr>
              <w:spacing w:line="20" w:lineRule="atLeast"/>
              <w:rPr>
                <w:rStyle w:val="HafifVurgulama"/>
                <w:rFonts w:ascii="Times New Roman" w:hAnsi="Times New Roman" w:cs="Times New Roman"/>
                <w:i w:val="0"/>
                <w:sz w:val="20"/>
                <w:szCs w:val="20"/>
              </w:rPr>
            </w:pPr>
          </w:p>
          <w:p w:rsidR="003A38FC" w:rsidRPr="003A38FC" w:rsidRDefault="003A38FC" w:rsidP="00292225">
            <w:pPr>
              <w:spacing w:line="20" w:lineRule="atLeast"/>
              <w:rPr>
                <w:rStyle w:val="HafifVurgulama"/>
                <w:rFonts w:ascii="Times New Roman" w:hAnsi="Times New Roman" w:cs="Times New Roman"/>
                <w:i w:val="0"/>
                <w:sz w:val="20"/>
                <w:szCs w:val="20"/>
              </w:rPr>
            </w:pPr>
            <w:r w:rsidRPr="003A38FC">
              <w:rPr>
                <w:rStyle w:val="HafifVurgulama"/>
                <w:rFonts w:ascii="Times New Roman" w:hAnsi="Times New Roman" w:cs="Times New Roman"/>
                <w:i w:val="0"/>
                <w:sz w:val="20"/>
                <w:szCs w:val="20"/>
              </w:rPr>
              <w:t xml:space="preserve">Tıp Öğrencileri Birliği </w:t>
            </w:r>
          </w:p>
        </w:tc>
        <w:tc>
          <w:tcPr>
            <w:tcW w:w="1276" w:type="dxa"/>
            <w:shd w:val="clear" w:color="auto" w:fill="F2DBDB" w:themeFill="accent2" w:themeFillTint="33"/>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06.04.2019</w:t>
            </w:r>
          </w:p>
        </w:tc>
        <w:tc>
          <w:tcPr>
            <w:tcW w:w="3822" w:type="dxa"/>
            <w:shd w:val="clear" w:color="auto" w:fill="F2DBDB" w:themeFill="accent2" w:themeFillTint="33"/>
          </w:tcPr>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Bağımlılık hakkında farkındalık kazandırmak</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 xml:space="preserve">8 Mart Dünya Kadınlar Günü </w:t>
            </w:r>
          </w:p>
        </w:tc>
        <w:tc>
          <w:tcPr>
            <w:tcW w:w="1701" w:type="dxa"/>
            <w:shd w:val="clear" w:color="auto" w:fill="F2DBDB" w:themeFill="accent2" w:themeFillTint="33"/>
          </w:tcPr>
          <w:p w:rsidR="003A38FC" w:rsidRDefault="003A38FC" w:rsidP="00292225">
            <w:pPr>
              <w:spacing w:line="20" w:lineRule="atLeast"/>
              <w:rPr>
                <w:rStyle w:val="HafifVurgulama"/>
                <w:rFonts w:ascii="Times New Roman" w:hAnsi="Times New Roman" w:cs="Times New Roman"/>
                <w:i w:val="0"/>
                <w:sz w:val="20"/>
                <w:szCs w:val="20"/>
              </w:rPr>
            </w:pPr>
          </w:p>
          <w:p w:rsidR="003A38FC" w:rsidRPr="003A38FC" w:rsidRDefault="003A38FC" w:rsidP="00292225">
            <w:pPr>
              <w:spacing w:line="20" w:lineRule="atLeast"/>
              <w:rPr>
                <w:rStyle w:val="HafifVurgulama"/>
                <w:rFonts w:ascii="Times New Roman" w:hAnsi="Times New Roman" w:cs="Times New Roman"/>
                <w:i w:val="0"/>
                <w:sz w:val="20"/>
                <w:szCs w:val="20"/>
              </w:rPr>
            </w:pPr>
            <w:r w:rsidRPr="003A38FC">
              <w:rPr>
                <w:rStyle w:val="HafifVurgulama"/>
                <w:rFonts w:ascii="Times New Roman" w:hAnsi="Times New Roman" w:cs="Times New Roman"/>
                <w:i w:val="0"/>
                <w:sz w:val="20"/>
                <w:szCs w:val="20"/>
              </w:rPr>
              <w:t>Tıp Öğrencileri Birliği</w:t>
            </w:r>
          </w:p>
        </w:tc>
        <w:tc>
          <w:tcPr>
            <w:tcW w:w="1276" w:type="dxa"/>
            <w:shd w:val="clear" w:color="auto" w:fill="F2DBDB" w:themeFill="accent2" w:themeFillTint="33"/>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15.03.2019</w:t>
            </w:r>
          </w:p>
        </w:tc>
        <w:tc>
          <w:tcPr>
            <w:tcW w:w="3822" w:type="dxa"/>
            <w:shd w:val="clear" w:color="auto" w:fill="F2DBDB" w:themeFill="accent2" w:themeFillTint="33"/>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Kadın hakları ve cinsiyet kavramı hakkında</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Huzurevi Ziyareti Etkinliği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08.03.2019</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Huzurevinde ruh sağlığı ile ilgili bilgilendirme yapıldı.</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Tıpta Kariyer Günleri Etkinliği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06.03.2019</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 xml:space="preserve">Anatomi Ana Bilim Dalı Dr. Öğretim Üyesi </w:t>
            </w: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Ahmet DURSUN’un katılımı ile kariyer planlamaları hakkında söyleşi</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Sınav Kaygısı Bilgilendirme Etkinliği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20.02.2019</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Sınav kaygısı ile ilgili bilgilendirme yapıldı.</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Serviks Kanseri Farkındalık Etkinliği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20.02.2019</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Rahim Ağzı Kanseri (Serviks)nin ne olduğu, nasıl önlem alınabileceği, erken teşhisin hayat kurtardığını hastalarla paylaşmak,</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HIV-AIDS Farkındalık Etkinliği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22.12.2018</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 xml:space="preserve">Alışveriş Merkezinde halka HIV-AIDS </w:t>
            </w: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hakkında bilgilendirme etkinliği</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Tıpta Kariyer Günleri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03.12.2018</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Tıbbi Biyoloji Ana Bilim Dalı Öğretim Üyesi Doç. Dr. Nilgün GÜRBÜZ’ün katılımı ile kariyer planlamaları hakkında söyleşi</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Prostat Kanseri Farkındalık Etkinliği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24.11.2018</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Prostat Kanseri bilgilendirmesi hakkında</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Organ Bağışı Farkındalık Etkinliği</w:t>
            </w:r>
          </w:p>
        </w:tc>
        <w:tc>
          <w:tcPr>
            <w:tcW w:w="1701" w:type="dxa"/>
            <w:shd w:val="clear" w:color="auto" w:fill="F2DBDB" w:themeFill="accent2" w:themeFillTint="33"/>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21.11.2018</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Organ bağışı bilgilendirmesi yapılmış ve 59 kişi organ bağışı yapmıştır.</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Diyabet Farkındalığı Etkinliği</w:t>
            </w:r>
          </w:p>
        </w:tc>
        <w:tc>
          <w:tcPr>
            <w:tcW w:w="1701" w:type="dxa"/>
            <w:shd w:val="clear" w:color="auto" w:fill="F2DBDB" w:themeFill="accent2" w:themeFillTint="33"/>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17.11.2018</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Diyabet bilgilendirmesi ve kan şekeri ölçümü hakkında.</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Çocuk Hakları Etkinliği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16.11.2018</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Çocuk hakları ile ilgili devlet okulunda yapılan etkinlik,</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Tıpta Kariyer Günleri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Tıp Öğrencileri 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15.11.2018</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Adli Tıp Ana Bilim Dalı Başkanı Prof. Dr. Süleyman Serhat GÜRPINAR’ın katılımı ile kariyer planlamaları hakkında söyleşi</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 xml:space="preserve">Nasıl Ders Çalışılır </w:t>
            </w:r>
            <w:r w:rsidRPr="003A38FC">
              <w:rPr>
                <w:rFonts w:ascii="Times New Roman" w:hAnsi="Times New Roman" w:cs="Times New Roman"/>
                <w:sz w:val="20"/>
                <w:szCs w:val="20"/>
              </w:rPr>
              <w:lastRenderedPageBreak/>
              <w:t>Tecrübe Aktarım Etkinliği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 xml:space="preserve">Tıp Öğrencileri </w:t>
            </w:r>
            <w:r w:rsidRPr="003A38FC">
              <w:rPr>
                <w:rFonts w:ascii="Times New Roman" w:hAnsi="Times New Roman"/>
                <w:sz w:val="20"/>
                <w:szCs w:val="20"/>
              </w:rPr>
              <w:lastRenderedPageBreak/>
              <w:t>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09.10.2018</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 xml:space="preserve">Tıp Fakültesine yeni başlayan öğrencilere </w:t>
            </w:r>
            <w:r w:rsidRPr="003A38FC">
              <w:rPr>
                <w:rFonts w:ascii="Times New Roman" w:hAnsi="Times New Roman"/>
                <w:sz w:val="20"/>
                <w:szCs w:val="20"/>
              </w:rPr>
              <w:lastRenderedPageBreak/>
              <w:t>üst dönemler tarafından tecrübe aktarımı</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 xml:space="preserve">Meme Kanseri </w:t>
            </w:r>
          </w:p>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Farkındalık Saha Etkinliği</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 xml:space="preserve">Tıp Öğrencileri </w:t>
            </w:r>
          </w:p>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Birliği</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06.10.2018</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 xml:space="preserve">Alışveriş Merkezinde halka meme kanseri </w:t>
            </w:r>
          </w:p>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hakkında bilgilendirme</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SDÜTF Kitap Okuyor</w:t>
            </w:r>
          </w:p>
        </w:tc>
        <w:tc>
          <w:tcPr>
            <w:tcW w:w="1701"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Dr. Öğretim Üyesi M. İnci BAŞER KOLCU</w:t>
            </w:r>
          </w:p>
        </w:tc>
        <w:tc>
          <w:tcPr>
            <w:tcW w:w="1276"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12-15 Ekim 2018</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Proje SDÜ TF öğrenci ve öğretim üyelerinin topluma örnek teşkil edecek şekilde kitap okuma konusunda farkındalığının arttırılması ve birbirleriyle kitap paylaşımında bulunmalarını sağlamak</w:t>
            </w:r>
          </w:p>
        </w:tc>
      </w:tr>
      <w:tr w:rsidR="003A38FC" w:rsidTr="003A38FC">
        <w:tc>
          <w:tcPr>
            <w:tcW w:w="2160" w:type="dxa"/>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Sunum</w:t>
            </w:r>
          </w:p>
        </w:tc>
        <w:tc>
          <w:tcPr>
            <w:tcW w:w="1701" w:type="dxa"/>
            <w:shd w:val="clear" w:color="auto" w:fill="F2DBDB" w:themeFill="accent2" w:themeFillTint="33"/>
          </w:tcPr>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Anatomi Ana Bilim Dalı Başkanlığı</w:t>
            </w:r>
          </w:p>
        </w:tc>
        <w:tc>
          <w:tcPr>
            <w:tcW w:w="1276" w:type="dxa"/>
            <w:shd w:val="clear" w:color="auto" w:fill="F2DBDB" w:themeFill="accent2" w:themeFillTint="33"/>
          </w:tcPr>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w:t>
            </w:r>
          </w:p>
        </w:tc>
        <w:tc>
          <w:tcPr>
            <w:tcW w:w="3822" w:type="dxa"/>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Orta okul öğrencilerine sindirim, dolaşım, solunum ve boşaltım sistemi konuları hakkında</w:t>
            </w:r>
          </w:p>
        </w:tc>
      </w:tr>
      <w:tr w:rsidR="003A38FC" w:rsidTr="003A38FC">
        <w:trPr>
          <w:cnfStyle w:val="010000000000" w:firstRow="0" w:lastRow="1" w:firstColumn="0" w:lastColumn="0" w:oddVBand="0" w:evenVBand="0" w:oddHBand="0" w:evenHBand="0" w:firstRowFirstColumn="0" w:firstRowLastColumn="0" w:lastRowFirstColumn="0" w:lastRowLastColumn="0"/>
        </w:trPr>
        <w:tc>
          <w:tcPr>
            <w:tcW w:w="2160" w:type="dxa"/>
            <w:tcBorders>
              <w:top w:val="none" w:sz="0" w:space="0" w:color="auto"/>
              <w:left w:val="none" w:sz="0" w:space="0" w:color="auto"/>
              <w:bottom w:val="none" w:sz="0" w:space="0" w:color="auto"/>
              <w:right w:val="none" w:sz="0" w:space="0" w:color="auto"/>
            </w:tcBorders>
            <w:shd w:val="clear" w:color="auto" w:fill="F2DBDB" w:themeFill="accent2" w:themeFillTint="33"/>
            <w:noWrap/>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Kan Bağışı Kampanyası</w:t>
            </w:r>
          </w:p>
        </w:tc>
        <w:tc>
          <w:tcPr>
            <w:tcW w:w="1701"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w:t>
            </w:r>
          </w:p>
        </w:tc>
        <w:tc>
          <w:tcPr>
            <w:tcW w:w="1276"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3A38FC" w:rsidRDefault="003A38FC" w:rsidP="00292225">
            <w:pPr>
              <w:pStyle w:val="DecimalAligned"/>
              <w:spacing w:after="0" w:line="20" w:lineRule="atLeast"/>
              <w:rPr>
                <w:rFonts w:ascii="Times New Roman" w:hAnsi="Times New Roman"/>
                <w:sz w:val="20"/>
                <w:szCs w:val="20"/>
              </w:rPr>
            </w:pPr>
          </w:p>
          <w:p w:rsidR="003A38FC" w:rsidRPr="003A38FC" w:rsidRDefault="003A38FC" w:rsidP="00292225">
            <w:pPr>
              <w:pStyle w:val="DecimalAligned"/>
              <w:spacing w:after="0" w:line="20" w:lineRule="atLeast"/>
              <w:rPr>
                <w:rFonts w:ascii="Times New Roman" w:hAnsi="Times New Roman"/>
                <w:sz w:val="20"/>
                <w:szCs w:val="20"/>
              </w:rPr>
            </w:pPr>
            <w:r w:rsidRPr="003A38FC">
              <w:rPr>
                <w:rFonts w:ascii="Times New Roman" w:hAnsi="Times New Roman"/>
                <w:sz w:val="20"/>
                <w:szCs w:val="20"/>
              </w:rPr>
              <w:t>25.12.2018</w:t>
            </w:r>
          </w:p>
        </w:tc>
        <w:tc>
          <w:tcPr>
            <w:tcW w:w="3822"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3A38FC" w:rsidRDefault="003A38FC" w:rsidP="00292225">
            <w:pPr>
              <w:spacing w:line="20" w:lineRule="atLeast"/>
              <w:rPr>
                <w:rFonts w:ascii="Times New Roman" w:hAnsi="Times New Roman" w:cs="Times New Roman"/>
                <w:sz w:val="20"/>
                <w:szCs w:val="20"/>
              </w:rPr>
            </w:pPr>
          </w:p>
          <w:p w:rsidR="003A38FC" w:rsidRPr="003A38FC" w:rsidRDefault="003A38FC" w:rsidP="00292225">
            <w:pPr>
              <w:spacing w:line="20" w:lineRule="atLeast"/>
              <w:rPr>
                <w:rFonts w:ascii="Times New Roman" w:hAnsi="Times New Roman" w:cs="Times New Roman"/>
                <w:sz w:val="20"/>
                <w:szCs w:val="20"/>
              </w:rPr>
            </w:pPr>
            <w:r w:rsidRPr="003A38FC">
              <w:rPr>
                <w:rFonts w:ascii="Times New Roman" w:hAnsi="Times New Roman" w:cs="Times New Roman"/>
                <w:sz w:val="20"/>
                <w:szCs w:val="20"/>
              </w:rPr>
              <w:t>Kan Bağışı Kampanyası</w:t>
            </w:r>
          </w:p>
        </w:tc>
      </w:tr>
    </w:tbl>
    <w:p w:rsidR="003A38FC" w:rsidRDefault="003A38FC" w:rsidP="0032504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EF5798" w:rsidRDefault="00146BE9" w:rsidP="0032504E">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146BE9">
        <w:rPr>
          <w:rFonts w:ascii="Times New Roman" w:eastAsia="Times New Roman" w:hAnsi="Times New Roman" w:cs="Times New Roman"/>
          <w:b/>
          <w:sz w:val="20"/>
          <w:szCs w:val="20"/>
        </w:rPr>
        <w:t>Ek.1</w:t>
      </w:r>
      <w:r w:rsidR="00EF5798" w:rsidRPr="00146BE9">
        <w:rPr>
          <w:rFonts w:ascii="Times New Roman" w:eastAsia="Times New Roman" w:hAnsi="Times New Roman" w:cs="Times New Roman"/>
          <w:b/>
          <w:sz w:val="20"/>
          <w:szCs w:val="20"/>
        </w:rPr>
        <w:t xml:space="preserve">. </w:t>
      </w:r>
      <w:r w:rsidR="00EF5798" w:rsidRPr="00146BE9">
        <w:rPr>
          <w:rFonts w:ascii="Times New Roman" w:eastAsia="Times New Roman" w:hAnsi="Times New Roman" w:cs="Times New Roman"/>
          <w:sz w:val="20"/>
          <w:szCs w:val="20"/>
        </w:rPr>
        <w:t>Fakültede sürdürü</w:t>
      </w:r>
      <w:r w:rsidRPr="00146BE9">
        <w:rPr>
          <w:rFonts w:ascii="Times New Roman" w:eastAsia="Times New Roman" w:hAnsi="Times New Roman" w:cs="Times New Roman"/>
          <w:sz w:val="20"/>
          <w:szCs w:val="20"/>
        </w:rPr>
        <w:t>len sosyal sorumluluk projeleri</w:t>
      </w:r>
    </w:p>
    <w:p w:rsidR="0032504E" w:rsidRPr="00146BE9" w:rsidRDefault="0032504E" w:rsidP="0032504E">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32504E">
        <w:rPr>
          <w:rFonts w:ascii="Times New Roman" w:eastAsia="Times New Roman" w:hAnsi="Times New Roman" w:cs="Times New Roman"/>
          <w:b/>
          <w:sz w:val="20"/>
          <w:szCs w:val="20"/>
        </w:rPr>
        <w:t>Ek.2.</w:t>
      </w:r>
      <w:r>
        <w:rPr>
          <w:rFonts w:ascii="Times New Roman" w:eastAsia="Times New Roman" w:hAnsi="Times New Roman" w:cs="Times New Roman"/>
          <w:sz w:val="20"/>
          <w:szCs w:val="20"/>
        </w:rPr>
        <w:tab/>
      </w:r>
      <w:hyperlink r:id="rId380" w:history="1">
        <w:r w:rsidRPr="0032504E">
          <w:rPr>
            <w:rStyle w:val="Kpr"/>
            <w:rFonts w:ascii="Times New Roman" w:eastAsia="Times New Roman" w:hAnsi="Times New Roman" w:cs="Times New Roman"/>
            <w:sz w:val="20"/>
            <w:szCs w:val="20"/>
          </w:rPr>
          <w:t>Sosyal sorumluluk projesine örnek dekanlık yazısı</w:t>
        </w:r>
      </w:hyperlink>
    </w:p>
    <w:p w:rsidR="00EF5798"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F5798" w:rsidRPr="006D0C65" w:rsidTr="00146BE9">
        <w:tc>
          <w:tcPr>
            <w:tcW w:w="8789" w:type="dxa"/>
            <w:shd w:val="clear" w:color="auto" w:fill="F2DBDB" w:themeFill="accent2" w:themeFillTint="33"/>
          </w:tcPr>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 öğrencilerin;</w:t>
            </w:r>
          </w:p>
          <w:p w:rsidR="00EF5798" w:rsidRPr="006D0C65" w:rsidRDefault="00EF5798" w:rsidP="00EF5798">
            <w:pPr>
              <w:spacing w:before="120" w:line="360" w:lineRule="auto"/>
              <w:jc w:val="both"/>
              <w:rPr>
                <w:rFonts w:ascii="Times New Roman" w:eastAsia="Times New Roman" w:hAnsi="Times New Roman" w:cs="Times New Roman"/>
                <w:sz w:val="24"/>
                <w:szCs w:val="24"/>
              </w:rPr>
            </w:pPr>
            <w:r w:rsidRPr="00146BE9">
              <w:rPr>
                <w:rFonts w:ascii="Times New Roman" w:eastAsia="Times New Roman" w:hAnsi="Times New Roman" w:cs="Times New Roman"/>
                <w:b/>
                <w:sz w:val="24"/>
                <w:szCs w:val="24"/>
              </w:rPr>
              <w:t>GS.4.5.2.</w:t>
            </w:r>
            <w:r w:rsidRPr="006D0C65">
              <w:rPr>
                <w:rFonts w:ascii="Times New Roman" w:eastAsia="Times New Roman" w:hAnsi="Times New Roman" w:cs="Times New Roman"/>
                <w:sz w:val="24"/>
                <w:szCs w:val="24"/>
              </w:rPr>
              <w:t xml:space="preserve"> Sosyal, kültürel, sanatsal ve sportif etkinlikler yoluyla öğretim elemanla</w:t>
            </w:r>
            <w:r>
              <w:rPr>
                <w:rFonts w:ascii="Times New Roman" w:eastAsia="Times New Roman" w:hAnsi="Times New Roman" w:cs="Times New Roman"/>
                <w:sz w:val="24"/>
                <w:szCs w:val="24"/>
              </w:rPr>
              <w:t xml:space="preserve">rı ile etkileşimlerini artırmış </w:t>
            </w:r>
            <w:r w:rsidRPr="006D0C65">
              <w:rPr>
                <w:rFonts w:ascii="Times New Roman" w:eastAsia="Times New Roman" w:hAnsi="Times New Roman" w:cs="Times New Roman"/>
                <w:sz w:val="24"/>
                <w:szCs w:val="24"/>
              </w:rPr>
              <w:t>olmalıdır.</w:t>
            </w:r>
          </w:p>
        </w:tc>
      </w:tr>
    </w:tbl>
    <w:p w:rsidR="00EF5798" w:rsidRPr="006D0C65"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EF5798"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sosyal, kültürel, sanatsal ve sportif etkinlikler yoluyla öğretim elemanları ile etkileşimlerinin arttırılması amacı ile öğrenciler ve öğretim üyelerinin katılımı ile konferans ve halı saha futbol müsabakaları yapılmaktadır. Sosyal, kültürel ve sportif faaliyetler için öğrencilere gerekli izinler konusunda yardımcı olunmaktadır.</w:t>
      </w:r>
      <w:r>
        <w:rPr>
          <w:rFonts w:ascii="Times New Roman" w:eastAsia="Times New Roman" w:hAnsi="Times New Roman" w:cs="Times New Roman"/>
          <w:sz w:val="24"/>
          <w:szCs w:val="24"/>
        </w:rPr>
        <w:t xml:space="preserve"> </w:t>
      </w:r>
    </w:p>
    <w:p w:rsidR="00EF5798"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Ayrıca fakültemizde yer alan sosyal sorumluluk projeleri geliştirme aşamasında proje önerisinde bulunan öğretim üyesi ile görev yapmak isteyen öğrenciler birlikte çalışmakta ve proje dosyasını hazırlamaktadır. </w:t>
      </w:r>
    </w:p>
    <w:p w:rsidR="00EF5798"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Düzenlenen etkinliklerde öğretim üyesi ve öğrenci katılımı sağlanabilecek olanlar için görevli öğrencilerin öğretim üyelerini ziyaret ederek etkinliği davet etmeleri istenmekte böylece her öğrencinin öğretim üyesi ile ikili d</w:t>
      </w:r>
      <w:r w:rsidR="00146BE9">
        <w:rPr>
          <w:rFonts w:ascii="Times New Roman" w:eastAsia="Times New Roman" w:hAnsi="Times New Roman" w:cs="Times New Roman"/>
          <w:sz w:val="24"/>
          <w:szCs w:val="24"/>
        </w:rPr>
        <w:t xml:space="preserve">iyalog kurması sağlanmaktadır. </w:t>
      </w:r>
    </w:p>
    <w:p w:rsidR="00146BE9" w:rsidRPr="006D0C65" w:rsidRDefault="00146BE9" w:rsidP="00146BE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EF5798" w:rsidRPr="00146BE9" w:rsidRDefault="00146BE9" w:rsidP="00146BE9">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146BE9">
        <w:rPr>
          <w:rFonts w:ascii="Times New Roman" w:eastAsia="Times New Roman" w:hAnsi="Times New Roman" w:cs="Times New Roman"/>
          <w:b/>
          <w:sz w:val="20"/>
          <w:szCs w:val="20"/>
        </w:rPr>
        <w:t>Ek.1</w:t>
      </w:r>
      <w:r w:rsidR="00EF5798" w:rsidRPr="00146BE9">
        <w:rPr>
          <w:rFonts w:ascii="Times New Roman" w:eastAsia="Times New Roman" w:hAnsi="Times New Roman" w:cs="Times New Roman"/>
          <w:b/>
          <w:sz w:val="20"/>
          <w:szCs w:val="20"/>
        </w:rPr>
        <w:t xml:space="preserve">. </w:t>
      </w:r>
      <w:r w:rsidR="00EF5798" w:rsidRPr="00146BE9">
        <w:rPr>
          <w:rFonts w:ascii="Times New Roman" w:eastAsia="Times New Roman" w:hAnsi="Times New Roman" w:cs="Times New Roman"/>
          <w:sz w:val="20"/>
          <w:szCs w:val="20"/>
        </w:rPr>
        <w:t>Fakültede Öğretim Elemanları ile Öğrencilerin Birlikte Katıldıkları Etkinlikler.</w:t>
      </w:r>
    </w:p>
    <w:p w:rsidR="00EF5798"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32504E" w:rsidRDefault="0032504E"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32504E" w:rsidRDefault="0032504E"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32504E" w:rsidRDefault="0032504E"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32504E" w:rsidRPr="006D0C65" w:rsidRDefault="0032504E"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F5798" w:rsidRPr="006D0C65" w:rsidTr="00146BE9">
        <w:tc>
          <w:tcPr>
            <w:tcW w:w="8789" w:type="dxa"/>
            <w:shd w:val="clear" w:color="auto" w:fill="F2DBDB" w:themeFill="accent2" w:themeFillTint="33"/>
          </w:tcPr>
          <w:p w:rsidR="00EF5798" w:rsidRPr="006D0C65" w:rsidRDefault="00EF5798" w:rsidP="00EF5798">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 öğrencilerin;</w:t>
            </w:r>
          </w:p>
          <w:p w:rsidR="00EF5798" w:rsidRPr="006D0C65" w:rsidRDefault="00EF5798" w:rsidP="00EF5798">
            <w:pPr>
              <w:spacing w:before="120" w:line="360" w:lineRule="auto"/>
              <w:jc w:val="both"/>
              <w:rPr>
                <w:rFonts w:ascii="Times New Roman" w:eastAsia="Times New Roman" w:hAnsi="Times New Roman" w:cs="Times New Roman"/>
                <w:sz w:val="24"/>
                <w:szCs w:val="24"/>
              </w:rPr>
            </w:pPr>
            <w:r w:rsidRPr="00146BE9">
              <w:rPr>
                <w:rFonts w:ascii="Times New Roman" w:eastAsia="Times New Roman" w:hAnsi="Times New Roman" w:cs="Times New Roman"/>
                <w:b/>
                <w:sz w:val="24"/>
                <w:szCs w:val="24"/>
              </w:rPr>
              <w:t>GS.4.5.3.</w:t>
            </w:r>
            <w:r w:rsidRPr="006D0C65">
              <w:rPr>
                <w:rFonts w:ascii="Times New Roman" w:eastAsia="Times New Roman" w:hAnsi="Times New Roman" w:cs="Times New Roman"/>
                <w:sz w:val="24"/>
                <w:szCs w:val="24"/>
              </w:rPr>
              <w:t xml:space="preserve"> Gereksinim durumlarına göre ekonomik destek sağlayan kaynaklara erişimlerini kolaylaştırmış olmalıdır.</w:t>
            </w:r>
          </w:p>
        </w:tc>
      </w:tr>
    </w:tbl>
    <w:p w:rsidR="00EF5798" w:rsidRPr="006D0C65" w:rsidRDefault="00EF5798" w:rsidP="00EF579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EF5798" w:rsidRPr="006D0C65"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GS.4.5.3. </w:t>
      </w:r>
      <w:r w:rsidRPr="006D0C65">
        <w:rPr>
          <w:rFonts w:ascii="Times New Roman" w:eastAsia="Times New Roman" w:hAnsi="Times New Roman" w:cs="Times New Roman"/>
          <w:sz w:val="24"/>
          <w:szCs w:val="24"/>
        </w:rPr>
        <w:t xml:space="preserve">Fakültemizde her eğitim-öğretim dönemi için belirli bir kontenjan dahilinde kısmi zamanlı öğrenci çalıştırılmaktadır. 2017-2018 Eğitim Öğretim dönemi için Tıp Fakültesi öğrencilerine 2 kişilik kontenjan açılmıştır. Öğrenci ve üniversite tarafından imzalanan ve çalışma şartları ile hak ve yükümlülüklerinin belirtildiği hizmet akti formu ekte yer almaktadır. Öğrenciler, kısmi zamanlı çalışma sürelerini sigortalı olarak tamamlarlar. Bununla ilgili belgeler ekte sunulmuştur. </w:t>
      </w:r>
    </w:p>
    <w:p w:rsidR="00EF5798" w:rsidRDefault="00EF5798" w:rsidP="00325E81">
      <w:pPr>
        <w:spacing w:after="0" w:line="240" w:lineRule="auto"/>
        <w:jc w:val="both"/>
        <w:rPr>
          <w:rFonts w:ascii="Times New Roman" w:eastAsia="Times New Roman" w:hAnsi="Times New Roman" w:cs="Times New Roman"/>
          <w:b/>
          <w:sz w:val="24"/>
          <w:szCs w:val="24"/>
        </w:rPr>
      </w:pPr>
    </w:p>
    <w:p w:rsidR="00EF5798" w:rsidRPr="00325E81" w:rsidRDefault="00325E81" w:rsidP="00325E81">
      <w:pPr>
        <w:spacing w:after="0" w:line="240" w:lineRule="auto"/>
        <w:jc w:val="both"/>
        <w:rPr>
          <w:rFonts w:ascii="Times New Roman" w:eastAsia="Times New Roman" w:hAnsi="Times New Roman" w:cs="Times New Roman"/>
          <w:sz w:val="20"/>
          <w:szCs w:val="20"/>
        </w:rPr>
      </w:pPr>
      <w:r w:rsidRPr="00325E81">
        <w:rPr>
          <w:rFonts w:ascii="Times New Roman" w:eastAsia="Times New Roman" w:hAnsi="Times New Roman" w:cs="Times New Roman"/>
          <w:b/>
          <w:sz w:val="20"/>
          <w:szCs w:val="20"/>
        </w:rPr>
        <w:t>Ek.1</w:t>
      </w:r>
      <w:r w:rsidR="00EF5798" w:rsidRPr="00325E81">
        <w:rPr>
          <w:rFonts w:ascii="Times New Roman" w:eastAsia="Times New Roman" w:hAnsi="Times New Roman" w:cs="Times New Roman"/>
          <w:b/>
          <w:sz w:val="20"/>
          <w:szCs w:val="20"/>
        </w:rPr>
        <w:t xml:space="preserve">. </w:t>
      </w:r>
      <w:r w:rsidR="00EF5798" w:rsidRPr="00325E81">
        <w:rPr>
          <w:rFonts w:ascii="Times New Roman" w:eastAsia="Times New Roman" w:hAnsi="Times New Roman" w:cs="Times New Roman"/>
          <w:sz w:val="20"/>
          <w:szCs w:val="20"/>
        </w:rPr>
        <w:t>Kısmi Zamanlı İş, Burs Gibi Olanaklara İlişkin Belgeler.</w:t>
      </w:r>
    </w:p>
    <w:p w:rsidR="00325E81" w:rsidRPr="006D0C65" w:rsidRDefault="00325E81" w:rsidP="00EF5798">
      <w:pPr>
        <w:spacing w:after="0" w:line="360" w:lineRule="auto"/>
        <w:jc w:val="both"/>
        <w:rPr>
          <w:rFonts w:ascii="Times New Roman" w:eastAsia="Times New Roman" w:hAnsi="Times New Roman" w:cs="Times New Roman"/>
          <w:b/>
          <w:sz w:val="24"/>
          <w:szCs w:val="24"/>
        </w:rPr>
      </w:pPr>
    </w:p>
    <w:p w:rsidR="00EF5798" w:rsidRPr="006D0C65" w:rsidRDefault="00EF5798" w:rsidP="00EF5798">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4.6. Ulusal ve uluslararası değişim fırsatları</w:t>
      </w:r>
    </w:p>
    <w:tbl>
      <w:tblPr>
        <w:tblStyle w:val="29"/>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38"/>
        <w:gridCol w:w="7051"/>
      </w:tblGrid>
      <w:tr w:rsidR="00EF5798" w:rsidRPr="006D0C65" w:rsidTr="00AC39F7">
        <w:trPr>
          <w:trHeight w:val="1648"/>
        </w:trPr>
        <w:tc>
          <w:tcPr>
            <w:tcW w:w="1738" w:type="dxa"/>
            <w:tcBorders>
              <w:top w:val="nil"/>
              <w:left w:val="nil"/>
              <w:bottom w:val="nil"/>
              <w:right w:val="nil"/>
            </w:tcBorders>
            <w:shd w:val="clear" w:color="auto" w:fill="244061"/>
            <w:tcMar>
              <w:top w:w="100" w:type="dxa"/>
              <w:left w:w="100" w:type="dxa"/>
              <w:bottom w:w="100" w:type="dxa"/>
              <w:right w:w="100" w:type="dxa"/>
            </w:tcMar>
          </w:tcPr>
          <w:p w:rsidR="00EF5798" w:rsidRPr="006D0C65" w:rsidRDefault="00EF5798" w:rsidP="00EF5798">
            <w:pPr>
              <w:spacing w:after="0" w:line="360" w:lineRule="auto"/>
              <w:jc w:val="both"/>
              <w:rPr>
                <w:rFonts w:ascii="Times New Roman" w:eastAsia="Times New Roman" w:hAnsi="Times New Roman" w:cs="Times New Roman"/>
                <w:b/>
                <w:sz w:val="24"/>
                <w:szCs w:val="24"/>
              </w:rPr>
            </w:pPr>
          </w:p>
          <w:p w:rsidR="00EF5798" w:rsidRPr="006D0C65" w:rsidRDefault="00EF5798" w:rsidP="00EF5798">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EF5798" w:rsidRPr="006D0C65" w:rsidRDefault="00EF5798" w:rsidP="00EF5798">
            <w:pPr>
              <w:spacing w:after="0" w:line="360" w:lineRule="auto"/>
              <w:jc w:val="both"/>
              <w:rPr>
                <w:rFonts w:ascii="Times New Roman" w:eastAsia="Times New Roman" w:hAnsi="Times New Roman" w:cs="Times New Roman"/>
                <w:b/>
                <w:sz w:val="24"/>
                <w:szCs w:val="24"/>
              </w:rPr>
            </w:pPr>
          </w:p>
        </w:tc>
        <w:tc>
          <w:tcPr>
            <w:tcW w:w="7051" w:type="dxa"/>
            <w:tcBorders>
              <w:top w:val="nil"/>
              <w:left w:val="nil"/>
              <w:bottom w:val="nil"/>
              <w:right w:val="nil"/>
            </w:tcBorders>
            <w:shd w:val="clear" w:color="auto" w:fill="DBE5F1"/>
            <w:tcMar>
              <w:top w:w="100" w:type="dxa"/>
              <w:left w:w="100" w:type="dxa"/>
              <w:bottom w:w="100" w:type="dxa"/>
              <w:right w:w="100" w:type="dxa"/>
            </w:tcMar>
          </w:tcPr>
          <w:p w:rsidR="00EF5798" w:rsidRPr="006D0C65" w:rsidRDefault="00EF5798" w:rsidP="00EF5798">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w:t>
            </w:r>
            <w:r w:rsidRPr="00AC39F7">
              <w:rPr>
                <w:rFonts w:ascii="Times New Roman" w:eastAsia="Times New Roman" w:hAnsi="Times New Roman" w:cs="Times New Roman"/>
                <w:b/>
                <w:sz w:val="24"/>
                <w:szCs w:val="24"/>
                <w:u w:val="single"/>
              </w:rPr>
              <w:t>mutlaka</w:t>
            </w:r>
            <w:r w:rsidRPr="00AC39F7">
              <w:rPr>
                <w:rFonts w:ascii="Times New Roman" w:eastAsia="Times New Roman" w:hAnsi="Times New Roman" w:cs="Times New Roman"/>
                <w:b/>
                <w:sz w:val="24"/>
                <w:szCs w:val="24"/>
              </w:rPr>
              <w:t>;</w:t>
            </w:r>
          </w:p>
          <w:p w:rsidR="00EF5798" w:rsidRPr="006D0C65" w:rsidRDefault="00EF5798" w:rsidP="00EF5798">
            <w:pPr>
              <w:spacing w:after="0" w:line="360" w:lineRule="auto"/>
              <w:jc w:val="both"/>
              <w:rPr>
                <w:rFonts w:ascii="Times New Roman" w:eastAsia="Times New Roman" w:hAnsi="Times New Roman" w:cs="Times New Roman"/>
                <w:b/>
                <w:sz w:val="24"/>
                <w:szCs w:val="24"/>
              </w:rPr>
            </w:pPr>
            <w:r w:rsidRPr="00325E81">
              <w:rPr>
                <w:rFonts w:ascii="Times New Roman" w:eastAsia="Times New Roman" w:hAnsi="Times New Roman" w:cs="Times New Roman"/>
                <w:b/>
                <w:sz w:val="24"/>
                <w:szCs w:val="24"/>
              </w:rPr>
              <w:t>TS.4.6.1.</w:t>
            </w:r>
            <w:r w:rsidRPr="006D0C65">
              <w:rPr>
                <w:rFonts w:ascii="Times New Roman" w:eastAsia="Times New Roman" w:hAnsi="Times New Roman" w:cs="Times New Roman"/>
                <w:sz w:val="24"/>
                <w:szCs w:val="24"/>
              </w:rPr>
              <w:t xml:space="preserve"> Belirli bir plan ve politika çerçevesinde öğrencilerini ulusal ve uluslararası değişim fırsatları sunmuş, idari ve ekonomik destek sağlamış olmalıdır.</w:t>
            </w:r>
          </w:p>
        </w:tc>
      </w:tr>
    </w:tbl>
    <w:p w:rsidR="00EF5798" w:rsidRPr="006D0C65" w:rsidRDefault="00EF5798" w:rsidP="00EF5798">
      <w:pPr>
        <w:spacing w:line="360" w:lineRule="auto"/>
        <w:ind w:left="560" w:hanging="280"/>
        <w:jc w:val="both"/>
        <w:rPr>
          <w:rFonts w:ascii="Times New Roman" w:eastAsia="Times New Roman" w:hAnsi="Times New Roman" w:cs="Times New Roman"/>
          <w:b/>
          <w:sz w:val="24"/>
          <w:szCs w:val="24"/>
        </w:rPr>
      </w:pPr>
    </w:p>
    <w:p w:rsidR="00EF5798" w:rsidRPr="006D0C65" w:rsidRDefault="00EF5798" w:rsidP="00EF5798">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Açıklamalar</w:t>
      </w:r>
    </w:p>
    <w:p w:rsidR="00EF5798" w:rsidRDefault="00EF5798" w:rsidP="00EF5798">
      <w:pPr>
        <w:widowControl w:val="0"/>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TS.4.6.1.</w:t>
      </w:r>
      <w:r w:rsidRPr="006D0C65">
        <w:rPr>
          <w:rFonts w:ascii="Times New Roman" w:eastAsia="Times New Roman" w:hAnsi="Times New Roman" w:cs="Times New Roman"/>
          <w:sz w:val="24"/>
          <w:szCs w:val="24"/>
        </w:rPr>
        <w:t xml:space="preserve"> Tıp Fakültesi bünyesindeki öğrenciler, ulusal ve uluslararası öğrenci değişim programlarına katılım konusunda desteklenmektedir. Bu amaçla Tı</w:t>
      </w:r>
      <w:r w:rsidR="00325E81">
        <w:rPr>
          <w:rFonts w:ascii="Times New Roman" w:eastAsia="Times New Roman" w:hAnsi="Times New Roman" w:cs="Times New Roman"/>
          <w:sz w:val="24"/>
          <w:szCs w:val="24"/>
        </w:rPr>
        <w:t>p Fakültesi bünyesinde FARABİ, MEVLANA ve ERASMUS</w:t>
      </w:r>
      <w:r w:rsidRPr="006D0C65">
        <w:rPr>
          <w:rFonts w:ascii="Times New Roman" w:eastAsia="Times New Roman" w:hAnsi="Times New Roman" w:cs="Times New Roman"/>
          <w:sz w:val="24"/>
          <w:szCs w:val="24"/>
        </w:rPr>
        <w:t xml:space="preserve"> koordinatörlükleri oluşturulmuştur. Tıp Fakültesinden birer akademisyenin koordinatör olduğu bu değişim programlarına ait öğrenci yönergelerinden birisi ekte sunulmuştur. Üniversite web sayfası üzerinden erişilebilen </w:t>
      </w:r>
      <w:r w:rsidR="00325E81">
        <w:rPr>
          <w:rFonts w:ascii="Times New Roman" w:eastAsia="Times New Roman" w:hAnsi="Times New Roman" w:cs="Times New Roman"/>
          <w:sz w:val="24"/>
          <w:szCs w:val="24"/>
        </w:rPr>
        <w:t>internet adreslerinde de her 3 (üç)</w:t>
      </w:r>
      <w:r w:rsidRPr="006D0C65">
        <w:rPr>
          <w:rFonts w:ascii="Times New Roman" w:eastAsia="Times New Roman" w:hAnsi="Times New Roman" w:cs="Times New Roman"/>
          <w:sz w:val="24"/>
          <w:szCs w:val="24"/>
        </w:rPr>
        <w:t xml:space="preserve"> koordinatörlüğe ait detaylı bilgi ve belgeler yer almaktadır</w:t>
      </w:r>
      <w:r w:rsidR="00325E81">
        <w:rPr>
          <w:rFonts w:ascii="Times New Roman" w:eastAsia="Times New Roman" w:hAnsi="Times New Roman" w:cs="Times New Roman"/>
          <w:sz w:val="24"/>
          <w:szCs w:val="24"/>
        </w:rPr>
        <w:t xml:space="preserve"> </w:t>
      </w:r>
      <w:r w:rsidR="00325E81" w:rsidRPr="00325E81">
        <w:rPr>
          <w:rFonts w:ascii="Times New Roman" w:eastAsia="Times New Roman" w:hAnsi="Times New Roman" w:cs="Times New Roman"/>
          <w:b/>
          <w:sz w:val="24"/>
          <w:szCs w:val="24"/>
        </w:rPr>
        <w:t>(Ek.</w:t>
      </w:r>
      <w:hyperlink r:id="rId381" w:history="1">
        <w:r w:rsidR="00325E81" w:rsidRPr="00D54F73">
          <w:rPr>
            <w:rStyle w:val="Kpr"/>
            <w:rFonts w:ascii="Times New Roman" w:eastAsia="Times New Roman" w:hAnsi="Times New Roman" w:cs="Times New Roman"/>
            <w:b/>
            <w:sz w:val="24"/>
            <w:szCs w:val="24"/>
          </w:rPr>
          <w:t>1,</w:t>
        </w:r>
      </w:hyperlink>
      <w:r w:rsidR="00325E81" w:rsidRPr="00325E81">
        <w:rPr>
          <w:rFonts w:ascii="Times New Roman" w:eastAsia="Times New Roman" w:hAnsi="Times New Roman" w:cs="Times New Roman"/>
          <w:b/>
          <w:sz w:val="24"/>
          <w:szCs w:val="24"/>
        </w:rPr>
        <w:t xml:space="preserve"> </w:t>
      </w:r>
      <w:hyperlink r:id="rId382" w:history="1">
        <w:r w:rsidR="00325E81" w:rsidRPr="00D54F73">
          <w:rPr>
            <w:rStyle w:val="Kpr"/>
            <w:rFonts w:ascii="Times New Roman" w:eastAsia="Times New Roman" w:hAnsi="Times New Roman" w:cs="Times New Roman"/>
            <w:b/>
            <w:sz w:val="24"/>
            <w:szCs w:val="24"/>
          </w:rPr>
          <w:t>2,</w:t>
        </w:r>
      </w:hyperlink>
      <w:r w:rsidR="00325E81" w:rsidRPr="00325E81">
        <w:rPr>
          <w:rFonts w:ascii="Times New Roman" w:eastAsia="Times New Roman" w:hAnsi="Times New Roman" w:cs="Times New Roman"/>
          <w:b/>
          <w:sz w:val="24"/>
          <w:szCs w:val="24"/>
        </w:rPr>
        <w:t xml:space="preserve"> </w:t>
      </w:r>
      <w:hyperlink r:id="rId383" w:history="1">
        <w:r w:rsidR="00325E81" w:rsidRPr="00D54F73">
          <w:rPr>
            <w:rStyle w:val="Kpr"/>
            <w:rFonts w:ascii="Times New Roman" w:eastAsia="Times New Roman" w:hAnsi="Times New Roman" w:cs="Times New Roman"/>
            <w:b/>
            <w:sz w:val="24"/>
            <w:szCs w:val="24"/>
          </w:rPr>
          <w:t>3</w:t>
        </w:r>
      </w:hyperlink>
      <w:r w:rsidR="00325E81" w:rsidRPr="00325E81">
        <w:rPr>
          <w:rFonts w:ascii="Times New Roman" w:eastAsia="Times New Roman" w:hAnsi="Times New Roman" w:cs="Times New Roman"/>
          <w:b/>
          <w:sz w:val="24"/>
          <w:szCs w:val="24"/>
        </w:rPr>
        <w:t>)</w:t>
      </w:r>
      <w:r w:rsidRPr="00325E81">
        <w:rPr>
          <w:rFonts w:ascii="Times New Roman" w:eastAsia="Times New Roman" w:hAnsi="Times New Roman" w:cs="Times New Roman"/>
          <w:b/>
          <w:sz w:val="24"/>
          <w:szCs w:val="24"/>
        </w:rPr>
        <w:t>.</w:t>
      </w:r>
    </w:p>
    <w:p w:rsidR="00EF5798" w:rsidRDefault="00EF5798" w:rsidP="00EF5798">
      <w:pPr>
        <w:widowControl w:val="0"/>
        <w:spacing w:after="0" w:line="360" w:lineRule="auto"/>
        <w:jc w:val="both"/>
        <w:rPr>
          <w:rFonts w:ascii="Times New Roman" w:eastAsia="Times New Roman" w:hAnsi="Times New Roman" w:cs="Times New Roman"/>
          <w:sz w:val="24"/>
          <w:szCs w:val="24"/>
        </w:rPr>
      </w:pPr>
    </w:p>
    <w:p w:rsidR="00EF5798" w:rsidRDefault="00EF5798" w:rsidP="00EF5798">
      <w:pPr>
        <w:widowControl w:val="0"/>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201</w:t>
      </w:r>
      <w:r>
        <w:rPr>
          <w:rFonts w:ascii="Times New Roman" w:eastAsia="Times New Roman" w:hAnsi="Times New Roman" w:cs="Times New Roman"/>
          <w:sz w:val="24"/>
          <w:szCs w:val="24"/>
        </w:rPr>
        <w:t>8</w:t>
      </w:r>
      <w:r w:rsidRPr="006D0C65">
        <w:rPr>
          <w:rFonts w:ascii="Times New Roman" w:eastAsia="Times New Roman" w:hAnsi="Times New Roman" w:cs="Times New Roman"/>
          <w:sz w:val="24"/>
          <w:szCs w:val="24"/>
        </w:rPr>
        <w:t>-201</w:t>
      </w:r>
      <w:r>
        <w:rPr>
          <w:rFonts w:ascii="Times New Roman" w:eastAsia="Times New Roman" w:hAnsi="Times New Roman" w:cs="Times New Roman"/>
          <w:sz w:val="24"/>
          <w:szCs w:val="24"/>
        </w:rPr>
        <w:t>9</w:t>
      </w:r>
      <w:r w:rsidRPr="006D0C65">
        <w:rPr>
          <w:rFonts w:ascii="Times New Roman" w:eastAsia="Times New Roman" w:hAnsi="Times New Roman" w:cs="Times New Roman"/>
          <w:sz w:val="24"/>
          <w:szCs w:val="24"/>
        </w:rPr>
        <w:t xml:space="preserve"> Eğitim-Öğretim dönemi için FARABİ değişim programı kapsamında </w:t>
      </w:r>
      <w:r>
        <w:rPr>
          <w:rFonts w:ascii="Times New Roman" w:eastAsia="Times New Roman" w:hAnsi="Times New Roman" w:cs="Times New Roman"/>
          <w:sz w:val="24"/>
          <w:szCs w:val="24"/>
        </w:rPr>
        <w:t xml:space="preserve">Kafkas Üniversitesi ile </w:t>
      </w:r>
      <w:r w:rsidRPr="006D0C65">
        <w:rPr>
          <w:rFonts w:ascii="Times New Roman" w:eastAsia="Times New Roman" w:hAnsi="Times New Roman" w:cs="Times New Roman"/>
          <w:sz w:val="24"/>
          <w:szCs w:val="24"/>
        </w:rPr>
        <w:t xml:space="preserve">anlaşma </w:t>
      </w:r>
      <w:r>
        <w:rPr>
          <w:rFonts w:ascii="Times New Roman" w:eastAsia="Times New Roman" w:hAnsi="Times New Roman" w:cs="Times New Roman"/>
          <w:sz w:val="24"/>
          <w:szCs w:val="24"/>
        </w:rPr>
        <w:t>yapılmış ve 2 öğrenci fakültemizde eğitim görmektedir</w:t>
      </w:r>
      <w:r w:rsidR="00325E81">
        <w:rPr>
          <w:rFonts w:ascii="Times New Roman" w:eastAsia="Times New Roman" w:hAnsi="Times New Roman" w:cs="Times New Roman"/>
          <w:sz w:val="24"/>
          <w:szCs w:val="24"/>
        </w:rPr>
        <w:t xml:space="preserve"> </w:t>
      </w:r>
      <w:r w:rsidR="00325E81" w:rsidRPr="00325E81">
        <w:rPr>
          <w:rFonts w:ascii="Times New Roman" w:eastAsia="Times New Roman" w:hAnsi="Times New Roman" w:cs="Times New Roman"/>
          <w:b/>
          <w:sz w:val="24"/>
          <w:szCs w:val="24"/>
        </w:rPr>
        <w:t>(</w:t>
      </w:r>
      <w:hyperlink r:id="rId384" w:history="1">
        <w:r w:rsidR="00325E81" w:rsidRPr="00D54F73">
          <w:rPr>
            <w:rStyle w:val="Kpr"/>
            <w:rFonts w:ascii="Times New Roman" w:eastAsia="Times New Roman" w:hAnsi="Times New Roman" w:cs="Times New Roman"/>
            <w:b/>
            <w:sz w:val="24"/>
            <w:szCs w:val="24"/>
          </w:rPr>
          <w:t>Ek.4</w:t>
        </w:r>
      </w:hyperlink>
      <w:r w:rsidR="00325E81" w:rsidRPr="00325E81">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EF5798" w:rsidRDefault="00EF5798" w:rsidP="00EF5798">
      <w:pPr>
        <w:widowControl w:val="0"/>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ERASMUS öğrenci değişim programı kapsamında anlaşmalı olan üniversiteler ve anlaşma </w:t>
      </w:r>
      <w:r w:rsidRPr="006D0C65">
        <w:rPr>
          <w:rFonts w:ascii="Times New Roman" w:eastAsia="Times New Roman" w:hAnsi="Times New Roman" w:cs="Times New Roman"/>
          <w:sz w:val="24"/>
          <w:szCs w:val="24"/>
        </w:rPr>
        <w:lastRenderedPageBreak/>
        <w:t xml:space="preserve">sürelerinin yer aldığı liste ekte sunulmuştur. Tıp Fakültesi eğitim programında yer alan dersler, Avrupa Kredi Transfer Sistemi (AKTS) üzerinden de değerlendirilmektedir. </w:t>
      </w:r>
    </w:p>
    <w:p w:rsidR="00EF5798" w:rsidRDefault="00EF5798" w:rsidP="00EF5798">
      <w:pPr>
        <w:widowControl w:val="0"/>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Dönemlere ait teorik ve pratik derslerle bunların AKTS karşılıklarının yer aldığı Fakülte Kurulu Kararı ekte yer almaktadır</w:t>
      </w:r>
      <w:r w:rsidR="00325E81">
        <w:rPr>
          <w:rFonts w:ascii="Times New Roman" w:eastAsia="Times New Roman" w:hAnsi="Times New Roman" w:cs="Times New Roman"/>
          <w:sz w:val="24"/>
          <w:szCs w:val="24"/>
        </w:rPr>
        <w:t xml:space="preserve"> </w:t>
      </w:r>
      <w:r w:rsidR="008C47ED">
        <w:rPr>
          <w:rFonts w:ascii="Times New Roman" w:eastAsia="Times New Roman" w:hAnsi="Times New Roman" w:cs="Times New Roman"/>
          <w:b/>
          <w:sz w:val="24"/>
          <w:szCs w:val="24"/>
        </w:rPr>
        <w:t>(Ek.5</w:t>
      </w:r>
      <w:r w:rsidR="00325E81" w:rsidRPr="00325E81">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ERASMUS değişim programı kapsamında, üniversitemize gelen ve ülke dışına giden öğrenci, akademik ve idari personele ait sayılar ekte verilmiştir. 2017-2018 eğitim öğretim döneminde </w:t>
      </w:r>
      <w:r>
        <w:rPr>
          <w:rFonts w:ascii="Times New Roman" w:eastAsia="Times New Roman" w:hAnsi="Times New Roman" w:cs="Times New Roman"/>
          <w:sz w:val="24"/>
          <w:szCs w:val="24"/>
        </w:rPr>
        <w:t>f</w:t>
      </w:r>
      <w:r w:rsidRPr="006D0C65">
        <w:rPr>
          <w:rFonts w:ascii="Times New Roman" w:eastAsia="Times New Roman" w:hAnsi="Times New Roman" w:cs="Times New Roman"/>
          <w:sz w:val="24"/>
          <w:szCs w:val="24"/>
        </w:rPr>
        <w:t>akültemizden</w:t>
      </w:r>
      <w:r>
        <w:rPr>
          <w:rFonts w:ascii="Times New Roman" w:eastAsia="Times New Roman" w:hAnsi="Times New Roman" w:cs="Times New Roman"/>
          <w:sz w:val="24"/>
          <w:szCs w:val="24"/>
        </w:rPr>
        <w:t xml:space="preserve"> İtalya’ya giden ve İtalya’dan f</w:t>
      </w:r>
      <w:r w:rsidRPr="006D0C65">
        <w:rPr>
          <w:rFonts w:ascii="Times New Roman" w:eastAsia="Times New Roman" w:hAnsi="Times New Roman" w:cs="Times New Roman"/>
          <w:sz w:val="24"/>
          <w:szCs w:val="24"/>
        </w:rPr>
        <w:t>akültemize gelen bir öğrenciye ait belgeler ektedir</w:t>
      </w:r>
      <w:r w:rsidR="00325E81">
        <w:rPr>
          <w:rFonts w:ascii="Times New Roman" w:eastAsia="Times New Roman" w:hAnsi="Times New Roman" w:cs="Times New Roman"/>
          <w:sz w:val="24"/>
          <w:szCs w:val="24"/>
        </w:rPr>
        <w:t xml:space="preserve"> </w:t>
      </w:r>
      <w:r w:rsidR="00325E81" w:rsidRPr="00325E81">
        <w:rPr>
          <w:rFonts w:ascii="Times New Roman" w:eastAsia="Times New Roman" w:hAnsi="Times New Roman" w:cs="Times New Roman"/>
          <w:b/>
          <w:sz w:val="24"/>
          <w:szCs w:val="24"/>
        </w:rPr>
        <w:t>(</w:t>
      </w:r>
      <w:hyperlink r:id="rId385" w:history="1">
        <w:r w:rsidR="00325E81" w:rsidRPr="008C47ED">
          <w:rPr>
            <w:rStyle w:val="Kpr"/>
            <w:rFonts w:ascii="Times New Roman" w:eastAsia="Times New Roman" w:hAnsi="Times New Roman" w:cs="Times New Roman"/>
            <w:b/>
            <w:sz w:val="24"/>
            <w:szCs w:val="24"/>
          </w:rPr>
          <w:t>Ek.</w:t>
        </w:r>
        <w:r w:rsidR="008C47ED" w:rsidRPr="008C47ED">
          <w:rPr>
            <w:rStyle w:val="Kpr"/>
            <w:rFonts w:ascii="Times New Roman" w:eastAsia="Times New Roman" w:hAnsi="Times New Roman" w:cs="Times New Roman"/>
            <w:b/>
            <w:sz w:val="24"/>
            <w:szCs w:val="24"/>
          </w:rPr>
          <w:t>6</w:t>
        </w:r>
      </w:hyperlink>
      <w:r w:rsidR="00325E81" w:rsidRPr="00325E81">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2018-2019 eğitim öğretim döneminde fakültemizden İtalya’ya giden bir öğrenci ve fakültemize Litvanya’dan gelen 2 öğrenci bulunmaktadır</w:t>
      </w:r>
      <w:r w:rsidR="00325E81">
        <w:rPr>
          <w:rFonts w:ascii="Times New Roman" w:eastAsia="Times New Roman" w:hAnsi="Times New Roman" w:cs="Times New Roman"/>
          <w:sz w:val="24"/>
          <w:szCs w:val="24"/>
        </w:rPr>
        <w:t xml:space="preserve"> </w:t>
      </w:r>
      <w:r w:rsidR="008C47ED">
        <w:rPr>
          <w:rFonts w:ascii="Times New Roman" w:eastAsia="Times New Roman" w:hAnsi="Times New Roman" w:cs="Times New Roman"/>
          <w:b/>
          <w:sz w:val="24"/>
          <w:szCs w:val="24"/>
        </w:rPr>
        <w:t>(</w:t>
      </w:r>
      <w:hyperlink r:id="rId386" w:history="1">
        <w:r w:rsidR="008C47ED" w:rsidRPr="008C47ED">
          <w:rPr>
            <w:rStyle w:val="Kpr"/>
            <w:rFonts w:ascii="Times New Roman" w:eastAsia="Times New Roman" w:hAnsi="Times New Roman" w:cs="Times New Roman"/>
            <w:b/>
            <w:sz w:val="24"/>
            <w:szCs w:val="24"/>
          </w:rPr>
          <w:t>Ek.7</w:t>
        </w:r>
      </w:hyperlink>
      <w:r w:rsidR="00325E81" w:rsidRPr="00325E81">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EF5798" w:rsidRPr="006D0C65" w:rsidRDefault="00EF5798" w:rsidP="00EF5798">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Değişim programlarının öğrencilere duyurulması ve öğrencilerin konu ile ilgili motivasyonunun sağlanması amacıyla 2018-2019 eğitim öğretim yılı Aralık ayı içerisinde fakültemiz ERASMUS koordinatörü öğretim üyesi ve Turkmsic öğrenci topluluğu tarafından bir etkinlik düzenlenmiş etkinlikte ERASMUS koordinatörü, merkez Erasmus koordinatörlüğü görevlilerinden Sn. İpek Gümüşcan ve deneyimlerini aktarmak üzere 2017-2018 eğitim öğretim döneminde öğrenci değişim programına katılan öğrencimiz sunum yapmıştır. (EK inci öykü proje kapanış) </w:t>
      </w:r>
    </w:p>
    <w:p w:rsidR="00EF5798" w:rsidRPr="006D0C65" w:rsidRDefault="00EF5798" w:rsidP="00325E81">
      <w:pPr>
        <w:widowControl w:val="0"/>
        <w:spacing w:after="0" w:line="240" w:lineRule="auto"/>
        <w:jc w:val="both"/>
        <w:rPr>
          <w:rFonts w:ascii="Times New Roman" w:eastAsia="Times New Roman" w:hAnsi="Times New Roman" w:cs="Times New Roman"/>
          <w:b/>
          <w:sz w:val="24"/>
          <w:szCs w:val="24"/>
        </w:rPr>
      </w:pPr>
    </w:p>
    <w:p w:rsidR="00EF5798" w:rsidRPr="00325E81" w:rsidRDefault="00325E81" w:rsidP="00325E81">
      <w:pPr>
        <w:widowControl w:val="0"/>
        <w:spacing w:after="0" w:line="240" w:lineRule="auto"/>
        <w:jc w:val="both"/>
        <w:rPr>
          <w:rFonts w:ascii="Times New Roman" w:eastAsia="Times New Roman" w:hAnsi="Times New Roman" w:cs="Times New Roman"/>
          <w:b/>
          <w:sz w:val="20"/>
          <w:szCs w:val="20"/>
        </w:rPr>
      </w:pPr>
      <w:r w:rsidRPr="00325E81">
        <w:rPr>
          <w:rFonts w:ascii="Times New Roman" w:eastAsia="Times New Roman" w:hAnsi="Times New Roman" w:cs="Times New Roman"/>
          <w:b/>
          <w:sz w:val="20"/>
          <w:szCs w:val="20"/>
        </w:rPr>
        <w:t>Ek.1</w:t>
      </w:r>
      <w:r w:rsidR="00EF5798" w:rsidRPr="00325E81">
        <w:rPr>
          <w:rFonts w:ascii="Times New Roman" w:eastAsia="Times New Roman" w:hAnsi="Times New Roman" w:cs="Times New Roman"/>
          <w:b/>
          <w:sz w:val="20"/>
          <w:szCs w:val="20"/>
        </w:rPr>
        <w:t>.</w:t>
      </w:r>
      <w:r w:rsidRPr="00325E81">
        <w:rPr>
          <w:rFonts w:ascii="Times New Roman" w:eastAsia="Times New Roman" w:hAnsi="Times New Roman" w:cs="Times New Roman"/>
          <w:b/>
          <w:sz w:val="20"/>
          <w:szCs w:val="20"/>
        </w:rPr>
        <w:tab/>
      </w:r>
      <w:hyperlink r:id="rId387" w:history="1">
        <w:r w:rsidR="008C47ED" w:rsidRPr="008C47ED">
          <w:rPr>
            <w:rStyle w:val="Kpr"/>
            <w:rFonts w:ascii="Times New Roman" w:eastAsia="Times New Roman" w:hAnsi="Times New Roman" w:cs="Times New Roman"/>
            <w:sz w:val="20"/>
            <w:szCs w:val="20"/>
          </w:rPr>
          <w:t>Fakültemiz değişim programı koordinatörleri</w:t>
        </w:r>
      </w:hyperlink>
    </w:p>
    <w:p w:rsidR="00EF5798" w:rsidRDefault="00325E81" w:rsidP="00325E81">
      <w:pPr>
        <w:widowControl w:val="0"/>
        <w:spacing w:after="0" w:line="240" w:lineRule="auto"/>
        <w:jc w:val="both"/>
        <w:rPr>
          <w:rFonts w:ascii="Times New Roman" w:eastAsia="Times New Roman" w:hAnsi="Times New Roman" w:cs="Times New Roman"/>
          <w:sz w:val="20"/>
          <w:szCs w:val="20"/>
        </w:rPr>
      </w:pPr>
      <w:r w:rsidRPr="00325E81">
        <w:rPr>
          <w:rFonts w:ascii="Times New Roman" w:eastAsia="Times New Roman" w:hAnsi="Times New Roman" w:cs="Times New Roman"/>
          <w:b/>
          <w:sz w:val="20"/>
          <w:szCs w:val="20"/>
        </w:rPr>
        <w:t>Ek.2.</w:t>
      </w:r>
      <w:r w:rsidRPr="00325E81">
        <w:rPr>
          <w:rFonts w:ascii="Times New Roman" w:eastAsia="Times New Roman" w:hAnsi="Times New Roman" w:cs="Times New Roman"/>
          <w:b/>
          <w:sz w:val="20"/>
          <w:szCs w:val="20"/>
        </w:rPr>
        <w:tab/>
      </w:r>
      <w:hyperlink r:id="rId388" w:history="1">
        <w:r w:rsidR="008C47ED" w:rsidRPr="008C47ED">
          <w:rPr>
            <w:rStyle w:val="Kpr"/>
            <w:rFonts w:ascii="Times New Roman" w:eastAsia="Times New Roman" w:hAnsi="Times New Roman" w:cs="Times New Roman"/>
            <w:sz w:val="20"/>
            <w:szCs w:val="20"/>
          </w:rPr>
          <w:t>Farabi koordinatörü görevlendirme yazısı</w:t>
        </w:r>
      </w:hyperlink>
      <w:r w:rsidR="00EF5798" w:rsidRPr="00325E81">
        <w:rPr>
          <w:rFonts w:ascii="Times New Roman" w:eastAsia="Times New Roman" w:hAnsi="Times New Roman" w:cs="Times New Roman"/>
          <w:sz w:val="20"/>
          <w:szCs w:val="20"/>
        </w:rPr>
        <w:t xml:space="preserve"> </w:t>
      </w:r>
    </w:p>
    <w:p w:rsidR="008C47ED" w:rsidRPr="00325E81" w:rsidRDefault="008C47ED" w:rsidP="00325E81">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Ek.3</w:t>
      </w:r>
      <w:r w:rsidRPr="008C47ED">
        <w:rPr>
          <w:rFonts w:ascii="Times New Roman" w:eastAsia="Times New Roman" w:hAnsi="Times New Roman" w:cs="Times New Roman"/>
          <w:b/>
          <w:sz w:val="20"/>
          <w:szCs w:val="20"/>
        </w:rPr>
        <w:t>.</w:t>
      </w:r>
      <w:r>
        <w:rPr>
          <w:rFonts w:ascii="Times New Roman" w:eastAsia="Times New Roman" w:hAnsi="Times New Roman" w:cs="Times New Roman"/>
          <w:sz w:val="20"/>
          <w:szCs w:val="20"/>
        </w:rPr>
        <w:tab/>
      </w:r>
      <w:hyperlink r:id="rId389" w:history="1">
        <w:r w:rsidRPr="008C47ED">
          <w:rPr>
            <w:rStyle w:val="Kpr"/>
            <w:rFonts w:ascii="Times New Roman" w:eastAsia="Times New Roman" w:hAnsi="Times New Roman" w:cs="Times New Roman"/>
            <w:sz w:val="20"/>
            <w:szCs w:val="20"/>
          </w:rPr>
          <w:t>Erasmus koordinatörü görevlendirme yazısı</w:t>
        </w:r>
      </w:hyperlink>
    </w:p>
    <w:p w:rsidR="00EF5798" w:rsidRDefault="008C47ED" w:rsidP="00325E81">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Ek.4</w:t>
      </w:r>
      <w:r w:rsidR="00325E81" w:rsidRPr="00325E81">
        <w:rPr>
          <w:rFonts w:ascii="Times New Roman" w:eastAsia="Times New Roman" w:hAnsi="Times New Roman" w:cs="Times New Roman"/>
          <w:b/>
          <w:sz w:val="20"/>
          <w:szCs w:val="20"/>
        </w:rPr>
        <w:t>.</w:t>
      </w:r>
      <w:r w:rsidR="00325E81" w:rsidRPr="00325E81">
        <w:rPr>
          <w:rFonts w:ascii="Times New Roman" w:eastAsia="Times New Roman" w:hAnsi="Times New Roman" w:cs="Times New Roman"/>
          <w:b/>
          <w:sz w:val="20"/>
          <w:szCs w:val="20"/>
        </w:rPr>
        <w:tab/>
      </w:r>
      <w:hyperlink r:id="rId390" w:history="1">
        <w:r w:rsidRPr="008C47ED">
          <w:rPr>
            <w:rStyle w:val="Kpr"/>
            <w:rFonts w:ascii="Times New Roman" w:eastAsia="Times New Roman" w:hAnsi="Times New Roman" w:cs="Times New Roman"/>
            <w:sz w:val="20"/>
            <w:szCs w:val="20"/>
          </w:rPr>
          <w:t>Farabi ile gelen öğrenciler belgeleri</w:t>
        </w:r>
      </w:hyperlink>
    </w:p>
    <w:p w:rsidR="008C47ED" w:rsidRPr="008C47ED" w:rsidRDefault="008C47ED" w:rsidP="00325E81">
      <w:pPr>
        <w:widowControl w:val="0"/>
        <w:spacing w:after="0" w:line="240" w:lineRule="auto"/>
        <w:jc w:val="both"/>
        <w:rPr>
          <w:rFonts w:ascii="Times New Roman" w:eastAsia="Times New Roman" w:hAnsi="Times New Roman" w:cs="Times New Roman"/>
          <w:b/>
          <w:sz w:val="20"/>
          <w:szCs w:val="20"/>
        </w:rPr>
      </w:pPr>
      <w:r w:rsidRPr="008C47ED">
        <w:rPr>
          <w:rFonts w:ascii="Times New Roman" w:eastAsia="Times New Roman" w:hAnsi="Times New Roman" w:cs="Times New Roman"/>
          <w:b/>
          <w:sz w:val="20"/>
          <w:szCs w:val="20"/>
        </w:rPr>
        <w:t>Ek.5.</w:t>
      </w:r>
      <w:r w:rsidRPr="008C47ED">
        <w:rPr>
          <w:rFonts w:ascii="Times New Roman" w:eastAsia="Times New Roman" w:hAnsi="Times New Roman" w:cs="Times New Roman"/>
          <w:b/>
          <w:sz w:val="20"/>
          <w:szCs w:val="20"/>
        </w:rPr>
        <w:tab/>
      </w:r>
    </w:p>
    <w:p w:rsidR="00EF5798" w:rsidRPr="00325E81" w:rsidRDefault="008C47ED" w:rsidP="00325E81">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Ek.6</w:t>
      </w:r>
      <w:r w:rsidR="00325E81" w:rsidRPr="00325E81">
        <w:rPr>
          <w:rFonts w:ascii="Times New Roman" w:eastAsia="Times New Roman" w:hAnsi="Times New Roman" w:cs="Times New Roman"/>
          <w:b/>
          <w:sz w:val="20"/>
          <w:szCs w:val="20"/>
        </w:rPr>
        <w:t>.</w:t>
      </w:r>
      <w:r w:rsidR="00325E81" w:rsidRPr="00325E81">
        <w:rPr>
          <w:rFonts w:ascii="Times New Roman" w:eastAsia="Times New Roman" w:hAnsi="Times New Roman" w:cs="Times New Roman"/>
          <w:b/>
          <w:sz w:val="20"/>
          <w:szCs w:val="20"/>
        </w:rPr>
        <w:tab/>
      </w:r>
      <w:hyperlink r:id="rId391" w:history="1">
        <w:r w:rsidRPr="008C47ED">
          <w:rPr>
            <w:rStyle w:val="Kpr"/>
            <w:rFonts w:ascii="Times New Roman" w:eastAsia="Times New Roman" w:hAnsi="Times New Roman" w:cs="Times New Roman"/>
            <w:sz w:val="20"/>
            <w:szCs w:val="20"/>
          </w:rPr>
          <w:t>Erasmus giden öğrenci</w:t>
        </w:r>
      </w:hyperlink>
    </w:p>
    <w:p w:rsidR="00EF5798" w:rsidRPr="00325E81" w:rsidRDefault="008C47ED" w:rsidP="00325E81">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Ek.7</w:t>
      </w:r>
      <w:r w:rsidR="00325E81" w:rsidRPr="00325E81">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hyperlink r:id="rId392" w:history="1">
        <w:r w:rsidRPr="008C47ED">
          <w:rPr>
            <w:rStyle w:val="Kpr"/>
            <w:rFonts w:ascii="Times New Roman" w:eastAsia="Times New Roman" w:hAnsi="Times New Roman" w:cs="Times New Roman"/>
            <w:sz w:val="20"/>
            <w:szCs w:val="20"/>
          </w:rPr>
          <w:t>Erasmus gelen öğrenci</w:t>
        </w:r>
        <w:r w:rsidR="00325E81" w:rsidRPr="008C47ED">
          <w:rPr>
            <w:rStyle w:val="Kpr"/>
            <w:rFonts w:ascii="Times New Roman" w:eastAsia="Times New Roman" w:hAnsi="Times New Roman" w:cs="Times New Roman"/>
            <w:sz w:val="20"/>
            <w:szCs w:val="20"/>
          </w:rPr>
          <w:tab/>
        </w:r>
      </w:hyperlink>
    </w:p>
    <w:p w:rsidR="00EF5798" w:rsidRPr="006D0C65" w:rsidRDefault="00EF5798" w:rsidP="00EF5798">
      <w:pPr>
        <w:widowControl w:val="0"/>
        <w:spacing w:after="0" w:line="360" w:lineRule="auto"/>
        <w:jc w:val="both"/>
        <w:rPr>
          <w:rFonts w:ascii="Times New Roman" w:eastAsia="Times New Roman" w:hAnsi="Times New Roman" w:cs="Times New Roman"/>
          <w:b/>
          <w:sz w:val="24"/>
          <w:szCs w:val="24"/>
        </w:rPr>
      </w:pPr>
    </w:p>
    <w:p w:rsidR="00EF5798" w:rsidRPr="00E76B9C" w:rsidRDefault="00E76B9C" w:rsidP="00E76B9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4.7. Öğrencilerle sürekli ve düzenli iletişim</w:t>
      </w:r>
    </w:p>
    <w:tbl>
      <w:tblPr>
        <w:tblStyle w:val="28"/>
        <w:tblW w:w="882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72"/>
        <w:gridCol w:w="7151"/>
      </w:tblGrid>
      <w:tr w:rsidR="00EF5798" w:rsidRPr="006D0C65" w:rsidTr="00325E81">
        <w:trPr>
          <w:trHeight w:val="971"/>
        </w:trPr>
        <w:tc>
          <w:tcPr>
            <w:tcW w:w="1672" w:type="dxa"/>
            <w:tcBorders>
              <w:top w:val="nil"/>
              <w:left w:val="nil"/>
              <w:bottom w:val="nil"/>
              <w:right w:val="nil"/>
            </w:tcBorders>
            <w:shd w:val="clear" w:color="auto" w:fill="244061"/>
            <w:tcMar>
              <w:top w:w="100" w:type="dxa"/>
              <w:left w:w="100" w:type="dxa"/>
              <w:bottom w:w="100" w:type="dxa"/>
              <w:right w:w="100" w:type="dxa"/>
            </w:tcMar>
          </w:tcPr>
          <w:p w:rsidR="00EF5798" w:rsidRPr="006D0C65" w:rsidRDefault="00EF5798" w:rsidP="00EF5798">
            <w:pPr>
              <w:spacing w:line="360" w:lineRule="auto"/>
              <w:jc w:val="center"/>
              <w:rPr>
                <w:rFonts w:ascii="Times New Roman" w:eastAsia="Times New Roman" w:hAnsi="Times New Roman" w:cs="Times New Roman"/>
                <w:b/>
                <w:sz w:val="24"/>
                <w:szCs w:val="24"/>
              </w:rPr>
            </w:pPr>
          </w:p>
          <w:p w:rsidR="00EF5798" w:rsidRPr="006D0C65" w:rsidRDefault="00EF5798" w:rsidP="00EF5798">
            <w:pPr>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EF5798" w:rsidRPr="006D0C65" w:rsidRDefault="00EF5798" w:rsidP="00EF5798">
            <w:pPr>
              <w:spacing w:line="360" w:lineRule="auto"/>
              <w:jc w:val="both"/>
              <w:rPr>
                <w:rFonts w:ascii="Times New Roman" w:eastAsia="Times New Roman" w:hAnsi="Times New Roman" w:cs="Times New Roman"/>
                <w:b/>
                <w:sz w:val="24"/>
                <w:szCs w:val="24"/>
              </w:rPr>
            </w:pPr>
          </w:p>
        </w:tc>
        <w:tc>
          <w:tcPr>
            <w:tcW w:w="7151" w:type="dxa"/>
            <w:tcBorders>
              <w:top w:val="nil"/>
              <w:left w:val="nil"/>
              <w:bottom w:val="nil"/>
              <w:right w:val="nil"/>
            </w:tcBorders>
            <w:shd w:val="clear" w:color="auto" w:fill="DBE5F1"/>
            <w:tcMar>
              <w:top w:w="100" w:type="dxa"/>
              <w:left w:w="100" w:type="dxa"/>
              <w:bottom w:w="100" w:type="dxa"/>
              <w:right w:w="100" w:type="dxa"/>
            </w:tcMar>
          </w:tcPr>
          <w:p w:rsidR="00E76B9C" w:rsidRDefault="00E76B9C" w:rsidP="00EF5798">
            <w:pPr>
              <w:spacing w:line="360" w:lineRule="auto"/>
              <w:jc w:val="both"/>
              <w:rPr>
                <w:rFonts w:ascii="Times New Roman" w:eastAsia="Times New Roman" w:hAnsi="Times New Roman" w:cs="Times New Roman"/>
                <w:sz w:val="24"/>
                <w:szCs w:val="24"/>
              </w:rPr>
            </w:pPr>
          </w:p>
          <w:p w:rsidR="00EF5798" w:rsidRPr="006D0C65" w:rsidRDefault="00EF5798" w:rsidP="00EF5798">
            <w:pPr>
              <w:spacing w:line="360" w:lineRule="auto"/>
              <w:jc w:val="both"/>
              <w:rPr>
                <w:rFonts w:ascii="Times New Roman" w:eastAsia="Times New Roman" w:hAnsi="Times New Roman" w:cs="Times New Roman"/>
                <w:sz w:val="24"/>
                <w:szCs w:val="24"/>
                <w:u w:val="single"/>
              </w:rPr>
            </w:pPr>
            <w:r w:rsidRPr="006D0C65">
              <w:rPr>
                <w:rFonts w:ascii="Times New Roman" w:eastAsia="Times New Roman" w:hAnsi="Times New Roman" w:cs="Times New Roman"/>
                <w:sz w:val="24"/>
                <w:szCs w:val="24"/>
              </w:rPr>
              <w:t xml:space="preserve">Tıp fakültesi öğrencileriyle </w:t>
            </w:r>
            <w:r w:rsidRPr="004A59A0">
              <w:rPr>
                <w:rFonts w:ascii="Times New Roman" w:eastAsia="Times New Roman" w:hAnsi="Times New Roman" w:cs="Times New Roman"/>
                <w:b/>
                <w:sz w:val="24"/>
                <w:szCs w:val="24"/>
                <w:u w:val="single"/>
              </w:rPr>
              <w:t>mutlaka;</w:t>
            </w:r>
          </w:p>
          <w:p w:rsidR="00EF5798" w:rsidRPr="006D0C65" w:rsidRDefault="00EF5798" w:rsidP="00EF5798">
            <w:pPr>
              <w:spacing w:after="0" w:line="360" w:lineRule="auto"/>
              <w:jc w:val="both"/>
              <w:rPr>
                <w:rFonts w:ascii="Times New Roman" w:eastAsia="Times New Roman" w:hAnsi="Times New Roman" w:cs="Times New Roman"/>
                <w:b/>
                <w:sz w:val="24"/>
                <w:szCs w:val="24"/>
              </w:rPr>
            </w:pPr>
            <w:r w:rsidRPr="00325E81">
              <w:rPr>
                <w:rFonts w:ascii="Times New Roman" w:eastAsia="Times New Roman" w:hAnsi="Times New Roman" w:cs="Times New Roman"/>
                <w:b/>
                <w:sz w:val="24"/>
                <w:szCs w:val="24"/>
              </w:rPr>
              <w:t>TS.4.7.1.</w:t>
            </w:r>
            <w:r w:rsidRPr="006D0C65">
              <w:rPr>
                <w:rFonts w:ascii="Times New Roman" w:eastAsia="Times New Roman" w:hAnsi="Times New Roman" w:cs="Times New Roman"/>
                <w:sz w:val="24"/>
                <w:szCs w:val="24"/>
              </w:rPr>
              <w:t xml:space="preserve"> Eğitimleri süresince güncel iletişim araç ve ortamları kullanarak sürekli ve düzenli etkileşim ortamı sağlamalıdır.</w:t>
            </w:r>
          </w:p>
        </w:tc>
      </w:tr>
    </w:tbl>
    <w:p w:rsidR="00EF5798" w:rsidRPr="006D0C65" w:rsidRDefault="00EF5798" w:rsidP="00EF5798">
      <w:pPr>
        <w:spacing w:after="0" w:line="360" w:lineRule="auto"/>
        <w:jc w:val="both"/>
        <w:rPr>
          <w:rFonts w:ascii="Times New Roman" w:eastAsia="Times New Roman" w:hAnsi="Times New Roman" w:cs="Times New Roman"/>
          <w:b/>
          <w:sz w:val="24"/>
          <w:szCs w:val="24"/>
        </w:rPr>
      </w:pPr>
    </w:p>
    <w:p w:rsidR="00EF5798" w:rsidRPr="006D0C65" w:rsidRDefault="00EF5798" w:rsidP="00EF5798">
      <w:pPr>
        <w:widowControl w:val="0"/>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Fakültesinin her dönemi için, her bir ders kurulu sınavının hemen ardından, öğrenciler, dönem koordinatörü ve ilgili kurul anabilim dalı öğretim üyelerinin katıldığı sınav sonu değerlendirme toplantısı ve yılsonunda Fakülte Yönetimi ile öğrenciler arasında yılsonu değerlendirme toplantısı yapılmaktadır</w:t>
      </w:r>
      <w:r w:rsidR="00E76B9C">
        <w:rPr>
          <w:rFonts w:ascii="Times New Roman" w:eastAsia="Times New Roman" w:hAnsi="Times New Roman" w:cs="Times New Roman"/>
          <w:sz w:val="24"/>
          <w:szCs w:val="24"/>
        </w:rPr>
        <w:t xml:space="preserve"> </w:t>
      </w:r>
      <w:r w:rsidR="00E76B9C" w:rsidRPr="00E76B9C">
        <w:rPr>
          <w:rFonts w:ascii="Times New Roman" w:eastAsia="Times New Roman" w:hAnsi="Times New Roman" w:cs="Times New Roman"/>
          <w:b/>
          <w:sz w:val="24"/>
          <w:szCs w:val="24"/>
        </w:rPr>
        <w:t>(Ek.1)</w:t>
      </w:r>
      <w:r w:rsidRPr="006D0C65">
        <w:rPr>
          <w:rFonts w:ascii="Times New Roman" w:eastAsia="Times New Roman" w:hAnsi="Times New Roman" w:cs="Times New Roman"/>
          <w:sz w:val="24"/>
          <w:szCs w:val="24"/>
        </w:rPr>
        <w:t xml:space="preserve">. Kurul sınavı sonrasında yapılan toplantı o </w:t>
      </w:r>
      <w:r w:rsidRPr="006D0C65">
        <w:rPr>
          <w:rFonts w:ascii="Times New Roman" w:eastAsia="Times New Roman" w:hAnsi="Times New Roman" w:cs="Times New Roman"/>
          <w:sz w:val="24"/>
          <w:szCs w:val="24"/>
        </w:rPr>
        <w:lastRenderedPageBreak/>
        <w:t xml:space="preserve">sınavın sorularını gözden geçirmeyi amaçlamak ile birlikte, kurulla ilgili değerlendirme ve geri bildirimler için de bir fırsat sağlamaktadır. Bunun yanı sıra, her bir dönem sonunda, öğrenci ve Tıp Fakültesi yönetiminin katıldığı değerlendirme toplantıları yapılmaktadır. Bu toplantılarda, öğrenci geri bildirimleri aracılığıyla olumlu ve geliştirilmesi gereken konularda katkı ve önerileri alınır. Dönem değerlendirme toplantılarının duyuruları, Tıp Fakültesi web adresinden yapılmaktadır. Bu duyurulara ait örnekler ve yapılan toplantılara ilişkin </w:t>
      </w:r>
      <w:r w:rsidRPr="006D0C65">
        <w:rPr>
          <w:rFonts w:ascii="Times New Roman" w:eastAsia="Times New Roman" w:hAnsi="Times New Roman" w:cs="Times New Roman"/>
          <w:color w:val="000000" w:themeColor="text1"/>
          <w:sz w:val="24"/>
          <w:szCs w:val="24"/>
        </w:rPr>
        <w:t>fotoğraflar</w:t>
      </w:r>
      <w:r w:rsidRPr="006D0C65">
        <w:rPr>
          <w:rFonts w:ascii="Times New Roman" w:eastAsia="Times New Roman" w:hAnsi="Times New Roman" w:cs="Times New Roman"/>
          <w:sz w:val="24"/>
          <w:szCs w:val="24"/>
        </w:rPr>
        <w:t xml:space="preserve"> ektedir. Tıp Fakültesi web adresi fakülte yönetimi tarafından etkin olarak kullanılmakta ve her türlü bilgilendirmeye kolaylıkla ulaşmayı sağlamaktadır.</w:t>
      </w:r>
    </w:p>
    <w:p w:rsidR="00EF5798" w:rsidRPr="006D0C65" w:rsidRDefault="00EF5798" w:rsidP="00EF5798">
      <w:pPr>
        <w:widowControl w:val="0"/>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İnternet adresi dışında, Öğrenci İşleri Birimi ile tıp fakültesi öğrenci dönem temsilcileri arasında bir telefon ağı mevcuttur. Bu ağ vasıtasıyla, öğrenci işleri tüm dönem temsilcilerine anlık bilgilendirmeler yapabilmektedir.</w:t>
      </w:r>
    </w:p>
    <w:p w:rsidR="00EF5798" w:rsidRPr="006D0C65" w:rsidRDefault="00EF5798" w:rsidP="00EF5798">
      <w:pPr>
        <w:widowControl w:val="0"/>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Ayrıca Öğrenci İşleri Birimi, akademik ya da sosyal amaçlı duyurular için, fakültenin pek çok yerinde bulunan panoları da etkin olarak kullanmaktadır.</w:t>
      </w:r>
    </w:p>
    <w:p w:rsidR="00EF5798" w:rsidRPr="006D0C65" w:rsidRDefault="00EF5798" w:rsidP="00E76B9C">
      <w:pPr>
        <w:widowControl w:val="0"/>
        <w:spacing w:after="0" w:line="240" w:lineRule="auto"/>
        <w:jc w:val="both"/>
        <w:rPr>
          <w:rFonts w:ascii="Times New Roman" w:eastAsia="Times New Roman" w:hAnsi="Times New Roman" w:cs="Times New Roman"/>
          <w:sz w:val="24"/>
          <w:szCs w:val="24"/>
        </w:rPr>
      </w:pPr>
    </w:p>
    <w:p w:rsidR="00EF5798" w:rsidRPr="00E76B9C" w:rsidRDefault="00E76B9C" w:rsidP="00E76B9C">
      <w:pPr>
        <w:widowControl w:val="0"/>
        <w:spacing w:after="0" w:line="240" w:lineRule="auto"/>
        <w:jc w:val="both"/>
        <w:rPr>
          <w:rFonts w:ascii="Times New Roman" w:eastAsia="Times New Roman" w:hAnsi="Times New Roman" w:cs="Times New Roman"/>
          <w:sz w:val="20"/>
          <w:szCs w:val="20"/>
        </w:rPr>
      </w:pPr>
      <w:r w:rsidRPr="00E76B9C">
        <w:rPr>
          <w:rFonts w:ascii="Times New Roman" w:eastAsia="Times New Roman" w:hAnsi="Times New Roman" w:cs="Times New Roman"/>
          <w:b/>
          <w:sz w:val="20"/>
          <w:szCs w:val="20"/>
        </w:rPr>
        <w:t>Ek.1</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ab/>
      </w:r>
      <w:r w:rsidR="00EF5798" w:rsidRPr="00E76B9C">
        <w:rPr>
          <w:rFonts w:ascii="Times New Roman" w:eastAsia="Times New Roman" w:hAnsi="Times New Roman" w:cs="Times New Roman"/>
          <w:sz w:val="20"/>
          <w:szCs w:val="20"/>
        </w:rPr>
        <w:t>Öğrencilerle Düzenli İletişim Kurmaya Yönelik Etkinlikler.</w:t>
      </w:r>
    </w:p>
    <w:p w:rsidR="00EF5798" w:rsidRPr="00E76B9C" w:rsidRDefault="00E76B9C" w:rsidP="00E76B9C">
      <w:pPr>
        <w:widowControl w:val="0"/>
        <w:spacing w:after="0" w:line="240" w:lineRule="auto"/>
        <w:jc w:val="both"/>
        <w:rPr>
          <w:rFonts w:ascii="Times New Roman" w:eastAsia="Times New Roman" w:hAnsi="Times New Roman" w:cs="Times New Roman"/>
          <w:sz w:val="20"/>
          <w:szCs w:val="20"/>
        </w:rPr>
      </w:pPr>
      <w:r w:rsidRPr="00E76B9C">
        <w:rPr>
          <w:rFonts w:ascii="Times New Roman" w:eastAsia="Times New Roman" w:hAnsi="Times New Roman" w:cs="Times New Roman"/>
          <w:b/>
          <w:sz w:val="20"/>
          <w:szCs w:val="20"/>
        </w:rPr>
        <w:t>Ek.</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ab/>
      </w:r>
      <w:r w:rsidR="00EF5798" w:rsidRPr="00E76B9C">
        <w:rPr>
          <w:rFonts w:ascii="Times New Roman" w:eastAsia="Times New Roman" w:hAnsi="Times New Roman" w:cs="Times New Roman"/>
          <w:sz w:val="20"/>
          <w:szCs w:val="20"/>
        </w:rPr>
        <w:t>Öğrenci İşleri Biriminin Öğrencilerle İletişim ve Duyuru Yöntemleri</w:t>
      </w:r>
      <w:r w:rsidR="00EF5798" w:rsidRPr="00E76B9C">
        <w:rPr>
          <w:rFonts w:ascii="Times New Roman" w:eastAsia="Times New Roman" w:hAnsi="Times New Roman" w:cs="Times New Roman"/>
          <w:b/>
          <w:sz w:val="20"/>
          <w:szCs w:val="20"/>
        </w:rPr>
        <w:t>.</w:t>
      </w:r>
    </w:p>
    <w:p w:rsidR="008D6757" w:rsidRDefault="008D6757">
      <w:pPr>
        <w:pStyle w:val="Balk1"/>
        <w:spacing w:line="360" w:lineRule="auto"/>
        <w:rPr>
          <w:rFonts w:ascii="Times New Roman" w:hAnsi="Times New Roman" w:cs="Times New Roman"/>
        </w:rPr>
      </w:pPr>
      <w:bookmarkStart w:id="14" w:name="_Toc1393713"/>
      <w:bookmarkEnd w:id="13"/>
    </w:p>
    <w:p w:rsidR="008D6757" w:rsidRDefault="008D6757" w:rsidP="008D6757"/>
    <w:p w:rsidR="008D6757" w:rsidRDefault="008D6757" w:rsidP="008D6757"/>
    <w:p w:rsidR="008D6757" w:rsidRDefault="008D6757" w:rsidP="008D6757"/>
    <w:p w:rsidR="008D6757" w:rsidRDefault="008D6757" w:rsidP="008D6757"/>
    <w:p w:rsidR="008D6757" w:rsidRDefault="008D6757" w:rsidP="008D6757"/>
    <w:p w:rsidR="008D6757" w:rsidRDefault="008D6757" w:rsidP="008D6757"/>
    <w:p w:rsidR="008D6757" w:rsidRDefault="008D6757" w:rsidP="008D6757"/>
    <w:p w:rsidR="008D6757" w:rsidRDefault="008D6757" w:rsidP="008D6757"/>
    <w:p w:rsidR="008D6757" w:rsidRDefault="008D6757" w:rsidP="008D6757"/>
    <w:p w:rsidR="008D6757" w:rsidRDefault="008D6757" w:rsidP="008D6757"/>
    <w:p w:rsidR="008D6757" w:rsidRDefault="008D6757" w:rsidP="008D6757"/>
    <w:p w:rsidR="008D6757" w:rsidRDefault="008D6757" w:rsidP="008D6757"/>
    <w:p w:rsidR="008D6757" w:rsidRDefault="008D6757" w:rsidP="008D6757"/>
    <w:p w:rsidR="008D6757" w:rsidRPr="008D6757" w:rsidRDefault="008D6757" w:rsidP="008D6757"/>
    <w:p w:rsidR="008D6757" w:rsidRPr="008D6757" w:rsidRDefault="008D6757" w:rsidP="008D6757"/>
    <w:p w:rsidR="00742FD9" w:rsidRPr="00B56BEF" w:rsidRDefault="00647F4E">
      <w:pPr>
        <w:pStyle w:val="Balk1"/>
        <w:spacing w:line="360" w:lineRule="auto"/>
        <w:rPr>
          <w:rFonts w:ascii="Times New Roman" w:hAnsi="Times New Roman" w:cs="Times New Roman"/>
          <w:b/>
          <w:color w:val="000000" w:themeColor="text1"/>
          <w:sz w:val="24"/>
          <w:szCs w:val="24"/>
        </w:rPr>
      </w:pPr>
      <w:r w:rsidRPr="00B56BEF">
        <w:rPr>
          <w:rFonts w:ascii="Times New Roman" w:hAnsi="Times New Roman" w:cs="Times New Roman"/>
          <w:b/>
          <w:color w:val="000000" w:themeColor="text1"/>
          <w:sz w:val="24"/>
          <w:szCs w:val="24"/>
        </w:rPr>
        <w:lastRenderedPageBreak/>
        <w:t>5. PROGRAM DEĞERLENDİRME</w:t>
      </w:r>
      <w:bookmarkEnd w:id="14"/>
    </w:p>
    <w:p w:rsidR="00742FD9" w:rsidRPr="006D0C65" w:rsidRDefault="00647F4E">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5.1. Program değerlendirme sisteminin yapısı</w:t>
      </w:r>
    </w:p>
    <w:tbl>
      <w:tblPr>
        <w:tblStyle w:val="27"/>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94"/>
        <w:gridCol w:w="7095"/>
      </w:tblGrid>
      <w:tr w:rsidR="00742FD9" w:rsidRPr="006D0C65" w:rsidTr="00E76B9C">
        <w:trPr>
          <w:trHeight w:val="2291"/>
        </w:trPr>
        <w:tc>
          <w:tcPr>
            <w:tcW w:w="1694" w:type="dxa"/>
            <w:tcBorders>
              <w:top w:val="nil"/>
              <w:left w:val="nil"/>
              <w:bottom w:val="nil"/>
              <w:right w:val="nil"/>
            </w:tcBorders>
            <w:shd w:val="clear" w:color="auto" w:fill="244061"/>
            <w:tcMar>
              <w:top w:w="100" w:type="dxa"/>
              <w:left w:w="100" w:type="dxa"/>
              <w:bottom w:w="100" w:type="dxa"/>
              <w:right w:w="100" w:type="dxa"/>
            </w:tcMar>
          </w:tcPr>
          <w:p w:rsidR="00742FD9" w:rsidRPr="006D0C65" w:rsidRDefault="00742FD9">
            <w:pPr>
              <w:spacing w:line="360" w:lineRule="auto"/>
              <w:jc w:val="both"/>
              <w:rPr>
                <w:rFonts w:ascii="Times New Roman" w:eastAsia="Times New Roman" w:hAnsi="Times New Roman" w:cs="Times New Roman"/>
                <w:b/>
                <w:sz w:val="24"/>
                <w:szCs w:val="24"/>
              </w:rPr>
            </w:pPr>
          </w:p>
          <w:p w:rsidR="00742FD9" w:rsidRPr="006D0C65" w:rsidRDefault="00647F4E" w:rsidP="003A465B">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742FD9" w:rsidRPr="006D0C65" w:rsidRDefault="00742FD9">
            <w:pPr>
              <w:spacing w:line="360" w:lineRule="auto"/>
              <w:jc w:val="both"/>
              <w:rPr>
                <w:rFonts w:ascii="Times New Roman" w:eastAsia="Times New Roman" w:hAnsi="Times New Roman" w:cs="Times New Roman"/>
                <w:b/>
                <w:sz w:val="24"/>
                <w:szCs w:val="24"/>
              </w:rPr>
            </w:pPr>
          </w:p>
        </w:tc>
        <w:tc>
          <w:tcPr>
            <w:tcW w:w="7095" w:type="dxa"/>
            <w:tcBorders>
              <w:top w:val="nil"/>
              <w:left w:val="nil"/>
              <w:bottom w:val="nil"/>
              <w:right w:val="nil"/>
            </w:tcBorders>
            <w:shd w:val="clear" w:color="auto" w:fill="DBE5F1"/>
            <w:tcMar>
              <w:top w:w="100" w:type="dxa"/>
              <w:left w:w="100" w:type="dxa"/>
              <w:bottom w:w="100" w:type="dxa"/>
              <w:right w:w="100" w:type="dxa"/>
            </w:tcMar>
          </w:tcPr>
          <w:p w:rsidR="00742FD9" w:rsidRPr="006D0C65" w:rsidRDefault="00647F4E" w:rsidP="00A44B2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Program değerlendirme</w:t>
            </w:r>
            <w:r w:rsidRPr="006D0C65">
              <w:rPr>
                <w:rFonts w:ascii="Times New Roman" w:eastAsia="Times New Roman" w:hAnsi="Times New Roman" w:cs="Times New Roman"/>
                <w:sz w:val="24"/>
                <w:szCs w:val="24"/>
              </w:rPr>
              <w:t xml:space="preserve"> sistemi</w:t>
            </w:r>
            <w:r w:rsidR="0004143C">
              <w:rPr>
                <w:rFonts w:ascii="Times New Roman" w:eastAsia="Times New Roman" w:hAnsi="Times New Roman" w:cs="Times New Roman"/>
                <w:sz w:val="24"/>
                <w:szCs w:val="24"/>
              </w:rPr>
              <w:t xml:space="preserve"> </w:t>
            </w:r>
            <w:r w:rsidRPr="005B335F">
              <w:rPr>
                <w:rFonts w:ascii="Times New Roman" w:eastAsia="Times New Roman" w:hAnsi="Times New Roman" w:cs="Times New Roman"/>
                <w:b/>
                <w:sz w:val="24"/>
                <w:szCs w:val="24"/>
                <w:u w:val="single"/>
              </w:rPr>
              <w:t>mutlaka</w:t>
            </w:r>
            <w:r w:rsidRPr="005B335F">
              <w:rPr>
                <w:rFonts w:ascii="Times New Roman" w:eastAsia="Times New Roman" w:hAnsi="Times New Roman" w:cs="Times New Roman"/>
                <w:b/>
                <w:sz w:val="24"/>
                <w:szCs w:val="24"/>
              </w:rPr>
              <w:t>;</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TS.5.1.1.</w:t>
            </w:r>
            <w:r w:rsidRPr="006D0C65">
              <w:rPr>
                <w:rFonts w:ascii="Times New Roman" w:eastAsia="Times New Roman" w:hAnsi="Times New Roman" w:cs="Times New Roman"/>
                <w:sz w:val="24"/>
                <w:szCs w:val="24"/>
              </w:rPr>
              <w:t xml:space="preserve"> Düzenli olarak alınan, analizi yapılan ve raporlanan öğrenci ve öğretim elemanı geri bildirimlerini içermiş,</w:t>
            </w:r>
          </w:p>
          <w:p w:rsidR="00742FD9" w:rsidRPr="006D0C65" w:rsidRDefault="00647F4E" w:rsidP="003A465B">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TS.5.1.2. </w:t>
            </w:r>
            <w:r w:rsidRPr="006D0C65">
              <w:rPr>
                <w:rFonts w:ascii="Times New Roman" w:eastAsia="Times New Roman" w:hAnsi="Times New Roman" w:cs="Times New Roman"/>
                <w:sz w:val="24"/>
                <w:szCs w:val="24"/>
              </w:rPr>
              <w:t>Öğrenci başarısının</w:t>
            </w:r>
            <w:r w:rsidR="0004143C">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düzenli izlenmesi ve değerlendirmesini kapsamış olmalıdır.</w:t>
            </w:r>
          </w:p>
        </w:tc>
      </w:tr>
    </w:tbl>
    <w:p w:rsidR="00742FD9" w:rsidRDefault="00742FD9">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04143C" w:rsidRPr="006D0C65" w:rsidTr="00E03419">
        <w:tc>
          <w:tcPr>
            <w:tcW w:w="8789" w:type="dxa"/>
            <w:shd w:val="clear" w:color="auto" w:fill="DBE5F1" w:themeFill="accent1" w:themeFillTint="33"/>
          </w:tcPr>
          <w:p w:rsidR="0004143C" w:rsidRPr="006D0C65" w:rsidRDefault="0004143C" w:rsidP="0004143C">
            <w:pPr>
              <w:spacing w:line="360" w:lineRule="auto"/>
              <w:jc w:val="both"/>
              <w:rPr>
                <w:rFonts w:ascii="Times New Roman" w:eastAsia="Times New Roman" w:hAnsi="Times New Roman" w:cs="Times New Roman"/>
                <w:sz w:val="24"/>
                <w:szCs w:val="24"/>
              </w:rPr>
            </w:pPr>
            <w:r w:rsidRPr="00F85118">
              <w:rPr>
                <w:rFonts w:ascii="Times New Roman" w:eastAsia="Times New Roman" w:hAnsi="Times New Roman" w:cs="Times New Roman"/>
                <w:sz w:val="24"/>
                <w:szCs w:val="24"/>
              </w:rPr>
              <w:t>Program değerlendirme sistemi</w:t>
            </w:r>
            <w:r>
              <w:rPr>
                <w:rFonts w:ascii="Times New Roman" w:eastAsia="Times New Roman" w:hAnsi="Times New Roman" w:cs="Times New Roman"/>
                <w:sz w:val="24"/>
                <w:szCs w:val="24"/>
              </w:rPr>
              <w:t xml:space="preserve"> </w:t>
            </w:r>
            <w:r w:rsidRPr="004A59A0">
              <w:rPr>
                <w:rFonts w:ascii="Times New Roman" w:eastAsia="Times New Roman" w:hAnsi="Times New Roman" w:cs="Times New Roman"/>
                <w:b/>
                <w:sz w:val="24"/>
                <w:szCs w:val="24"/>
                <w:u w:val="single"/>
              </w:rPr>
              <w:t>mutlaka</w:t>
            </w:r>
            <w:r w:rsidRPr="004A59A0">
              <w:rPr>
                <w:rFonts w:ascii="Times New Roman" w:eastAsia="Times New Roman" w:hAnsi="Times New Roman" w:cs="Times New Roman"/>
                <w:b/>
                <w:sz w:val="24"/>
                <w:szCs w:val="24"/>
              </w:rPr>
              <w:t>;</w:t>
            </w:r>
          </w:p>
          <w:p w:rsidR="0004143C" w:rsidRPr="006D0C65" w:rsidRDefault="0004143C" w:rsidP="0004143C">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TS.5.1.1.</w:t>
            </w:r>
            <w:r w:rsidRPr="006D0C65">
              <w:rPr>
                <w:rFonts w:ascii="Times New Roman" w:eastAsia="Times New Roman" w:hAnsi="Times New Roman" w:cs="Times New Roman"/>
                <w:sz w:val="24"/>
                <w:szCs w:val="24"/>
              </w:rPr>
              <w:t xml:space="preserve"> Düzenli olarak alınan, analizi yapılan ve raporlanan öğrenci ve öğretim elem</w:t>
            </w:r>
            <w:r>
              <w:rPr>
                <w:rFonts w:ascii="Times New Roman" w:eastAsia="Times New Roman" w:hAnsi="Times New Roman" w:cs="Times New Roman"/>
                <w:sz w:val="24"/>
                <w:szCs w:val="24"/>
              </w:rPr>
              <w:t xml:space="preserve">anı geri bildirimlerini içermiş </w:t>
            </w:r>
            <w:r w:rsidRPr="006D0C65">
              <w:rPr>
                <w:rFonts w:ascii="Times New Roman" w:eastAsia="Times New Roman" w:hAnsi="Times New Roman" w:cs="Times New Roman"/>
                <w:sz w:val="24"/>
                <w:szCs w:val="24"/>
              </w:rPr>
              <w:t>olmalıdır.</w:t>
            </w:r>
          </w:p>
        </w:tc>
      </w:tr>
    </w:tbl>
    <w:p w:rsidR="0004143C" w:rsidRDefault="0004143C">
      <w:pPr>
        <w:spacing w:line="360" w:lineRule="auto"/>
        <w:jc w:val="both"/>
        <w:rPr>
          <w:rFonts w:ascii="Times New Roman" w:eastAsia="Times New Roman" w:hAnsi="Times New Roman" w:cs="Times New Roman"/>
          <w:b/>
          <w:sz w:val="24"/>
          <w:szCs w:val="24"/>
        </w:rPr>
      </w:pP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b/>
          <w:sz w:val="24"/>
          <w:szCs w:val="24"/>
        </w:rPr>
        <w:t xml:space="preserve">TS.5.1.1. </w:t>
      </w:r>
      <w:r w:rsidRPr="0088072D">
        <w:rPr>
          <w:rFonts w:ascii="Times New Roman" w:eastAsia="Times New Roman" w:hAnsi="Times New Roman" w:cs="Times New Roman"/>
          <w:sz w:val="24"/>
          <w:szCs w:val="24"/>
        </w:rPr>
        <w:t>Fakültemizde program değerlendirme sisteminin düzenli işletilmesi için Eğitim Programını Değerlendirme Kurulu (EPDK) ve Program Değerlendirme Kurulu (PDK) adı altında 2 (iki) kurul oluşturulmuştur</w:t>
      </w:r>
      <w:r w:rsidR="005C0746">
        <w:rPr>
          <w:rFonts w:ascii="Times New Roman" w:eastAsia="Times New Roman" w:hAnsi="Times New Roman" w:cs="Times New Roman"/>
          <w:sz w:val="24"/>
          <w:szCs w:val="24"/>
        </w:rPr>
        <w:t xml:space="preserve"> </w:t>
      </w:r>
      <w:r w:rsidR="005C0746" w:rsidRPr="005C0746">
        <w:rPr>
          <w:rFonts w:ascii="Times New Roman" w:eastAsia="Times New Roman" w:hAnsi="Times New Roman" w:cs="Times New Roman"/>
          <w:b/>
          <w:sz w:val="24"/>
          <w:szCs w:val="24"/>
        </w:rPr>
        <w:t>(Ek.</w:t>
      </w:r>
      <w:hyperlink r:id="rId393" w:history="1">
        <w:r w:rsidR="005C0746" w:rsidRPr="005C0746">
          <w:rPr>
            <w:rStyle w:val="Kpr"/>
            <w:rFonts w:ascii="Times New Roman" w:eastAsia="Times New Roman" w:hAnsi="Times New Roman" w:cs="Times New Roman"/>
            <w:b/>
            <w:sz w:val="24"/>
            <w:szCs w:val="24"/>
          </w:rPr>
          <w:t>1</w:t>
        </w:r>
      </w:hyperlink>
      <w:r w:rsidR="005C0746" w:rsidRPr="005C0746">
        <w:rPr>
          <w:rFonts w:ascii="Times New Roman" w:eastAsia="Times New Roman" w:hAnsi="Times New Roman" w:cs="Times New Roman"/>
          <w:b/>
          <w:sz w:val="24"/>
          <w:szCs w:val="24"/>
        </w:rPr>
        <w:t xml:space="preserve">, </w:t>
      </w:r>
      <w:hyperlink r:id="rId394" w:history="1">
        <w:r w:rsidR="005C0746" w:rsidRPr="005C0746">
          <w:rPr>
            <w:rStyle w:val="Kpr"/>
            <w:rFonts w:ascii="Times New Roman" w:eastAsia="Times New Roman" w:hAnsi="Times New Roman" w:cs="Times New Roman"/>
            <w:b/>
            <w:sz w:val="24"/>
            <w:szCs w:val="24"/>
          </w:rPr>
          <w:t>2</w:t>
        </w:r>
      </w:hyperlink>
      <w:r w:rsidR="005C0746" w:rsidRPr="005C0746">
        <w:rPr>
          <w:rFonts w:ascii="Times New Roman" w:eastAsia="Times New Roman" w:hAnsi="Times New Roman" w:cs="Times New Roman"/>
          <w:b/>
          <w:sz w:val="24"/>
          <w:szCs w:val="24"/>
        </w:rPr>
        <w:t>)</w:t>
      </w:r>
      <w:r w:rsidRPr="0088072D">
        <w:rPr>
          <w:rFonts w:ascii="Times New Roman" w:eastAsia="Times New Roman" w:hAnsi="Times New Roman" w:cs="Times New Roman"/>
          <w:sz w:val="24"/>
          <w:szCs w:val="24"/>
        </w:rPr>
        <w:t xml:space="preserve">. Eğitim Programını Değerlendirme Kurulu eğitim programının revizyonu ve UÇEP 2014 uyumu ile ilgilenmektedir.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PDK, eğitim programının değerlendirilmesi ile eğitim programındaki olumlu ve geliştirilmesi gereken yönleri ortaya çıkarmayı, mevcut durum üzerinden yeni planlamalar ve düzenlemeler ile eğitim programının niteliğini arttırmak amacıyla fakülte yönetimi tarafından görevlendirilmiş ve çalışmaktadı</w:t>
      </w:r>
      <w:r w:rsidRPr="00927410">
        <w:rPr>
          <w:rFonts w:ascii="Times New Roman" w:eastAsia="Times New Roman" w:hAnsi="Times New Roman" w:cs="Times New Roman"/>
          <w:sz w:val="24"/>
          <w:szCs w:val="24"/>
        </w:rPr>
        <w:t>r.</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Program Değerlendirme Kurulu bir program değerlendirme modeli (CIPP) çerçevesinde eğitim programını değerlendirme çalışması sürdürmektedir. Bu model kapsamında, düzenli olarak elde edilen öğrenci geribildirimleri, öğretim üyesi geri bildirimleri, öğrenci başarısını değerlendirme verileri, kurul/komisyon tutanakları ve program değerlendirme kurulu üyelerinin görüşme ve gözlemleri değerlendirilmekte, analizi yapılmakta ve raporlanmaktadır.</w:t>
      </w:r>
    </w:p>
    <w:p w:rsidR="0088072D" w:rsidRDefault="0088072D" w:rsidP="0088072D">
      <w:pPr>
        <w:spacing w:line="360" w:lineRule="auto"/>
        <w:jc w:val="both"/>
        <w:rPr>
          <w:rFonts w:ascii="Times New Roman" w:eastAsia="Times New Roman" w:hAnsi="Times New Roman" w:cs="Times New Roman"/>
          <w:b/>
          <w:sz w:val="24"/>
          <w:szCs w:val="24"/>
        </w:rPr>
      </w:pPr>
    </w:p>
    <w:p w:rsidR="0088072D" w:rsidRDefault="0088072D" w:rsidP="0088072D">
      <w:pPr>
        <w:spacing w:line="360" w:lineRule="auto"/>
        <w:jc w:val="both"/>
        <w:rPr>
          <w:rFonts w:ascii="Times New Roman" w:eastAsia="Times New Roman" w:hAnsi="Times New Roman" w:cs="Times New Roman"/>
          <w:b/>
          <w:sz w:val="24"/>
          <w:szCs w:val="24"/>
        </w:rPr>
      </w:pPr>
    </w:p>
    <w:p w:rsidR="0088072D" w:rsidRDefault="0088072D" w:rsidP="0088072D">
      <w:pPr>
        <w:spacing w:line="360" w:lineRule="auto"/>
        <w:jc w:val="both"/>
        <w:rPr>
          <w:rFonts w:ascii="Times New Roman" w:eastAsia="Times New Roman" w:hAnsi="Times New Roman" w:cs="Times New Roman"/>
          <w:b/>
          <w:sz w:val="24"/>
          <w:szCs w:val="24"/>
        </w:rPr>
      </w:pPr>
    </w:p>
    <w:p w:rsidR="00B56BEF" w:rsidRDefault="00B56BEF" w:rsidP="0088072D">
      <w:pPr>
        <w:spacing w:line="360" w:lineRule="auto"/>
        <w:jc w:val="both"/>
        <w:rPr>
          <w:rFonts w:ascii="Times New Roman" w:eastAsia="Times New Roman" w:hAnsi="Times New Roman" w:cs="Times New Roman"/>
          <w:b/>
          <w:sz w:val="24"/>
          <w:szCs w:val="24"/>
        </w:rPr>
      </w:pPr>
    </w:p>
    <w:p w:rsidR="0088072D" w:rsidRPr="00F85118" w:rsidRDefault="00F85118" w:rsidP="00F85118">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lastRenderedPageBreak/>
        <w:t>Tablo</w:t>
      </w:r>
      <w:r w:rsidR="0088072D" w:rsidRPr="00191B3B">
        <w:rPr>
          <w:rFonts w:ascii="Times New Roman" w:eastAsia="Times New Roman" w:hAnsi="Times New Roman" w:cs="Times New Roman"/>
          <w:b/>
        </w:rPr>
        <w:t>.</w:t>
      </w:r>
      <w:r>
        <w:rPr>
          <w:rFonts w:ascii="Times New Roman" w:eastAsia="Times New Roman" w:hAnsi="Times New Roman" w:cs="Times New Roman"/>
          <w:b/>
        </w:rPr>
        <w:t xml:space="preserve">46. </w:t>
      </w:r>
      <w:r w:rsidR="0088072D" w:rsidRPr="00191B3B">
        <w:rPr>
          <w:rFonts w:ascii="Times New Roman" w:eastAsia="Times New Roman" w:hAnsi="Times New Roman" w:cs="Times New Roman"/>
          <w:b/>
        </w:rPr>
        <w:t xml:space="preserve"> </w:t>
      </w:r>
      <w:r w:rsidR="0088072D" w:rsidRPr="00F85118">
        <w:rPr>
          <w:rFonts w:ascii="Times New Roman" w:eastAsia="Times New Roman" w:hAnsi="Times New Roman" w:cs="Times New Roman"/>
        </w:rPr>
        <w:t>Program değerlendirme sürecinde geri bildirim alınma yöntemi ve sıklığı</w:t>
      </w:r>
      <w:r w:rsidR="0088072D" w:rsidRPr="00F85118">
        <w:rPr>
          <w:rFonts w:ascii="Times New Roman" w:eastAsia="Times New Roman" w:hAnsi="Times New Roman" w:cs="Times New Roman"/>
        </w:rPr>
        <w:fldChar w:fldCharType="begin"/>
      </w:r>
      <w:r w:rsidR="0088072D" w:rsidRPr="00F85118">
        <w:rPr>
          <w:rFonts w:ascii="Times New Roman" w:hAnsi="Times New Roman" w:cs="Times New Roman"/>
        </w:rPr>
        <w:instrText xml:space="preserve"> XE "</w:instrText>
      </w:r>
      <w:r w:rsidR="0088072D" w:rsidRPr="00F85118">
        <w:rPr>
          <w:rFonts w:ascii="Times New Roman" w:eastAsia="Times New Roman" w:hAnsi="Times New Roman" w:cs="Times New Roman"/>
        </w:rPr>
        <w:instrText>Tablo 22. Program değerlendirme sürecinde geri bildirim alınma yöntemi ve sıklığı</w:instrText>
      </w:r>
      <w:r w:rsidR="0088072D" w:rsidRPr="00F85118">
        <w:rPr>
          <w:rFonts w:ascii="Times New Roman" w:hAnsi="Times New Roman" w:cs="Times New Roman"/>
        </w:rPr>
        <w:instrText xml:space="preserve">" </w:instrText>
      </w:r>
      <w:r w:rsidR="0088072D" w:rsidRPr="00F85118">
        <w:rPr>
          <w:rFonts w:ascii="Times New Roman" w:eastAsia="Times New Roman" w:hAnsi="Times New Roman" w:cs="Times New Roman"/>
        </w:rPr>
        <w:fldChar w:fldCharType="end"/>
      </w:r>
    </w:p>
    <w:tbl>
      <w:tblPr>
        <w:tblStyle w:val="261"/>
        <w:tblW w:w="8789" w:type="dxa"/>
        <w:tblInd w:w="10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600" w:firstRow="0" w:lastRow="0" w:firstColumn="0" w:lastColumn="0" w:noHBand="1" w:noVBand="1"/>
      </w:tblPr>
      <w:tblGrid>
        <w:gridCol w:w="2947"/>
        <w:gridCol w:w="3046"/>
        <w:gridCol w:w="2796"/>
      </w:tblGrid>
      <w:tr w:rsidR="0088072D" w:rsidRPr="0088072D" w:rsidTr="00282248">
        <w:tc>
          <w:tcPr>
            <w:tcW w:w="2947" w:type="dxa"/>
            <w:tcBorders>
              <w:bottom w:val="double" w:sz="6" w:space="0" w:color="auto"/>
            </w:tcBorders>
            <w:shd w:val="clear" w:color="auto" w:fill="244061" w:themeFill="accent1" w:themeFillShade="80"/>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sidRPr="0088072D">
              <w:rPr>
                <w:rFonts w:ascii="Times New Roman" w:eastAsia="Times New Roman" w:hAnsi="Times New Roman" w:cs="Times New Roman"/>
                <w:b/>
              </w:rPr>
              <w:t>Geribildirim Kaynağı</w:t>
            </w:r>
          </w:p>
        </w:tc>
        <w:tc>
          <w:tcPr>
            <w:tcW w:w="3046" w:type="dxa"/>
            <w:tcBorders>
              <w:bottom w:val="double" w:sz="6" w:space="0" w:color="auto"/>
            </w:tcBorders>
            <w:shd w:val="clear" w:color="auto" w:fill="244061" w:themeFill="accent1" w:themeFillShade="80"/>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sidRPr="0088072D">
              <w:rPr>
                <w:rFonts w:ascii="Times New Roman" w:eastAsia="Times New Roman" w:hAnsi="Times New Roman" w:cs="Times New Roman"/>
                <w:b/>
              </w:rPr>
              <w:t>Geribildirim Yöntemi</w:t>
            </w:r>
          </w:p>
        </w:tc>
        <w:tc>
          <w:tcPr>
            <w:tcW w:w="2796" w:type="dxa"/>
            <w:tcBorders>
              <w:bottom w:val="double" w:sz="6" w:space="0" w:color="auto"/>
            </w:tcBorders>
            <w:shd w:val="clear" w:color="auto" w:fill="244061" w:themeFill="accent1" w:themeFillShade="80"/>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sidRPr="0088072D">
              <w:rPr>
                <w:rFonts w:ascii="Times New Roman" w:eastAsia="Times New Roman" w:hAnsi="Times New Roman" w:cs="Times New Roman"/>
                <w:b/>
              </w:rPr>
              <w:t>Geribildirim Sıklığı</w:t>
            </w:r>
          </w:p>
        </w:tc>
      </w:tr>
      <w:tr w:rsidR="0088072D" w:rsidRPr="0088072D" w:rsidTr="00282248">
        <w:tc>
          <w:tcPr>
            <w:tcW w:w="2947" w:type="dxa"/>
            <w:shd w:val="clear" w:color="auto" w:fill="DBE5F1" w:themeFill="accent1" w:themeFillTint="33"/>
            <w:tcMar>
              <w:top w:w="100" w:type="dxa"/>
              <w:left w:w="100" w:type="dxa"/>
              <w:bottom w:w="100" w:type="dxa"/>
              <w:right w:w="100" w:type="dxa"/>
            </w:tcMar>
          </w:tcPr>
          <w:p w:rsidR="0088072D" w:rsidRPr="0088072D" w:rsidRDefault="005B335F" w:rsidP="0088072D">
            <w:pPr>
              <w:widowControl w:val="0"/>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sidR="0088072D" w:rsidRPr="0088072D">
              <w:rPr>
                <w:rFonts w:ascii="Times New Roman" w:eastAsia="Times New Roman" w:hAnsi="Times New Roman" w:cs="Times New Roman"/>
                <w:b/>
              </w:rPr>
              <w:t>Öğrenci</w:t>
            </w:r>
          </w:p>
        </w:tc>
        <w:tc>
          <w:tcPr>
            <w:tcW w:w="3046" w:type="dxa"/>
            <w:shd w:val="clear" w:color="auto" w:fill="DBE5F1" w:themeFill="accent1" w:themeFillTint="33"/>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rPr>
                <w:rFonts w:ascii="Times New Roman" w:eastAsia="Times New Roman" w:hAnsi="Times New Roman" w:cs="Times New Roman"/>
              </w:rPr>
            </w:pPr>
            <w:r w:rsidRPr="0088072D">
              <w:rPr>
                <w:rFonts w:ascii="Times New Roman" w:eastAsia="Times New Roman" w:hAnsi="Times New Roman" w:cs="Times New Roman"/>
              </w:rPr>
              <w:t>Öğrenme Yönetim Sistemi üzerinden online geribildirim</w:t>
            </w:r>
          </w:p>
        </w:tc>
        <w:tc>
          <w:tcPr>
            <w:tcW w:w="2796" w:type="dxa"/>
            <w:shd w:val="clear" w:color="auto" w:fill="DBE5F1" w:themeFill="accent1" w:themeFillTint="33"/>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rPr>
                <w:rFonts w:ascii="Times New Roman" w:eastAsia="Times New Roman" w:hAnsi="Times New Roman" w:cs="Times New Roman"/>
              </w:rPr>
            </w:pPr>
            <w:r w:rsidRPr="0088072D">
              <w:rPr>
                <w:rFonts w:ascii="Times New Roman" w:eastAsia="Times New Roman" w:hAnsi="Times New Roman" w:cs="Times New Roman"/>
              </w:rPr>
              <w:t>Her kurul ve staj sonu</w:t>
            </w:r>
          </w:p>
        </w:tc>
      </w:tr>
      <w:tr w:rsidR="0088072D" w:rsidRPr="0088072D" w:rsidTr="00282248">
        <w:tc>
          <w:tcPr>
            <w:tcW w:w="2947" w:type="dxa"/>
            <w:shd w:val="clear" w:color="auto" w:fill="DBE5F1" w:themeFill="accent1" w:themeFillTint="33"/>
            <w:tcMar>
              <w:top w:w="100" w:type="dxa"/>
              <w:left w:w="100" w:type="dxa"/>
              <w:bottom w:w="100" w:type="dxa"/>
              <w:right w:w="100" w:type="dxa"/>
            </w:tcMar>
          </w:tcPr>
          <w:p w:rsidR="0088072D" w:rsidRPr="0088072D" w:rsidRDefault="005B335F" w:rsidP="0088072D">
            <w:pPr>
              <w:widowControl w:val="0"/>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sidR="0088072D" w:rsidRPr="0088072D">
              <w:rPr>
                <w:rFonts w:ascii="Times New Roman" w:eastAsia="Times New Roman" w:hAnsi="Times New Roman" w:cs="Times New Roman"/>
                <w:b/>
              </w:rPr>
              <w:t>Öğrenci</w:t>
            </w:r>
          </w:p>
        </w:tc>
        <w:tc>
          <w:tcPr>
            <w:tcW w:w="3046" w:type="dxa"/>
            <w:shd w:val="clear" w:color="auto" w:fill="DBE5F1" w:themeFill="accent1" w:themeFillTint="33"/>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rPr>
                <w:rFonts w:ascii="Times New Roman" w:eastAsia="Times New Roman" w:hAnsi="Times New Roman" w:cs="Times New Roman"/>
              </w:rPr>
            </w:pPr>
            <w:r w:rsidRPr="0088072D">
              <w:rPr>
                <w:rFonts w:ascii="Times New Roman" w:eastAsia="Times New Roman" w:hAnsi="Times New Roman" w:cs="Times New Roman"/>
              </w:rPr>
              <w:t xml:space="preserve">Tüm dönem ile yüz yüze görüşme </w:t>
            </w:r>
          </w:p>
        </w:tc>
        <w:tc>
          <w:tcPr>
            <w:tcW w:w="2796" w:type="dxa"/>
            <w:shd w:val="clear" w:color="auto" w:fill="DBE5F1" w:themeFill="accent1" w:themeFillTint="33"/>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rPr>
                <w:rFonts w:ascii="Times New Roman" w:eastAsia="Times New Roman" w:hAnsi="Times New Roman" w:cs="Times New Roman"/>
              </w:rPr>
            </w:pPr>
            <w:r w:rsidRPr="0088072D">
              <w:rPr>
                <w:rFonts w:ascii="Times New Roman" w:eastAsia="Times New Roman" w:hAnsi="Times New Roman" w:cs="Times New Roman"/>
              </w:rPr>
              <w:t>Tüm dönemler ile yılsonu</w:t>
            </w:r>
          </w:p>
        </w:tc>
      </w:tr>
      <w:tr w:rsidR="0088072D" w:rsidRPr="0088072D" w:rsidTr="00282248">
        <w:tc>
          <w:tcPr>
            <w:tcW w:w="2947" w:type="dxa"/>
            <w:shd w:val="clear" w:color="auto" w:fill="DBE5F1" w:themeFill="accent1" w:themeFillTint="33"/>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rPr>
                <w:rFonts w:ascii="Times New Roman" w:eastAsia="Times New Roman" w:hAnsi="Times New Roman" w:cs="Times New Roman"/>
                <w:b/>
              </w:rPr>
            </w:pPr>
            <w:r w:rsidRPr="0088072D">
              <w:rPr>
                <w:rFonts w:ascii="Times New Roman" w:eastAsia="Times New Roman" w:hAnsi="Times New Roman" w:cs="Times New Roman"/>
                <w:b/>
              </w:rPr>
              <w:t xml:space="preserve"> Öğretim Üyesi</w:t>
            </w:r>
          </w:p>
        </w:tc>
        <w:tc>
          <w:tcPr>
            <w:tcW w:w="3046" w:type="dxa"/>
            <w:shd w:val="clear" w:color="auto" w:fill="DBE5F1" w:themeFill="accent1" w:themeFillTint="33"/>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rPr>
                <w:rFonts w:ascii="Times New Roman" w:eastAsia="Times New Roman" w:hAnsi="Times New Roman" w:cs="Times New Roman"/>
              </w:rPr>
            </w:pPr>
            <w:r w:rsidRPr="0088072D">
              <w:rPr>
                <w:rFonts w:ascii="Times New Roman" w:eastAsia="Times New Roman" w:hAnsi="Times New Roman" w:cs="Times New Roman"/>
              </w:rPr>
              <w:t>Anabilim Dalları ile yüz yüze görüşme</w:t>
            </w:r>
          </w:p>
        </w:tc>
        <w:tc>
          <w:tcPr>
            <w:tcW w:w="2796" w:type="dxa"/>
            <w:shd w:val="clear" w:color="auto" w:fill="DBE5F1" w:themeFill="accent1" w:themeFillTint="33"/>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rPr>
                <w:rFonts w:ascii="Times New Roman" w:eastAsia="Times New Roman" w:hAnsi="Times New Roman" w:cs="Times New Roman"/>
              </w:rPr>
            </w:pPr>
            <w:r w:rsidRPr="0088072D">
              <w:rPr>
                <w:rFonts w:ascii="Times New Roman" w:eastAsia="Times New Roman" w:hAnsi="Times New Roman" w:cs="Times New Roman"/>
              </w:rPr>
              <w:t xml:space="preserve">Dönem sonu </w:t>
            </w:r>
          </w:p>
        </w:tc>
      </w:tr>
      <w:tr w:rsidR="0088072D" w:rsidRPr="0088072D" w:rsidTr="00282248">
        <w:tc>
          <w:tcPr>
            <w:tcW w:w="2947" w:type="dxa"/>
            <w:shd w:val="clear" w:color="auto" w:fill="DBE5F1" w:themeFill="accent1" w:themeFillTint="33"/>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rPr>
                <w:rFonts w:ascii="Times New Roman" w:eastAsia="Times New Roman" w:hAnsi="Times New Roman" w:cs="Times New Roman"/>
                <w:b/>
              </w:rPr>
            </w:pPr>
            <w:r w:rsidRPr="0088072D">
              <w:rPr>
                <w:rFonts w:ascii="Times New Roman" w:eastAsia="Times New Roman" w:hAnsi="Times New Roman" w:cs="Times New Roman"/>
                <w:b/>
              </w:rPr>
              <w:t xml:space="preserve"> Öğretim Üyesi</w:t>
            </w:r>
          </w:p>
        </w:tc>
        <w:tc>
          <w:tcPr>
            <w:tcW w:w="3046" w:type="dxa"/>
            <w:shd w:val="clear" w:color="auto" w:fill="DBE5F1" w:themeFill="accent1" w:themeFillTint="33"/>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rPr>
                <w:rFonts w:ascii="Times New Roman" w:eastAsia="Times New Roman" w:hAnsi="Times New Roman" w:cs="Times New Roman"/>
              </w:rPr>
            </w:pPr>
            <w:r w:rsidRPr="0088072D">
              <w:rPr>
                <w:rFonts w:ascii="Times New Roman" w:eastAsia="Times New Roman" w:hAnsi="Times New Roman" w:cs="Times New Roman"/>
              </w:rPr>
              <w:t>Yüz yüze görüşme</w:t>
            </w:r>
          </w:p>
        </w:tc>
        <w:tc>
          <w:tcPr>
            <w:tcW w:w="2796" w:type="dxa"/>
            <w:shd w:val="clear" w:color="auto" w:fill="DBE5F1" w:themeFill="accent1" w:themeFillTint="33"/>
            <w:tcMar>
              <w:top w:w="100" w:type="dxa"/>
              <w:left w:w="100" w:type="dxa"/>
              <w:bottom w:w="100" w:type="dxa"/>
              <w:right w:w="100" w:type="dxa"/>
            </w:tcMar>
          </w:tcPr>
          <w:p w:rsidR="0088072D" w:rsidRPr="0088072D" w:rsidRDefault="0088072D" w:rsidP="0088072D">
            <w:pPr>
              <w:widowControl w:val="0"/>
              <w:pBdr>
                <w:top w:val="nil"/>
                <w:left w:val="nil"/>
                <w:bottom w:val="nil"/>
                <w:right w:val="nil"/>
                <w:between w:val="nil"/>
              </w:pBdr>
              <w:spacing w:after="0" w:line="240" w:lineRule="auto"/>
              <w:rPr>
                <w:rFonts w:ascii="Times New Roman" w:eastAsia="Times New Roman" w:hAnsi="Times New Roman" w:cs="Times New Roman"/>
              </w:rPr>
            </w:pPr>
            <w:r w:rsidRPr="0088072D">
              <w:rPr>
                <w:rFonts w:ascii="Times New Roman" w:eastAsia="Times New Roman" w:hAnsi="Times New Roman" w:cs="Times New Roman"/>
              </w:rPr>
              <w:t>Her ay düzenli yapılan kurul toplantıları</w:t>
            </w:r>
          </w:p>
        </w:tc>
      </w:tr>
    </w:tbl>
    <w:p w:rsidR="0088072D" w:rsidRPr="0088072D" w:rsidRDefault="0088072D" w:rsidP="0088072D">
      <w:pPr>
        <w:spacing w:after="0" w:line="360" w:lineRule="auto"/>
        <w:jc w:val="both"/>
        <w:rPr>
          <w:rFonts w:ascii="Times New Roman" w:eastAsia="Times New Roman" w:hAnsi="Times New Roman" w:cs="Times New Roman"/>
          <w:sz w:val="24"/>
          <w:szCs w:val="24"/>
        </w:rPr>
      </w:pP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2017-2018 eğitim öğretim yılının değerlendirilmesi ve 2018-2019 eğitim öğretim yılına ışık tutması ama</w:t>
      </w:r>
      <w:r w:rsidR="00EC69C2">
        <w:rPr>
          <w:rFonts w:ascii="Times New Roman" w:eastAsia="Times New Roman" w:hAnsi="Times New Roman" w:cs="Times New Roman"/>
          <w:sz w:val="24"/>
          <w:szCs w:val="24"/>
        </w:rPr>
        <w:t>cıyla PDK değerlendirme raporu hazırlanmıştır</w:t>
      </w:r>
      <w:r w:rsidR="005C0746">
        <w:rPr>
          <w:rFonts w:ascii="Times New Roman" w:eastAsia="Times New Roman" w:hAnsi="Times New Roman" w:cs="Times New Roman"/>
          <w:sz w:val="24"/>
          <w:szCs w:val="24"/>
        </w:rPr>
        <w:t xml:space="preserve"> </w:t>
      </w:r>
      <w:r w:rsidR="005C0746" w:rsidRPr="00EC69C2">
        <w:rPr>
          <w:rFonts w:ascii="Times New Roman" w:eastAsia="Times New Roman" w:hAnsi="Times New Roman" w:cs="Times New Roman"/>
          <w:b/>
          <w:sz w:val="24"/>
          <w:szCs w:val="24"/>
        </w:rPr>
        <w:t>(</w:t>
      </w:r>
      <w:hyperlink r:id="rId395" w:history="1">
        <w:r w:rsidR="005C0746" w:rsidRPr="009E26A1">
          <w:rPr>
            <w:rStyle w:val="Kpr"/>
            <w:rFonts w:ascii="Times New Roman" w:eastAsia="Times New Roman" w:hAnsi="Times New Roman" w:cs="Times New Roman"/>
            <w:b/>
            <w:sz w:val="24"/>
            <w:szCs w:val="24"/>
          </w:rPr>
          <w:t>Ek.</w:t>
        </w:r>
        <w:r w:rsidR="00EC69C2" w:rsidRPr="009E26A1">
          <w:rPr>
            <w:rStyle w:val="Kpr"/>
            <w:rFonts w:ascii="Times New Roman" w:eastAsia="Times New Roman" w:hAnsi="Times New Roman" w:cs="Times New Roman"/>
            <w:b/>
            <w:sz w:val="24"/>
            <w:szCs w:val="24"/>
          </w:rPr>
          <w:t>3</w:t>
        </w:r>
      </w:hyperlink>
      <w:r w:rsidR="005C0746" w:rsidRPr="005C0746">
        <w:rPr>
          <w:rFonts w:ascii="Times New Roman" w:eastAsia="Times New Roman" w:hAnsi="Times New Roman" w:cs="Times New Roman"/>
          <w:b/>
          <w:sz w:val="24"/>
          <w:szCs w:val="24"/>
        </w:rPr>
        <w:t>)</w:t>
      </w:r>
      <w:r w:rsidRPr="0088072D">
        <w:rPr>
          <w:rFonts w:ascii="Times New Roman" w:eastAsia="Times New Roman" w:hAnsi="Times New Roman" w:cs="Times New Roman"/>
          <w:sz w:val="24"/>
          <w:szCs w:val="24"/>
        </w:rPr>
        <w:t>.</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Fakülte yönetiminin isteği ile fakülte dekanı, dekan yardımcıları, eğitim baş koordinatörü, EPDK başkanı, PDK başkanı ve tıp eğitimi ana bilim dalı öğretim üyelerinin katıldığı bir değerlendirme toplantısı düzenlenmiş, bu toplantı da PDK’nın belirlediği geliştirilmesi gereken alanlar ve geliştirilmesi yönündeki öneriler değerlendirilmiştir</w:t>
      </w:r>
      <w:r w:rsidR="00EC69C2">
        <w:rPr>
          <w:rFonts w:ascii="Times New Roman" w:eastAsia="Times New Roman" w:hAnsi="Times New Roman" w:cs="Times New Roman"/>
          <w:sz w:val="24"/>
          <w:szCs w:val="24"/>
        </w:rPr>
        <w:t xml:space="preserve"> </w:t>
      </w:r>
      <w:r w:rsidR="00EC69C2" w:rsidRPr="00EC69C2">
        <w:rPr>
          <w:rFonts w:ascii="Times New Roman" w:eastAsia="Times New Roman" w:hAnsi="Times New Roman" w:cs="Times New Roman"/>
          <w:b/>
          <w:sz w:val="24"/>
          <w:szCs w:val="24"/>
        </w:rPr>
        <w:t>(</w:t>
      </w:r>
      <w:hyperlink r:id="rId396" w:history="1">
        <w:r w:rsidR="00EC69C2" w:rsidRPr="009E26A1">
          <w:rPr>
            <w:rStyle w:val="Kpr"/>
            <w:rFonts w:ascii="Times New Roman" w:eastAsia="Times New Roman" w:hAnsi="Times New Roman" w:cs="Times New Roman"/>
            <w:b/>
            <w:sz w:val="24"/>
            <w:szCs w:val="24"/>
          </w:rPr>
          <w:t>Ek.4</w:t>
        </w:r>
      </w:hyperlink>
      <w:r w:rsidR="00EC69C2" w:rsidRPr="00EC69C2">
        <w:rPr>
          <w:rFonts w:ascii="Times New Roman" w:eastAsia="Times New Roman" w:hAnsi="Times New Roman" w:cs="Times New Roman"/>
          <w:b/>
          <w:sz w:val="24"/>
          <w:szCs w:val="24"/>
        </w:rPr>
        <w:t>)</w:t>
      </w:r>
      <w:r w:rsidRPr="0088072D">
        <w:rPr>
          <w:rFonts w:ascii="Times New Roman" w:eastAsia="Times New Roman" w:hAnsi="Times New Roman" w:cs="Times New Roman"/>
          <w:sz w:val="24"/>
          <w:szCs w:val="24"/>
        </w:rPr>
        <w:t>. Buna göre bir eylem planı hazırlanmış ve ilgili kurullarla ve yönetimin takibi ile gelişim planlanmıştır.</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Kullanılan modele özgü program değerlendirme çalışmaları aşağıdaki şekilde yürütülmüş ve sonuçları ilgili kurullara aktarılmıştır.</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Bağlamın</w:t>
      </w:r>
      <w:r w:rsidR="00ED5BDC">
        <w:rPr>
          <w:rFonts w:ascii="Times New Roman" w:eastAsia="Times New Roman" w:hAnsi="Times New Roman" w:cs="Times New Roman"/>
          <w:sz w:val="24"/>
          <w:szCs w:val="24"/>
        </w:rPr>
        <w:t xml:space="preserve"> (context)</w:t>
      </w:r>
      <w:r w:rsidRPr="0088072D">
        <w:rPr>
          <w:rFonts w:ascii="Times New Roman" w:eastAsia="Times New Roman" w:hAnsi="Times New Roman" w:cs="Times New Roman"/>
          <w:sz w:val="24"/>
          <w:szCs w:val="24"/>
        </w:rPr>
        <w:t xml:space="preserve"> değerlendirilmesinde, eğitim programı amacı, hedefi, yapısı ve içeriği, öğrenci sayısı, öğretim üyesi sayısı, idari personel sayısı, öğrenme ortamları yapısı ve sayısı değerlendirilmiştir. Bu </w:t>
      </w:r>
      <w:r w:rsidR="00ED5BDC">
        <w:rPr>
          <w:rFonts w:ascii="Times New Roman" w:eastAsia="Times New Roman" w:hAnsi="Times New Roman" w:cs="Times New Roman"/>
          <w:sz w:val="24"/>
          <w:szCs w:val="24"/>
        </w:rPr>
        <w:t>kapsamda</w:t>
      </w:r>
      <w:r w:rsidRPr="0088072D">
        <w:rPr>
          <w:rFonts w:ascii="Times New Roman" w:eastAsia="Times New Roman" w:hAnsi="Times New Roman" w:cs="Times New Roman"/>
          <w:sz w:val="24"/>
          <w:szCs w:val="24"/>
        </w:rPr>
        <w:t xml:space="preserve"> eğitim programı amaç ve hedefleri, yapısı ve içeriği ile uyumlu, uluslararası standartlara uygun olarak değerlendirilmişti</w:t>
      </w:r>
      <w:r w:rsidR="005C0746">
        <w:rPr>
          <w:rFonts w:ascii="Times New Roman" w:eastAsia="Times New Roman" w:hAnsi="Times New Roman" w:cs="Times New Roman"/>
          <w:sz w:val="24"/>
          <w:szCs w:val="24"/>
        </w:rPr>
        <w:t>r. Program değerlendirme kurulu</w:t>
      </w:r>
      <w:r w:rsidRPr="0088072D">
        <w:rPr>
          <w:rFonts w:ascii="Times New Roman" w:eastAsia="Times New Roman" w:hAnsi="Times New Roman" w:cs="Times New Roman"/>
          <w:sz w:val="24"/>
          <w:szCs w:val="24"/>
        </w:rPr>
        <w:t xml:space="preserve">nun tespit ettiği bu başlığa ilişkin geliştirilmesi gereken alan fakülte öğretim üyesi sayısı ile amaç hedeflerin belirlendiği MÖTEK toplantısına katılan öğretim üyesi sayısı arasındaki farktır. Bu bağlamda, öğretim üyesi temsiliyetinin arttırılması amacıyla MÖTEK’e “Toplantıda alınan kararlardan herhangi biri ile ilgili Anabilim Dalından bir öğretim üyesi toplantıda mevcut değil ise; karar yazılı olarak ilgili Anabilim Dalına iletilebilir” önerisi sunulmuştur.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D92852">
        <w:rPr>
          <w:rFonts w:ascii="Times New Roman" w:eastAsia="Times New Roman" w:hAnsi="Times New Roman" w:cs="Times New Roman"/>
          <w:sz w:val="24"/>
          <w:szCs w:val="24"/>
        </w:rPr>
        <w:t xml:space="preserve">Bu öneri uyarınca, 2018-2019 eğitim öğretim yılı başından beri yapılan MÖTEK toplantılarında ABD temsilcisi olmadığı durumunda alınan kararın duyurulması amacıyla ana bilim dallarına resmi yazılar yazılmasına dikkat edilmektedir ve fakültemizin resmi </w:t>
      </w:r>
      <w:r w:rsidRPr="00D92852">
        <w:rPr>
          <w:rFonts w:ascii="Times New Roman" w:eastAsia="Times New Roman" w:hAnsi="Times New Roman" w:cs="Times New Roman"/>
          <w:sz w:val="24"/>
          <w:szCs w:val="24"/>
        </w:rPr>
        <w:lastRenderedPageBreak/>
        <w:t>internet sites</w:t>
      </w:r>
      <w:r w:rsidR="00D92852" w:rsidRPr="00D92852">
        <w:rPr>
          <w:rFonts w:ascii="Times New Roman" w:eastAsia="Times New Roman" w:hAnsi="Times New Roman" w:cs="Times New Roman"/>
          <w:sz w:val="24"/>
          <w:szCs w:val="24"/>
        </w:rPr>
        <w:t xml:space="preserve">inde paylaşılmaktadır </w:t>
      </w:r>
      <w:r w:rsidR="00D92852" w:rsidRPr="00D92852">
        <w:rPr>
          <w:rFonts w:ascii="Times New Roman" w:eastAsia="Times New Roman" w:hAnsi="Times New Roman" w:cs="Times New Roman"/>
          <w:b/>
          <w:sz w:val="24"/>
          <w:szCs w:val="24"/>
        </w:rPr>
        <w:t>(</w:t>
      </w:r>
      <w:r w:rsidR="00D92852" w:rsidRPr="00EC69C2">
        <w:rPr>
          <w:rFonts w:ascii="Times New Roman" w:eastAsia="Times New Roman" w:hAnsi="Times New Roman" w:cs="Times New Roman"/>
          <w:b/>
          <w:sz w:val="24"/>
          <w:szCs w:val="24"/>
        </w:rPr>
        <w:t>Ek.</w:t>
      </w:r>
      <w:hyperlink r:id="rId397" w:history="1">
        <w:r w:rsidR="005B335F" w:rsidRPr="001D1C63">
          <w:rPr>
            <w:rStyle w:val="Kpr"/>
            <w:rFonts w:ascii="Times New Roman" w:eastAsia="Times New Roman" w:hAnsi="Times New Roman" w:cs="Times New Roman"/>
            <w:b/>
            <w:sz w:val="24"/>
            <w:szCs w:val="24"/>
          </w:rPr>
          <w:t>5</w:t>
        </w:r>
        <w:r w:rsidR="009E26A1" w:rsidRPr="001D1C63">
          <w:rPr>
            <w:rStyle w:val="Kpr"/>
            <w:rFonts w:ascii="Times New Roman" w:eastAsia="Times New Roman" w:hAnsi="Times New Roman" w:cs="Times New Roman"/>
            <w:b/>
            <w:sz w:val="24"/>
            <w:szCs w:val="24"/>
          </w:rPr>
          <w:t>,</w:t>
        </w:r>
      </w:hyperlink>
      <w:r w:rsidR="009E26A1">
        <w:rPr>
          <w:rFonts w:ascii="Times New Roman" w:eastAsia="Times New Roman" w:hAnsi="Times New Roman" w:cs="Times New Roman"/>
          <w:b/>
          <w:sz w:val="24"/>
          <w:szCs w:val="24"/>
        </w:rPr>
        <w:t xml:space="preserve"> </w:t>
      </w:r>
      <w:hyperlink r:id="rId398" w:history="1">
        <w:r w:rsidR="009E26A1" w:rsidRPr="001D1C63">
          <w:rPr>
            <w:rStyle w:val="Kpr"/>
            <w:rFonts w:ascii="Times New Roman" w:eastAsia="Times New Roman" w:hAnsi="Times New Roman" w:cs="Times New Roman"/>
            <w:b/>
            <w:sz w:val="24"/>
            <w:szCs w:val="24"/>
          </w:rPr>
          <w:t>6</w:t>
        </w:r>
      </w:hyperlink>
      <w:r w:rsidRPr="00D92852">
        <w:rPr>
          <w:rFonts w:ascii="Times New Roman" w:eastAsia="Times New Roman" w:hAnsi="Times New Roman" w:cs="Times New Roman"/>
          <w:b/>
          <w:sz w:val="24"/>
          <w:szCs w:val="24"/>
        </w:rPr>
        <w:t>)</w:t>
      </w:r>
      <w:r w:rsidRPr="00D92852">
        <w:rPr>
          <w:rFonts w:ascii="Times New Roman" w:eastAsia="Times New Roman" w:hAnsi="Times New Roman" w:cs="Times New Roman"/>
          <w:sz w:val="24"/>
          <w:szCs w:val="24"/>
        </w:rPr>
        <w:t>.</w:t>
      </w:r>
      <w:r w:rsidRPr="0088072D">
        <w:rPr>
          <w:rFonts w:ascii="Times New Roman" w:eastAsia="Times New Roman" w:hAnsi="Times New Roman" w:cs="Times New Roman"/>
          <w:sz w:val="24"/>
          <w:szCs w:val="24"/>
        </w:rPr>
        <w:t xml:space="preserve"> EPDK tarafından yapılan toplantılarda da öğretim üyesi katılımına özen gösterilmiş özellikle UÇEP 2014 re</w:t>
      </w:r>
      <w:r w:rsidR="005B335F">
        <w:rPr>
          <w:rFonts w:ascii="Times New Roman" w:eastAsia="Times New Roman" w:hAnsi="Times New Roman" w:cs="Times New Roman"/>
          <w:sz w:val="24"/>
          <w:szCs w:val="24"/>
        </w:rPr>
        <w:t>viz</w:t>
      </w:r>
      <w:r w:rsidRPr="0088072D">
        <w:rPr>
          <w:rFonts w:ascii="Times New Roman" w:eastAsia="Times New Roman" w:hAnsi="Times New Roman" w:cs="Times New Roman"/>
          <w:sz w:val="24"/>
          <w:szCs w:val="24"/>
        </w:rPr>
        <w:t>yon çalışmalarında Evre 2’de görevli öğretim üyelerinin katılabileceği ABD toplantıları düzenlenmiş, ABD ile resmi yazışmalarda bu</w:t>
      </w:r>
      <w:r w:rsidR="00D92852">
        <w:rPr>
          <w:rFonts w:ascii="Times New Roman" w:eastAsia="Times New Roman" w:hAnsi="Times New Roman" w:cs="Times New Roman"/>
          <w:sz w:val="24"/>
          <w:szCs w:val="24"/>
        </w:rPr>
        <w:t xml:space="preserve">lunulmuştur </w:t>
      </w:r>
      <w:r w:rsidR="00292225">
        <w:rPr>
          <w:rFonts w:ascii="Times New Roman" w:eastAsia="Times New Roman" w:hAnsi="Times New Roman" w:cs="Times New Roman"/>
          <w:b/>
          <w:sz w:val="24"/>
          <w:szCs w:val="24"/>
        </w:rPr>
        <w:t>(Ek.6</w:t>
      </w:r>
      <w:r w:rsidRPr="00D92852">
        <w:rPr>
          <w:rFonts w:ascii="Times New Roman" w:eastAsia="Times New Roman" w:hAnsi="Times New Roman" w:cs="Times New Roman"/>
          <w:b/>
          <w:sz w:val="24"/>
          <w:szCs w:val="24"/>
        </w:rPr>
        <w:t>)</w:t>
      </w:r>
      <w:r w:rsidRPr="0088072D">
        <w:rPr>
          <w:rFonts w:ascii="Times New Roman" w:eastAsia="Times New Roman" w:hAnsi="Times New Roman" w:cs="Times New Roman"/>
          <w:sz w:val="24"/>
          <w:szCs w:val="24"/>
        </w:rPr>
        <w:t>.</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Girdinin değerlendirilmesinde PDK fakültenin eğitim programının tasarımını yönlendirmek amacıyla yaptığı faaliyetler incelenmiştir. SDÜTF yönetimi eğitim programı revizyon çalışmalarında mevcut kaynaklar ve eğitim programının ulusal diğer tıp fakültesi eğitim programları ile karşılaştırılması amacıyla bir dizi faaliyet yürütmüştür. Verimli ve etkin bir programın oluşturulması amacıyla öğretim üyelerince ulusal fakültelerin eğitim programları incelenmiş ve SDÜTF eğitim programıyla karşılaştırmalı analizler yapılmıştır. Ayrıca, fakülte yönetimi ve ölçme değerlendirme kurulu üyeleri bazı gözlem ziyaretlerinde bulunmuş ve sonrasında geliştirilmesi gereken alanlar tespit edilerek gerekli düzenlemeler yapılmıştır. PDK ziyaret sonuçlarını ve eğitim programı revizyon çalışmalarını incelemiş ve SDÜTF’nin bu süreci uygun şekilde değerlendirerek, amaçlarına ve fiziki koşullarına uygun bir eğitim programı geliştirdiği, eksikliklerini gidermek için bir takım g</w:t>
      </w:r>
      <w:r w:rsidR="00D92852">
        <w:rPr>
          <w:rFonts w:ascii="Times New Roman" w:eastAsia="Times New Roman" w:hAnsi="Times New Roman" w:cs="Times New Roman"/>
          <w:sz w:val="24"/>
          <w:szCs w:val="24"/>
        </w:rPr>
        <w:t>elişimleri sağladığı (</w:t>
      </w:r>
      <w:r w:rsidRPr="0088072D">
        <w:rPr>
          <w:rFonts w:ascii="Times New Roman" w:eastAsia="Times New Roman" w:hAnsi="Times New Roman" w:cs="Times New Roman"/>
          <w:sz w:val="24"/>
          <w:szCs w:val="24"/>
        </w:rPr>
        <w:t xml:space="preserve">ölçme ve değerlendirme, eğitici eğitimleri vb) gerektiğinde bu gelişimlerin sağlanmasında dış paydaş desteği aldığını belirlemiştir. Yine bu gözlem ziyaretlerinin bir ürünü olarak eğitimde görevli kurulların genişletildiği, mesleksel beceri laboratuvarı kurulduğu, çalışma salonları oluşturulduğu, ölçme değerlendirme için koordinatörlük odası oluşturulduğu ve bunun gibi birçok uygulama ile hem personel görevlendirmelerinde hem de fiziksel imkânlarda maliyet etkin bir yol belirlendiği tespit edilmiştir. Girdinin değerlendirilmesine ilişkin PDK program değerlendirme raporunda geliştirilmesi gerekli görülen tek husus, program revizyon çalışmalarında “Eğitim programı değerlendirme kapsamında çok geniş kapsamda değerlendirme yapılması kurulun güçlü yönleri arasında iş birliği ve katkı ile iş yükü azaltılabilir” şeklinde yaptığı öneri olarak değerlendirilmektedir. PDK’nın bu değerlendirmesi sonrasında EPDK’nın eğitim programı revizyon çalışmaları başlatılmış, bu aşamada öğrenci geribildirimleri dikkate alınarak Evre 2 staj programları gözden geçirilmiştir. Revizyon çalışmaları sırasında, öğretim üyelerinin UÇEP-2014 ile eğitim programlarını karşılaştırmaları yanı sıra, staj eğitim faaliyetlerinin tümünün de hedeflerimizle ilişkilendirilmesi ve netleştirilmesi sağlanmıştır. Eğitim programında fakülte genişletilmiş eğitim programına ait veriler ve bu verilerin hedeflerimizle ve ulusal/uluslararası standartlarla karşılaştırılması sağlanmıştır.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lastRenderedPageBreak/>
        <w:t>Sürecin değerlendirilmesi aşamasında, SDÜTF mezuniyet öncesi tıp eğitimi programının uygulanışını değerlendirilmiştir. Bu kapsam</w:t>
      </w:r>
      <w:r w:rsidR="00D92852">
        <w:rPr>
          <w:rFonts w:ascii="Times New Roman" w:eastAsia="Times New Roman" w:hAnsi="Times New Roman" w:cs="Times New Roman"/>
          <w:sz w:val="24"/>
          <w:szCs w:val="24"/>
        </w:rPr>
        <w:t>da, farklı zaman dilimlerinde (</w:t>
      </w:r>
      <w:r w:rsidRPr="0088072D">
        <w:rPr>
          <w:rFonts w:ascii="Times New Roman" w:eastAsia="Times New Roman" w:hAnsi="Times New Roman" w:cs="Times New Roman"/>
          <w:sz w:val="24"/>
          <w:szCs w:val="24"/>
        </w:rPr>
        <w:t xml:space="preserve">kurul başlangıcı, kurul sonu, yılsonu) farklı taraflarca alınan ( koordinatörlük, kurul öğretim üyeleri, dekanlık) </w:t>
      </w:r>
      <w:r w:rsidRPr="00D92852">
        <w:rPr>
          <w:rFonts w:ascii="Times New Roman" w:eastAsia="Times New Roman" w:hAnsi="Times New Roman" w:cs="Times New Roman"/>
          <w:sz w:val="24"/>
          <w:szCs w:val="24"/>
        </w:rPr>
        <w:t>öğrenci geribildirimleri, kurulların çalışma esasları ve alınan kararların durumları değerlendirilmiştir.</w:t>
      </w:r>
      <w:r w:rsidRPr="0088072D">
        <w:rPr>
          <w:rFonts w:ascii="Times New Roman" w:eastAsia="Times New Roman" w:hAnsi="Times New Roman" w:cs="Times New Roman"/>
          <w:sz w:val="24"/>
          <w:szCs w:val="24"/>
        </w:rPr>
        <w:t xml:space="preserve">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Öğrenci geribildirimleri incelendiğinde, Evre 1 için derse olan ilginin canlı tutulması, sınıf içi iletişim ve katılımın yüksek tutulması ve sınav sorularının ders içeriği ile uyumlu hazırlanmasında ve ders sonunda önemli noktaların vurgulanmasında sorunlar yaşandığı tespit edilmiştir. PDK değerlendirme raporu sonuçları ve öğrenci geribildirim sonuçları bu bağlamda yönetimce değerlendirilmiş ve SDÜTF dekanı öğretim üyeleri ile görüşerek sözlü bilgilendirme yapmıştır. Ayrıca öğrenci geribildirimlerinden kaynaklı öğrenme hedefi- soru uyumsuzluğu algısının öğrencilerin öğrenme hedeflerine ulaşmakta sorun yaşadıkları için oluştuğu belirlenmiş bu amaçla hazırlanan dönem kılavuzlarında derslerin öğrenme hedefleri daha ulaşılabilir şekilde sunulmuştur.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Evre 2 için verilen öğrenci geribildirimlerinde, genel olarak geliştirilmesi gereken alanlar tüm stajların ölçme ve değerlendirme konusu ve öğrenim hedeflerinin bir kez daha gözden geçirilmesi ve teorik ders yükünün değerlendirilmesi, stajlar içerisindeki sözlü sınavların standardizasyonu, öğrencilerin hastane içerisinde çalışabileceği alan kazandırılması, hastane içerisinde faydalanabileceği izole bir kantin ve kafeterya hazırlanması, hastane içerisindeki eğitim katına geri dönüşüm kutuları kazandırılması olarak belirlenmiştir. Bu bağlamda, EPDK çalışmalarında Evre 2 staj programları gözden geçirilmiştir. Revizyon çalışmaları sırasında, öğretim üyelerinin UÇEP-2014 ile eğitim programlarını karşılaştırmaları uyumlandırmaları, UÇEP-204 kapsamı dışında yer alan öğrenme hedeflerinin gerekçelendirilmesi istenmiş, staj eğitim faaliyetlerinin mezuniyet hedeflerimizle ilişkilendirilmesi ve genişletilmiş eğitim programımızın da bu doğrultuda güncellenmesi sağlanmıştır. Evre 2 ölçme değerlendirme yöntemlerine ilişkin dönem koordinatörleri ile görüşülmüş ve dönem koordinatörü yılbaşında informal bilgilendirme yaptıktan sonra tüm anabilim dallarından staj sonu ölçme ve değerlendirme yöntemlerini belirlemelerini istemiştir. Ana bilim dallarının yıllık ölçme değerlendirme yöntemleri belirlenmiştir. Sözlü sınavların yapılandırılması çalışmalarının yürütemeyecek ana bilim dallarından sözlü sınavı kaldıranlar olduğu gözlenmiştir. Evre 2 ve 3 öğrencilerinin hastane binasında çalışma alanları olmaması konusunda ve izole kantin/kafeterya ihtiyacına binaen rektörlük yapı işleri daire başkanlığı ile görüşülmüş, hastane binasında açık alan olarak </w:t>
      </w:r>
      <w:r w:rsidRPr="0088072D">
        <w:rPr>
          <w:rFonts w:ascii="Times New Roman" w:eastAsia="Times New Roman" w:hAnsi="Times New Roman" w:cs="Times New Roman"/>
          <w:sz w:val="24"/>
          <w:szCs w:val="24"/>
        </w:rPr>
        <w:lastRenderedPageBreak/>
        <w:t xml:space="preserve">ayrılan bölme projelendirilerek öğrencilerin kullanımına uygun alan yaratılmak istenmiştir. Fakat gerekli mali desteğin sağlanamaması nedeni ile proje ertelenmiştir. Bu nedenle, öğrencilere çalışma ortamı alternatifleri üzerinde çalışılarak öğretim üyesi yemekhanesinin 14:00’den sonra çalışma alanına çevrilmesi ile geçici bir çözüm bulunmuştur. </w:t>
      </w:r>
    </w:p>
    <w:p w:rsidR="00292225"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Evre 3’te intörn öğren</w:t>
      </w:r>
      <w:r w:rsidR="00D92852">
        <w:rPr>
          <w:rFonts w:ascii="Times New Roman" w:eastAsia="Times New Roman" w:hAnsi="Times New Roman" w:cs="Times New Roman"/>
          <w:sz w:val="24"/>
          <w:szCs w:val="24"/>
        </w:rPr>
        <w:t>cilerin geribildirimlerinde intö</w:t>
      </w:r>
      <w:r w:rsidRPr="0088072D">
        <w:rPr>
          <w:rFonts w:ascii="Times New Roman" w:eastAsia="Times New Roman" w:hAnsi="Times New Roman" w:cs="Times New Roman"/>
          <w:sz w:val="24"/>
          <w:szCs w:val="24"/>
        </w:rPr>
        <w:t>rn hekimlerin fiziksel çalışma koşulları ve görev/sorumluluklarının tanımlanmış kuralların uygulanmamasından kaynaklı rahatsızlıklar yaşandığı dile getirilmiştir. PDK önerisi sonrasında dekan ile başhekim görüşerek intern hekimlerin fiziksel çalışma koşullarının iyileştirilmesi konusu değerlendirildi. Ayrıca MÖTEK, EPDK gi</w:t>
      </w:r>
      <w:r w:rsidR="00D92852">
        <w:rPr>
          <w:rFonts w:ascii="Times New Roman" w:eastAsia="Times New Roman" w:hAnsi="Times New Roman" w:cs="Times New Roman"/>
          <w:sz w:val="24"/>
          <w:szCs w:val="24"/>
        </w:rPr>
        <w:t>bi kurullarda gündeme gelen inta</w:t>
      </w:r>
      <w:r w:rsidR="00D92852" w:rsidRPr="0088072D">
        <w:rPr>
          <w:rFonts w:ascii="Times New Roman" w:eastAsia="Times New Roman" w:hAnsi="Times New Roman" w:cs="Times New Roman"/>
          <w:sz w:val="24"/>
          <w:szCs w:val="24"/>
        </w:rPr>
        <w:t>n</w:t>
      </w:r>
      <w:r w:rsidRPr="0088072D">
        <w:rPr>
          <w:rFonts w:ascii="Times New Roman" w:eastAsia="Times New Roman" w:hAnsi="Times New Roman" w:cs="Times New Roman"/>
          <w:sz w:val="24"/>
          <w:szCs w:val="24"/>
        </w:rPr>
        <w:t xml:space="preserve"> karnelerinin uygulanması ile bu sorunun çözüleceği değerlendirildiğinden hazırlanan </w:t>
      </w:r>
      <w:r w:rsidR="00D92852" w:rsidRPr="0088072D">
        <w:rPr>
          <w:rFonts w:ascii="Times New Roman" w:eastAsia="Times New Roman" w:hAnsi="Times New Roman" w:cs="Times New Roman"/>
          <w:sz w:val="24"/>
          <w:szCs w:val="24"/>
        </w:rPr>
        <w:t>i</w:t>
      </w:r>
      <w:r w:rsidR="00E32509">
        <w:rPr>
          <w:rFonts w:ascii="Times New Roman" w:eastAsia="Times New Roman" w:hAnsi="Times New Roman" w:cs="Times New Roman"/>
          <w:sz w:val="24"/>
          <w:szCs w:val="24"/>
        </w:rPr>
        <w:t>nter</w:t>
      </w:r>
      <w:r w:rsidR="00D92852" w:rsidRPr="0088072D">
        <w:rPr>
          <w:rFonts w:ascii="Times New Roman" w:eastAsia="Times New Roman" w:hAnsi="Times New Roman" w:cs="Times New Roman"/>
          <w:sz w:val="24"/>
          <w:szCs w:val="24"/>
        </w:rPr>
        <w:t>n</w:t>
      </w:r>
      <w:r w:rsidRPr="0088072D">
        <w:rPr>
          <w:rFonts w:ascii="Times New Roman" w:eastAsia="Times New Roman" w:hAnsi="Times New Roman" w:cs="Times New Roman"/>
          <w:sz w:val="24"/>
          <w:szCs w:val="24"/>
        </w:rPr>
        <w:t xml:space="preserve"> karnelerine uyum gö</w:t>
      </w:r>
      <w:r w:rsidR="00E32509">
        <w:rPr>
          <w:rFonts w:ascii="Times New Roman" w:eastAsia="Times New Roman" w:hAnsi="Times New Roman" w:cs="Times New Roman"/>
          <w:sz w:val="24"/>
          <w:szCs w:val="24"/>
        </w:rPr>
        <w:t>sterilmesi konusunda zaman zaman</w:t>
      </w:r>
      <w:r w:rsidRPr="0088072D">
        <w:rPr>
          <w:rFonts w:ascii="Times New Roman" w:eastAsia="Times New Roman" w:hAnsi="Times New Roman" w:cs="Times New Roman"/>
          <w:sz w:val="24"/>
          <w:szCs w:val="24"/>
        </w:rPr>
        <w:t xml:space="preserve"> ana bilim dallarına bilgilendirme yapılmıştır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w:t>
      </w:r>
      <w:r w:rsidR="00292225">
        <w:rPr>
          <w:rFonts w:ascii="Times New Roman" w:eastAsia="Times New Roman" w:hAnsi="Times New Roman" w:cs="Times New Roman"/>
          <w:sz w:val="24"/>
          <w:szCs w:val="24"/>
        </w:rPr>
        <w:t xml:space="preserve">Ek.7. </w:t>
      </w:r>
      <w:r w:rsidR="00D92852" w:rsidRPr="0088072D">
        <w:t>Sayrı</w:t>
      </w:r>
      <w:r w:rsidRPr="0088072D">
        <w:t xml:space="preserve"> Konu :90746975-300-E.,)</w:t>
      </w:r>
      <w:r w:rsidRPr="0088072D">
        <w:rPr>
          <w:rFonts w:ascii="Times New Roman" w:eastAsia="Times New Roman" w:hAnsi="Times New Roman" w:cs="Times New Roman"/>
          <w:sz w:val="24"/>
          <w:szCs w:val="24"/>
        </w:rPr>
        <w:t xml:space="preserve">.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Kurulların çalışma esasları ve alınan kararlar değerlendirildiğinde süreçle ilgili PDK’nun önerdiği geliştirilmesi gereken alanlar mesleksel beceri laboratuvarlarının fiziksel şartlarının düzenlenmesi amacıyla klima, barkovizyon ve bilgisayar ihtiyacının, mesleki beceri derslerinde manken-maket-model eksikliği olduğunu değerlendiren MİBEK kararının uygulanması önerilmiştir. Bu kapsamda, tüm salonlara teknik ekipman sağlanmıştır. Ayrıca mesleki uygulamalara ilişkin tüm manken-maket ve model ihtiyacı karşılanmıştır. PDK’nun ölçme ve değerlendirmeye ilişkin değerlendirmesi ÖÇDK’na iletilmiş öğrenme hedefleri ile soru uyumunun ortaya konması istenmiştir. Bu kapsamda, ÖÇDK öğrenci değerledirme sistemi üzerinden değerlendirme matrisi hazırlamış, OBS kullanmayan ana bilim dallarına da yaptıkları sınavlar için değerlendirme matrisi kullanımı önerilmiştir. Bu öneri MÖTEK’te karara bağlanmıştır</w:t>
      </w:r>
      <w:r w:rsidR="00A2104A">
        <w:rPr>
          <w:rFonts w:ascii="Times New Roman" w:eastAsia="Times New Roman" w:hAnsi="Times New Roman" w:cs="Times New Roman"/>
          <w:sz w:val="24"/>
          <w:szCs w:val="24"/>
        </w:rPr>
        <w:t xml:space="preserve"> (Ek.8)</w:t>
      </w:r>
      <w:r w:rsidRPr="0088072D">
        <w:rPr>
          <w:rFonts w:ascii="Times New Roman" w:eastAsia="Times New Roman" w:hAnsi="Times New Roman" w:cs="Times New Roman"/>
          <w:sz w:val="24"/>
          <w:szCs w:val="24"/>
        </w:rPr>
        <w:t xml:space="preserve">.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Ürünün değerlendirilmesi kapsamında kurulların etkinlikleri ve öğrenci başarı durumları değerlendirilmiştir. Bu bağlamda kurullar ile ilgili kurulların toplantı sıklıkları, katılımcı sayıları ve alınan kararların gerçekleşme oranları, öğrenci başarı durumları ile ilgili dönemlere göre sınav soru analizleri ve öğrenci başarıları değerlendirilmiştir. Kurulların değerlendirilmesinde kurulların büyük çoğunluğunun çalışma esaslarına uyum gösterdiği, alınan kararların büyük oranda gerçekleştirildiği, gerçekleştirilemeyenler için fakülte yönetimine geri bildirim verildiği gözlemlenmiştir.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Öğrenci başarı değerlendirilmesinde öğrencilerin dönemlere göre geçme-kalma oranları ve kurul/ final toplam sorularına göre soru analiz sonuçları belirlenmiş ve ÖDK iletilmiştir</w:t>
      </w:r>
      <w:r w:rsidR="00A2104A">
        <w:rPr>
          <w:rFonts w:ascii="Times New Roman" w:eastAsia="Times New Roman" w:hAnsi="Times New Roman" w:cs="Times New Roman"/>
          <w:sz w:val="24"/>
          <w:szCs w:val="24"/>
        </w:rPr>
        <w:t xml:space="preserve"> (Ek.9</w:t>
      </w:r>
      <w:r w:rsidR="0097449D">
        <w:rPr>
          <w:rFonts w:ascii="Times New Roman" w:eastAsia="Times New Roman" w:hAnsi="Times New Roman" w:cs="Times New Roman"/>
          <w:sz w:val="24"/>
          <w:szCs w:val="24"/>
        </w:rPr>
        <w:t>)</w:t>
      </w:r>
      <w:r w:rsidRPr="0088072D">
        <w:rPr>
          <w:rFonts w:ascii="Times New Roman" w:eastAsia="Times New Roman" w:hAnsi="Times New Roman" w:cs="Times New Roman"/>
          <w:sz w:val="24"/>
          <w:szCs w:val="24"/>
        </w:rPr>
        <w:t xml:space="preserve">.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lastRenderedPageBreak/>
        <w:t xml:space="preserve">ÖDK üyeleri PDK’nın ilettiği bilgilerden yola çıkarak Evre-1 sınav sorularının geçerlik çalışmasını yapmıştır. Bu çalışma sonuçlarına göre, öğretim üyelerinin soru hazırlama kılavuzuna uyumu konusunda karar almış ve bu kararı MÖTEK iletmiştir. MÖTEK’te bu karar tartışılmış ve ana bilim dallarına sınav hazırlama ile ilgili yazı yazılmıştır.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2018-2019 eğitim öğretim yılı içerisinde, program değerlendirme kurulu ara değerlendirme yapmış ve eğitim programının ilk dönemini analiz ederek bir önceki rapora yönelik iyileştirme önerilerinin gerçekleştirilmesini değerlendirilmiştir.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Buna göre alınan kararların büyük çoğunluğunun PDK değerlendirme raporunun katkısıyla uygulandığı belirlenmiştir.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Program değerlendirme raporları fakülte yönetimi, ilgili kurullar ve ayrıca fakülte resmi internet sitesinde tüm iç ve dış paydaşlarla paylaşılmaktadır.</w:t>
      </w:r>
    </w:p>
    <w:p w:rsidR="00292225" w:rsidRDefault="0088072D" w:rsidP="00D92852">
      <w:pPr>
        <w:spacing w:after="0" w:line="240" w:lineRule="auto"/>
        <w:jc w:val="both"/>
        <w:rPr>
          <w:rFonts w:ascii="Times New Roman" w:eastAsia="Times New Roman" w:hAnsi="Times New Roman" w:cs="Times New Roman"/>
          <w:sz w:val="20"/>
          <w:szCs w:val="20"/>
        </w:rPr>
      </w:pPr>
      <w:r w:rsidRPr="00D92852">
        <w:rPr>
          <w:rFonts w:ascii="Times New Roman" w:eastAsia="Times New Roman" w:hAnsi="Times New Roman" w:cs="Times New Roman"/>
          <w:b/>
          <w:sz w:val="20"/>
          <w:szCs w:val="20"/>
        </w:rPr>
        <w:t>Ek.</w:t>
      </w:r>
      <w:r w:rsidR="00D92852" w:rsidRPr="00D92852">
        <w:rPr>
          <w:rFonts w:ascii="Times New Roman" w:eastAsia="Times New Roman" w:hAnsi="Times New Roman" w:cs="Times New Roman"/>
          <w:b/>
          <w:sz w:val="20"/>
          <w:szCs w:val="20"/>
        </w:rPr>
        <w:t>1.</w:t>
      </w:r>
      <w:r w:rsidR="00292225">
        <w:rPr>
          <w:rFonts w:ascii="Times New Roman" w:eastAsia="Times New Roman" w:hAnsi="Times New Roman" w:cs="Times New Roman"/>
          <w:b/>
          <w:sz w:val="20"/>
          <w:szCs w:val="20"/>
        </w:rPr>
        <w:tab/>
      </w:r>
      <w:hyperlink r:id="rId399" w:history="1">
        <w:r w:rsidR="00292225" w:rsidRPr="00292225">
          <w:rPr>
            <w:rStyle w:val="Kpr"/>
            <w:rFonts w:ascii="Times New Roman" w:eastAsia="Times New Roman" w:hAnsi="Times New Roman" w:cs="Times New Roman"/>
            <w:sz w:val="20"/>
            <w:szCs w:val="20"/>
          </w:rPr>
          <w:t>Program değerlendirme kurulu ve çalışma esasları</w:t>
        </w:r>
        <w:r w:rsidR="00D92852" w:rsidRPr="00292225">
          <w:rPr>
            <w:rStyle w:val="Kpr"/>
            <w:rFonts w:ascii="Times New Roman" w:eastAsia="Times New Roman" w:hAnsi="Times New Roman" w:cs="Times New Roman"/>
            <w:sz w:val="20"/>
            <w:szCs w:val="20"/>
          </w:rPr>
          <w:tab/>
        </w:r>
      </w:hyperlink>
    </w:p>
    <w:p w:rsidR="0088072D" w:rsidRPr="00D92852" w:rsidRDefault="00D92852" w:rsidP="00D92852">
      <w:pPr>
        <w:spacing w:after="0" w:line="240" w:lineRule="auto"/>
        <w:jc w:val="both"/>
        <w:rPr>
          <w:rFonts w:ascii="Times New Roman" w:eastAsia="Times New Roman" w:hAnsi="Times New Roman" w:cs="Times New Roman"/>
          <w:sz w:val="20"/>
          <w:szCs w:val="20"/>
        </w:rPr>
      </w:pPr>
      <w:r w:rsidRPr="00D92852">
        <w:rPr>
          <w:rFonts w:ascii="Times New Roman" w:eastAsia="Times New Roman" w:hAnsi="Times New Roman" w:cs="Times New Roman"/>
          <w:b/>
          <w:sz w:val="20"/>
          <w:szCs w:val="20"/>
        </w:rPr>
        <w:t>Ek.2</w:t>
      </w:r>
      <w:r w:rsidRPr="00D92852">
        <w:rPr>
          <w:rFonts w:ascii="Times New Roman" w:eastAsia="Times New Roman" w:hAnsi="Times New Roman" w:cs="Times New Roman"/>
          <w:sz w:val="20"/>
          <w:szCs w:val="20"/>
        </w:rPr>
        <w:t>.</w:t>
      </w:r>
      <w:r w:rsidRPr="00D92852">
        <w:rPr>
          <w:rFonts w:ascii="Times New Roman" w:eastAsia="Times New Roman" w:hAnsi="Times New Roman" w:cs="Times New Roman"/>
          <w:sz w:val="20"/>
          <w:szCs w:val="20"/>
        </w:rPr>
        <w:tab/>
      </w:r>
      <w:hyperlink r:id="rId400" w:history="1">
        <w:r w:rsidR="00292225" w:rsidRPr="00A2104A">
          <w:rPr>
            <w:rStyle w:val="Kpr"/>
            <w:rFonts w:ascii="Times New Roman" w:eastAsia="Times New Roman" w:hAnsi="Times New Roman" w:cs="Times New Roman"/>
            <w:sz w:val="20"/>
            <w:szCs w:val="20"/>
          </w:rPr>
          <w:t>Eğitim</w:t>
        </w:r>
        <w:r w:rsidR="00A2104A" w:rsidRPr="00A2104A">
          <w:rPr>
            <w:rStyle w:val="Kpr"/>
            <w:rFonts w:ascii="Times New Roman" w:eastAsia="Times New Roman" w:hAnsi="Times New Roman" w:cs="Times New Roman"/>
            <w:sz w:val="20"/>
            <w:szCs w:val="20"/>
          </w:rPr>
          <w:t xml:space="preserve"> program değerlendirme kurulu ve çalışma esasları</w:t>
        </w:r>
      </w:hyperlink>
    </w:p>
    <w:p w:rsidR="0088072D" w:rsidRPr="00D92852" w:rsidRDefault="00D92852" w:rsidP="00D92852">
      <w:pPr>
        <w:spacing w:after="0" w:line="240" w:lineRule="auto"/>
        <w:jc w:val="both"/>
        <w:rPr>
          <w:rFonts w:ascii="Times New Roman" w:eastAsia="Times New Roman" w:hAnsi="Times New Roman" w:cs="Times New Roman"/>
          <w:sz w:val="20"/>
          <w:szCs w:val="20"/>
        </w:rPr>
      </w:pPr>
      <w:r w:rsidRPr="00D92852">
        <w:rPr>
          <w:rFonts w:ascii="Times New Roman" w:eastAsia="Times New Roman" w:hAnsi="Times New Roman" w:cs="Times New Roman"/>
          <w:b/>
          <w:sz w:val="20"/>
          <w:szCs w:val="20"/>
        </w:rPr>
        <w:t>Ek.3</w:t>
      </w:r>
      <w:r w:rsidRPr="00D92852">
        <w:rPr>
          <w:rFonts w:ascii="Times New Roman" w:eastAsia="Times New Roman" w:hAnsi="Times New Roman" w:cs="Times New Roman"/>
          <w:sz w:val="20"/>
          <w:szCs w:val="20"/>
        </w:rPr>
        <w:t>.</w:t>
      </w:r>
      <w:r w:rsidRPr="00D92852">
        <w:rPr>
          <w:rFonts w:ascii="Times New Roman" w:eastAsia="Times New Roman" w:hAnsi="Times New Roman" w:cs="Times New Roman"/>
          <w:sz w:val="20"/>
          <w:szCs w:val="20"/>
        </w:rPr>
        <w:tab/>
      </w:r>
      <w:r w:rsidR="001D1C63">
        <w:rPr>
          <w:rFonts w:ascii="Times New Roman" w:eastAsia="Times New Roman" w:hAnsi="Times New Roman" w:cs="Times New Roman"/>
          <w:sz w:val="20"/>
          <w:szCs w:val="20"/>
        </w:rPr>
        <w:t>PDR-2018</w:t>
      </w:r>
    </w:p>
    <w:p w:rsidR="0088072D" w:rsidRPr="00D92852" w:rsidRDefault="00D92852" w:rsidP="00D92852">
      <w:pPr>
        <w:spacing w:after="0" w:line="240" w:lineRule="auto"/>
        <w:jc w:val="both"/>
        <w:rPr>
          <w:rFonts w:ascii="Times New Roman" w:eastAsia="Times New Roman" w:hAnsi="Times New Roman" w:cs="Times New Roman"/>
          <w:sz w:val="20"/>
          <w:szCs w:val="20"/>
        </w:rPr>
      </w:pPr>
      <w:r w:rsidRPr="00D92852">
        <w:rPr>
          <w:rFonts w:ascii="Times New Roman" w:eastAsia="Times New Roman" w:hAnsi="Times New Roman" w:cs="Times New Roman"/>
          <w:b/>
          <w:sz w:val="20"/>
          <w:szCs w:val="20"/>
        </w:rPr>
        <w:t>Ek.4.</w:t>
      </w:r>
      <w:r w:rsidRPr="00D92852">
        <w:rPr>
          <w:rFonts w:ascii="Times New Roman" w:eastAsia="Times New Roman" w:hAnsi="Times New Roman" w:cs="Times New Roman"/>
          <w:b/>
          <w:sz w:val="20"/>
          <w:szCs w:val="20"/>
        </w:rPr>
        <w:tab/>
      </w:r>
      <w:r w:rsidR="0088072D" w:rsidRPr="00D92852">
        <w:rPr>
          <w:rFonts w:ascii="Times New Roman" w:eastAsia="Times New Roman" w:hAnsi="Times New Roman" w:cs="Times New Roman"/>
          <w:sz w:val="20"/>
          <w:szCs w:val="20"/>
        </w:rPr>
        <w:t>E</w:t>
      </w:r>
      <w:r w:rsidR="001D1C63">
        <w:rPr>
          <w:rFonts w:ascii="Times New Roman" w:eastAsia="Times New Roman" w:hAnsi="Times New Roman" w:cs="Times New Roman"/>
          <w:sz w:val="20"/>
          <w:szCs w:val="20"/>
        </w:rPr>
        <w:t>PD raporu</w:t>
      </w:r>
    </w:p>
    <w:p w:rsidR="0088072D" w:rsidRPr="00D92852" w:rsidRDefault="00D92852" w:rsidP="00D92852">
      <w:pPr>
        <w:spacing w:after="0" w:line="240" w:lineRule="auto"/>
        <w:jc w:val="both"/>
        <w:rPr>
          <w:rFonts w:ascii="Times New Roman" w:eastAsia="Times New Roman" w:hAnsi="Times New Roman" w:cs="Times New Roman"/>
          <w:sz w:val="20"/>
          <w:szCs w:val="20"/>
        </w:rPr>
      </w:pPr>
      <w:r w:rsidRPr="00D92852">
        <w:rPr>
          <w:rFonts w:ascii="Times New Roman" w:eastAsia="Times New Roman" w:hAnsi="Times New Roman" w:cs="Times New Roman"/>
          <w:b/>
          <w:sz w:val="20"/>
          <w:szCs w:val="20"/>
        </w:rPr>
        <w:t>Ek.5.</w:t>
      </w:r>
      <w:r w:rsidRPr="00D92852">
        <w:rPr>
          <w:rFonts w:ascii="Times New Roman" w:eastAsia="Times New Roman" w:hAnsi="Times New Roman" w:cs="Times New Roman"/>
          <w:sz w:val="20"/>
          <w:szCs w:val="20"/>
        </w:rPr>
        <w:tab/>
      </w:r>
      <w:hyperlink r:id="rId401" w:history="1">
        <w:r w:rsidR="001D1C63" w:rsidRPr="001D1C63">
          <w:rPr>
            <w:rStyle w:val="Kpr"/>
            <w:rFonts w:ascii="Times New Roman" w:eastAsia="Times New Roman" w:hAnsi="Times New Roman" w:cs="Times New Roman"/>
            <w:sz w:val="20"/>
            <w:szCs w:val="20"/>
          </w:rPr>
          <w:t>06.11.2018 tarihli MÖTEK kararı</w:t>
        </w:r>
      </w:hyperlink>
    </w:p>
    <w:p w:rsidR="0088072D" w:rsidRPr="00D92852" w:rsidRDefault="00D92852" w:rsidP="00D92852">
      <w:pPr>
        <w:spacing w:after="0" w:line="240" w:lineRule="auto"/>
        <w:jc w:val="both"/>
        <w:rPr>
          <w:rFonts w:ascii="Times New Roman" w:eastAsia="Times New Roman" w:hAnsi="Times New Roman" w:cs="Times New Roman"/>
          <w:sz w:val="20"/>
          <w:szCs w:val="20"/>
        </w:rPr>
      </w:pPr>
      <w:r w:rsidRPr="00D92852">
        <w:rPr>
          <w:rFonts w:ascii="Times New Roman" w:eastAsia="Times New Roman" w:hAnsi="Times New Roman" w:cs="Times New Roman"/>
          <w:b/>
          <w:sz w:val="20"/>
          <w:szCs w:val="20"/>
        </w:rPr>
        <w:t>Ek.6.</w:t>
      </w:r>
      <w:hyperlink r:id="rId402" w:history="1">
        <w:r w:rsidRPr="001D1C63">
          <w:rPr>
            <w:rStyle w:val="Kpr"/>
            <w:rFonts w:ascii="Times New Roman" w:eastAsia="Times New Roman" w:hAnsi="Times New Roman" w:cs="Times New Roman"/>
            <w:b/>
            <w:sz w:val="20"/>
            <w:szCs w:val="20"/>
          </w:rPr>
          <w:tab/>
        </w:r>
        <w:r w:rsidR="001D1C63" w:rsidRPr="001D1C63">
          <w:rPr>
            <w:rStyle w:val="Kpr"/>
            <w:rFonts w:ascii="Times New Roman" w:eastAsia="Times New Roman" w:hAnsi="Times New Roman" w:cs="Times New Roman"/>
            <w:sz w:val="20"/>
            <w:szCs w:val="20"/>
          </w:rPr>
          <w:t>12.02.2019 tarihli MÖTEK kararı</w:t>
        </w:r>
      </w:hyperlink>
    </w:p>
    <w:p w:rsidR="0088072D" w:rsidRPr="00D92852" w:rsidRDefault="00D92852" w:rsidP="00D92852">
      <w:pPr>
        <w:spacing w:after="0" w:line="240" w:lineRule="auto"/>
        <w:jc w:val="both"/>
        <w:rPr>
          <w:rFonts w:ascii="Times New Roman" w:eastAsia="Times New Roman" w:hAnsi="Times New Roman" w:cs="Times New Roman"/>
          <w:sz w:val="20"/>
          <w:szCs w:val="20"/>
        </w:rPr>
      </w:pPr>
      <w:r w:rsidRPr="00D92852">
        <w:rPr>
          <w:rFonts w:ascii="Times New Roman" w:eastAsia="Times New Roman" w:hAnsi="Times New Roman" w:cs="Times New Roman"/>
          <w:b/>
          <w:sz w:val="20"/>
          <w:szCs w:val="20"/>
        </w:rPr>
        <w:t>Ek.7.</w:t>
      </w:r>
      <w:r w:rsidRPr="00D92852">
        <w:rPr>
          <w:rFonts w:ascii="Times New Roman" w:eastAsia="Times New Roman" w:hAnsi="Times New Roman" w:cs="Times New Roman"/>
          <w:sz w:val="20"/>
          <w:szCs w:val="20"/>
        </w:rPr>
        <w:tab/>
      </w:r>
      <w:r w:rsidR="0088072D" w:rsidRPr="00D92852">
        <w:rPr>
          <w:rFonts w:ascii="Times New Roman" w:eastAsia="Times New Roman" w:hAnsi="Times New Roman" w:cs="Times New Roman"/>
          <w:sz w:val="20"/>
          <w:szCs w:val="20"/>
        </w:rPr>
        <w:t>Program değerlendirme raporu versiyon 2</w:t>
      </w:r>
    </w:p>
    <w:p w:rsidR="00D92852" w:rsidRPr="00D92852" w:rsidRDefault="00D92852" w:rsidP="00D92852">
      <w:pPr>
        <w:spacing w:after="0" w:line="240" w:lineRule="auto"/>
        <w:jc w:val="both"/>
        <w:rPr>
          <w:rFonts w:ascii="Times New Roman" w:eastAsia="Times New Roman" w:hAnsi="Times New Roman" w:cs="Times New Roman"/>
          <w:b/>
          <w:sz w:val="20"/>
          <w:szCs w:val="20"/>
        </w:rPr>
      </w:pPr>
      <w:r w:rsidRPr="00D92852">
        <w:rPr>
          <w:rFonts w:ascii="Times New Roman" w:eastAsia="Times New Roman" w:hAnsi="Times New Roman" w:cs="Times New Roman"/>
          <w:b/>
          <w:sz w:val="20"/>
          <w:szCs w:val="20"/>
        </w:rPr>
        <w:t>Ek.8</w:t>
      </w:r>
      <w:r w:rsidR="0088072D" w:rsidRPr="00D92852">
        <w:rPr>
          <w:rFonts w:ascii="Times New Roman" w:eastAsia="Times New Roman" w:hAnsi="Times New Roman" w:cs="Times New Roman"/>
          <w:b/>
          <w:sz w:val="20"/>
          <w:szCs w:val="20"/>
        </w:rPr>
        <w:t xml:space="preserve">. </w:t>
      </w:r>
      <w:r w:rsidRPr="00D92852">
        <w:rPr>
          <w:rFonts w:ascii="Times New Roman" w:eastAsia="Times New Roman" w:hAnsi="Times New Roman" w:cs="Times New Roman"/>
          <w:b/>
          <w:sz w:val="20"/>
          <w:szCs w:val="20"/>
        </w:rPr>
        <w:tab/>
      </w:r>
      <w:r w:rsidR="0088072D" w:rsidRPr="00D92852">
        <w:rPr>
          <w:rFonts w:ascii="Times New Roman" w:eastAsia="Times New Roman" w:hAnsi="Times New Roman" w:cs="Times New Roman"/>
          <w:sz w:val="20"/>
          <w:szCs w:val="20"/>
        </w:rPr>
        <w:t>Eğitim Programını Değerlendirme Kurulu Çalışma Esasları ve Kurul Kararları</w:t>
      </w:r>
      <w:r w:rsidRPr="00D92852">
        <w:rPr>
          <w:rFonts w:ascii="Times New Roman" w:eastAsia="Times New Roman" w:hAnsi="Times New Roman" w:cs="Times New Roman"/>
          <w:b/>
          <w:sz w:val="20"/>
          <w:szCs w:val="20"/>
        </w:rPr>
        <w:t xml:space="preserve">, </w:t>
      </w:r>
    </w:p>
    <w:p w:rsidR="0088072D" w:rsidRPr="00D92852" w:rsidRDefault="00D92852" w:rsidP="00D92852">
      <w:pPr>
        <w:spacing w:after="0" w:line="240" w:lineRule="auto"/>
        <w:jc w:val="both"/>
        <w:rPr>
          <w:rFonts w:ascii="Times New Roman" w:eastAsia="Times New Roman" w:hAnsi="Times New Roman" w:cs="Times New Roman"/>
          <w:sz w:val="20"/>
          <w:szCs w:val="20"/>
        </w:rPr>
      </w:pPr>
      <w:r w:rsidRPr="00D92852">
        <w:rPr>
          <w:rFonts w:ascii="Times New Roman" w:eastAsia="Times New Roman" w:hAnsi="Times New Roman" w:cs="Times New Roman"/>
          <w:b/>
          <w:sz w:val="20"/>
          <w:szCs w:val="20"/>
        </w:rPr>
        <w:t>Ek.9.</w:t>
      </w:r>
      <w:r w:rsidRPr="00D92852">
        <w:rPr>
          <w:rFonts w:ascii="Times New Roman" w:eastAsia="Times New Roman" w:hAnsi="Times New Roman" w:cs="Times New Roman"/>
          <w:b/>
          <w:sz w:val="20"/>
          <w:szCs w:val="20"/>
        </w:rPr>
        <w:tab/>
      </w:r>
      <w:r w:rsidR="0088072D" w:rsidRPr="00D92852">
        <w:rPr>
          <w:rFonts w:ascii="Times New Roman" w:eastAsia="Times New Roman" w:hAnsi="Times New Roman" w:cs="Times New Roman"/>
          <w:sz w:val="20"/>
          <w:szCs w:val="20"/>
        </w:rPr>
        <w:t>Program Değerlendirme Kurulu Çalışma Esasları ve Kurul Kararları.</w:t>
      </w:r>
    </w:p>
    <w:p w:rsidR="0088072D" w:rsidRPr="00D92852" w:rsidRDefault="00D92852" w:rsidP="00D92852">
      <w:pPr>
        <w:spacing w:after="0" w:line="240" w:lineRule="auto"/>
        <w:jc w:val="both"/>
        <w:rPr>
          <w:rFonts w:ascii="Times New Roman" w:eastAsia="Times New Roman" w:hAnsi="Times New Roman" w:cs="Times New Roman"/>
          <w:b/>
          <w:sz w:val="20"/>
          <w:szCs w:val="20"/>
        </w:rPr>
      </w:pPr>
      <w:r w:rsidRPr="00D92852">
        <w:rPr>
          <w:rFonts w:ascii="Times New Roman" w:eastAsia="Times New Roman" w:hAnsi="Times New Roman" w:cs="Times New Roman"/>
          <w:b/>
          <w:sz w:val="20"/>
          <w:szCs w:val="20"/>
        </w:rPr>
        <w:t>Ek.10.</w:t>
      </w:r>
      <w:r w:rsidR="00DF3E84">
        <w:rPr>
          <w:rFonts w:ascii="Times New Roman" w:eastAsia="Times New Roman" w:hAnsi="Times New Roman" w:cs="Times New Roman"/>
          <w:b/>
          <w:sz w:val="20"/>
          <w:szCs w:val="20"/>
        </w:rPr>
        <w:tab/>
      </w:r>
      <w:r w:rsidR="0088072D" w:rsidRPr="00D92852">
        <w:rPr>
          <w:rFonts w:ascii="Times New Roman" w:eastAsia="Times New Roman" w:hAnsi="Times New Roman" w:cs="Times New Roman"/>
          <w:sz w:val="20"/>
          <w:szCs w:val="20"/>
        </w:rPr>
        <w:t>2017-2018 Program Değerlendirme Raporu</w:t>
      </w:r>
      <w:r w:rsidR="0088072D" w:rsidRPr="00D92852">
        <w:rPr>
          <w:rFonts w:ascii="Times New Roman" w:eastAsia="Times New Roman" w:hAnsi="Times New Roman" w:cs="Times New Roman"/>
          <w:b/>
          <w:sz w:val="20"/>
          <w:szCs w:val="20"/>
        </w:rPr>
        <w:t>.</w:t>
      </w:r>
    </w:p>
    <w:p w:rsidR="0088072D" w:rsidRPr="0088072D" w:rsidRDefault="0088072D" w:rsidP="0088072D">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D92852" w:rsidRPr="006D0C65" w:rsidTr="00C658F3">
        <w:tc>
          <w:tcPr>
            <w:tcW w:w="8789" w:type="dxa"/>
            <w:shd w:val="clear" w:color="auto" w:fill="DBE5F1" w:themeFill="accent1" w:themeFillTint="33"/>
          </w:tcPr>
          <w:p w:rsidR="00D92852" w:rsidRPr="006D0C65" w:rsidRDefault="00D92852" w:rsidP="00C658F3">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Program değerlendirme</w:t>
            </w:r>
            <w:r w:rsidRPr="006D0C65">
              <w:rPr>
                <w:rFonts w:ascii="Times New Roman" w:eastAsia="Times New Roman" w:hAnsi="Times New Roman" w:cs="Times New Roman"/>
                <w:sz w:val="24"/>
                <w:szCs w:val="24"/>
              </w:rPr>
              <w:t xml:space="preserve"> sistemi</w:t>
            </w:r>
            <w:r>
              <w:rPr>
                <w:rFonts w:ascii="Times New Roman" w:eastAsia="Times New Roman" w:hAnsi="Times New Roman" w:cs="Times New Roman"/>
                <w:sz w:val="24"/>
                <w:szCs w:val="24"/>
              </w:rPr>
              <w:t xml:space="preserve"> </w:t>
            </w:r>
            <w:r w:rsidRPr="00DF3E84">
              <w:rPr>
                <w:rFonts w:ascii="Times New Roman" w:eastAsia="Times New Roman" w:hAnsi="Times New Roman" w:cs="Times New Roman"/>
                <w:b/>
                <w:sz w:val="24"/>
                <w:szCs w:val="24"/>
                <w:u w:val="single"/>
              </w:rPr>
              <w:t>mutlaka</w:t>
            </w:r>
            <w:r w:rsidRPr="00DF3E84">
              <w:rPr>
                <w:rFonts w:ascii="Times New Roman" w:eastAsia="Times New Roman" w:hAnsi="Times New Roman" w:cs="Times New Roman"/>
                <w:b/>
                <w:sz w:val="24"/>
                <w:szCs w:val="24"/>
              </w:rPr>
              <w:t>;</w:t>
            </w:r>
          </w:p>
          <w:p w:rsidR="00D92852" w:rsidRPr="006D0C65" w:rsidRDefault="00D92852" w:rsidP="00C658F3">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TS.5.1.2. </w:t>
            </w:r>
            <w:r w:rsidRPr="006D0C65">
              <w:rPr>
                <w:rFonts w:ascii="Times New Roman" w:eastAsia="Times New Roman" w:hAnsi="Times New Roman" w:cs="Times New Roman"/>
                <w:sz w:val="24"/>
                <w:szCs w:val="24"/>
              </w:rPr>
              <w:t>Öğrenci başarısının</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düzenli izlenmesi ve değerlendirmesini kapsamış olmalıdır.</w:t>
            </w:r>
          </w:p>
        </w:tc>
      </w:tr>
    </w:tbl>
    <w:p w:rsidR="0088072D" w:rsidRPr="0088072D" w:rsidRDefault="0088072D" w:rsidP="0088072D">
      <w:pPr>
        <w:spacing w:after="0" w:line="360" w:lineRule="auto"/>
        <w:jc w:val="both"/>
        <w:rPr>
          <w:rFonts w:ascii="Times New Roman" w:eastAsia="Times New Roman" w:hAnsi="Times New Roman" w:cs="Times New Roman"/>
          <w:b/>
          <w:sz w:val="24"/>
          <w:szCs w:val="24"/>
        </w:rPr>
      </w:pP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b/>
          <w:sz w:val="24"/>
          <w:szCs w:val="24"/>
        </w:rPr>
        <w:t>TS.5.1.2.</w:t>
      </w:r>
      <w:r w:rsidRPr="0088072D">
        <w:rPr>
          <w:rFonts w:ascii="Times New Roman" w:eastAsia="Times New Roman" w:hAnsi="Times New Roman" w:cs="Times New Roman"/>
          <w:sz w:val="24"/>
          <w:szCs w:val="24"/>
        </w:rPr>
        <w:t xml:space="preserve"> Fakültemizde program değerlendirme kapsamında öğrenci başarısı düzenli olarak izlenmekte ve değerlendirilmektedir. Bu kapsamda öğrencilerin bireysel, dönemsel ve tüm eğitim programının izlenmesi ve değerlendirilmesi yapılmaktadır.</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Bireysel öğrenci başarısının izlenmesi ve değerlendirilmesinde, öğrencilerin kendi bireysel başarısını teorik ve pratik derslerin tümünde görme imkânı sağlanmakta, sınav sonu değerlendirmelerde kurul içerisindeki geliştirilmesi gereken alanları tespit etmesi imkânı sağlanmaktadır. Ayrıca danışman öğretim üyesi öğrencinin tüm notlarını görebilmekte ve izleyebilmektedir. </w:t>
      </w: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Dönemsel öğrenci başarı değerlendirmesinde öğrencilerin teorik ve uygulamalı derslere ait not ortalamaları ve çoktan seçmeli soruların analizleri değerlendirilmiştir. Bu kapsamda </w:t>
      </w:r>
      <w:r w:rsidRPr="0088072D">
        <w:rPr>
          <w:rFonts w:ascii="Times New Roman" w:eastAsia="Times New Roman" w:hAnsi="Times New Roman" w:cs="Times New Roman"/>
          <w:sz w:val="24"/>
          <w:szCs w:val="24"/>
        </w:rPr>
        <w:lastRenderedPageBreak/>
        <w:t>2017-2018 Program Değerlendirme Raporunda öğrenci başarı değerlendirilmesi başlığında öğrencilerin başarı durumu ile ilgili aşağıdaki yorumlar yapılmıştır</w:t>
      </w:r>
      <w:r w:rsidR="00CE17EE">
        <w:rPr>
          <w:rFonts w:ascii="Times New Roman" w:eastAsia="Times New Roman" w:hAnsi="Times New Roman" w:cs="Times New Roman"/>
          <w:sz w:val="24"/>
          <w:szCs w:val="24"/>
        </w:rPr>
        <w:t xml:space="preserve"> </w:t>
      </w:r>
      <w:r w:rsidR="00CE17EE" w:rsidRPr="00CE17EE">
        <w:rPr>
          <w:rFonts w:ascii="Times New Roman" w:eastAsia="Times New Roman" w:hAnsi="Times New Roman" w:cs="Times New Roman"/>
          <w:b/>
          <w:sz w:val="24"/>
          <w:szCs w:val="24"/>
        </w:rPr>
        <w:t>(</w:t>
      </w:r>
      <w:hyperlink r:id="rId403" w:history="1">
        <w:r w:rsidR="00CE17EE" w:rsidRPr="00A2104A">
          <w:rPr>
            <w:rStyle w:val="Kpr"/>
            <w:rFonts w:ascii="Times New Roman" w:eastAsia="Times New Roman" w:hAnsi="Times New Roman" w:cs="Times New Roman"/>
            <w:b/>
            <w:sz w:val="24"/>
            <w:szCs w:val="24"/>
          </w:rPr>
          <w:t>Ek.1</w:t>
        </w:r>
      </w:hyperlink>
      <w:r w:rsidR="00CE17EE" w:rsidRPr="00CE17EE">
        <w:rPr>
          <w:rFonts w:ascii="Times New Roman" w:eastAsia="Times New Roman" w:hAnsi="Times New Roman" w:cs="Times New Roman"/>
          <w:b/>
          <w:sz w:val="24"/>
          <w:szCs w:val="24"/>
        </w:rPr>
        <w:t>)</w:t>
      </w:r>
      <w:r w:rsidRPr="0088072D">
        <w:rPr>
          <w:rFonts w:ascii="Times New Roman" w:eastAsia="Times New Roman" w:hAnsi="Times New Roman" w:cs="Times New Roman"/>
          <w:sz w:val="24"/>
          <w:szCs w:val="24"/>
        </w:rPr>
        <w:t xml:space="preserve">; </w:t>
      </w:r>
    </w:p>
    <w:p w:rsid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Dönem I öğrencilerinde kurul sınav notları incelendiğinde başarı seviyesinin ortalarda olduğu anlaşılmaktadır. Akademik ortama adapte olmakta güçlük çeken bir öğrenci grubu ile karşılaştığımız görülmektedir. Çok düşük (20) not alan öğrenci olduğu gibi yüksek notlar da karşımıza (96) çıkmaktadır. İkinci kurul sınavı için güçlük indeksi değerinin de 0,59 olduğu göze çarpmaktadır. 2017-2018 dönem sonu itibariyle 267 dönem</w:t>
      </w:r>
      <w:r w:rsidR="00B55B7A">
        <w:rPr>
          <w:rFonts w:ascii="Times New Roman" w:eastAsia="Times New Roman" w:hAnsi="Times New Roman" w:cs="Times New Roman"/>
          <w:sz w:val="24"/>
          <w:szCs w:val="24"/>
        </w:rPr>
        <w:t xml:space="preserve"> </w:t>
      </w:r>
      <w:r w:rsidRPr="0088072D">
        <w:rPr>
          <w:rFonts w:ascii="Times New Roman" w:eastAsia="Times New Roman" w:hAnsi="Times New Roman" w:cs="Times New Roman"/>
          <w:sz w:val="24"/>
          <w:szCs w:val="24"/>
        </w:rPr>
        <w:t xml:space="preserve">I öğrencisinin 155 tanesi (%58) doğrudan geçmiş, 112 öğrenci bütünlemeye kalmış ve bunların 60 tanesi (%53,6) geçer not alarak bir sonraki döneme devam etme şansı yakalamıştır. %19,4 (n=52) oranında öğrenci </w:t>
      </w:r>
      <w:r w:rsidR="00B55B7A">
        <w:rPr>
          <w:rFonts w:ascii="Times New Roman" w:eastAsia="Times New Roman" w:hAnsi="Times New Roman" w:cs="Times New Roman"/>
          <w:sz w:val="24"/>
          <w:szCs w:val="24"/>
        </w:rPr>
        <w:t xml:space="preserve">ise dönem tekrarına kalmıştır. </w:t>
      </w:r>
    </w:p>
    <w:p w:rsidR="00B55B7A" w:rsidRPr="0088072D" w:rsidRDefault="00B55B7A" w:rsidP="0088072D">
      <w:pPr>
        <w:spacing w:after="0" w:line="360" w:lineRule="auto"/>
        <w:jc w:val="both"/>
        <w:rPr>
          <w:rFonts w:ascii="Times New Roman" w:eastAsia="Times New Roman" w:hAnsi="Times New Roman" w:cs="Times New Roman"/>
          <w:sz w:val="24"/>
          <w:szCs w:val="24"/>
        </w:rPr>
      </w:pPr>
    </w:p>
    <w:p w:rsidR="0088072D" w:rsidRPr="00B55B7A" w:rsidRDefault="00B55B7A" w:rsidP="00B55B7A">
      <w:pPr>
        <w:spacing w:after="0" w:line="360" w:lineRule="auto"/>
        <w:jc w:val="both"/>
        <w:rPr>
          <w:rFonts w:ascii="Times New Roman" w:eastAsia="Times New Roman" w:hAnsi="Times New Roman" w:cs="Times New Roman"/>
          <w:b/>
        </w:rPr>
      </w:pPr>
      <w:r w:rsidRPr="00B55B7A">
        <w:rPr>
          <w:rFonts w:ascii="Times New Roman" w:eastAsia="Times New Roman" w:hAnsi="Times New Roman" w:cs="Times New Roman"/>
          <w:b/>
        </w:rPr>
        <w:t>Tablo 47</w:t>
      </w:r>
      <w:r w:rsidR="0088072D" w:rsidRPr="00B55B7A">
        <w:rPr>
          <w:rFonts w:ascii="Times New Roman" w:eastAsia="Times New Roman" w:hAnsi="Times New Roman" w:cs="Times New Roman"/>
          <w:b/>
        </w:rPr>
        <w:t xml:space="preserve">. </w:t>
      </w:r>
      <w:r w:rsidR="0088072D" w:rsidRPr="00B55B7A">
        <w:rPr>
          <w:rFonts w:ascii="Times New Roman" w:eastAsia="Times New Roman" w:hAnsi="Times New Roman" w:cs="Times New Roman"/>
        </w:rPr>
        <w:t>Dönem I Kurul Sınavlarının Analizi</w:t>
      </w:r>
      <w:r w:rsidR="0088072D" w:rsidRPr="00B55B7A">
        <w:rPr>
          <w:rFonts w:ascii="Times New Roman" w:eastAsia="Times New Roman" w:hAnsi="Times New Roman" w:cs="Times New Roman"/>
          <w:b/>
        </w:rPr>
        <w:fldChar w:fldCharType="begin"/>
      </w:r>
      <w:r w:rsidR="0088072D" w:rsidRPr="00B55B7A">
        <w:rPr>
          <w:rFonts w:ascii="Times New Roman" w:hAnsi="Times New Roman" w:cs="Times New Roman"/>
        </w:rPr>
        <w:instrText xml:space="preserve"> XE "</w:instrText>
      </w:r>
      <w:r w:rsidR="0088072D" w:rsidRPr="00B55B7A">
        <w:rPr>
          <w:rFonts w:ascii="Times New Roman" w:eastAsia="Times New Roman" w:hAnsi="Times New Roman" w:cs="Times New Roman"/>
          <w:b/>
        </w:rPr>
        <w:instrText>Tablo 23. Dönem I Kurul Sınavlarının Analizi.</w:instrText>
      </w:r>
      <w:r w:rsidR="0088072D" w:rsidRPr="00B55B7A">
        <w:rPr>
          <w:rFonts w:ascii="Times New Roman" w:hAnsi="Times New Roman" w:cs="Times New Roman"/>
        </w:rPr>
        <w:instrText xml:space="preserve">" </w:instrText>
      </w:r>
      <w:r w:rsidR="0088072D" w:rsidRPr="00B55B7A">
        <w:rPr>
          <w:rFonts w:ascii="Times New Roman" w:eastAsia="Times New Roman" w:hAnsi="Times New Roman" w:cs="Times New Roman"/>
          <w:b/>
        </w:rPr>
        <w:fldChar w:fldCharType="end"/>
      </w:r>
    </w:p>
    <w:tbl>
      <w:tblPr>
        <w:tblStyle w:val="251"/>
        <w:tblW w:w="8316" w:type="dxa"/>
        <w:tblInd w:w="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600" w:firstRow="0" w:lastRow="0" w:firstColumn="0" w:lastColumn="0" w:noHBand="1" w:noVBand="1"/>
      </w:tblPr>
      <w:tblGrid>
        <w:gridCol w:w="1355"/>
        <w:gridCol w:w="2160"/>
        <w:gridCol w:w="2175"/>
        <w:gridCol w:w="1591"/>
        <w:gridCol w:w="1035"/>
      </w:tblGrid>
      <w:tr w:rsidR="0088072D" w:rsidRPr="0088072D" w:rsidTr="00B55B7A">
        <w:trPr>
          <w:trHeight w:val="20"/>
        </w:trPr>
        <w:tc>
          <w:tcPr>
            <w:tcW w:w="1355" w:type="dxa"/>
            <w:tcBorders>
              <w:bottom w:val="double" w:sz="6" w:space="0" w:color="auto"/>
            </w:tcBorders>
            <w:shd w:val="clear" w:color="auto" w:fill="244061" w:themeFill="accent1" w:themeFillShade="80"/>
            <w:tcMar>
              <w:top w:w="100" w:type="dxa"/>
              <w:left w:w="80" w:type="dxa"/>
              <w:bottom w:w="100" w:type="dxa"/>
              <w:right w:w="80" w:type="dxa"/>
            </w:tcMar>
          </w:tcPr>
          <w:p w:rsidR="0088072D" w:rsidRPr="00D40ED9" w:rsidRDefault="0088072D" w:rsidP="0088072D">
            <w:pPr>
              <w:spacing w:line="276" w:lineRule="auto"/>
              <w:ind w:left="80"/>
              <w:jc w:val="center"/>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Test Adı</w:t>
            </w:r>
          </w:p>
        </w:tc>
        <w:tc>
          <w:tcPr>
            <w:tcW w:w="2160" w:type="dxa"/>
            <w:shd w:val="clear" w:color="auto" w:fill="244061" w:themeFill="accent1" w:themeFillShade="80"/>
            <w:tcMar>
              <w:top w:w="100" w:type="dxa"/>
              <w:left w:w="80" w:type="dxa"/>
              <w:bottom w:w="100" w:type="dxa"/>
              <w:right w:w="80" w:type="dxa"/>
            </w:tcMar>
          </w:tcPr>
          <w:p w:rsidR="0088072D" w:rsidRPr="00D40ED9" w:rsidRDefault="0088072D" w:rsidP="0088072D">
            <w:pPr>
              <w:spacing w:line="276" w:lineRule="auto"/>
              <w:ind w:left="80"/>
              <w:jc w:val="center"/>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Madde Güçlük Endeksi</w:t>
            </w:r>
          </w:p>
        </w:tc>
        <w:tc>
          <w:tcPr>
            <w:tcW w:w="2175" w:type="dxa"/>
            <w:shd w:val="clear" w:color="auto" w:fill="244061" w:themeFill="accent1" w:themeFillShade="80"/>
            <w:tcMar>
              <w:top w:w="100" w:type="dxa"/>
              <w:left w:w="80" w:type="dxa"/>
              <w:bottom w:w="100" w:type="dxa"/>
              <w:right w:w="80" w:type="dxa"/>
            </w:tcMar>
          </w:tcPr>
          <w:p w:rsidR="0088072D" w:rsidRPr="00D40ED9" w:rsidRDefault="0088072D" w:rsidP="0088072D">
            <w:pPr>
              <w:spacing w:line="276" w:lineRule="auto"/>
              <w:ind w:left="80"/>
              <w:jc w:val="center"/>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Madde Ayırt Edicilik Endeksi</w:t>
            </w:r>
          </w:p>
        </w:tc>
        <w:tc>
          <w:tcPr>
            <w:tcW w:w="1591" w:type="dxa"/>
            <w:shd w:val="clear" w:color="auto" w:fill="244061" w:themeFill="accent1" w:themeFillShade="80"/>
            <w:tcMar>
              <w:top w:w="100" w:type="dxa"/>
              <w:left w:w="80" w:type="dxa"/>
              <w:bottom w:w="100" w:type="dxa"/>
              <w:right w:w="80" w:type="dxa"/>
            </w:tcMar>
          </w:tcPr>
          <w:p w:rsidR="0088072D" w:rsidRPr="00D40ED9" w:rsidRDefault="0088072D" w:rsidP="0088072D">
            <w:pPr>
              <w:spacing w:line="276" w:lineRule="auto"/>
              <w:ind w:left="80"/>
              <w:jc w:val="center"/>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Not Ortalaması</w:t>
            </w:r>
          </w:p>
        </w:tc>
        <w:tc>
          <w:tcPr>
            <w:tcW w:w="1035" w:type="dxa"/>
            <w:shd w:val="clear" w:color="auto" w:fill="244061" w:themeFill="accent1" w:themeFillShade="80"/>
            <w:tcMar>
              <w:top w:w="100" w:type="dxa"/>
              <w:left w:w="80" w:type="dxa"/>
              <w:bottom w:w="100" w:type="dxa"/>
              <w:right w:w="80" w:type="dxa"/>
            </w:tcMar>
          </w:tcPr>
          <w:p w:rsidR="0088072D" w:rsidRPr="00D40ED9" w:rsidRDefault="0088072D" w:rsidP="0088072D">
            <w:pPr>
              <w:spacing w:line="276" w:lineRule="auto"/>
              <w:ind w:left="80"/>
              <w:jc w:val="center"/>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Min-Maks</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D1K1</w:t>
            </w:r>
          </w:p>
        </w:tc>
        <w:tc>
          <w:tcPr>
            <w:tcW w:w="2160"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0,63</w:t>
            </w:r>
          </w:p>
        </w:tc>
        <w:tc>
          <w:tcPr>
            <w:tcW w:w="2175"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0,28</w:t>
            </w:r>
          </w:p>
        </w:tc>
        <w:tc>
          <w:tcPr>
            <w:tcW w:w="1591" w:type="dxa"/>
            <w:shd w:val="clear" w:color="auto" w:fill="DBE5F1" w:themeFill="accent1" w:themeFillTint="33"/>
            <w:tcMar>
              <w:top w:w="100" w:type="dxa"/>
              <w:left w:w="80" w:type="dxa"/>
              <w:bottom w:w="100" w:type="dxa"/>
              <w:right w:w="80" w:type="dxa"/>
            </w:tcMar>
            <w:vAlign w:val="bottom"/>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65</w:t>
            </w:r>
          </w:p>
        </w:tc>
        <w:tc>
          <w:tcPr>
            <w:tcW w:w="1035"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25-89</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D1K2</w:t>
            </w:r>
          </w:p>
        </w:tc>
        <w:tc>
          <w:tcPr>
            <w:tcW w:w="2160"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0,59</w:t>
            </w:r>
          </w:p>
        </w:tc>
        <w:tc>
          <w:tcPr>
            <w:tcW w:w="2175"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0,34</w:t>
            </w:r>
          </w:p>
        </w:tc>
        <w:tc>
          <w:tcPr>
            <w:tcW w:w="1591" w:type="dxa"/>
            <w:shd w:val="clear" w:color="auto" w:fill="DBE5F1" w:themeFill="accent1" w:themeFillTint="33"/>
            <w:tcMar>
              <w:top w:w="100" w:type="dxa"/>
              <w:left w:w="80" w:type="dxa"/>
              <w:bottom w:w="100" w:type="dxa"/>
              <w:right w:w="80" w:type="dxa"/>
            </w:tcMar>
            <w:vAlign w:val="bottom"/>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59</w:t>
            </w:r>
          </w:p>
        </w:tc>
        <w:tc>
          <w:tcPr>
            <w:tcW w:w="1035"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20-95</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D1K3</w:t>
            </w:r>
          </w:p>
        </w:tc>
        <w:tc>
          <w:tcPr>
            <w:tcW w:w="2160"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0,60</w:t>
            </w:r>
          </w:p>
        </w:tc>
        <w:tc>
          <w:tcPr>
            <w:tcW w:w="2175"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0,32</w:t>
            </w:r>
          </w:p>
        </w:tc>
        <w:tc>
          <w:tcPr>
            <w:tcW w:w="1591" w:type="dxa"/>
            <w:shd w:val="clear" w:color="auto" w:fill="DBE5F1" w:themeFill="accent1" w:themeFillTint="33"/>
            <w:tcMar>
              <w:top w:w="100" w:type="dxa"/>
              <w:left w:w="80" w:type="dxa"/>
              <w:bottom w:w="100" w:type="dxa"/>
              <w:right w:w="80" w:type="dxa"/>
            </w:tcMar>
            <w:vAlign w:val="bottom"/>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59</w:t>
            </w:r>
          </w:p>
        </w:tc>
        <w:tc>
          <w:tcPr>
            <w:tcW w:w="1035"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29-96</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D1K4</w:t>
            </w:r>
          </w:p>
        </w:tc>
        <w:tc>
          <w:tcPr>
            <w:tcW w:w="2160"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0,63</w:t>
            </w:r>
          </w:p>
        </w:tc>
        <w:tc>
          <w:tcPr>
            <w:tcW w:w="2175"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0,28</w:t>
            </w:r>
          </w:p>
        </w:tc>
        <w:tc>
          <w:tcPr>
            <w:tcW w:w="1591" w:type="dxa"/>
            <w:shd w:val="clear" w:color="auto" w:fill="DBE5F1" w:themeFill="accent1" w:themeFillTint="33"/>
            <w:tcMar>
              <w:top w:w="100" w:type="dxa"/>
              <w:left w:w="80" w:type="dxa"/>
              <w:bottom w:w="100" w:type="dxa"/>
              <w:right w:w="80" w:type="dxa"/>
            </w:tcMar>
            <w:vAlign w:val="bottom"/>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64</w:t>
            </w:r>
          </w:p>
        </w:tc>
        <w:tc>
          <w:tcPr>
            <w:tcW w:w="1035" w:type="dxa"/>
            <w:shd w:val="clear" w:color="auto" w:fill="DBE5F1" w:themeFill="accent1" w:themeFillTint="33"/>
            <w:tcMar>
              <w:top w:w="100" w:type="dxa"/>
              <w:left w:w="80" w:type="dxa"/>
              <w:bottom w:w="100" w:type="dxa"/>
              <w:right w:w="80" w:type="dxa"/>
            </w:tcMar>
          </w:tcPr>
          <w:p w:rsidR="0088072D" w:rsidRPr="00D40ED9" w:rsidRDefault="0088072D" w:rsidP="00DF3E84">
            <w:pPr>
              <w:spacing w:after="0" w:line="240" w:lineRule="auto"/>
              <w:ind w:left="79"/>
              <w:jc w:val="center"/>
              <w:rPr>
                <w:rFonts w:ascii="Times New Roman" w:eastAsia="Times New Roman" w:hAnsi="Times New Roman" w:cs="Times New Roman"/>
                <w:sz w:val="20"/>
                <w:szCs w:val="20"/>
              </w:rPr>
            </w:pPr>
            <w:r w:rsidRPr="00D40ED9">
              <w:rPr>
                <w:rFonts w:ascii="Times New Roman" w:eastAsia="Times New Roman" w:hAnsi="Times New Roman" w:cs="Times New Roman"/>
                <w:sz w:val="20"/>
                <w:szCs w:val="20"/>
              </w:rPr>
              <w:t>27-94</w:t>
            </w:r>
          </w:p>
        </w:tc>
      </w:tr>
    </w:tbl>
    <w:p w:rsidR="0088072D" w:rsidRPr="0088072D" w:rsidRDefault="0088072D" w:rsidP="0088072D">
      <w:pPr>
        <w:spacing w:line="360" w:lineRule="auto"/>
        <w:jc w:val="both"/>
        <w:rPr>
          <w:rFonts w:ascii="Times New Roman" w:eastAsia="Times New Roman" w:hAnsi="Times New Roman" w:cs="Times New Roman"/>
          <w:sz w:val="24"/>
          <w:szCs w:val="24"/>
        </w:rPr>
      </w:pP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Dönem II kurul sınavlarına ait değerler incelendiğinde öğrencilerin tıp fakültesine biraz daha adapte oldukları izlenmektedir. Not ortalamaları biraz daha yükselmiş ve 63 civarındadır. Buna karşın yapılan kurul sınavlar</w:t>
      </w:r>
      <w:r w:rsidR="00DF3E84">
        <w:rPr>
          <w:rFonts w:ascii="Times New Roman" w:eastAsia="Times New Roman" w:hAnsi="Times New Roman" w:cs="Times New Roman"/>
          <w:sz w:val="24"/>
          <w:szCs w:val="24"/>
        </w:rPr>
        <w:t xml:space="preserve">ının güçlük indeksleri de dönem </w:t>
      </w:r>
      <w:r w:rsidRPr="0088072D">
        <w:rPr>
          <w:rFonts w:ascii="Times New Roman" w:eastAsia="Times New Roman" w:hAnsi="Times New Roman" w:cs="Times New Roman"/>
          <w:sz w:val="24"/>
          <w:szCs w:val="24"/>
        </w:rPr>
        <w:t>I’e göre daha yüksek bulunmuştur. Üçüncü kurula ait sınavın güçlük indeksi 0,66 iken ayırt edicilik indeksinin de</w:t>
      </w:r>
      <w:r w:rsidR="00DF3E84">
        <w:rPr>
          <w:rFonts w:ascii="Times New Roman" w:eastAsia="Times New Roman" w:hAnsi="Times New Roman" w:cs="Times New Roman"/>
          <w:sz w:val="24"/>
          <w:szCs w:val="24"/>
        </w:rPr>
        <w:t xml:space="preserve"> 0,32 olduğu görülmüştür. Dönem </w:t>
      </w:r>
      <w:r w:rsidRPr="0088072D">
        <w:rPr>
          <w:rFonts w:ascii="Times New Roman" w:eastAsia="Times New Roman" w:hAnsi="Times New Roman" w:cs="Times New Roman"/>
          <w:sz w:val="24"/>
          <w:szCs w:val="24"/>
        </w:rPr>
        <w:t xml:space="preserve">II’de toplam 289 öğrenci vardır. Bunların %66,4’ü (n=192) doğrudan geçmiş, 97 öğrenci bütünlemeye kalmıştır. Sınav sonucunda %21,7 oranında (n=21) öğrenci bir üst döneme geçmiştir. </w:t>
      </w:r>
    </w:p>
    <w:p w:rsidR="0088072D" w:rsidRPr="0088072D" w:rsidRDefault="0088072D" w:rsidP="00B55B7A">
      <w:pPr>
        <w:spacing w:after="0" w:line="360" w:lineRule="auto"/>
        <w:jc w:val="both"/>
        <w:rPr>
          <w:rFonts w:ascii="Times New Roman" w:eastAsia="Times New Roman" w:hAnsi="Times New Roman" w:cs="Times New Roman"/>
          <w:b/>
        </w:rPr>
      </w:pPr>
      <w:r w:rsidRPr="0088072D">
        <w:rPr>
          <w:rFonts w:ascii="Times New Roman" w:eastAsia="Times New Roman" w:hAnsi="Times New Roman" w:cs="Times New Roman"/>
          <w:sz w:val="24"/>
          <w:szCs w:val="24"/>
        </w:rPr>
        <w:br w:type="page"/>
      </w:r>
      <w:r w:rsidR="00B55B7A">
        <w:rPr>
          <w:rFonts w:ascii="Times New Roman" w:eastAsia="Times New Roman" w:hAnsi="Times New Roman" w:cs="Times New Roman"/>
          <w:b/>
        </w:rPr>
        <w:lastRenderedPageBreak/>
        <w:t>Tablo 48</w:t>
      </w:r>
      <w:r w:rsidRPr="0088072D">
        <w:rPr>
          <w:rFonts w:ascii="Times New Roman" w:eastAsia="Times New Roman" w:hAnsi="Times New Roman" w:cs="Times New Roman"/>
          <w:b/>
        </w:rPr>
        <w:t xml:space="preserve">. </w:t>
      </w:r>
      <w:r w:rsidRPr="00B55B7A">
        <w:rPr>
          <w:rFonts w:ascii="Times New Roman" w:eastAsia="Times New Roman" w:hAnsi="Times New Roman" w:cs="Times New Roman"/>
        </w:rPr>
        <w:t>Dönem II Kurul Sınavlarının Analizi</w:t>
      </w:r>
      <w:r w:rsidRPr="0088072D">
        <w:rPr>
          <w:rFonts w:ascii="Times New Roman" w:eastAsia="Times New Roman" w:hAnsi="Times New Roman" w:cs="Times New Roman"/>
          <w:b/>
        </w:rPr>
        <w:fldChar w:fldCharType="begin"/>
      </w:r>
      <w:r w:rsidRPr="0088072D">
        <w:instrText xml:space="preserve"> XE "</w:instrText>
      </w:r>
      <w:r w:rsidRPr="0088072D">
        <w:rPr>
          <w:rFonts w:ascii="Times New Roman" w:eastAsia="Times New Roman" w:hAnsi="Times New Roman" w:cs="Times New Roman"/>
          <w:b/>
        </w:rPr>
        <w:instrText>Tablo 24. Dönem II Kurul Sınavlarının Analizi.</w:instrText>
      </w:r>
      <w:r w:rsidRPr="0088072D">
        <w:instrText xml:space="preserve">" </w:instrText>
      </w:r>
      <w:r w:rsidRPr="0088072D">
        <w:rPr>
          <w:rFonts w:ascii="Times New Roman" w:eastAsia="Times New Roman" w:hAnsi="Times New Roman" w:cs="Times New Roman"/>
          <w:b/>
        </w:rPr>
        <w:fldChar w:fldCharType="end"/>
      </w:r>
    </w:p>
    <w:tbl>
      <w:tblPr>
        <w:tblStyle w:val="241"/>
        <w:tblW w:w="8316" w:type="dxa"/>
        <w:tblInd w:w="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600" w:firstRow="0" w:lastRow="0" w:firstColumn="0" w:lastColumn="0" w:noHBand="1" w:noVBand="1"/>
      </w:tblPr>
      <w:tblGrid>
        <w:gridCol w:w="1355"/>
        <w:gridCol w:w="2160"/>
        <w:gridCol w:w="2175"/>
        <w:gridCol w:w="1591"/>
        <w:gridCol w:w="1035"/>
      </w:tblGrid>
      <w:tr w:rsidR="0088072D" w:rsidRPr="0088072D" w:rsidTr="00B55B7A">
        <w:trPr>
          <w:trHeight w:val="20"/>
        </w:trPr>
        <w:tc>
          <w:tcPr>
            <w:tcW w:w="1355" w:type="dxa"/>
            <w:tcBorders>
              <w:bottom w:val="double" w:sz="6" w:space="0" w:color="auto"/>
            </w:tcBorders>
            <w:shd w:val="clear" w:color="auto" w:fill="244061" w:themeFill="accent1" w:themeFillShade="80"/>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b/>
              </w:rPr>
            </w:pPr>
          </w:p>
        </w:tc>
        <w:tc>
          <w:tcPr>
            <w:tcW w:w="2160" w:type="dxa"/>
            <w:shd w:val="clear" w:color="auto" w:fill="244061" w:themeFill="accent1" w:themeFillShade="80"/>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b/>
              </w:rPr>
            </w:pPr>
            <w:r w:rsidRPr="0088072D">
              <w:rPr>
                <w:rFonts w:ascii="Times New Roman" w:eastAsia="Times New Roman" w:hAnsi="Times New Roman" w:cs="Times New Roman"/>
                <w:b/>
              </w:rPr>
              <w:t>Madde Güçlük Endeksi</w:t>
            </w:r>
          </w:p>
        </w:tc>
        <w:tc>
          <w:tcPr>
            <w:tcW w:w="2175" w:type="dxa"/>
            <w:shd w:val="clear" w:color="auto" w:fill="244061" w:themeFill="accent1" w:themeFillShade="80"/>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b/>
              </w:rPr>
            </w:pPr>
            <w:r w:rsidRPr="0088072D">
              <w:rPr>
                <w:rFonts w:ascii="Times New Roman" w:eastAsia="Times New Roman" w:hAnsi="Times New Roman" w:cs="Times New Roman"/>
                <w:b/>
              </w:rPr>
              <w:t>Madde Ayırt Edicilik Endeksi</w:t>
            </w:r>
          </w:p>
        </w:tc>
        <w:tc>
          <w:tcPr>
            <w:tcW w:w="1591" w:type="dxa"/>
            <w:shd w:val="clear" w:color="auto" w:fill="244061" w:themeFill="accent1" w:themeFillShade="80"/>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b/>
              </w:rPr>
            </w:pPr>
            <w:r w:rsidRPr="0088072D">
              <w:rPr>
                <w:rFonts w:ascii="Times New Roman" w:eastAsia="Times New Roman" w:hAnsi="Times New Roman" w:cs="Times New Roman"/>
                <w:b/>
              </w:rPr>
              <w:t>Not Ortalaması</w:t>
            </w:r>
          </w:p>
        </w:tc>
        <w:tc>
          <w:tcPr>
            <w:tcW w:w="1035" w:type="dxa"/>
            <w:shd w:val="clear" w:color="auto" w:fill="244061" w:themeFill="accent1" w:themeFillShade="80"/>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b/>
              </w:rPr>
            </w:pPr>
            <w:r w:rsidRPr="0088072D">
              <w:rPr>
                <w:rFonts w:ascii="Times New Roman" w:eastAsia="Times New Roman" w:hAnsi="Times New Roman" w:cs="Times New Roman"/>
                <w:b/>
              </w:rPr>
              <w:t>Min-Maks</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D2K1</w:t>
            </w:r>
          </w:p>
        </w:tc>
        <w:tc>
          <w:tcPr>
            <w:tcW w:w="2160"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0,65</w:t>
            </w:r>
          </w:p>
        </w:tc>
        <w:tc>
          <w:tcPr>
            <w:tcW w:w="2175"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0,27</w:t>
            </w:r>
          </w:p>
        </w:tc>
        <w:tc>
          <w:tcPr>
            <w:tcW w:w="1591" w:type="dxa"/>
            <w:shd w:val="clear" w:color="auto" w:fill="DBE5F1" w:themeFill="accent1" w:themeFillTint="33"/>
            <w:tcMar>
              <w:top w:w="100" w:type="dxa"/>
              <w:left w:w="80" w:type="dxa"/>
              <w:bottom w:w="100" w:type="dxa"/>
              <w:right w:w="80" w:type="dxa"/>
            </w:tcMar>
            <w:vAlign w:val="bottom"/>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65</w:t>
            </w:r>
          </w:p>
        </w:tc>
        <w:tc>
          <w:tcPr>
            <w:tcW w:w="1035"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25-94</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D2K2</w:t>
            </w:r>
          </w:p>
        </w:tc>
        <w:tc>
          <w:tcPr>
            <w:tcW w:w="2160"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0,64</w:t>
            </w:r>
          </w:p>
        </w:tc>
        <w:tc>
          <w:tcPr>
            <w:tcW w:w="2175"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0,29</w:t>
            </w:r>
          </w:p>
        </w:tc>
        <w:tc>
          <w:tcPr>
            <w:tcW w:w="1591" w:type="dxa"/>
            <w:shd w:val="clear" w:color="auto" w:fill="DBE5F1" w:themeFill="accent1" w:themeFillTint="33"/>
            <w:tcMar>
              <w:top w:w="100" w:type="dxa"/>
              <w:left w:w="80" w:type="dxa"/>
              <w:bottom w:w="100" w:type="dxa"/>
              <w:right w:w="80" w:type="dxa"/>
            </w:tcMar>
            <w:vAlign w:val="bottom"/>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64</w:t>
            </w:r>
          </w:p>
        </w:tc>
        <w:tc>
          <w:tcPr>
            <w:tcW w:w="1035"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23-91</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D2K3</w:t>
            </w:r>
          </w:p>
        </w:tc>
        <w:tc>
          <w:tcPr>
            <w:tcW w:w="2160"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0,66</w:t>
            </w:r>
          </w:p>
        </w:tc>
        <w:tc>
          <w:tcPr>
            <w:tcW w:w="2175"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0,32</w:t>
            </w:r>
          </w:p>
        </w:tc>
        <w:tc>
          <w:tcPr>
            <w:tcW w:w="1591" w:type="dxa"/>
            <w:shd w:val="clear" w:color="auto" w:fill="DBE5F1" w:themeFill="accent1" w:themeFillTint="33"/>
            <w:tcMar>
              <w:top w:w="100" w:type="dxa"/>
              <w:left w:w="80" w:type="dxa"/>
              <w:bottom w:w="100" w:type="dxa"/>
              <w:right w:w="80" w:type="dxa"/>
            </w:tcMar>
            <w:vAlign w:val="bottom"/>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67</w:t>
            </w:r>
          </w:p>
        </w:tc>
        <w:tc>
          <w:tcPr>
            <w:tcW w:w="1035"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14-94</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D2K4</w:t>
            </w:r>
          </w:p>
        </w:tc>
        <w:tc>
          <w:tcPr>
            <w:tcW w:w="2160"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0,61</w:t>
            </w:r>
          </w:p>
        </w:tc>
        <w:tc>
          <w:tcPr>
            <w:tcW w:w="2175"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0,30</w:t>
            </w:r>
          </w:p>
        </w:tc>
        <w:tc>
          <w:tcPr>
            <w:tcW w:w="1591" w:type="dxa"/>
            <w:shd w:val="clear" w:color="auto" w:fill="DBE5F1" w:themeFill="accent1" w:themeFillTint="33"/>
            <w:tcMar>
              <w:top w:w="100" w:type="dxa"/>
              <w:left w:w="80" w:type="dxa"/>
              <w:bottom w:w="100" w:type="dxa"/>
              <w:right w:w="80" w:type="dxa"/>
            </w:tcMar>
            <w:vAlign w:val="bottom"/>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61</w:t>
            </w:r>
          </w:p>
        </w:tc>
        <w:tc>
          <w:tcPr>
            <w:tcW w:w="1035"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23-90</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D2K5</w:t>
            </w:r>
          </w:p>
        </w:tc>
        <w:tc>
          <w:tcPr>
            <w:tcW w:w="2160"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0,62</w:t>
            </w:r>
          </w:p>
        </w:tc>
        <w:tc>
          <w:tcPr>
            <w:tcW w:w="2175"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0,32</w:t>
            </w:r>
          </w:p>
        </w:tc>
        <w:tc>
          <w:tcPr>
            <w:tcW w:w="1591" w:type="dxa"/>
            <w:shd w:val="clear" w:color="auto" w:fill="DBE5F1" w:themeFill="accent1" w:themeFillTint="33"/>
            <w:tcMar>
              <w:top w:w="100" w:type="dxa"/>
              <w:left w:w="80" w:type="dxa"/>
              <w:bottom w:w="100" w:type="dxa"/>
              <w:right w:w="80" w:type="dxa"/>
            </w:tcMar>
            <w:vAlign w:val="bottom"/>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62</w:t>
            </w:r>
          </w:p>
        </w:tc>
        <w:tc>
          <w:tcPr>
            <w:tcW w:w="1035" w:type="dxa"/>
            <w:shd w:val="clear" w:color="auto" w:fill="DBE5F1" w:themeFill="accent1" w:themeFillTint="33"/>
            <w:tcMar>
              <w:top w:w="100" w:type="dxa"/>
              <w:left w:w="80" w:type="dxa"/>
              <w:bottom w:w="100" w:type="dxa"/>
              <w:right w:w="80" w:type="dxa"/>
            </w:tcMar>
          </w:tcPr>
          <w:p w:rsidR="0088072D" w:rsidRPr="0088072D" w:rsidRDefault="0088072D" w:rsidP="00DF3E84">
            <w:pPr>
              <w:spacing w:after="0" w:line="240" w:lineRule="auto"/>
              <w:ind w:left="79"/>
              <w:jc w:val="center"/>
              <w:rPr>
                <w:rFonts w:ascii="Times New Roman" w:eastAsia="Times New Roman" w:hAnsi="Times New Roman" w:cs="Times New Roman"/>
              </w:rPr>
            </w:pPr>
            <w:r w:rsidRPr="0088072D">
              <w:rPr>
                <w:rFonts w:ascii="Times New Roman" w:eastAsia="Times New Roman" w:hAnsi="Times New Roman" w:cs="Times New Roman"/>
              </w:rPr>
              <w:t>21-94</w:t>
            </w:r>
          </w:p>
        </w:tc>
      </w:tr>
    </w:tbl>
    <w:p w:rsidR="0088072D" w:rsidRPr="0088072D" w:rsidRDefault="0088072D" w:rsidP="0088072D">
      <w:pPr>
        <w:spacing w:line="360" w:lineRule="auto"/>
        <w:jc w:val="both"/>
        <w:rPr>
          <w:rFonts w:ascii="Times New Roman" w:eastAsia="Times New Roman" w:hAnsi="Times New Roman" w:cs="Times New Roman"/>
          <w:sz w:val="24"/>
          <w:szCs w:val="24"/>
        </w:rPr>
      </w:pP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Dönem III öğrencilerinde başarının arttığı gözlenmiştir. Sınavların güçlük indeksi ile not ortalamaları korele bir şekilde artış göstermiştir. Altıncı kurul sınav sonucunda ortalama not 82 olurken kurul sınavlarındaki minimum puan da önceki dönemlere göre daha yüksek olmuştur. Maksimum puanların da oldukça yüksek olduğu gözl</w:t>
      </w:r>
      <w:r w:rsidR="00CE17EE">
        <w:rPr>
          <w:rFonts w:ascii="Times New Roman" w:eastAsia="Times New Roman" w:hAnsi="Times New Roman" w:cs="Times New Roman"/>
          <w:sz w:val="24"/>
          <w:szCs w:val="24"/>
        </w:rPr>
        <w:t xml:space="preserve">enmiştir. Toplam 243 dönem </w:t>
      </w:r>
      <w:r w:rsidRPr="0088072D">
        <w:rPr>
          <w:rFonts w:ascii="Times New Roman" w:eastAsia="Times New Roman" w:hAnsi="Times New Roman" w:cs="Times New Roman"/>
          <w:sz w:val="24"/>
          <w:szCs w:val="24"/>
        </w:rPr>
        <w:t>III öğrencisinin büyük bölümünün (%98; n=238) doğrudan geçtiği, yalnızca 5 öğrencinin bütünlemeye kaldığı görülmüş, kalan öğrencilerin bütünleme sınavında da sonucunda da başarılı olmadıkları gözlenmiştir.</w:t>
      </w:r>
    </w:p>
    <w:p w:rsidR="0088072D" w:rsidRPr="0088072D" w:rsidRDefault="0088072D" w:rsidP="0088072D">
      <w:pPr>
        <w:spacing w:after="0" w:line="360" w:lineRule="auto"/>
        <w:jc w:val="both"/>
        <w:rPr>
          <w:rFonts w:ascii="Times New Roman" w:eastAsia="Times New Roman" w:hAnsi="Times New Roman" w:cs="Times New Roman"/>
          <w:sz w:val="24"/>
          <w:szCs w:val="24"/>
        </w:rPr>
      </w:pPr>
    </w:p>
    <w:p w:rsidR="0088072D" w:rsidRPr="0088072D" w:rsidRDefault="00B55B7A" w:rsidP="0088072D">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Tablo 49</w:t>
      </w:r>
      <w:r w:rsidR="0088072D" w:rsidRPr="0088072D">
        <w:rPr>
          <w:rFonts w:ascii="Times New Roman" w:eastAsia="Times New Roman" w:hAnsi="Times New Roman" w:cs="Times New Roman"/>
          <w:b/>
        </w:rPr>
        <w:t xml:space="preserve">. </w:t>
      </w:r>
      <w:r w:rsidR="0088072D" w:rsidRPr="00B55B7A">
        <w:rPr>
          <w:rFonts w:ascii="Times New Roman" w:eastAsia="Times New Roman" w:hAnsi="Times New Roman" w:cs="Times New Roman"/>
        </w:rPr>
        <w:t>Dönem III Kurul Sınavlarının Analizi</w:t>
      </w:r>
      <w:r w:rsidR="0088072D" w:rsidRPr="0088072D">
        <w:rPr>
          <w:rFonts w:ascii="Times New Roman" w:eastAsia="Times New Roman" w:hAnsi="Times New Roman" w:cs="Times New Roman"/>
          <w:b/>
        </w:rPr>
        <w:fldChar w:fldCharType="begin"/>
      </w:r>
      <w:r w:rsidR="0088072D" w:rsidRPr="0088072D">
        <w:instrText xml:space="preserve"> XE "</w:instrText>
      </w:r>
      <w:r w:rsidR="0088072D" w:rsidRPr="0088072D">
        <w:rPr>
          <w:rFonts w:ascii="Times New Roman" w:eastAsia="Times New Roman" w:hAnsi="Times New Roman" w:cs="Times New Roman"/>
          <w:b/>
        </w:rPr>
        <w:instrText>Tablo 25. Dönem III Kurul Sınavlarının Analizi.</w:instrText>
      </w:r>
      <w:r w:rsidR="0088072D" w:rsidRPr="0088072D">
        <w:instrText xml:space="preserve">" </w:instrText>
      </w:r>
      <w:r w:rsidR="0088072D" w:rsidRPr="0088072D">
        <w:rPr>
          <w:rFonts w:ascii="Times New Roman" w:eastAsia="Times New Roman" w:hAnsi="Times New Roman" w:cs="Times New Roman"/>
          <w:b/>
        </w:rPr>
        <w:fldChar w:fldCharType="end"/>
      </w:r>
    </w:p>
    <w:tbl>
      <w:tblPr>
        <w:tblStyle w:val="231"/>
        <w:tblW w:w="8458" w:type="dxa"/>
        <w:tblInd w:w="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600" w:firstRow="0" w:lastRow="0" w:firstColumn="0" w:lastColumn="0" w:noHBand="1" w:noVBand="1"/>
      </w:tblPr>
      <w:tblGrid>
        <w:gridCol w:w="1355"/>
        <w:gridCol w:w="2160"/>
        <w:gridCol w:w="2175"/>
        <w:gridCol w:w="1733"/>
        <w:gridCol w:w="1035"/>
      </w:tblGrid>
      <w:tr w:rsidR="0088072D" w:rsidRPr="0088072D" w:rsidTr="00B55B7A">
        <w:trPr>
          <w:trHeight w:val="20"/>
        </w:trPr>
        <w:tc>
          <w:tcPr>
            <w:tcW w:w="1355" w:type="dxa"/>
            <w:tcBorders>
              <w:bottom w:val="double" w:sz="6" w:space="0" w:color="auto"/>
            </w:tcBorders>
            <w:shd w:val="clear" w:color="auto" w:fill="244061" w:themeFill="accent1" w:themeFillShade="80"/>
            <w:tcMar>
              <w:top w:w="100" w:type="dxa"/>
              <w:left w:w="80" w:type="dxa"/>
              <w:bottom w:w="100" w:type="dxa"/>
              <w:right w:w="80" w:type="dxa"/>
            </w:tcMar>
          </w:tcPr>
          <w:p w:rsidR="0088072D" w:rsidRPr="0088072D" w:rsidRDefault="0088072D" w:rsidP="0088072D">
            <w:pPr>
              <w:spacing w:after="0" w:line="276" w:lineRule="auto"/>
              <w:ind w:left="79"/>
              <w:jc w:val="center"/>
              <w:rPr>
                <w:rFonts w:ascii="Times New Roman" w:eastAsia="Times New Roman" w:hAnsi="Times New Roman" w:cs="Times New Roman"/>
                <w:b/>
                <w:sz w:val="16"/>
                <w:szCs w:val="16"/>
              </w:rPr>
            </w:pPr>
            <w:r w:rsidRPr="0088072D">
              <w:rPr>
                <w:rFonts w:ascii="Times New Roman" w:eastAsia="Times New Roman" w:hAnsi="Times New Roman" w:cs="Times New Roman"/>
                <w:b/>
                <w:sz w:val="16"/>
                <w:szCs w:val="16"/>
              </w:rPr>
              <w:t>Test Adı</w:t>
            </w:r>
          </w:p>
        </w:tc>
        <w:tc>
          <w:tcPr>
            <w:tcW w:w="2160" w:type="dxa"/>
            <w:shd w:val="clear" w:color="auto" w:fill="244061" w:themeFill="accent1" w:themeFillShade="80"/>
            <w:tcMar>
              <w:top w:w="100" w:type="dxa"/>
              <w:left w:w="80" w:type="dxa"/>
              <w:bottom w:w="100" w:type="dxa"/>
              <w:right w:w="80" w:type="dxa"/>
            </w:tcMar>
          </w:tcPr>
          <w:p w:rsidR="0088072D" w:rsidRPr="0088072D" w:rsidRDefault="0088072D" w:rsidP="0088072D">
            <w:pPr>
              <w:spacing w:after="0" w:line="276" w:lineRule="auto"/>
              <w:ind w:left="79"/>
              <w:jc w:val="center"/>
              <w:rPr>
                <w:rFonts w:ascii="Times New Roman" w:eastAsia="Times New Roman" w:hAnsi="Times New Roman" w:cs="Times New Roman"/>
                <w:b/>
                <w:sz w:val="16"/>
                <w:szCs w:val="16"/>
              </w:rPr>
            </w:pPr>
            <w:r w:rsidRPr="0088072D">
              <w:rPr>
                <w:rFonts w:ascii="Times New Roman" w:eastAsia="Times New Roman" w:hAnsi="Times New Roman" w:cs="Times New Roman"/>
                <w:b/>
                <w:sz w:val="16"/>
                <w:szCs w:val="16"/>
              </w:rPr>
              <w:t>Madde Güçlük Endeksi</w:t>
            </w:r>
          </w:p>
        </w:tc>
        <w:tc>
          <w:tcPr>
            <w:tcW w:w="2175" w:type="dxa"/>
            <w:shd w:val="clear" w:color="auto" w:fill="244061" w:themeFill="accent1" w:themeFillShade="80"/>
            <w:tcMar>
              <w:top w:w="100" w:type="dxa"/>
              <w:left w:w="80" w:type="dxa"/>
              <w:bottom w:w="100" w:type="dxa"/>
              <w:right w:w="80" w:type="dxa"/>
            </w:tcMar>
          </w:tcPr>
          <w:p w:rsidR="0088072D" w:rsidRPr="0088072D" w:rsidRDefault="0088072D" w:rsidP="0088072D">
            <w:pPr>
              <w:spacing w:after="0" w:line="276" w:lineRule="auto"/>
              <w:ind w:left="79"/>
              <w:jc w:val="center"/>
              <w:rPr>
                <w:rFonts w:ascii="Times New Roman" w:eastAsia="Times New Roman" w:hAnsi="Times New Roman" w:cs="Times New Roman"/>
                <w:b/>
                <w:sz w:val="16"/>
                <w:szCs w:val="16"/>
              </w:rPr>
            </w:pPr>
            <w:r w:rsidRPr="0088072D">
              <w:rPr>
                <w:rFonts w:ascii="Times New Roman" w:eastAsia="Times New Roman" w:hAnsi="Times New Roman" w:cs="Times New Roman"/>
                <w:b/>
                <w:sz w:val="16"/>
                <w:szCs w:val="16"/>
              </w:rPr>
              <w:t>Madde Ayırt Edicilik Endeksi</w:t>
            </w:r>
          </w:p>
        </w:tc>
        <w:tc>
          <w:tcPr>
            <w:tcW w:w="1733" w:type="dxa"/>
            <w:shd w:val="clear" w:color="auto" w:fill="244061" w:themeFill="accent1" w:themeFillShade="80"/>
            <w:tcMar>
              <w:top w:w="100" w:type="dxa"/>
              <w:left w:w="80" w:type="dxa"/>
              <w:bottom w:w="100" w:type="dxa"/>
              <w:right w:w="80" w:type="dxa"/>
            </w:tcMar>
          </w:tcPr>
          <w:p w:rsidR="0088072D" w:rsidRPr="0088072D" w:rsidRDefault="0088072D" w:rsidP="0088072D">
            <w:pPr>
              <w:spacing w:after="0" w:line="276" w:lineRule="auto"/>
              <w:ind w:left="79"/>
              <w:jc w:val="center"/>
              <w:rPr>
                <w:rFonts w:ascii="Times New Roman" w:eastAsia="Times New Roman" w:hAnsi="Times New Roman" w:cs="Times New Roman"/>
                <w:b/>
                <w:sz w:val="16"/>
                <w:szCs w:val="16"/>
              </w:rPr>
            </w:pPr>
            <w:r w:rsidRPr="0088072D">
              <w:rPr>
                <w:rFonts w:ascii="Times New Roman" w:eastAsia="Times New Roman" w:hAnsi="Times New Roman" w:cs="Times New Roman"/>
                <w:b/>
                <w:sz w:val="16"/>
                <w:szCs w:val="16"/>
              </w:rPr>
              <w:t>Not Ortalaması</w:t>
            </w:r>
          </w:p>
        </w:tc>
        <w:tc>
          <w:tcPr>
            <w:tcW w:w="1035" w:type="dxa"/>
            <w:shd w:val="clear" w:color="auto" w:fill="244061" w:themeFill="accent1" w:themeFillShade="80"/>
            <w:tcMar>
              <w:top w:w="100" w:type="dxa"/>
              <w:left w:w="80" w:type="dxa"/>
              <w:bottom w:w="100" w:type="dxa"/>
              <w:right w:w="80" w:type="dxa"/>
            </w:tcMar>
          </w:tcPr>
          <w:p w:rsidR="0088072D" w:rsidRPr="0088072D" w:rsidRDefault="0088072D" w:rsidP="0088072D">
            <w:pPr>
              <w:spacing w:after="0" w:line="276" w:lineRule="auto"/>
              <w:ind w:left="79"/>
              <w:jc w:val="center"/>
              <w:rPr>
                <w:rFonts w:ascii="Times New Roman" w:eastAsia="Times New Roman" w:hAnsi="Times New Roman" w:cs="Times New Roman"/>
                <w:b/>
                <w:sz w:val="16"/>
                <w:szCs w:val="16"/>
              </w:rPr>
            </w:pPr>
            <w:r w:rsidRPr="0088072D">
              <w:rPr>
                <w:rFonts w:ascii="Times New Roman" w:eastAsia="Times New Roman" w:hAnsi="Times New Roman" w:cs="Times New Roman"/>
                <w:b/>
                <w:sz w:val="16"/>
                <w:szCs w:val="16"/>
              </w:rPr>
              <w:t>Min-Maks</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b/>
                <w:sz w:val="18"/>
                <w:szCs w:val="18"/>
              </w:rPr>
            </w:pPr>
            <w:r w:rsidRPr="00CE17EE">
              <w:rPr>
                <w:rFonts w:ascii="Times New Roman" w:eastAsia="Times New Roman" w:hAnsi="Times New Roman" w:cs="Times New Roman"/>
                <w:b/>
                <w:sz w:val="18"/>
                <w:szCs w:val="18"/>
              </w:rPr>
              <w:t>D3K1</w:t>
            </w:r>
          </w:p>
        </w:tc>
        <w:tc>
          <w:tcPr>
            <w:tcW w:w="2160"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0,77</w:t>
            </w:r>
          </w:p>
        </w:tc>
        <w:tc>
          <w:tcPr>
            <w:tcW w:w="217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0,29</w:t>
            </w:r>
          </w:p>
        </w:tc>
        <w:tc>
          <w:tcPr>
            <w:tcW w:w="1733" w:type="dxa"/>
            <w:shd w:val="clear" w:color="auto" w:fill="DBE5F1" w:themeFill="accent1" w:themeFillTint="33"/>
            <w:tcMar>
              <w:top w:w="100" w:type="dxa"/>
              <w:left w:w="80" w:type="dxa"/>
              <w:bottom w:w="100" w:type="dxa"/>
              <w:right w:w="80" w:type="dxa"/>
            </w:tcMar>
            <w:vAlign w:val="bottom"/>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78</w:t>
            </w:r>
          </w:p>
        </w:tc>
        <w:tc>
          <w:tcPr>
            <w:tcW w:w="103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47-100</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b/>
                <w:sz w:val="18"/>
                <w:szCs w:val="18"/>
              </w:rPr>
            </w:pPr>
            <w:r w:rsidRPr="00CE17EE">
              <w:rPr>
                <w:rFonts w:ascii="Times New Roman" w:eastAsia="Times New Roman" w:hAnsi="Times New Roman" w:cs="Times New Roman"/>
                <w:b/>
                <w:sz w:val="18"/>
                <w:szCs w:val="18"/>
              </w:rPr>
              <w:t>D3K2</w:t>
            </w:r>
          </w:p>
        </w:tc>
        <w:tc>
          <w:tcPr>
            <w:tcW w:w="2160"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0,71</w:t>
            </w:r>
          </w:p>
        </w:tc>
        <w:tc>
          <w:tcPr>
            <w:tcW w:w="217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0,30</w:t>
            </w:r>
          </w:p>
        </w:tc>
        <w:tc>
          <w:tcPr>
            <w:tcW w:w="1733" w:type="dxa"/>
            <w:shd w:val="clear" w:color="auto" w:fill="DBE5F1" w:themeFill="accent1" w:themeFillTint="33"/>
            <w:tcMar>
              <w:top w:w="100" w:type="dxa"/>
              <w:left w:w="80" w:type="dxa"/>
              <w:bottom w:w="100" w:type="dxa"/>
              <w:right w:w="80" w:type="dxa"/>
            </w:tcMar>
            <w:vAlign w:val="bottom"/>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72</w:t>
            </w:r>
          </w:p>
        </w:tc>
        <w:tc>
          <w:tcPr>
            <w:tcW w:w="103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41-98</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b/>
                <w:sz w:val="18"/>
                <w:szCs w:val="18"/>
              </w:rPr>
            </w:pPr>
            <w:r w:rsidRPr="00CE17EE">
              <w:rPr>
                <w:rFonts w:ascii="Times New Roman" w:eastAsia="Times New Roman" w:hAnsi="Times New Roman" w:cs="Times New Roman"/>
                <w:b/>
                <w:sz w:val="18"/>
                <w:szCs w:val="18"/>
              </w:rPr>
              <w:t>D3K3</w:t>
            </w:r>
          </w:p>
        </w:tc>
        <w:tc>
          <w:tcPr>
            <w:tcW w:w="2160"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0,74</w:t>
            </w:r>
          </w:p>
        </w:tc>
        <w:tc>
          <w:tcPr>
            <w:tcW w:w="217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0,28</w:t>
            </w:r>
          </w:p>
        </w:tc>
        <w:tc>
          <w:tcPr>
            <w:tcW w:w="1733" w:type="dxa"/>
            <w:shd w:val="clear" w:color="auto" w:fill="DBE5F1" w:themeFill="accent1" w:themeFillTint="33"/>
            <w:tcMar>
              <w:top w:w="100" w:type="dxa"/>
              <w:left w:w="80" w:type="dxa"/>
              <w:bottom w:w="100" w:type="dxa"/>
              <w:right w:w="80" w:type="dxa"/>
            </w:tcMar>
            <w:vAlign w:val="bottom"/>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75</w:t>
            </w:r>
          </w:p>
        </w:tc>
        <w:tc>
          <w:tcPr>
            <w:tcW w:w="103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46-96</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b/>
                <w:sz w:val="18"/>
                <w:szCs w:val="18"/>
              </w:rPr>
            </w:pPr>
            <w:r w:rsidRPr="00CE17EE">
              <w:rPr>
                <w:rFonts w:ascii="Times New Roman" w:eastAsia="Times New Roman" w:hAnsi="Times New Roman" w:cs="Times New Roman"/>
                <w:b/>
                <w:sz w:val="18"/>
                <w:szCs w:val="18"/>
              </w:rPr>
              <w:t>D3K4</w:t>
            </w:r>
          </w:p>
        </w:tc>
        <w:tc>
          <w:tcPr>
            <w:tcW w:w="2160"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0,67</w:t>
            </w:r>
          </w:p>
        </w:tc>
        <w:tc>
          <w:tcPr>
            <w:tcW w:w="217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0,31</w:t>
            </w:r>
          </w:p>
        </w:tc>
        <w:tc>
          <w:tcPr>
            <w:tcW w:w="1733" w:type="dxa"/>
            <w:shd w:val="clear" w:color="auto" w:fill="DBE5F1" w:themeFill="accent1" w:themeFillTint="33"/>
            <w:tcMar>
              <w:top w:w="100" w:type="dxa"/>
              <w:left w:w="80" w:type="dxa"/>
              <w:bottom w:w="100" w:type="dxa"/>
              <w:right w:w="80" w:type="dxa"/>
            </w:tcMar>
            <w:vAlign w:val="bottom"/>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69</w:t>
            </w:r>
          </w:p>
        </w:tc>
        <w:tc>
          <w:tcPr>
            <w:tcW w:w="103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36-96</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b/>
                <w:sz w:val="18"/>
                <w:szCs w:val="18"/>
              </w:rPr>
            </w:pPr>
            <w:r w:rsidRPr="00CE17EE">
              <w:rPr>
                <w:rFonts w:ascii="Times New Roman" w:eastAsia="Times New Roman" w:hAnsi="Times New Roman" w:cs="Times New Roman"/>
                <w:b/>
                <w:sz w:val="18"/>
                <w:szCs w:val="18"/>
              </w:rPr>
              <w:t>D3K5</w:t>
            </w:r>
          </w:p>
        </w:tc>
        <w:tc>
          <w:tcPr>
            <w:tcW w:w="2160"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0,77</w:t>
            </w:r>
          </w:p>
        </w:tc>
        <w:tc>
          <w:tcPr>
            <w:tcW w:w="217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0,25</w:t>
            </w:r>
          </w:p>
        </w:tc>
        <w:tc>
          <w:tcPr>
            <w:tcW w:w="1733" w:type="dxa"/>
            <w:shd w:val="clear" w:color="auto" w:fill="DBE5F1" w:themeFill="accent1" w:themeFillTint="33"/>
            <w:tcMar>
              <w:top w:w="100" w:type="dxa"/>
              <w:left w:w="80" w:type="dxa"/>
              <w:bottom w:w="100" w:type="dxa"/>
              <w:right w:w="80" w:type="dxa"/>
            </w:tcMar>
            <w:vAlign w:val="bottom"/>
          </w:tcPr>
          <w:p w:rsidR="0088072D" w:rsidRPr="00CE17EE" w:rsidRDefault="0088072D" w:rsidP="00CE17EE">
            <w:pPr>
              <w:spacing w:after="0" w:line="240" w:lineRule="auto"/>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77</w:t>
            </w:r>
          </w:p>
        </w:tc>
        <w:tc>
          <w:tcPr>
            <w:tcW w:w="103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79"/>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38-98</w:t>
            </w:r>
          </w:p>
        </w:tc>
      </w:tr>
      <w:tr w:rsidR="0088072D" w:rsidRPr="0088072D" w:rsidTr="00B55B7A">
        <w:trPr>
          <w:trHeight w:val="20"/>
        </w:trPr>
        <w:tc>
          <w:tcPr>
            <w:tcW w:w="1355" w:type="dxa"/>
            <w:shd w:val="clear" w:color="auto" w:fill="244061" w:themeFill="accent1" w:themeFillShade="80"/>
            <w:tcMar>
              <w:top w:w="100" w:type="dxa"/>
              <w:left w:w="80" w:type="dxa"/>
              <w:bottom w:w="100" w:type="dxa"/>
              <w:right w:w="80" w:type="dxa"/>
            </w:tcMar>
          </w:tcPr>
          <w:p w:rsidR="0088072D" w:rsidRPr="00CE17EE" w:rsidRDefault="0088072D" w:rsidP="00CE17EE">
            <w:pPr>
              <w:spacing w:after="0" w:line="240" w:lineRule="auto"/>
              <w:ind w:left="80"/>
              <w:jc w:val="center"/>
              <w:rPr>
                <w:rFonts w:ascii="Times New Roman" w:eastAsia="Times New Roman" w:hAnsi="Times New Roman" w:cs="Times New Roman"/>
                <w:b/>
                <w:sz w:val="18"/>
                <w:szCs w:val="18"/>
              </w:rPr>
            </w:pPr>
            <w:r w:rsidRPr="00CE17EE">
              <w:rPr>
                <w:rFonts w:ascii="Times New Roman" w:eastAsia="Times New Roman" w:hAnsi="Times New Roman" w:cs="Times New Roman"/>
                <w:b/>
                <w:sz w:val="18"/>
                <w:szCs w:val="18"/>
              </w:rPr>
              <w:t>D3K6</w:t>
            </w:r>
          </w:p>
        </w:tc>
        <w:tc>
          <w:tcPr>
            <w:tcW w:w="2160"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8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0,82</w:t>
            </w:r>
          </w:p>
        </w:tc>
        <w:tc>
          <w:tcPr>
            <w:tcW w:w="217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8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0,18</w:t>
            </w:r>
          </w:p>
        </w:tc>
        <w:tc>
          <w:tcPr>
            <w:tcW w:w="1733" w:type="dxa"/>
            <w:shd w:val="clear" w:color="auto" w:fill="DBE5F1" w:themeFill="accent1" w:themeFillTint="33"/>
            <w:tcMar>
              <w:top w:w="100" w:type="dxa"/>
              <w:left w:w="80" w:type="dxa"/>
              <w:bottom w:w="100" w:type="dxa"/>
              <w:right w:w="80" w:type="dxa"/>
            </w:tcMar>
            <w:vAlign w:val="bottom"/>
          </w:tcPr>
          <w:p w:rsidR="0088072D" w:rsidRPr="00CE17EE" w:rsidRDefault="0088072D" w:rsidP="00CE17EE">
            <w:pPr>
              <w:spacing w:after="0" w:line="240" w:lineRule="auto"/>
              <w:ind w:left="8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82</w:t>
            </w:r>
          </w:p>
        </w:tc>
        <w:tc>
          <w:tcPr>
            <w:tcW w:w="1035" w:type="dxa"/>
            <w:shd w:val="clear" w:color="auto" w:fill="DBE5F1" w:themeFill="accent1" w:themeFillTint="33"/>
            <w:tcMar>
              <w:top w:w="100" w:type="dxa"/>
              <w:left w:w="80" w:type="dxa"/>
              <w:bottom w:w="100" w:type="dxa"/>
              <w:right w:w="80" w:type="dxa"/>
            </w:tcMar>
          </w:tcPr>
          <w:p w:rsidR="0088072D" w:rsidRPr="00CE17EE" w:rsidRDefault="0088072D" w:rsidP="00CE17EE">
            <w:pPr>
              <w:spacing w:after="0" w:line="240" w:lineRule="auto"/>
              <w:ind w:left="8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53-99</w:t>
            </w:r>
          </w:p>
        </w:tc>
      </w:tr>
    </w:tbl>
    <w:p w:rsidR="0088072D" w:rsidRPr="0088072D" w:rsidRDefault="0088072D" w:rsidP="0088072D">
      <w:pPr>
        <w:spacing w:line="360" w:lineRule="auto"/>
        <w:jc w:val="both"/>
        <w:rPr>
          <w:rFonts w:ascii="Times New Roman" w:eastAsia="Times New Roman" w:hAnsi="Times New Roman" w:cs="Times New Roman"/>
          <w:sz w:val="24"/>
          <w:szCs w:val="24"/>
        </w:rPr>
      </w:pP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Dönem IV, klinik yılların başlangıcıdır. Preklinik dönemden gelen öğrencilerde özellikle güz yarıyılında not ortalamalarının düşük olduğu görülmekte, ancak ilerleyen süreçte başarının arttığı gözlenmektedir. Kardiyoloji, Kadın Hastalıkları ve İç Hastalıkları stajlarına ait notlar düşük bulunmuştur. Bu dönemde staj sayısı ileriki yıllara göre daha az </w:t>
      </w:r>
      <w:r w:rsidRPr="0088072D">
        <w:rPr>
          <w:rFonts w:ascii="Times New Roman" w:eastAsia="Times New Roman" w:hAnsi="Times New Roman" w:cs="Times New Roman"/>
          <w:sz w:val="24"/>
          <w:szCs w:val="24"/>
        </w:rPr>
        <w:lastRenderedPageBreak/>
        <w:t xml:space="preserve">olup toplam 8 adettir. Dönem IV’e ait diğer stajlarla yukarıda bahsi geçen stajların not ortalamalarının ve kalan öğrenci sayıları fakülte yönetimi ile ana bilim dalları toplantılarında değerlendirilmiş, ana bilim dalları ile birebir görüşme kapsamında geri bildirim verilmiştir. Bu bağlamda, ilgili stajların eğitim programlarında ve ölçme değerlendirme yöntemlerinde revizyonlar yapılmış, Tıp Eğitimi ve Bilişimi ABD desteği ile eğiticilerin eğitici gelişimleri konusunda gereksinimleri karşılanmıştır </w:t>
      </w:r>
      <w:r w:rsidRPr="00C11467">
        <w:rPr>
          <w:rFonts w:ascii="Times New Roman" w:eastAsia="Times New Roman" w:hAnsi="Times New Roman" w:cs="Times New Roman"/>
          <w:b/>
          <w:sz w:val="24"/>
          <w:szCs w:val="24"/>
        </w:rPr>
        <w:t>(Ek</w:t>
      </w:r>
      <w:r w:rsidR="00C11467">
        <w:rPr>
          <w:rFonts w:ascii="Times New Roman" w:eastAsia="Times New Roman" w:hAnsi="Times New Roman" w:cs="Times New Roman"/>
          <w:b/>
          <w:sz w:val="24"/>
          <w:szCs w:val="24"/>
        </w:rPr>
        <w:t>.2).</w:t>
      </w:r>
    </w:p>
    <w:p w:rsidR="0088072D" w:rsidRPr="00CE17EE" w:rsidRDefault="0088072D" w:rsidP="00CE17EE">
      <w:pPr>
        <w:spacing w:after="0" w:line="240" w:lineRule="auto"/>
        <w:jc w:val="both"/>
        <w:rPr>
          <w:rFonts w:ascii="Times New Roman" w:eastAsia="Times New Roman" w:hAnsi="Times New Roman" w:cs="Times New Roman"/>
        </w:rPr>
      </w:pPr>
    </w:p>
    <w:p w:rsidR="0088072D" w:rsidRPr="00CE17EE" w:rsidRDefault="00B55B7A" w:rsidP="00B55B7A">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Tablo 50</w:t>
      </w:r>
      <w:r w:rsidR="0088072D" w:rsidRPr="00CE17EE">
        <w:rPr>
          <w:rFonts w:ascii="Times New Roman" w:eastAsia="Times New Roman" w:hAnsi="Times New Roman" w:cs="Times New Roman"/>
          <w:b/>
        </w:rPr>
        <w:t xml:space="preserve">. </w:t>
      </w:r>
      <w:r w:rsidR="0088072D" w:rsidRPr="00B55B7A">
        <w:rPr>
          <w:rFonts w:ascii="Times New Roman" w:eastAsia="Times New Roman" w:hAnsi="Times New Roman" w:cs="Times New Roman"/>
        </w:rPr>
        <w:t>Dönem IV Öğrencilerinin Stajlara Göre Başarı Durumu</w:t>
      </w:r>
      <w:r w:rsidR="0088072D" w:rsidRPr="00CE17EE">
        <w:rPr>
          <w:rFonts w:ascii="Times New Roman" w:eastAsia="Times New Roman" w:hAnsi="Times New Roman" w:cs="Times New Roman"/>
        </w:rPr>
        <w:fldChar w:fldCharType="begin"/>
      </w:r>
      <w:r w:rsidR="0088072D" w:rsidRPr="00CE17EE">
        <w:rPr>
          <w:rFonts w:ascii="Times New Roman" w:hAnsi="Times New Roman" w:cs="Times New Roman"/>
        </w:rPr>
        <w:instrText xml:space="preserve"> XE "</w:instrText>
      </w:r>
      <w:r w:rsidR="0088072D" w:rsidRPr="00CE17EE">
        <w:rPr>
          <w:rFonts w:ascii="Times New Roman" w:eastAsia="Times New Roman" w:hAnsi="Times New Roman" w:cs="Times New Roman"/>
          <w:b/>
        </w:rPr>
        <w:instrText xml:space="preserve">Tablo 26. </w:instrText>
      </w:r>
      <w:r w:rsidR="0088072D" w:rsidRPr="00CE17EE">
        <w:rPr>
          <w:rFonts w:ascii="Times New Roman" w:eastAsia="Times New Roman" w:hAnsi="Times New Roman" w:cs="Times New Roman"/>
        </w:rPr>
        <w:instrText>Dönem IV Öğrencilerinin Stajlara Göre Başarı Durumu</w:instrText>
      </w:r>
      <w:r w:rsidR="0088072D" w:rsidRPr="00CE17EE">
        <w:rPr>
          <w:rFonts w:ascii="Times New Roman" w:hAnsi="Times New Roman" w:cs="Times New Roman"/>
        </w:rPr>
        <w:instrText xml:space="preserve">" </w:instrText>
      </w:r>
      <w:r w:rsidR="0088072D" w:rsidRPr="00CE17EE">
        <w:rPr>
          <w:rFonts w:ascii="Times New Roman" w:eastAsia="Times New Roman" w:hAnsi="Times New Roman" w:cs="Times New Roman"/>
        </w:rPr>
        <w:fldChar w:fldCharType="end"/>
      </w:r>
    </w:p>
    <w:tbl>
      <w:tblPr>
        <w:tblStyle w:val="221"/>
        <w:tblW w:w="7250" w:type="dxa"/>
        <w:tblInd w:w="10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DBE5F1" w:themeFill="accent1" w:themeFillTint="33"/>
        <w:tblLayout w:type="fixed"/>
        <w:tblLook w:val="0600" w:firstRow="0" w:lastRow="0" w:firstColumn="0" w:lastColumn="0" w:noHBand="1" w:noVBand="1"/>
      </w:tblPr>
      <w:tblGrid>
        <w:gridCol w:w="5975"/>
        <w:gridCol w:w="1275"/>
      </w:tblGrid>
      <w:tr w:rsidR="0088072D" w:rsidRPr="0088072D" w:rsidTr="00CE17EE">
        <w:trPr>
          <w:trHeight w:val="274"/>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Çocuk Cerrahi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89,00</w:t>
            </w:r>
          </w:p>
        </w:tc>
      </w:tr>
      <w:tr w:rsidR="0088072D" w:rsidRPr="0088072D" w:rsidTr="00CE17EE">
        <w:trPr>
          <w:trHeight w:val="311"/>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Çocuk Hastalıkları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77,00</w:t>
            </w:r>
          </w:p>
        </w:tc>
      </w:tr>
      <w:tr w:rsidR="0088072D" w:rsidRPr="0088072D" w:rsidTr="00CE17EE">
        <w:trPr>
          <w:trHeight w:val="333"/>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Genel Cerrahi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82,00</w:t>
            </w:r>
          </w:p>
        </w:tc>
      </w:tr>
      <w:tr w:rsidR="0088072D" w:rsidRPr="0088072D" w:rsidTr="00CE17EE">
        <w:trPr>
          <w:trHeight w:val="313"/>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İç Hastalıkları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72,00</w:t>
            </w:r>
          </w:p>
        </w:tc>
      </w:tr>
      <w:tr w:rsidR="0088072D" w:rsidRPr="0088072D" w:rsidTr="00CE17EE">
        <w:trPr>
          <w:trHeight w:val="334"/>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Kadın Hastalıkları ve Doğum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70,00</w:t>
            </w:r>
          </w:p>
        </w:tc>
      </w:tr>
      <w:tr w:rsidR="0088072D" w:rsidRPr="0088072D" w:rsidTr="00CE17EE">
        <w:trPr>
          <w:trHeight w:val="313"/>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Kalp ve Damar Cerrahisi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86,20</w:t>
            </w:r>
          </w:p>
        </w:tc>
      </w:tr>
      <w:tr w:rsidR="0088072D" w:rsidRPr="0088072D" w:rsidTr="00CE17EE">
        <w:trPr>
          <w:trHeight w:val="321"/>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Kardiyoloji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71,30</w:t>
            </w:r>
          </w:p>
        </w:tc>
      </w:tr>
      <w:tr w:rsidR="0088072D" w:rsidRPr="0088072D" w:rsidTr="00CE17EE">
        <w:trPr>
          <w:trHeight w:val="315"/>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Plastik Cerrahi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2"/>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66,70</w:t>
            </w:r>
          </w:p>
        </w:tc>
      </w:tr>
    </w:tbl>
    <w:p w:rsidR="0088072D" w:rsidRPr="0088072D" w:rsidRDefault="0088072D" w:rsidP="0088072D">
      <w:pPr>
        <w:spacing w:after="0" w:line="360" w:lineRule="auto"/>
        <w:jc w:val="both"/>
        <w:rPr>
          <w:rFonts w:ascii="Times New Roman" w:eastAsia="Times New Roman" w:hAnsi="Times New Roman" w:cs="Times New Roman"/>
          <w:sz w:val="24"/>
          <w:szCs w:val="24"/>
        </w:rPr>
      </w:pP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Dönem V’e ait stajlarda başarı ortalamasının genel olarak yüksek olduğu izlenmiştir. KBB ve Nükleer Tıp Anabilim Dallarına ait notların diğer anabilim dallarına göre görece daha düşük olduğu,  Beyin Cerrahisi, Tıbbi Farmakoloji ve Radyoloji bölümlerine ait not ortalamalarının ise daha yüksek olduğu gözlenmiştir. </w:t>
      </w:r>
    </w:p>
    <w:p w:rsidR="0088072D" w:rsidRPr="0088072D" w:rsidRDefault="0088072D" w:rsidP="0088072D">
      <w:pPr>
        <w:spacing w:after="0" w:line="360" w:lineRule="auto"/>
        <w:jc w:val="both"/>
        <w:rPr>
          <w:rFonts w:ascii="Times New Roman" w:eastAsia="Times New Roman" w:hAnsi="Times New Roman" w:cs="Times New Roman"/>
          <w:sz w:val="24"/>
          <w:szCs w:val="24"/>
        </w:rPr>
      </w:pPr>
    </w:p>
    <w:p w:rsidR="00B55B7A" w:rsidRDefault="00B55B7A" w:rsidP="00CE17EE">
      <w:pPr>
        <w:spacing w:after="0" w:line="240" w:lineRule="auto"/>
        <w:jc w:val="both"/>
        <w:rPr>
          <w:rFonts w:ascii="Times New Roman" w:eastAsia="Times New Roman" w:hAnsi="Times New Roman" w:cs="Times New Roman"/>
        </w:rPr>
      </w:pPr>
      <w:r w:rsidRPr="00B55B7A">
        <w:rPr>
          <w:rFonts w:ascii="Times New Roman" w:eastAsia="Times New Roman" w:hAnsi="Times New Roman" w:cs="Times New Roman"/>
          <w:b/>
        </w:rPr>
        <w:t>Tablo. 51</w:t>
      </w:r>
      <w:r w:rsidR="0088072D" w:rsidRPr="00B55B7A">
        <w:rPr>
          <w:rFonts w:ascii="Times New Roman" w:eastAsia="Times New Roman" w:hAnsi="Times New Roman" w:cs="Times New Roman"/>
          <w:b/>
        </w:rPr>
        <w:t>.</w:t>
      </w:r>
      <w:r w:rsidR="0088072D" w:rsidRPr="00B55B7A">
        <w:rPr>
          <w:rFonts w:ascii="Times New Roman" w:eastAsia="Times New Roman" w:hAnsi="Times New Roman" w:cs="Times New Roman"/>
        </w:rPr>
        <w:t xml:space="preserve"> Dönem V Öğrencilerinin Stajlara Göre Başarı Durumu</w:t>
      </w:r>
    </w:p>
    <w:p w:rsidR="0088072D" w:rsidRPr="00B55B7A" w:rsidRDefault="0088072D" w:rsidP="00CE17EE">
      <w:pPr>
        <w:spacing w:after="0" w:line="240" w:lineRule="auto"/>
        <w:jc w:val="both"/>
        <w:rPr>
          <w:rFonts w:ascii="Times New Roman" w:eastAsia="Times New Roman" w:hAnsi="Times New Roman" w:cs="Times New Roman"/>
        </w:rPr>
      </w:pPr>
      <w:r w:rsidRPr="00B55B7A">
        <w:rPr>
          <w:rFonts w:ascii="Times New Roman" w:eastAsia="Times New Roman" w:hAnsi="Times New Roman" w:cs="Times New Roman"/>
        </w:rPr>
        <w:fldChar w:fldCharType="begin"/>
      </w:r>
      <w:r w:rsidRPr="00B55B7A">
        <w:rPr>
          <w:rFonts w:ascii="Times New Roman" w:hAnsi="Times New Roman" w:cs="Times New Roman"/>
        </w:rPr>
        <w:instrText xml:space="preserve"> XE "</w:instrText>
      </w:r>
      <w:r w:rsidRPr="00B55B7A">
        <w:rPr>
          <w:rFonts w:ascii="Times New Roman" w:eastAsia="Times New Roman" w:hAnsi="Times New Roman" w:cs="Times New Roman"/>
        </w:rPr>
        <w:instrText>Tablo 27. Dönem V Öğrencilerinin Stajlara Göre Başarı Durumu</w:instrText>
      </w:r>
      <w:r w:rsidRPr="00B55B7A">
        <w:rPr>
          <w:rFonts w:ascii="Times New Roman" w:hAnsi="Times New Roman" w:cs="Times New Roman"/>
        </w:rPr>
        <w:instrText xml:space="preserve">" </w:instrText>
      </w:r>
      <w:r w:rsidRPr="00B55B7A">
        <w:rPr>
          <w:rFonts w:ascii="Times New Roman" w:eastAsia="Times New Roman" w:hAnsi="Times New Roman" w:cs="Times New Roman"/>
        </w:rPr>
        <w:fldChar w:fldCharType="end"/>
      </w:r>
    </w:p>
    <w:tbl>
      <w:tblPr>
        <w:tblStyle w:val="211"/>
        <w:tblW w:w="72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975"/>
        <w:gridCol w:w="1275"/>
      </w:tblGrid>
      <w:tr w:rsidR="0088072D" w:rsidRPr="0088072D" w:rsidTr="00CE17EE">
        <w:trPr>
          <w:trHeight w:val="233"/>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widowControl w:val="0"/>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Acil Tıp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88072D" w:rsidRDefault="0088072D" w:rsidP="00CE17EE">
            <w:pPr>
              <w:spacing w:after="0" w:line="240" w:lineRule="auto"/>
              <w:ind w:left="100"/>
              <w:jc w:val="cente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79,20</w:t>
            </w:r>
          </w:p>
        </w:tc>
      </w:tr>
      <w:tr w:rsidR="0088072D" w:rsidRPr="0088072D" w:rsidTr="00CE17EE">
        <w:trPr>
          <w:trHeight w:val="76"/>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Anestezi ve Reanimasyon</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88072D" w:rsidRDefault="0088072D" w:rsidP="00CE17EE">
            <w:pPr>
              <w:spacing w:after="0" w:line="240" w:lineRule="auto"/>
              <w:ind w:left="100"/>
              <w:jc w:val="cente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80,54</w:t>
            </w:r>
          </w:p>
        </w:tc>
      </w:tr>
      <w:tr w:rsidR="0088072D" w:rsidRPr="0088072D" w:rsidTr="00CE17EE">
        <w:trPr>
          <w:trHeight w:val="123"/>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Beyin Cerrahi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88072D" w:rsidRDefault="0088072D" w:rsidP="00CE17EE">
            <w:pPr>
              <w:spacing w:after="0" w:line="240" w:lineRule="auto"/>
              <w:ind w:left="100"/>
              <w:jc w:val="cente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89,11</w:t>
            </w:r>
          </w:p>
        </w:tc>
      </w:tr>
      <w:tr w:rsidR="0088072D" w:rsidRPr="0088072D" w:rsidTr="00CE17EE">
        <w:trPr>
          <w:trHeight w:val="325"/>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Deri ve Zührevi Hastalıklar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88072D" w:rsidRDefault="0088072D" w:rsidP="00CE17EE">
            <w:pPr>
              <w:spacing w:after="0" w:line="240" w:lineRule="auto"/>
              <w:ind w:left="100"/>
              <w:jc w:val="cente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83,61</w:t>
            </w:r>
          </w:p>
        </w:tc>
      </w:tr>
      <w:tr w:rsidR="0088072D" w:rsidRPr="0088072D" w:rsidTr="00CE17EE">
        <w:trPr>
          <w:trHeight w:val="319"/>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Enfeksiyon Hastalıkları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88072D" w:rsidRDefault="0088072D" w:rsidP="00CE17EE">
            <w:pPr>
              <w:spacing w:after="0" w:line="240" w:lineRule="auto"/>
              <w:ind w:left="100"/>
              <w:jc w:val="cente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85,00</w:t>
            </w:r>
          </w:p>
        </w:tc>
      </w:tr>
      <w:tr w:rsidR="0088072D" w:rsidRPr="0088072D" w:rsidTr="00CE17EE">
        <w:trPr>
          <w:trHeight w:val="327"/>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FTR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88072D" w:rsidRDefault="0088072D" w:rsidP="00CE17EE">
            <w:pPr>
              <w:spacing w:after="0" w:line="240" w:lineRule="auto"/>
              <w:ind w:left="100"/>
              <w:jc w:val="cente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78,46</w:t>
            </w:r>
          </w:p>
        </w:tc>
      </w:tr>
      <w:tr w:rsidR="0088072D" w:rsidRPr="00CE17EE" w:rsidTr="00CE17EE">
        <w:trPr>
          <w:trHeight w:val="289"/>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lastRenderedPageBreak/>
              <w:t xml:space="preserve">Göğüs Hastalıkları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0"/>
              <w:jc w:val="center"/>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81,42</w:t>
            </w:r>
          </w:p>
        </w:tc>
      </w:tr>
      <w:tr w:rsidR="0088072D" w:rsidRPr="00CE17EE" w:rsidTr="00CE17EE">
        <w:trPr>
          <w:trHeight w:val="311"/>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Göz Hastalıkları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0"/>
              <w:jc w:val="center"/>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78,88</w:t>
            </w:r>
          </w:p>
        </w:tc>
      </w:tr>
      <w:tr w:rsidR="0088072D" w:rsidRPr="00CE17EE" w:rsidTr="00CE17EE">
        <w:trPr>
          <w:trHeight w:val="319"/>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KBB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0"/>
              <w:jc w:val="center"/>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75,82</w:t>
            </w:r>
          </w:p>
        </w:tc>
      </w:tr>
      <w:tr w:rsidR="0088072D" w:rsidRPr="00CE17EE" w:rsidTr="00CE17EE">
        <w:trPr>
          <w:trHeight w:val="184"/>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Nöroloji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0"/>
              <w:jc w:val="center"/>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82,39</w:t>
            </w:r>
          </w:p>
        </w:tc>
      </w:tr>
      <w:tr w:rsidR="0088072D" w:rsidRPr="00CE17EE" w:rsidTr="00CE17EE">
        <w:trPr>
          <w:trHeight w:val="318"/>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Nükleer Tıp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0"/>
              <w:jc w:val="center"/>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75,22</w:t>
            </w:r>
          </w:p>
        </w:tc>
      </w:tr>
      <w:tr w:rsidR="0088072D" w:rsidRPr="00CE17EE" w:rsidTr="00CE17EE">
        <w:trPr>
          <w:trHeight w:val="326"/>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Ortopedi ve Travmatoloji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0"/>
              <w:jc w:val="center"/>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86,89</w:t>
            </w:r>
          </w:p>
        </w:tc>
      </w:tr>
      <w:tr w:rsidR="0088072D" w:rsidRPr="00CE17EE" w:rsidTr="00CE17EE">
        <w:trPr>
          <w:trHeight w:val="320"/>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Psikiyatri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0"/>
              <w:jc w:val="center"/>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83,17</w:t>
            </w:r>
          </w:p>
        </w:tc>
      </w:tr>
      <w:tr w:rsidR="0088072D" w:rsidRPr="00CE17EE" w:rsidTr="00CE17EE">
        <w:trPr>
          <w:trHeight w:val="328"/>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Radyoloji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0"/>
              <w:jc w:val="center"/>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88,27</w:t>
            </w:r>
          </w:p>
        </w:tc>
      </w:tr>
      <w:tr w:rsidR="0088072D" w:rsidRPr="00CE17EE" w:rsidTr="00CE17EE">
        <w:trPr>
          <w:trHeight w:val="322"/>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Tıbbi Farmakoloji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0"/>
              <w:jc w:val="center"/>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89,44</w:t>
            </w:r>
          </w:p>
        </w:tc>
      </w:tr>
      <w:tr w:rsidR="0088072D" w:rsidRPr="00CE17EE" w:rsidTr="00CE17EE">
        <w:trPr>
          <w:trHeight w:val="316"/>
        </w:trPr>
        <w:tc>
          <w:tcPr>
            <w:tcW w:w="59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40" w:lineRule="auto"/>
              <w:jc w:val="both"/>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 xml:space="preserve">Üroloji </w:t>
            </w:r>
          </w:p>
        </w:tc>
        <w:tc>
          <w:tcPr>
            <w:tcW w:w="1275" w:type="dxa"/>
            <w:tcBorders>
              <w:top w:val="double" w:sz="6" w:space="0" w:color="auto"/>
              <w:left w:val="double" w:sz="6" w:space="0" w:color="auto"/>
              <w:bottom w:val="double" w:sz="6" w:space="0" w:color="auto"/>
              <w:right w:val="double" w:sz="6" w:space="0" w:color="auto"/>
            </w:tcBorders>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40" w:lineRule="auto"/>
              <w:ind w:left="100"/>
              <w:jc w:val="center"/>
              <w:rPr>
                <w:rFonts w:ascii="Times New Roman" w:eastAsia="Times New Roman" w:hAnsi="Times New Roman" w:cs="Times New Roman"/>
                <w:sz w:val="16"/>
                <w:szCs w:val="16"/>
              </w:rPr>
            </w:pPr>
            <w:r w:rsidRPr="00CE17EE">
              <w:rPr>
                <w:rFonts w:ascii="Times New Roman" w:eastAsia="Times New Roman" w:hAnsi="Times New Roman" w:cs="Times New Roman"/>
                <w:sz w:val="16"/>
                <w:szCs w:val="16"/>
              </w:rPr>
              <w:t>79,03</w:t>
            </w:r>
          </w:p>
        </w:tc>
      </w:tr>
    </w:tbl>
    <w:p w:rsidR="0088072D" w:rsidRPr="0088072D" w:rsidRDefault="0088072D" w:rsidP="0088072D">
      <w:pPr>
        <w:spacing w:line="360" w:lineRule="auto"/>
        <w:jc w:val="both"/>
        <w:rPr>
          <w:rFonts w:ascii="Times New Roman" w:eastAsia="Times New Roman" w:hAnsi="Times New Roman" w:cs="Times New Roman"/>
          <w:sz w:val="24"/>
          <w:szCs w:val="24"/>
        </w:rPr>
      </w:pP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Dönem VI öğrencilerinin stajlarda diğer dönemlere göre daha başarılı bir eğitim süreci geçirdikleri anlaşılmıştır. Genel olarak tüm not ortalamalarının oldukça yüksek olduğu, yalnızca Çocuk Sağlığı ve Hastalıkları ve Kardiyoloji anabilim dallarına ait notlarda ortalamanın görece düşük olduğu gözlenmiştir. </w:t>
      </w:r>
    </w:p>
    <w:p w:rsidR="0088072D" w:rsidRPr="0088072D" w:rsidRDefault="0088072D" w:rsidP="0088072D">
      <w:pPr>
        <w:spacing w:after="0" w:line="360" w:lineRule="auto"/>
        <w:jc w:val="both"/>
        <w:rPr>
          <w:rFonts w:ascii="Times New Roman" w:eastAsia="Times New Roman" w:hAnsi="Times New Roman" w:cs="Times New Roman"/>
          <w:sz w:val="24"/>
          <w:szCs w:val="24"/>
        </w:rPr>
      </w:pP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br w:type="page"/>
      </w:r>
    </w:p>
    <w:p w:rsidR="0088072D" w:rsidRPr="00CE17EE" w:rsidRDefault="00B55B7A" w:rsidP="0088072D">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Tablo 52</w:t>
      </w:r>
      <w:r w:rsidR="0088072D" w:rsidRPr="00CE17EE">
        <w:rPr>
          <w:rFonts w:ascii="Times New Roman" w:eastAsia="Times New Roman" w:hAnsi="Times New Roman" w:cs="Times New Roman"/>
          <w:b/>
        </w:rPr>
        <w:t xml:space="preserve">. </w:t>
      </w:r>
      <w:r w:rsidR="0088072D" w:rsidRPr="00B55B7A">
        <w:rPr>
          <w:rFonts w:ascii="Times New Roman" w:eastAsia="Times New Roman" w:hAnsi="Times New Roman" w:cs="Times New Roman"/>
        </w:rPr>
        <w:t>Dönem VI Öğrencilerinin Stajlara Göre Başarı Durumu</w:t>
      </w:r>
      <w:r w:rsidR="0088072D" w:rsidRPr="00CE17EE">
        <w:rPr>
          <w:rFonts w:ascii="Times New Roman" w:eastAsia="Times New Roman" w:hAnsi="Times New Roman" w:cs="Times New Roman"/>
          <w:b/>
        </w:rPr>
        <w:fldChar w:fldCharType="begin"/>
      </w:r>
      <w:r w:rsidR="0088072D" w:rsidRPr="00CE17EE">
        <w:rPr>
          <w:rFonts w:ascii="Times New Roman" w:hAnsi="Times New Roman" w:cs="Times New Roman"/>
        </w:rPr>
        <w:instrText xml:space="preserve"> XE "</w:instrText>
      </w:r>
      <w:r w:rsidR="0088072D" w:rsidRPr="00CE17EE">
        <w:rPr>
          <w:rFonts w:ascii="Times New Roman" w:eastAsia="Times New Roman" w:hAnsi="Times New Roman" w:cs="Times New Roman"/>
          <w:b/>
        </w:rPr>
        <w:instrText>Tablo 28. Dönem VI Öğrencilerinin Stajlara Göre  Başarı Durumu</w:instrText>
      </w:r>
      <w:r w:rsidR="0088072D" w:rsidRPr="00CE17EE">
        <w:rPr>
          <w:rFonts w:ascii="Times New Roman" w:hAnsi="Times New Roman" w:cs="Times New Roman"/>
        </w:rPr>
        <w:instrText xml:space="preserve">" </w:instrText>
      </w:r>
      <w:r w:rsidR="0088072D" w:rsidRPr="00CE17EE">
        <w:rPr>
          <w:rFonts w:ascii="Times New Roman" w:eastAsia="Times New Roman" w:hAnsi="Times New Roman" w:cs="Times New Roman"/>
          <w:b/>
        </w:rPr>
        <w:fldChar w:fldCharType="end"/>
      </w:r>
    </w:p>
    <w:tbl>
      <w:tblPr>
        <w:tblStyle w:val="201"/>
        <w:tblW w:w="7250" w:type="dxa"/>
        <w:tblInd w:w="10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DBE5F1" w:themeFill="accent1" w:themeFillTint="33"/>
        <w:tblLayout w:type="fixed"/>
        <w:tblLook w:val="0600" w:firstRow="0" w:lastRow="0" w:firstColumn="0" w:lastColumn="0" w:noHBand="1" w:noVBand="1"/>
      </w:tblPr>
      <w:tblGrid>
        <w:gridCol w:w="5975"/>
        <w:gridCol w:w="1275"/>
      </w:tblGrid>
      <w:tr w:rsidR="0088072D" w:rsidRPr="0088072D" w:rsidTr="00CE17EE">
        <w:trPr>
          <w:trHeight w:val="337"/>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widowControl w:val="0"/>
              <w:numPr>
                <w:ilvl w:val="0"/>
                <w:numId w:val="41"/>
              </w:numPr>
              <w:pBdr>
                <w:top w:val="nil"/>
                <w:left w:val="nil"/>
                <w:bottom w:val="nil"/>
                <w:right w:val="nil"/>
                <w:between w:val="nil"/>
              </w:pBdr>
              <w:spacing w:after="0" w:line="276" w:lineRule="auto"/>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Acil Tıp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100,00</w:t>
            </w:r>
          </w:p>
        </w:tc>
      </w:tr>
      <w:tr w:rsidR="0088072D" w:rsidRPr="0088072D" w:rsidTr="00CE17EE">
        <w:trPr>
          <w:trHeight w:val="317"/>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Anestezi ve Reanimasyon</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100,00</w:t>
            </w:r>
          </w:p>
        </w:tc>
      </w:tr>
      <w:tr w:rsidR="0088072D" w:rsidRPr="0088072D" w:rsidTr="00CE17EE">
        <w:trPr>
          <w:trHeight w:val="310"/>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Çocuk Hastalıkları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82,00</w:t>
            </w:r>
          </w:p>
        </w:tc>
      </w:tr>
      <w:tr w:rsidR="0088072D" w:rsidRPr="0088072D" w:rsidTr="00CE17EE">
        <w:trPr>
          <w:trHeight w:val="332"/>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Deri ve Zührevi Hastalıklar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92,00</w:t>
            </w:r>
          </w:p>
        </w:tc>
      </w:tr>
      <w:tr w:rsidR="0088072D" w:rsidRPr="0088072D" w:rsidTr="00CE17EE">
        <w:trPr>
          <w:trHeight w:val="312"/>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Enfeksiyon Hastalıkları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90,00</w:t>
            </w:r>
          </w:p>
        </w:tc>
      </w:tr>
      <w:tr w:rsidR="0088072D" w:rsidRPr="0088072D" w:rsidTr="00CE17EE">
        <w:trPr>
          <w:trHeight w:val="320"/>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FTR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100,00</w:t>
            </w:r>
          </w:p>
        </w:tc>
      </w:tr>
      <w:tr w:rsidR="0088072D" w:rsidRPr="0088072D" w:rsidTr="00CE17EE">
        <w:trPr>
          <w:trHeight w:val="342"/>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Genel Cerrahi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95,00</w:t>
            </w:r>
          </w:p>
        </w:tc>
      </w:tr>
      <w:tr w:rsidR="0088072D" w:rsidRPr="0088072D" w:rsidTr="00CE17EE">
        <w:trPr>
          <w:trHeight w:val="308"/>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Göğüs Cerrahisi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100,00</w:t>
            </w:r>
          </w:p>
        </w:tc>
      </w:tr>
      <w:tr w:rsidR="0088072D" w:rsidRPr="0088072D" w:rsidTr="00CE17EE">
        <w:trPr>
          <w:trHeight w:val="330"/>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Göğüs Hastalıkları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97,00</w:t>
            </w:r>
          </w:p>
        </w:tc>
      </w:tr>
      <w:tr w:rsidR="0088072D" w:rsidRPr="0088072D" w:rsidTr="00CE17EE">
        <w:trPr>
          <w:trHeight w:val="310"/>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İç Hastalıkları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93,00</w:t>
            </w:r>
          </w:p>
        </w:tc>
      </w:tr>
      <w:tr w:rsidR="0088072D" w:rsidRPr="0088072D" w:rsidTr="00CE17EE">
        <w:trPr>
          <w:trHeight w:val="318"/>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Kadın Hastalıkları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98,00</w:t>
            </w:r>
          </w:p>
        </w:tc>
      </w:tr>
      <w:tr w:rsidR="0088072D" w:rsidRPr="0088072D" w:rsidTr="00CE17EE">
        <w:trPr>
          <w:trHeight w:val="326"/>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Kardiyoloji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85,00</w:t>
            </w:r>
          </w:p>
        </w:tc>
      </w:tr>
      <w:tr w:rsidR="0088072D" w:rsidRPr="0088072D" w:rsidTr="00CE17EE">
        <w:trPr>
          <w:trHeight w:val="334"/>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Halk Sağlığı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94,00</w:t>
            </w:r>
          </w:p>
        </w:tc>
      </w:tr>
      <w:tr w:rsidR="0088072D" w:rsidRPr="0088072D" w:rsidTr="00CE17EE">
        <w:trPr>
          <w:trHeight w:val="314"/>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KBB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97,00</w:t>
            </w:r>
          </w:p>
        </w:tc>
      </w:tr>
      <w:tr w:rsidR="0088072D" w:rsidRPr="0088072D" w:rsidTr="00CE17EE">
        <w:trPr>
          <w:trHeight w:val="322"/>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Nöroloji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90,00</w:t>
            </w:r>
          </w:p>
        </w:tc>
      </w:tr>
      <w:tr w:rsidR="0088072D" w:rsidRPr="0088072D" w:rsidTr="00CE17EE">
        <w:trPr>
          <w:trHeight w:val="316"/>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Pediatrik Cerrahi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100,00</w:t>
            </w:r>
          </w:p>
        </w:tc>
      </w:tr>
      <w:tr w:rsidR="0088072D" w:rsidRPr="0088072D" w:rsidTr="00CE17EE">
        <w:trPr>
          <w:trHeight w:val="324"/>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Plastik Cerrahi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95,00</w:t>
            </w:r>
          </w:p>
        </w:tc>
      </w:tr>
      <w:tr w:rsidR="0088072D" w:rsidRPr="0088072D" w:rsidTr="00CE17EE">
        <w:trPr>
          <w:trHeight w:val="318"/>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Psikiyatri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90,00</w:t>
            </w:r>
          </w:p>
        </w:tc>
      </w:tr>
      <w:tr w:rsidR="0088072D" w:rsidRPr="0088072D" w:rsidTr="00CE17EE">
        <w:trPr>
          <w:trHeight w:val="340"/>
        </w:trPr>
        <w:tc>
          <w:tcPr>
            <w:tcW w:w="5975" w:type="dxa"/>
            <w:shd w:val="clear" w:color="auto" w:fill="DBE5F1" w:themeFill="accent1" w:themeFillTint="33"/>
            <w:tcMar>
              <w:top w:w="100" w:type="dxa"/>
              <w:left w:w="100" w:type="dxa"/>
              <w:bottom w:w="100" w:type="dxa"/>
              <w:right w:w="100" w:type="dxa"/>
            </w:tcMar>
          </w:tcPr>
          <w:p w:rsidR="0088072D" w:rsidRPr="00CE17EE" w:rsidRDefault="0088072D" w:rsidP="00CE17EE">
            <w:pPr>
              <w:pStyle w:val="ListeParagraf"/>
              <w:numPr>
                <w:ilvl w:val="0"/>
                <w:numId w:val="41"/>
              </w:numPr>
              <w:spacing w:after="0" w:line="276" w:lineRule="auto"/>
              <w:jc w:val="both"/>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 xml:space="preserve">Üroloji </w:t>
            </w:r>
          </w:p>
        </w:tc>
        <w:tc>
          <w:tcPr>
            <w:tcW w:w="1275" w:type="dxa"/>
            <w:shd w:val="clear" w:color="auto" w:fill="DBE5F1" w:themeFill="accent1" w:themeFillTint="33"/>
            <w:tcMar>
              <w:top w:w="100" w:type="dxa"/>
              <w:left w:w="100" w:type="dxa"/>
              <w:bottom w:w="100" w:type="dxa"/>
              <w:right w:w="100" w:type="dxa"/>
            </w:tcMar>
          </w:tcPr>
          <w:p w:rsidR="0088072D" w:rsidRPr="00CE17EE" w:rsidRDefault="0088072D" w:rsidP="00CE17EE">
            <w:pPr>
              <w:spacing w:after="0" w:line="276" w:lineRule="auto"/>
              <w:ind w:left="100"/>
              <w:jc w:val="center"/>
              <w:rPr>
                <w:rFonts w:ascii="Times New Roman" w:eastAsia="Times New Roman" w:hAnsi="Times New Roman" w:cs="Times New Roman"/>
                <w:sz w:val="18"/>
                <w:szCs w:val="18"/>
              </w:rPr>
            </w:pPr>
            <w:r w:rsidRPr="00CE17EE">
              <w:rPr>
                <w:rFonts w:ascii="Times New Roman" w:eastAsia="Times New Roman" w:hAnsi="Times New Roman" w:cs="Times New Roman"/>
                <w:sz w:val="18"/>
                <w:szCs w:val="18"/>
              </w:rPr>
              <w:t>100,00</w:t>
            </w:r>
          </w:p>
        </w:tc>
      </w:tr>
    </w:tbl>
    <w:p w:rsidR="0088072D" w:rsidRPr="0088072D" w:rsidRDefault="0088072D" w:rsidP="0088072D">
      <w:pPr>
        <w:spacing w:line="360" w:lineRule="auto"/>
        <w:jc w:val="both"/>
        <w:rPr>
          <w:rFonts w:ascii="Times New Roman" w:eastAsia="Times New Roman" w:hAnsi="Times New Roman" w:cs="Times New Roman"/>
          <w:b/>
          <w:sz w:val="24"/>
          <w:szCs w:val="24"/>
        </w:rPr>
      </w:pPr>
    </w:p>
    <w:p w:rsidR="0088072D" w:rsidRPr="0088072D" w:rsidRDefault="0088072D" w:rsidP="0088072D">
      <w:pPr>
        <w:spacing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Daha geniş kapsamlı olarak tüm eğitim programının izlenmesi ve değerlendirilmesi amacıyla mezun anketi düzenlenmiş ve 2017-2018 mezunlarında uygulanmıştır. Sonuçları bir çalışmada rapor edilmiştir. Bu çalışmada “</w:t>
      </w:r>
      <w:r w:rsidRPr="0088072D">
        <w:rPr>
          <w:rFonts w:ascii="Times New Roman" w:eastAsia="Times New Roman" w:hAnsi="Times New Roman" w:cs="Times New Roman"/>
          <w:b/>
          <w:i/>
          <w:sz w:val="24"/>
          <w:szCs w:val="24"/>
        </w:rPr>
        <w:t xml:space="preserve">Çalışmada mezunların çoğunluğunun ikinci basamak sağlık kuruluşlarında çalışmakta olduğu gözlendi.  Genel olarak almış oldukları tıp eğitiminin şu anda yapmakta oldukları göreve hizmet etme durumunda orta </w:t>
      </w:r>
      <w:r w:rsidRPr="0088072D">
        <w:rPr>
          <w:rFonts w:ascii="Times New Roman" w:eastAsia="Times New Roman" w:hAnsi="Times New Roman" w:cs="Times New Roman"/>
          <w:b/>
          <w:i/>
          <w:sz w:val="24"/>
          <w:szCs w:val="24"/>
        </w:rPr>
        <w:lastRenderedPageBreak/>
        <w:t>düzeyde memnuniyete ulaşırken; intörnlük dönemi eğitiminin kendilerini mesleğe hazırlamasında memnuniyetin düşük olduğu gözlendi. Bu bağlamda mezun görüşlerinin program değerlendirme sürecinin önemli bir parçası olarak ülkemiz tıp eğitimi alanında daha yaygın kullanılmasının tıp eğitim alanına katkı sağlayacağı kanaatindeyiz.</w:t>
      </w:r>
      <w:r w:rsidRPr="0088072D">
        <w:rPr>
          <w:rFonts w:ascii="Times New Roman" w:eastAsia="Times New Roman" w:hAnsi="Times New Roman" w:cs="Times New Roman"/>
          <w:sz w:val="24"/>
          <w:szCs w:val="24"/>
        </w:rPr>
        <w:t xml:space="preserve"> ”sonucu elde edilmiştir. Elde edilen bulgular genel akademik kurulda fakülte yönetimi tarafından tüm öğretim üyeleri ile paylaşılmıştır. Bu kurulda geliştirilmesi gereken alanlar üzerine tartışılırken özellikle intörnlük dönemine ait memnuniyet düzeylerinin düşük olması nedeniyle bu evre ile ilgili kapsamlı bir çalıştayın eğitime ara verilen yaz aylarında planlanmasına karar verilmiştir.</w:t>
      </w:r>
    </w:p>
    <w:p w:rsidR="00E90AE4" w:rsidRDefault="0088072D" w:rsidP="00E90AE4">
      <w:pPr>
        <w:spacing w:after="0" w:line="240" w:lineRule="auto"/>
        <w:jc w:val="both"/>
        <w:rPr>
          <w:rFonts w:ascii="Times New Roman" w:eastAsia="Times New Roman" w:hAnsi="Times New Roman" w:cs="Times New Roman"/>
          <w:b/>
          <w:sz w:val="24"/>
          <w:szCs w:val="24"/>
        </w:rPr>
      </w:pPr>
      <w:r w:rsidRPr="00E90AE4">
        <w:rPr>
          <w:rFonts w:ascii="Times New Roman" w:eastAsia="Times New Roman" w:hAnsi="Times New Roman" w:cs="Times New Roman"/>
          <w:b/>
          <w:sz w:val="20"/>
          <w:szCs w:val="20"/>
        </w:rPr>
        <w:t>Ek.</w:t>
      </w:r>
      <w:r w:rsidR="00E90AE4" w:rsidRPr="00E90AE4">
        <w:rPr>
          <w:rFonts w:ascii="Times New Roman" w:eastAsia="Times New Roman" w:hAnsi="Times New Roman" w:cs="Times New Roman"/>
          <w:b/>
          <w:sz w:val="20"/>
          <w:szCs w:val="20"/>
        </w:rPr>
        <w:t>1.</w:t>
      </w:r>
      <w:r w:rsidR="00E90AE4">
        <w:rPr>
          <w:rFonts w:ascii="Times New Roman" w:eastAsia="Times New Roman" w:hAnsi="Times New Roman" w:cs="Times New Roman"/>
          <w:b/>
          <w:sz w:val="20"/>
          <w:szCs w:val="20"/>
        </w:rPr>
        <w:tab/>
      </w:r>
      <w:r w:rsidR="00927410">
        <w:rPr>
          <w:rFonts w:ascii="Times New Roman" w:eastAsia="Times New Roman" w:hAnsi="Times New Roman" w:cs="Times New Roman"/>
          <w:sz w:val="20"/>
          <w:szCs w:val="20"/>
        </w:rPr>
        <w:t>Program değerlendirme raporu versiyon 1 öğrenci</w:t>
      </w:r>
      <w:r w:rsidRPr="00E90AE4">
        <w:rPr>
          <w:rFonts w:ascii="Times New Roman" w:eastAsia="Times New Roman" w:hAnsi="Times New Roman" w:cs="Times New Roman"/>
          <w:sz w:val="20"/>
          <w:szCs w:val="20"/>
        </w:rPr>
        <w:t xml:space="preserve"> değerlendirme verileri</w:t>
      </w:r>
      <w:r w:rsidR="00927410">
        <w:rPr>
          <w:rFonts w:ascii="Times New Roman" w:eastAsia="Times New Roman" w:hAnsi="Times New Roman" w:cs="Times New Roman"/>
          <w:sz w:val="20"/>
          <w:szCs w:val="20"/>
        </w:rPr>
        <w:t xml:space="preserve"> bölümü</w:t>
      </w:r>
    </w:p>
    <w:p w:rsidR="0088072D" w:rsidRPr="00E90AE4" w:rsidRDefault="0088072D" w:rsidP="00E90AE4">
      <w:pPr>
        <w:spacing w:after="0" w:line="240" w:lineRule="auto"/>
        <w:jc w:val="both"/>
        <w:rPr>
          <w:rFonts w:ascii="Times New Roman" w:eastAsia="Times New Roman" w:hAnsi="Times New Roman" w:cs="Times New Roman"/>
          <w:b/>
          <w:sz w:val="24"/>
          <w:szCs w:val="24"/>
        </w:rPr>
      </w:pPr>
      <w:r w:rsidRPr="00E90AE4">
        <w:rPr>
          <w:rFonts w:ascii="Times New Roman" w:eastAsia="Times New Roman" w:hAnsi="Times New Roman" w:cs="Times New Roman"/>
          <w:b/>
          <w:sz w:val="20"/>
          <w:szCs w:val="20"/>
        </w:rPr>
        <w:t>Ek.</w:t>
      </w:r>
      <w:r w:rsidR="00E90AE4" w:rsidRPr="00E90AE4">
        <w:rPr>
          <w:rFonts w:ascii="Times New Roman" w:eastAsia="Times New Roman" w:hAnsi="Times New Roman" w:cs="Times New Roman"/>
          <w:b/>
          <w:sz w:val="20"/>
          <w:szCs w:val="20"/>
        </w:rPr>
        <w:t>2.</w:t>
      </w:r>
      <w:r w:rsidR="00E90AE4">
        <w:rPr>
          <w:rFonts w:ascii="Times New Roman" w:eastAsia="Times New Roman" w:hAnsi="Times New Roman" w:cs="Times New Roman"/>
          <w:b/>
          <w:sz w:val="20"/>
          <w:szCs w:val="20"/>
        </w:rPr>
        <w:tab/>
      </w:r>
      <w:r w:rsidR="00927410">
        <w:rPr>
          <w:rFonts w:ascii="Times New Roman" w:eastAsia="Times New Roman" w:hAnsi="Times New Roman" w:cs="Times New Roman"/>
          <w:b/>
          <w:sz w:val="20"/>
          <w:szCs w:val="20"/>
        </w:rPr>
        <w:t>Kadın doğum akademik kurul kararı (soru hazırlama teknikleri)</w:t>
      </w:r>
    </w:p>
    <w:p w:rsidR="0088072D" w:rsidRPr="00E90AE4" w:rsidRDefault="0088072D" w:rsidP="00E90AE4">
      <w:pPr>
        <w:spacing w:after="0" w:line="240" w:lineRule="auto"/>
        <w:jc w:val="both"/>
        <w:rPr>
          <w:rFonts w:ascii="Times New Roman" w:eastAsia="Times New Roman" w:hAnsi="Times New Roman" w:cs="Times New Roman"/>
          <w:sz w:val="20"/>
          <w:szCs w:val="20"/>
        </w:rPr>
      </w:pPr>
      <w:r w:rsidRPr="00E90AE4">
        <w:rPr>
          <w:rFonts w:ascii="Times New Roman" w:eastAsia="Times New Roman" w:hAnsi="Times New Roman" w:cs="Times New Roman"/>
          <w:b/>
          <w:sz w:val="20"/>
          <w:szCs w:val="20"/>
        </w:rPr>
        <w:t>Ek.</w:t>
      </w:r>
      <w:r w:rsidR="00E90AE4" w:rsidRPr="00E90AE4">
        <w:rPr>
          <w:rFonts w:ascii="Times New Roman" w:eastAsia="Times New Roman" w:hAnsi="Times New Roman" w:cs="Times New Roman"/>
          <w:b/>
          <w:sz w:val="20"/>
          <w:szCs w:val="20"/>
        </w:rPr>
        <w:t>3.</w:t>
      </w:r>
      <w:r w:rsidR="00E90AE4">
        <w:rPr>
          <w:rFonts w:ascii="Times New Roman" w:eastAsia="Times New Roman" w:hAnsi="Times New Roman" w:cs="Times New Roman"/>
          <w:b/>
          <w:sz w:val="20"/>
          <w:szCs w:val="20"/>
        </w:rPr>
        <w:tab/>
      </w:r>
      <w:r w:rsidRPr="00E90AE4">
        <w:rPr>
          <w:rFonts w:ascii="Times New Roman" w:eastAsia="Times New Roman" w:hAnsi="Times New Roman" w:cs="Times New Roman"/>
          <w:sz w:val="20"/>
          <w:szCs w:val="20"/>
        </w:rPr>
        <w:t>Program değerlendirme raporu versiyon 1</w:t>
      </w:r>
    </w:p>
    <w:p w:rsidR="0088072D" w:rsidRPr="00E90AE4" w:rsidRDefault="00E90AE4" w:rsidP="00E90AE4">
      <w:pPr>
        <w:spacing w:after="0" w:line="240" w:lineRule="auto"/>
        <w:jc w:val="both"/>
        <w:rPr>
          <w:rFonts w:ascii="Times New Roman" w:eastAsia="Times New Roman" w:hAnsi="Times New Roman" w:cs="Times New Roman"/>
          <w:sz w:val="20"/>
          <w:szCs w:val="20"/>
        </w:rPr>
      </w:pPr>
      <w:r w:rsidRPr="00E90AE4">
        <w:rPr>
          <w:rFonts w:ascii="Times New Roman" w:eastAsia="Times New Roman" w:hAnsi="Times New Roman" w:cs="Times New Roman"/>
          <w:b/>
          <w:sz w:val="20"/>
          <w:szCs w:val="20"/>
        </w:rPr>
        <w:t>Ek.4.</w:t>
      </w:r>
      <w:r>
        <w:rPr>
          <w:rFonts w:ascii="Times New Roman" w:eastAsia="Times New Roman" w:hAnsi="Times New Roman" w:cs="Times New Roman"/>
          <w:b/>
          <w:sz w:val="20"/>
          <w:szCs w:val="20"/>
        </w:rPr>
        <w:tab/>
      </w:r>
      <w:r w:rsidR="0088072D" w:rsidRPr="00E90AE4">
        <w:rPr>
          <w:rFonts w:ascii="Times New Roman" w:eastAsia="Times New Roman" w:hAnsi="Times New Roman" w:cs="Times New Roman"/>
          <w:sz w:val="20"/>
          <w:szCs w:val="20"/>
        </w:rPr>
        <w:t>Dekanlıkla Program değerlendirme tutanağı</w:t>
      </w:r>
    </w:p>
    <w:p w:rsidR="0088072D" w:rsidRPr="00E90AE4" w:rsidRDefault="00E90AE4" w:rsidP="00E90AE4">
      <w:pPr>
        <w:spacing w:after="0" w:line="240" w:lineRule="auto"/>
        <w:jc w:val="both"/>
        <w:rPr>
          <w:rFonts w:ascii="Times New Roman" w:eastAsia="Times New Roman" w:hAnsi="Times New Roman" w:cs="Times New Roman"/>
          <w:sz w:val="20"/>
          <w:szCs w:val="20"/>
        </w:rPr>
      </w:pPr>
      <w:r w:rsidRPr="00E90AE4">
        <w:rPr>
          <w:rFonts w:ascii="Times New Roman" w:eastAsia="Times New Roman" w:hAnsi="Times New Roman" w:cs="Times New Roman"/>
          <w:b/>
          <w:sz w:val="20"/>
          <w:szCs w:val="20"/>
        </w:rPr>
        <w:t>Ek.5.</w:t>
      </w:r>
      <w:r>
        <w:rPr>
          <w:rFonts w:ascii="Times New Roman" w:eastAsia="Times New Roman" w:hAnsi="Times New Roman" w:cs="Times New Roman"/>
          <w:b/>
          <w:sz w:val="20"/>
          <w:szCs w:val="20"/>
        </w:rPr>
        <w:tab/>
      </w:r>
      <w:r w:rsidR="0088072D" w:rsidRPr="00E90AE4">
        <w:rPr>
          <w:rFonts w:ascii="Times New Roman" w:eastAsia="Times New Roman" w:hAnsi="Times New Roman" w:cs="Times New Roman"/>
          <w:sz w:val="20"/>
          <w:szCs w:val="20"/>
        </w:rPr>
        <w:t>Program değerlendirme raporu versiyon 2</w:t>
      </w:r>
    </w:p>
    <w:p w:rsidR="00E90AE4" w:rsidRDefault="00E90AE4" w:rsidP="00E90AE4">
      <w:pPr>
        <w:spacing w:after="0" w:line="240" w:lineRule="auto"/>
        <w:jc w:val="both"/>
        <w:rPr>
          <w:rFonts w:ascii="Times New Roman" w:eastAsia="Times New Roman" w:hAnsi="Times New Roman" w:cs="Times New Roman"/>
          <w:b/>
          <w:sz w:val="20"/>
          <w:szCs w:val="20"/>
        </w:rPr>
      </w:pPr>
      <w:r w:rsidRPr="00E90AE4">
        <w:rPr>
          <w:rFonts w:ascii="Times New Roman" w:eastAsia="Times New Roman" w:hAnsi="Times New Roman" w:cs="Times New Roman"/>
          <w:b/>
          <w:sz w:val="20"/>
          <w:szCs w:val="20"/>
        </w:rPr>
        <w:t>Ek.</w:t>
      </w:r>
      <w:r>
        <w:rPr>
          <w:rFonts w:ascii="Times New Roman" w:eastAsia="Times New Roman" w:hAnsi="Times New Roman" w:cs="Times New Roman"/>
          <w:b/>
          <w:sz w:val="20"/>
          <w:szCs w:val="20"/>
        </w:rPr>
        <w:t>6.</w:t>
      </w:r>
      <w:r>
        <w:rPr>
          <w:rFonts w:ascii="Times New Roman" w:eastAsia="Times New Roman" w:hAnsi="Times New Roman" w:cs="Times New Roman"/>
          <w:b/>
          <w:sz w:val="20"/>
          <w:szCs w:val="20"/>
        </w:rPr>
        <w:tab/>
      </w:r>
      <w:r w:rsidR="0088072D" w:rsidRPr="00E90AE4">
        <w:rPr>
          <w:rFonts w:ascii="Times New Roman" w:eastAsia="Times New Roman" w:hAnsi="Times New Roman" w:cs="Times New Roman"/>
          <w:sz w:val="20"/>
          <w:szCs w:val="20"/>
        </w:rPr>
        <w:t>Eğitim Programını Değerlendirme Kurulu Çalışma Esasları ve Kurul Kararları</w:t>
      </w:r>
    </w:p>
    <w:p w:rsidR="0088072D" w:rsidRPr="00E90AE4" w:rsidRDefault="00E90AE4" w:rsidP="00E90AE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Ek.7.</w:t>
      </w:r>
      <w:r>
        <w:rPr>
          <w:rFonts w:ascii="Times New Roman" w:eastAsia="Times New Roman" w:hAnsi="Times New Roman" w:cs="Times New Roman"/>
          <w:b/>
          <w:sz w:val="20"/>
          <w:szCs w:val="20"/>
        </w:rPr>
        <w:tab/>
      </w:r>
      <w:r w:rsidR="0088072D" w:rsidRPr="00E90AE4">
        <w:rPr>
          <w:rFonts w:ascii="Times New Roman" w:eastAsia="Times New Roman" w:hAnsi="Times New Roman" w:cs="Times New Roman"/>
          <w:sz w:val="20"/>
          <w:szCs w:val="20"/>
        </w:rPr>
        <w:t>Program Değerlendirme Kurulu Çalışma Esasları ve Kurul Kararları.</w:t>
      </w:r>
    </w:p>
    <w:p w:rsidR="0088072D" w:rsidRPr="00E90AE4" w:rsidRDefault="00E90AE4" w:rsidP="00E90AE4">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Ek.8.</w:t>
      </w:r>
      <w:r>
        <w:rPr>
          <w:rFonts w:ascii="Times New Roman" w:eastAsia="Times New Roman" w:hAnsi="Times New Roman" w:cs="Times New Roman"/>
          <w:b/>
          <w:sz w:val="20"/>
          <w:szCs w:val="20"/>
        </w:rPr>
        <w:tab/>
      </w:r>
      <w:r w:rsidR="0088072D" w:rsidRPr="00E90AE4">
        <w:rPr>
          <w:rFonts w:ascii="Times New Roman" w:eastAsia="Times New Roman" w:hAnsi="Times New Roman" w:cs="Times New Roman"/>
          <w:b/>
          <w:sz w:val="20"/>
          <w:szCs w:val="20"/>
        </w:rPr>
        <w:t>Mezun anketi makale</w:t>
      </w:r>
    </w:p>
    <w:p w:rsidR="0088072D" w:rsidRPr="0088072D" w:rsidRDefault="0088072D" w:rsidP="0088072D">
      <w:pPr>
        <w:spacing w:before="80" w:after="0" w:line="360" w:lineRule="auto"/>
        <w:ind w:right="240"/>
        <w:jc w:val="both"/>
        <w:rPr>
          <w:rFonts w:ascii="Times New Roman" w:eastAsia="Times New Roman" w:hAnsi="Times New Roman" w:cs="Times New Roman"/>
          <w:b/>
          <w:sz w:val="24"/>
          <w:szCs w:val="24"/>
        </w:rPr>
      </w:pPr>
    </w:p>
    <w:tbl>
      <w:tblPr>
        <w:tblStyle w:val="191"/>
        <w:tblW w:w="8889" w:type="dxa"/>
        <w:tblInd w:w="0"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2067"/>
        <w:gridCol w:w="6822"/>
      </w:tblGrid>
      <w:tr w:rsidR="0088072D" w:rsidRPr="0088072D" w:rsidTr="000021D7">
        <w:trPr>
          <w:trHeight w:val="2137"/>
        </w:trPr>
        <w:tc>
          <w:tcPr>
            <w:tcW w:w="2067" w:type="dxa"/>
            <w:shd w:val="clear" w:color="auto" w:fill="632423"/>
            <w:tcMar>
              <w:top w:w="100" w:type="dxa"/>
              <w:left w:w="100" w:type="dxa"/>
              <w:bottom w:w="100" w:type="dxa"/>
              <w:right w:w="100" w:type="dxa"/>
            </w:tcMar>
          </w:tcPr>
          <w:p w:rsidR="0088072D" w:rsidRPr="0088072D" w:rsidRDefault="0088072D" w:rsidP="0088072D">
            <w:pPr>
              <w:spacing w:before="80" w:after="0" w:line="360" w:lineRule="auto"/>
              <w:ind w:right="240"/>
              <w:jc w:val="both"/>
              <w:rPr>
                <w:rFonts w:ascii="Times New Roman" w:eastAsia="Times New Roman" w:hAnsi="Times New Roman" w:cs="Times New Roman"/>
                <w:b/>
                <w:sz w:val="24"/>
                <w:szCs w:val="24"/>
              </w:rPr>
            </w:pPr>
          </w:p>
          <w:p w:rsidR="0088072D" w:rsidRPr="0088072D" w:rsidRDefault="0088072D" w:rsidP="0088072D">
            <w:pPr>
              <w:spacing w:after="0" w:line="360" w:lineRule="auto"/>
              <w:ind w:right="238"/>
              <w:jc w:val="center"/>
              <w:rPr>
                <w:rFonts w:ascii="Times New Roman" w:eastAsia="Times New Roman" w:hAnsi="Times New Roman" w:cs="Times New Roman"/>
                <w:b/>
                <w:sz w:val="24"/>
                <w:szCs w:val="24"/>
              </w:rPr>
            </w:pPr>
            <w:r w:rsidRPr="0088072D">
              <w:rPr>
                <w:rFonts w:ascii="Times New Roman" w:eastAsia="Times New Roman" w:hAnsi="Times New Roman" w:cs="Times New Roman"/>
                <w:b/>
                <w:sz w:val="24"/>
                <w:szCs w:val="24"/>
              </w:rPr>
              <w:t>Gelişim Standartları</w:t>
            </w:r>
          </w:p>
          <w:p w:rsidR="0088072D" w:rsidRPr="0088072D" w:rsidRDefault="0088072D" w:rsidP="0088072D">
            <w:pPr>
              <w:spacing w:before="80" w:after="0" w:line="360" w:lineRule="auto"/>
              <w:ind w:right="240"/>
              <w:jc w:val="both"/>
              <w:rPr>
                <w:rFonts w:ascii="Times New Roman" w:eastAsia="Times New Roman" w:hAnsi="Times New Roman" w:cs="Times New Roman"/>
                <w:b/>
                <w:sz w:val="24"/>
                <w:szCs w:val="24"/>
              </w:rPr>
            </w:pPr>
          </w:p>
        </w:tc>
        <w:tc>
          <w:tcPr>
            <w:tcW w:w="6822" w:type="dxa"/>
            <w:shd w:val="clear" w:color="auto" w:fill="F2DBDB"/>
            <w:tcMar>
              <w:top w:w="100" w:type="dxa"/>
              <w:left w:w="100" w:type="dxa"/>
              <w:bottom w:w="100" w:type="dxa"/>
              <w:right w:w="100" w:type="dxa"/>
            </w:tcMar>
          </w:tcPr>
          <w:p w:rsidR="0088072D" w:rsidRPr="0088072D" w:rsidRDefault="0088072D" w:rsidP="0088072D">
            <w:pPr>
              <w:spacing w:after="0" w:line="360" w:lineRule="auto"/>
              <w:ind w:right="238"/>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Program değerlendirme sisteminde;</w:t>
            </w:r>
          </w:p>
          <w:p w:rsidR="0088072D" w:rsidRPr="0088072D" w:rsidRDefault="0088072D" w:rsidP="0088072D">
            <w:pPr>
              <w:spacing w:after="0" w:line="360" w:lineRule="auto"/>
              <w:ind w:right="238"/>
              <w:jc w:val="both"/>
              <w:rPr>
                <w:rFonts w:ascii="Times New Roman" w:eastAsia="Times New Roman" w:hAnsi="Times New Roman" w:cs="Times New Roman"/>
                <w:sz w:val="24"/>
                <w:szCs w:val="24"/>
              </w:rPr>
            </w:pPr>
            <w:r w:rsidRPr="000021D7">
              <w:rPr>
                <w:rFonts w:ascii="Times New Roman" w:eastAsia="Times New Roman" w:hAnsi="Times New Roman" w:cs="Times New Roman"/>
                <w:b/>
                <w:sz w:val="24"/>
                <w:szCs w:val="24"/>
              </w:rPr>
              <w:t>GS.5.1.1.</w:t>
            </w:r>
            <w:r w:rsidRPr="0088072D">
              <w:rPr>
                <w:rFonts w:ascii="Times New Roman" w:eastAsia="Times New Roman" w:hAnsi="Times New Roman" w:cs="Times New Roman"/>
                <w:sz w:val="24"/>
                <w:szCs w:val="24"/>
              </w:rPr>
              <w:t xml:space="preserve">  Programın tüm bileşenleri ve sonuçları izleniyor ve değerlendiriliyor,</w:t>
            </w:r>
          </w:p>
          <w:p w:rsidR="0088072D" w:rsidRPr="0088072D" w:rsidRDefault="0088072D" w:rsidP="0088072D">
            <w:pPr>
              <w:spacing w:after="0" w:line="360" w:lineRule="auto"/>
              <w:ind w:right="238"/>
              <w:jc w:val="both"/>
              <w:rPr>
                <w:rFonts w:ascii="Times New Roman" w:eastAsia="Times New Roman" w:hAnsi="Times New Roman" w:cs="Times New Roman"/>
                <w:b/>
                <w:sz w:val="24"/>
                <w:szCs w:val="24"/>
              </w:rPr>
            </w:pPr>
            <w:r w:rsidRPr="000021D7">
              <w:rPr>
                <w:rFonts w:ascii="Times New Roman" w:eastAsia="Times New Roman" w:hAnsi="Times New Roman" w:cs="Times New Roman"/>
                <w:b/>
                <w:sz w:val="24"/>
                <w:szCs w:val="24"/>
              </w:rPr>
              <w:t>GS.5.1.2.</w:t>
            </w:r>
            <w:r w:rsidRPr="0088072D">
              <w:rPr>
                <w:rFonts w:ascii="Times New Roman" w:eastAsia="Times New Roman" w:hAnsi="Times New Roman" w:cs="Times New Roman"/>
                <w:sz w:val="24"/>
                <w:szCs w:val="24"/>
              </w:rPr>
              <w:t xml:space="preserve"> Dış değerlendirme yöntem ve süreçleri kullanılıyor olmalıdır.</w:t>
            </w:r>
          </w:p>
        </w:tc>
      </w:tr>
    </w:tbl>
    <w:p w:rsidR="0088072D" w:rsidRPr="0088072D" w:rsidRDefault="0088072D" w:rsidP="0088072D">
      <w:pPr>
        <w:spacing w:before="80" w:after="0" w:line="360" w:lineRule="auto"/>
        <w:ind w:right="240"/>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D40ED9" w:rsidRPr="006D0C65" w:rsidTr="00D40ED9">
        <w:tc>
          <w:tcPr>
            <w:tcW w:w="8789" w:type="dxa"/>
            <w:shd w:val="clear" w:color="auto" w:fill="F2DBDB" w:themeFill="accent2" w:themeFillTint="33"/>
          </w:tcPr>
          <w:p w:rsidR="00D40ED9" w:rsidRPr="0088072D" w:rsidRDefault="00D40ED9" w:rsidP="00D40ED9">
            <w:pPr>
              <w:spacing w:line="360" w:lineRule="auto"/>
              <w:ind w:right="238"/>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Program değerlendirme sisteminde;</w:t>
            </w:r>
          </w:p>
          <w:p w:rsidR="00D40ED9" w:rsidRPr="006D0C65" w:rsidRDefault="00D40ED9" w:rsidP="00D40ED9">
            <w:pPr>
              <w:spacing w:line="360" w:lineRule="auto"/>
              <w:ind w:right="238"/>
              <w:jc w:val="both"/>
              <w:rPr>
                <w:rFonts w:ascii="Times New Roman" w:eastAsia="Times New Roman" w:hAnsi="Times New Roman" w:cs="Times New Roman"/>
                <w:sz w:val="24"/>
                <w:szCs w:val="24"/>
              </w:rPr>
            </w:pPr>
            <w:r w:rsidRPr="000021D7">
              <w:rPr>
                <w:rFonts w:ascii="Times New Roman" w:eastAsia="Times New Roman" w:hAnsi="Times New Roman" w:cs="Times New Roman"/>
                <w:b/>
                <w:sz w:val="24"/>
                <w:szCs w:val="24"/>
              </w:rPr>
              <w:t>GS.5.1.1.</w:t>
            </w:r>
            <w:r w:rsidRPr="0088072D">
              <w:rPr>
                <w:rFonts w:ascii="Times New Roman" w:eastAsia="Times New Roman" w:hAnsi="Times New Roman" w:cs="Times New Roman"/>
                <w:sz w:val="24"/>
                <w:szCs w:val="24"/>
              </w:rPr>
              <w:t xml:space="preserve">  Programın tüm bileşenleri ve sonuçları </w:t>
            </w:r>
            <w:r>
              <w:rPr>
                <w:rFonts w:ascii="Times New Roman" w:eastAsia="Times New Roman" w:hAnsi="Times New Roman" w:cs="Times New Roman"/>
                <w:sz w:val="24"/>
                <w:szCs w:val="24"/>
              </w:rPr>
              <w:t>izleniyor ve değerlendiriliyor,</w:t>
            </w:r>
          </w:p>
        </w:tc>
      </w:tr>
    </w:tbl>
    <w:p w:rsidR="00D40ED9" w:rsidRDefault="00D40ED9" w:rsidP="000021D7">
      <w:pPr>
        <w:pBdr>
          <w:top w:val="nil"/>
          <w:left w:val="nil"/>
          <w:bottom w:val="nil"/>
          <w:right w:val="nil"/>
          <w:between w:val="nil"/>
        </w:pBdr>
        <w:spacing w:after="0" w:line="360" w:lineRule="auto"/>
        <w:ind w:right="-3"/>
        <w:jc w:val="both"/>
        <w:rPr>
          <w:rFonts w:ascii="Times New Roman" w:eastAsia="Times New Roman" w:hAnsi="Times New Roman" w:cs="Times New Roman"/>
          <w:b/>
          <w:sz w:val="24"/>
          <w:szCs w:val="24"/>
        </w:rPr>
      </w:pPr>
    </w:p>
    <w:p w:rsidR="0088072D" w:rsidRDefault="0088072D" w:rsidP="00D40ED9">
      <w:pPr>
        <w:pBdr>
          <w:top w:val="nil"/>
          <w:left w:val="nil"/>
          <w:bottom w:val="nil"/>
          <w:right w:val="nil"/>
          <w:between w:val="nil"/>
        </w:pBdr>
        <w:spacing w:after="0" w:line="360" w:lineRule="auto"/>
        <w:ind w:right="-3"/>
        <w:jc w:val="both"/>
        <w:rPr>
          <w:rFonts w:ascii="Times New Roman" w:eastAsia="Times New Roman" w:hAnsi="Times New Roman" w:cs="Times New Roman"/>
          <w:sz w:val="24"/>
          <w:szCs w:val="24"/>
        </w:rPr>
      </w:pPr>
      <w:r w:rsidRPr="0088072D">
        <w:rPr>
          <w:rFonts w:ascii="Times New Roman" w:eastAsia="Times New Roman" w:hAnsi="Times New Roman" w:cs="Times New Roman"/>
          <w:b/>
          <w:sz w:val="24"/>
          <w:szCs w:val="24"/>
        </w:rPr>
        <w:t xml:space="preserve">GS.5.1.1. </w:t>
      </w:r>
      <w:r w:rsidRPr="0088072D">
        <w:rPr>
          <w:rFonts w:ascii="Times New Roman" w:eastAsia="Times New Roman" w:hAnsi="Times New Roman" w:cs="Times New Roman"/>
          <w:sz w:val="24"/>
          <w:szCs w:val="24"/>
        </w:rPr>
        <w:t xml:space="preserve">Fakültemizde program değerlendirme için Program Değerlendirme Kurulu kurulmuştur. Program Değerlendirme Kurulu CIPP modeline uygun olarak programın tüm bileşenleri ve sonuçlarını izleme ve değerlendirme için bir çalışma yapmıştır. Bu çalışmada nitel ve nicel birçok analiz yönteminden yararlanılmıştır. Veri toplama aracı olarak öğrenci geri bildirimleri anket verileri, öğretim üyesi geri bildirimleri verileri, öğrenci başarısını değerlendirme verileri (çoktan seçmeli yazılı sınavlar, açık uçlu yazılı sınavlar, uygulama/pratik değerlendirmeler, hasta başı değerlendirmeler, sözlü sınavlar vb), mezun geribildirim verileri, kurul/komisyon tutanakları ve program değerlendirme kurulu </w:t>
      </w:r>
      <w:r w:rsidRPr="0088072D">
        <w:rPr>
          <w:rFonts w:ascii="Times New Roman" w:eastAsia="Times New Roman" w:hAnsi="Times New Roman" w:cs="Times New Roman"/>
          <w:sz w:val="24"/>
          <w:szCs w:val="24"/>
        </w:rPr>
        <w:lastRenderedPageBreak/>
        <w:t>üyelerinin görüşme ve gözlem raporlarının verileri değerlendirilmektedir. Bu veri kaynaklarının değerlendirme yöntemleri ve veri toplama araçları aşağıdaki tabloda belirtilmiştir</w:t>
      </w:r>
      <w:r w:rsidR="002A3AE8">
        <w:rPr>
          <w:rFonts w:ascii="Times New Roman" w:eastAsia="Times New Roman" w:hAnsi="Times New Roman" w:cs="Times New Roman"/>
          <w:sz w:val="24"/>
          <w:szCs w:val="24"/>
        </w:rPr>
        <w:t xml:space="preserve"> </w:t>
      </w:r>
      <w:r w:rsidR="002A3AE8" w:rsidRPr="002A3AE8">
        <w:rPr>
          <w:rFonts w:ascii="Times New Roman" w:eastAsia="Times New Roman" w:hAnsi="Times New Roman" w:cs="Times New Roman"/>
          <w:b/>
          <w:sz w:val="24"/>
          <w:szCs w:val="24"/>
        </w:rPr>
        <w:t>(Ek.</w:t>
      </w:r>
      <w:hyperlink r:id="rId404" w:history="1">
        <w:r w:rsidR="002A3AE8" w:rsidRPr="002A3AE8">
          <w:rPr>
            <w:rStyle w:val="Kpr"/>
            <w:rFonts w:ascii="Times New Roman" w:eastAsia="Times New Roman" w:hAnsi="Times New Roman" w:cs="Times New Roman"/>
            <w:b/>
            <w:sz w:val="24"/>
            <w:szCs w:val="24"/>
          </w:rPr>
          <w:t>1,</w:t>
        </w:r>
      </w:hyperlink>
      <w:r w:rsidR="002A3AE8" w:rsidRPr="002A3AE8">
        <w:rPr>
          <w:rFonts w:ascii="Times New Roman" w:eastAsia="Times New Roman" w:hAnsi="Times New Roman" w:cs="Times New Roman"/>
          <w:b/>
          <w:sz w:val="24"/>
          <w:szCs w:val="24"/>
        </w:rPr>
        <w:t xml:space="preserve"> 2, 3)</w:t>
      </w:r>
      <w:r w:rsidR="009E26A1">
        <w:rPr>
          <w:rFonts w:ascii="Times New Roman" w:eastAsia="Times New Roman" w:hAnsi="Times New Roman" w:cs="Times New Roman"/>
          <w:sz w:val="24"/>
          <w:szCs w:val="24"/>
        </w:rPr>
        <w:t xml:space="preserve"> </w:t>
      </w:r>
      <w:r w:rsidR="009E26A1" w:rsidRPr="009E26A1">
        <w:rPr>
          <w:rFonts w:ascii="Times New Roman" w:eastAsia="Times New Roman" w:hAnsi="Times New Roman" w:cs="Times New Roman"/>
          <w:b/>
          <w:sz w:val="24"/>
          <w:szCs w:val="24"/>
        </w:rPr>
        <w:t>(Tablo.53)</w:t>
      </w:r>
      <w:r w:rsidRPr="0088072D">
        <w:rPr>
          <w:rFonts w:ascii="Times New Roman" w:eastAsia="Times New Roman" w:hAnsi="Times New Roman" w:cs="Times New Roman"/>
          <w:sz w:val="24"/>
          <w:szCs w:val="24"/>
        </w:rPr>
        <w:t>.</w:t>
      </w:r>
    </w:p>
    <w:p w:rsidR="009E26A1" w:rsidRPr="009E26A1" w:rsidRDefault="009E26A1" w:rsidP="00D40ED9">
      <w:pPr>
        <w:pBdr>
          <w:top w:val="nil"/>
          <w:left w:val="nil"/>
          <w:bottom w:val="nil"/>
          <w:right w:val="nil"/>
          <w:between w:val="nil"/>
        </w:pBdr>
        <w:spacing w:after="0" w:line="360" w:lineRule="auto"/>
        <w:ind w:right="-3"/>
        <w:jc w:val="both"/>
        <w:rPr>
          <w:rFonts w:ascii="Times New Roman" w:eastAsia="Times New Roman" w:hAnsi="Times New Roman" w:cs="Times New Roman"/>
        </w:rPr>
      </w:pPr>
      <w:r w:rsidRPr="009E26A1">
        <w:rPr>
          <w:rFonts w:ascii="Times New Roman" w:eastAsia="Times New Roman" w:hAnsi="Times New Roman" w:cs="Times New Roman"/>
          <w:b/>
        </w:rPr>
        <w:t>Tablo.53.</w:t>
      </w:r>
      <w:r w:rsidRPr="009E26A1">
        <w:rPr>
          <w:rFonts w:ascii="Times New Roman" w:eastAsia="Times New Roman" w:hAnsi="Times New Roman" w:cs="Times New Roman"/>
        </w:rPr>
        <w:t xml:space="preserve"> Veri kaynaklarını değerlendirme yöntemleri ve veri toplama araçları</w:t>
      </w:r>
    </w:p>
    <w:tbl>
      <w:tblPr>
        <w:tblStyle w:val="TabloKlavuzu1"/>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817"/>
        <w:gridCol w:w="2925"/>
        <w:gridCol w:w="3047"/>
      </w:tblGrid>
      <w:tr w:rsidR="0088072D" w:rsidRPr="0088072D" w:rsidTr="00835D61">
        <w:tc>
          <w:tcPr>
            <w:tcW w:w="2817" w:type="dxa"/>
            <w:shd w:val="clear" w:color="auto" w:fill="632423" w:themeFill="accent2" w:themeFillShade="80"/>
          </w:tcPr>
          <w:p w:rsidR="0088072D" w:rsidRPr="0088072D" w:rsidRDefault="0088072D" w:rsidP="000021D7">
            <w:pPr>
              <w:spacing w:line="360" w:lineRule="auto"/>
              <w:ind w:right="238"/>
              <w:jc w:val="center"/>
              <w:rPr>
                <w:rFonts w:ascii="Times New Roman" w:eastAsia="Times New Roman" w:hAnsi="Times New Roman" w:cs="Times New Roman"/>
                <w:b/>
                <w:sz w:val="20"/>
                <w:szCs w:val="20"/>
              </w:rPr>
            </w:pPr>
            <w:r w:rsidRPr="0088072D">
              <w:rPr>
                <w:rFonts w:ascii="Times New Roman" w:eastAsia="Times New Roman" w:hAnsi="Times New Roman" w:cs="Times New Roman"/>
                <w:b/>
                <w:sz w:val="20"/>
                <w:szCs w:val="20"/>
              </w:rPr>
              <w:t>Bileşen</w:t>
            </w:r>
          </w:p>
        </w:tc>
        <w:tc>
          <w:tcPr>
            <w:tcW w:w="2925" w:type="dxa"/>
            <w:shd w:val="clear" w:color="auto" w:fill="632423" w:themeFill="accent2" w:themeFillShade="80"/>
          </w:tcPr>
          <w:p w:rsidR="0088072D" w:rsidRPr="0088072D" w:rsidRDefault="0088072D" w:rsidP="000021D7">
            <w:pPr>
              <w:spacing w:line="360" w:lineRule="auto"/>
              <w:ind w:right="238"/>
              <w:jc w:val="center"/>
              <w:rPr>
                <w:rFonts w:ascii="Times New Roman" w:eastAsia="Times New Roman" w:hAnsi="Times New Roman" w:cs="Times New Roman"/>
                <w:b/>
                <w:sz w:val="20"/>
                <w:szCs w:val="20"/>
              </w:rPr>
            </w:pPr>
            <w:r w:rsidRPr="0088072D">
              <w:rPr>
                <w:rFonts w:ascii="Times New Roman" w:eastAsia="Times New Roman" w:hAnsi="Times New Roman" w:cs="Times New Roman"/>
                <w:b/>
                <w:sz w:val="20"/>
                <w:szCs w:val="20"/>
              </w:rPr>
              <w:t>Yöntem</w:t>
            </w:r>
          </w:p>
        </w:tc>
        <w:tc>
          <w:tcPr>
            <w:tcW w:w="3047" w:type="dxa"/>
            <w:shd w:val="clear" w:color="auto" w:fill="632423" w:themeFill="accent2" w:themeFillShade="80"/>
          </w:tcPr>
          <w:p w:rsidR="0088072D" w:rsidRPr="0088072D" w:rsidRDefault="0088072D" w:rsidP="000021D7">
            <w:pPr>
              <w:spacing w:line="360" w:lineRule="auto"/>
              <w:ind w:right="238"/>
              <w:jc w:val="center"/>
              <w:rPr>
                <w:rFonts w:ascii="Times New Roman" w:eastAsia="Times New Roman" w:hAnsi="Times New Roman" w:cs="Times New Roman"/>
                <w:b/>
                <w:sz w:val="20"/>
                <w:szCs w:val="20"/>
              </w:rPr>
            </w:pPr>
            <w:r w:rsidRPr="0088072D">
              <w:rPr>
                <w:rFonts w:ascii="Times New Roman" w:eastAsia="Times New Roman" w:hAnsi="Times New Roman" w:cs="Times New Roman"/>
                <w:b/>
                <w:sz w:val="20"/>
                <w:szCs w:val="20"/>
              </w:rPr>
              <w:t>Veri Toplama Aracı</w:t>
            </w:r>
          </w:p>
        </w:tc>
      </w:tr>
      <w:tr w:rsidR="0088072D" w:rsidRPr="0088072D" w:rsidTr="00835D61">
        <w:tc>
          <w:tcPr>
            <w:tcW w:w="2817" w:type="dxa"/>
            <w:shd w:val="clear" w:color="auto" w:fill="F2DBDB" w:themeFill="accent2" w:themeFillTint="33"/>
          </w:tcPr>
          <w:p w:rsidR="0088072D" w:rsidRPr="000021D7" w:rsidRDefault="0088072D" w:rsidP="0088072D">
            <w:pPr>
              <w:spacing w:line="360" w:lineRule="auto"/>
              <w:ind w:right="238"/>
              <w:rPr>
                <w:rFonts w:ascii="Times New Roman" w:eastAsia="Times New Roman" w:hAnsi="Times New Roman" w:cs="Times New Roman"/>
                <w:b/>
                <w:sz w:val="18"/>
                <w:szCs w:val="18"/>
              </w:rPr>
            </w:pPr>
            <w:r w:rsidRPr="000021D7">
              <w:rPr>
                <w:rFonts w:ascii="Times New Roman" w:eastAsia="Times New Roman" w:hAnsi="Times New Roman" w:cs="Times New Roman"/>
                <w:sz w:val="18"/>
                <w:szCs w:val="18"/>
              </w:rPr>
              <w:t>Öğrenci Geribildirimleri</w:t>
            </w:r>
          </w:p>
        </w:tc>
        <w:tc>
          <w:tcPr>
            <w:tcW w:w="2925" w:type="dxa"/>
            <w:shd w:val="clear" w:color="auto" w:fill="F2DBDB" w:themeFill="accent2" w:themeFillTint="33"/>
          </w:tcPr>
          <w:p w:rsidR="0088072D" w:rsidRPr="00D40ED9" w:rsidRDefault="0088072D" w:rsidP="009E26A1">
            <w:pPr>
              <w:pStyle w:val="ListeParagraf"/>
              <w:numPr>
                <w:ilvl w:val="0"/>
                <w:numId w:val="41"/>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Nicel</w:t>
            </w:r>
          </w:p>
          <w:p w:rsidR="0088072D" w:rsidRPr="00D40ED9" w:rsidRDefault="0088072D" w:rsidP="00D40ED9">
            <w:pPr>
              <w:pStyle w:val="ListeParagraf"/>
              <w:numPr>
                <w:ilvl w:val="0"/>
                <w:numId w:val="41"/>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Nitel</w:t>
            </w:r>
          </w:p>
        </w:tc>
        <w:tc>
          <w:tcPr>
            <w:tcW w:w="3047" w:type="dxa"/>
            <w:shd w:val="clear" w:color="auto" w:fill="F2DBDB" w:themeFill="accent2" w:themeFillTint="33"/>
          </w:tcPr>
          <w:p w:rsidR="0088072D" w:rsidRPr="00D40ED9" w:rsidRDefault="0088072D" w:rsidP="00D40ED9">
            <w:pPr>
              <w:pStyle w:val="ListeParagraf"/>
              <w:numPr>
                <w:ilvl w:val="0"/>
                <w:numId w:val="41"/>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Anket</w:t>
            </w:r>
          </w:p>
          <w:p w:rsidR="0088072D" w:rsidRPr="00D40ED9" w:rsidRDefault="0088072D" w:rsidP="00D40ED9">
            <w:pPr>
              <w:pStyle w:val="ListeParagraf"/>
              <w:numPr>
                <w:ilvl w:val="0"/>
                <w:numId w:val="41"/>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Açık uçlu sorular</w:t>
            </w:r>
          </w:p>
        </w:tc>
      </w:tr>
      <w:tr w:rsidR="0088072D" w:rsidRPr="0088072D" w:rsidTr="00835D61">
        <w:tc>
          <w:tcPr>
            <w:tcW w:w="2817" w:type="dxa"/>
            <w:shd w:val="clear" w:color="auto" w:fill="F2DBDB" w:themeFill="accent2" w:themeFillTint="33"/>
          </w:tcPr>
          <w:p w:rsidR="0088072D" w:rsidRPr="000021D7" w:rsidRDefault="0088072D" w:rsidP="0088072D">
            <w:pPr>
              <w:spacing w:line="360" w:lineRule="auto"/>
              <w:ind w:right="238"/>
              <w:rPr>
                <w:rFonts w:ascii="Times New Roman" w:eastAsia="Times New Roman" w:hAnsi="Times New Roman" w:cs="Times New Roman"/>
                <w:b/>
                <w:sz w:val="18"/>
                <w:szCs w:val="18"/>
              </w:rPr>
            </w:pPr>
            <w:r w:rsidRPr="000021D7">
              <w:rPr>
                <w:rFonts w:ascii="Times New Roman" w:eastAsia="Times New Roman" w:hAnsi="Times New Roman" w:cs="Times New Roman"/>
                <w:sz w:val="18"/>
                <w:szCs w:val="18"/>
              </w:rPr>
              <w:t>Öğretim Üyesi Geri Bildirimleri</w:t>
            </w:r>
          </w:p>
        </w:tc>
        <w:tc>
          <w:tcPr>
            <w:tcW w:w="2925" w:type="dxa"/>
            <w:shd w:val="clear" w:color="auto" w:fill="F2DBDB" w:themeFill="accent2" w:themeFillTint="33"/>
          </w:tcPr>
          <w:p w:rsidR="0088072D" w:rsidRPr="00D40ED9" w:rsidRDefault="0088072D" w:rsidP="00D40ED9">
            <w:pPr>
              <w:pStyle w:val="ListeParagraf"/>
              <w:numPr>
                <w:ilvl w:val="0"/>
                <w:numId w:val="42"/>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Nitel</w:t>
            </w:r>
          </w:p>
        </w:tc>
        <w:tc>
          <w:tcPr>
            <w:tcW w:w="3047" w:type="dxa"/>
            <w:shd w:val="clear" w:color="auto" w:fill="F2DBDB" w:themeFill="accent2" w:themeFillTint="33"/>
          </w:tcPr>
          <w:p w:rsidR="0088072D" w:rsidRPr="00D40ED9" w:rsidRDefault="0088072D" w:rsidP="00D40ED9">
            <w:pPr>
              <w:pStyle w:val="ListeParagraf"/>
              <w:numPr>
                <w:ilvl w:val="0"/>
                <w:numId w:val="42"/>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Açık uçlu sorular</w:t>
            </w:r>
          </w:p>
        </w:tc>
      </w:tr>
      <w:tr w:rsidR="0088072D" w:rsidRPr="0088072D" w:rsidTr="00835D61">
        <w:tc>
          <w:tcPr>
            <w:tcW w:w="2817" w:type="dxa"/>
            <w:shd w:val="clear" w:color="auto" w:fill="F2DBDB" w:themeFill="accent2" w:themeFillTint="33"/>
          </w:tcPr>
          <w:p w:rsidR="0088072D" w:rsidRPr="000021D7" w:rsidRDefault="0088072D" w:rsidP="0088072D">
            <w:pPr>
              <w:spacing w:line="360" w:lineRule="auto"/>
              <w:ind w:right="238"/>
              <w:rPr>
                <w:rFonts w:ascii="Times New Roman" w:eastAsia="Times New Roman" w:hAnsi="Times New Roman" w:cs="Times New Roman"/>
                <w:b/>
                <w:sz w:val="18"/>
                <w:szCs w:val="18"/>
              </w:rPr>
            </w:pPr>
            <w:r w:rsidRPr="000021D7">
              <w:rPr>
                <w:rFonts w:ascii="Times New Roman" w:eastAsia="Times New Roman" w:hAnsi="Times New Roman" w:cs="Times New Roman"/>
                <w:sz w:val="18"/>
                <w:szCs w:val="18"/>
              </w:rPr>
              <w:t>Öğrenci Başarısını Değerlendirme Verileri</w:t>
            </w:r>
          </w:p>
        </w:tc>
        <w:tc>
          <w:tcPr>
            <w:tcW w:w="2925" w:type="dxa"/>
            <w:shd w:val="clear" w:color="auto" w:fill="F2DBDB" w:themeFill="accent2" w:themeFillTint="33"/>
          </w:tcPr>
          <w:p w:rsidR="0088072D" w:rsidRPr="00D40ED9" w:rsidRDefault="000021D7" w:rsidP="00D40ED9">
            <w:pPr>
              <w:pStyle w:val="ListeParagraf"/>
              <w:numPr>
                <w:ilvl w:val="0"/>
                <w:numId w:val="42"/>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N</w:t>
            </w:r>
            <w:r w:rsidR="0088072D" w:rsidRPr="00D40ED9">
              <w:rPr>
                <w:rFonts w:ascii="Times New Roman" w:eastAsia="Times New Roman" w:hAnsi="Times New Roman" w:cs="Times New Roman"/>
                <w:sz w:val="18"/>
                <w:szCs w:val="18"/>
              </w:rPr>
              <w:t>icel</w:t>
            </w:r>
          </w:p>
        </w:tc>
        <w:tc>
          <w:tcPr>
            <w:tcW w:w="3047" w:type="dxa"/>
            <w:shd w:val="clear" w:color="auto" w:fill="F2DBDB" w:themeFill="accent2" w:themeFillTint="33"/>
          </w:tcPr>
          <w:p w:rsidR="0088072D" w:rsidRPr="00D40ED9" w:rsidRDefault="0088072D" w:rsidP="00D40ED9">
            <w:pPr>
              <w:pStyle w:val="ListeParagraf"/>
              <w:numPr>
                <w:ilvl w:val="0"/>
                <w:numId w:val="42"/>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Ölçme değerlendirme yöntemleri</w:t>
            </w:r>
          </w:p>
        </w:tc>
      </w:tr>
      <w:tr w:rsidR="0088072D" w:rsidRPr="0088072D" w:rsidTr="00835D61">
        <w:tc>
          <w:tcPr>
            <w:tcW w:w="2817" w:type="dxa"/>
            <w:shd w:val="clear" w:color="auto" w:fill="F2DBDB" w:themeFill="accent2" w:themeFillTint="33"/>
          </w:tcPr>
          <w:p w:rsidR="0088072D" w:rsidRPr="000021D7" w:rsidRDefault="0088072D" w:rsidP="0088072D">
            <w:pPr>
              <w:spacing w:line="360" w:lineRule="auto"/>
              <w:ind w:right="238"/>
              <w:rPr>
                <w:rFonts w:ascii="Times New Roman" w:eastAsia="Times New Roman" w:hAnsi="Times New Roman" w:cs="Times New Roman"/>
                <w:sz w:val="18"/>
                <w:szCs w:val="18"/>
              </w:rPr>
            </w:pPr>
            <w:r w:rsidRPr="000021D7">
              <w:rPr>
                <w:rFonts w:ascii="Times New Roman" w:eastAsia="Times New Roman" w:hAnsi="Times New Roman" w:cs="Times New Roman"/>
                <w:sz w:val="18"/>
                <w:szCs w:val="18"/>
              </w:rPr>
              <w:t>Mezun Geribildirim Verileri (Öğrenilenlerin Hekimlik Uygulamalarına Yansıtılması, mezunların kariyer dağılımları vb)</w:t>
            </w:r>
          </w:p>
        </w:tc>
        <w:tc>
          <w:tcPr>
            <w:tcW w:w="2925" w:type="dxa"/>
            <w:shd w:val="clear" w:color="auto" w:fill="F2DBDB" w:themeFill="accent2" w:themeFillTint="33"/>
          </w:tcPr>
          <w:p w:rsidR="0088072D" w:rsidRPr="00D40ED9" w:rsidRDefault="0088072D" w:rsidP="00D40ED9">
            <w:pPr>
              <w:pStyle w:val="ListeParagraf"/>
              <w:numPr>
                <w:ilvl w:val="0"/>
                <w:numId w:val="42"/>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Nicel</w:t>
            </w:r>
          </w:p>
          <w:p w:rsidR="0088072D" w:rsidRPr="00D40ED9" w:rsidRDefault="0088072D" w:rsidP="00D40ED9">
            <w:pPr>
              <w:pStyle w:val="ListeParagraf"/>
              <w:numPr>
                <w:ilvl w:val="0"/>
                <w:numId w:val="42"/>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Nitel</w:t>
            </w:r>
          </w:p>
        </w:tc>
        <w:tc>
          <w:tcPr>
            <w:tcW w:w="3047" w:type="dxa"/>
            <w:shd w:val="clear" w:color="auto" w:fill="F2DBDB" w:themeFill="accent2" w:themeFillTint="33"/>
          </w:tcPr>
          <w:p w:rsidR="0088072D" w:rsidRPr="00D40ED9" w:rsidRDefault="0088072D" w:rsidP="00D40ED9">
            <w:pPr>
              <w:pStyle w:val="ListeParagraf"/>
              <w:numPr>
                <w:ilvl w:val="0"/>
                <w:numId w:val="42"/>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Anket</w:t>
            </w:r>
          </w:p>
          <w:p w:rsidR="0088072D" w:rsidRPr="00D40ED9" w:rsidRDefault="0088072D" w:rsidP="00D40ED9">
            <w:pPr>
              <w:pStyle w:val="ListeParagraf"/>
              <w:numPr>
                <w:ilvl w:val="0"/>
                <w:numId w:val="42"/>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Açık uçlu sorular</w:t>
            </w:r>
          </w:p>
        </w:tc>
      </w:tr>
      <w:tr w:rsidR="0088072D" w:rsidRPr="0088072D" w:rsidTr="00835D61">
        <w:tc>
          <w:tcPr>
            <w:tcW w:w="2817" w:type="dxa"/>
            <w:shd w:val="clear" w:color="auto" w:fill="F2DBDB" w:themeFill="accent2" w:themeFillTint="33"/>
          </w:tcPr>
          <w:p w:rsidR="0088072D" w:rsidRPr="000021D7" w:rsidRDefault="0088072D" w:rsidP="0088072D">
            <w:pPr>
              <w:spacing w:line="360" w:lineRule="auto"/>
              <w:ind w:right="238"/>
              <w:rPr>
                <w:rFonts w:ascii="Times New Roman" w:eastAsia="Times New Roman" w:hAnsi="Times New Roman" w:cs="Times New Roman"/>
                <w:sz w:val="18"/>
                <w:szCs w:val="18"/>
              </w:rPr>
            </w:pPr>
            <w:r w:rsidRPr="000021D7">
              <w:rPr>
                <w:rFonts w:ascii="Times New Roman" w:eastAsia="Times New Roman" w:hAnsi="Times New Roman" w:cs="Times New Roman"/>
                <w:sz w:val="18"/>
                <w:szCs w:val="18"/>
              </w:rPr>
              <w:t>Kurul/Komisyon Tutanakları</w:t>
            </w:r>
          </w:p>
        </w:tc>
        <w:tc>
          <w:tcPr>
            <w:tcW w:w="2925" w:type="dxa"/>
            <w:shd w:val="clear" w:color="auto" w:fill="F2DBDB" w:themeFill="accent2" w:themeFillTint="33"/>
          </w:tcPr>
          <w:p w:rsidR="0088072D" w:rsidRPr="00D40ED9" w:rsidRDefault="0088072D" w:rsidP="00D40ED9">
            <w:pPr>
              <w:pStyle w:val="ListeParagraf"/>
              <w:numPr>
                <w:ilvl w:val="0"/>
                <w:numId w:val="43"/>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 xml:space="preserve">Nitel </w:t>
            </w:r>
          </w:p>
        </w:tc>
        <w:tc>
          <w:tcPr>
            <w:tcW w:w="3047" w:type="dxa"/>
            <w:shd w:val="clear" w:color="auto" w:fill="F2DBDB" w:themeFill="accent2" w:themeFillTint="33"/>
          </w:tcPr>
          <w:p w:rsidR="0088072D" w:rsidRPr="00D40ED9" w:rsidRDefault="0088072D" w:rsidP="00D40ED9">
            <w:pPr>
              <w:pStyle w:val="ListeParagraf"/>
              <w:numPr>
                <w:ilvl w:val="0"/>
                <w:numId w:val="43"/>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Doküman analizi</w:t>
            </w:r>
          </w:p>
        </w:tc>
      </w:tr>
      <w:tr w:rsidR="0088072D" w:rsidRPr="0088072D" w:rsidTr="00835D61">
        <w:tc>
          <w:tcPr>
            <w:tcW w:w="2817" w:type="dxa"/>
            <w:shd w:val="clear" w:color="auto" w:fill="F2DBDB" w:themeFill="accent2" w:themeFillTint="33"/>
          </w:tcPr>
          <w:p w:rsidR="0088072D" w:rsidRPr="000021D7" w:rsidRDefault="0088072D" w:rsidP="0088072D">
            <w:pPr>
              <w:spacing w:line="360" w:lineRule="auto"/>
              <w:ind w:right="238"/>
              <w:rPr>
                <w:rFonts w:ascii="Times New Roman" w:eastAsia="Times New Roman" w:hAnsi="Times New Roman" w:cs="Times New Roman"/>
                <w:sz w:val="18"/>
                <w:szCs w:val="18"/>
              </w:rPr>
            </w:pPr>
            <w:r w:rsidRPr="000021D7">
              <w:rPr>
                <w:rFonts w:ascii="Times New Roman" w:eastAsia="Times New Roman" w:hAnsi="Times New Roman" w:cs="Times New Roman"/>
                <w:sz w:val="18"/>
                <w:szCs w:val="18"/>
              </w:rPr>
              <w:t>Program Değerlendirme Kurulu Üyelerinin Görüşme Ve Gözlemleri</w:t>
            </w:r>
          </w:p>
        </w:tc>
        <w:tc>
          <w:tcPr>
            <w:tcW w:w="2925" w:type="dxa"/>
            <w:shd w:val="clear" w:color="auto" w:fill="F2DBDB" w:themeFill="accent2" w:themeFillTint="33"/>
          </w:tcPr>
          <w:p w:rsidR="0088072D" w:rsidRPr="00D40ED9" w:rsidRDefault="0088072D" w:rsidP="00D40ED9">
            <w:pPr>
              <w:pStyle w:val="ListeParagraf"/>
              <w:numPr>
                <w:ilvl w:val="0"/>
                <w:numId w:val="43"/>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Nitel</w:t>
            </w:r>
          </w:p>
        </w:tc>
        <w:tc>
          <w:tcPr>
            <w:tcW w:w="3047" w:type="dxa"/>
            <w:shd w:val="clear" w:color="auto" w:fill="F2DBDB" w:themeFill="accent2" w:themeFillTint="33"/>
          </w:tcPr>
          <w:p w:rsidR="0088072D" w:rsidRPr="00D40ED9" w:rsidRDefault="0088072D" w:rsidP="00D40ED9">
            <w:pPr>
              <w:pStyle w:val="ListeParagraf"/>
              <w:numPr>
                <w:ilvl w:val="0"/>
                <w:numId w:val="43"/>
              </w:numPr>
              <w:spacing w:line="360" w:lineRule="auto"/>
              <w:ind w:right="238"/>
              <w:jc w:val="both"/>
              <w:rPr>
                <w:rFonts w:ascii="Times New Roman" w:eastAsia="Times New Roman" w:hAnsi="Times New Roman" w:cs="Times New Roman"/>
                <w:sz w:val="18"/>
                <w:szCs w:val="18"/>
              </w:rPr>
            </w:pPr>
            <w:r w:rsidRPr="00D40ED9">
              <w:rPr>
                <w:rFonts w:ascii="Times New Roman" w:eastAsia="Times New Roman" w:hAnsi="Times New Roman" w:cs="Times New Roman"/>
                <w:sz w:val="18"/>
                <w:szCs w:val="18"/>
              </w:rPr>
              <w:t>Görüşme/gözlem raporları</w:t>
            </w:r>
          </w:p>
        </w:tc>
      </w:tr>
    </w:tbl>
    <w:p w:rsidR="0088072D" w:rsidRPr="0088072D" w:rsidRDefault="0088072D" w:rsidP="0088072D">
      <w:pPr>
        <w:pBdr>
          <w:top w:val="nil"/>
          <w:left w:val="nil"/>
          <w:bottom w:val="nil"/>
          <w:right w:val="nil"/>
          <w:between w:val="nil"/>
        </w:pBdr>
        <w:spacing w:after="0" w:line="360" w:lineRule="auto"/>
        <w:ind w:right="238"/>
        <w:jc w:val="both"/>
        <w:rPr>
          <w:rFonts w:ascii="Times New Roman" w:eastAsia="Times New Roman" w:hAnsi="Times New Roman" w:cs="Times New Roman"/>
          <w:b/>
          <w:sz w:val="24"/>
          <w:szCs w:val="24"/>
        </w:rPr>
      </w:pPr>
    </w:p>
    <w:p w:rsidR="0088072D" w:rsidRPr="00D40ED9" w:rsidRDefault="00D40ED9" w:rsidP="00D40ED9">
      <w:pPr>
        <w:spacing w:after="0" w:line="240" w:lineRule="auto"/>
        <w:jc w:val="both"/>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Ek.1</w:t>
      </w:r>
      <w:r w:rsidR="0088072D" w:rsidRPr="00D40ED9">
        <w:rPr>
          <w:rFonts w:ascii="Times New Roman" w:eastAsia="Times New Roman" w:hAnsi="Times New Roman" w:cs="Times New Roman"/>
          <w:b/>
          <w:sz w:val="20"/>
          <w:szCs w:val="20"/>
        </w:rPr>
        <w:t xml:space="preserve">. </w:t>
      </w:r>
      <w:hyperlink r:id="rId405" w:history="1">
        <w:r w:rsidR="0088072D" w:rsidRPr="002A3AE8">
          <w:rPr>
            <w:rStyle w:val="Kpr"/>
            <w:rFonts w:ascii="Times New Roman" w:eastAsia="Times New Roman" w:hAnsi="Times New Roman" w:cs="Times New Roman"/>
            <w:sz w:val="20"/>
            <w:szCs w:val="20"/>
          </w:rPr>
          <w:t>2017-20</w:t>
        </w:r>
        <w:r w:rsidR="002A3AE8" w:rsidRPr="002A3AE8">
          <w:rPr>
            <w:rStyle w:val="Kpr"/>
            <w:rFonts w:ascii="Times New Roman" w:eastAsia="Times New Roman" w:hAnsi="Times New Roman" w:cs="Times New Roman"/>
            <w:sz w:val="20"/>
            <w:szCs w:val="20"/>
          </w:rPr>
          <w:t>18 Program Değerlendirme Raporu</w:t>
        </w:r>
      </w:hyperlink>
    </w:p>
    <w:p w:rsidR="0088072D" w:rsidRPr="00D40ED9" w:rsidRDefault="00D40ED9" w:rsidP="00D40ED9">
      <w:pPr>
        <w:spacing w:after="0" w:line="240" w:lineRule="auto"/>
        <w:jc w:val="both"/>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Ek.2</w:t>
      </w:r>
      <w:r w:rsidR="0088072D" w:rsidRPr="00D40ED9">
        <w:rPr>
          <w:rFonts w:ascii="Times New Roman" w:eastAsia="Times New Roman" w:hAnsi="Times New Roman" w:cs="Times New Roman"/>
          <w:b/>
          <w:sz w:val="20"/>
          <w:szCs w:val="20"/>
        </w:rPr>
        <w:t xml:space="preserve">. </w:t>
      </w:r>
      <w:r w:rsidR="0088072D" w:rsidRPr="00D40ED9">
        <w:rPr>
          <w:rFonts w:ascii="Times New Roman" w:eastAsia="Times New Roman" w:hAnsi="Times New Roman" w:cs="Times New Roman"/>
          <w:sz w:val="20"/>
          <w:szCs w:val="20"/>
        </w:rPr>
        <w:t>Öğrenci Memnuni</w:t>
      </w:r>
      <w:r w:rsidR="002A3AE8">
        <w:rPr>
          <w:rFonts w:ascii="Times New Roman" w:eastAsia="Times New Roman" w:hAnsi="Times New Roman" w:cs="Times New Roman"/>
          <w:sz w:val="20"/>
          <w:szCs w:val="20"/>
        </w:rPr>
        <w:t>yet Anketi Değerlendirme Raporu</w:t>
      </w:r>
    </w:p>
    <w:p w:rsidR="0088072D" w:rsidRPr="00D40ED9" w:rsidRDefault="00D40ED9" w:rsidP="00D40ED9">
      <w:pPr>
        <w:spacing w:after="0" w:line="240" w:lineRule="auto"/>
        <w:jc w:val="both"/>
        <w:rPr>
          <w:rFonts w:ascii="Times New Roman" w:eastAsia="Times New Roman" w:hAnsi="Times New Roman" w:cs="Times New Roman"/>
          <w:b/>
          <w:sz w:val="20"/>
          <w:szCs w:val="20"/>
        </w:rPr>
      </w:pPr>
      <w:r w:rsidRPr="00D40ED9">
        <w:rPr>
          <w:rFonts w:ascii="Times New Roman" w:eastAsia="Times New Roman" w:hAnsi="Times New Roman" w:cs="Times New Roman"/>
          <w:b/>
          <w:sz w:val="20"/>
          <w:szCs w:val="20"/>
        </w:rPr>
        <w:t>Ek.3</w:t>
      </w:r>
      <w:r w:rsidR="0088072D" w:rsidRPr="00D40ED9">
        <w:rPr>
          <w:rFonts w:ascii="Times New Roman" w:eastAsia="Times New Roman" w:hAnsi="Times New Roman" w:cs="Times New Roman"/>
          <w:b/>
          <w:sz w:val="20"/>
          <w:szCs w:val="20"/>
        </w:rPr>
        <w:t>.</w:t>
      </w:r>
      <w:r w:rsidR="0088072D" w:rsidRPr="00D40ED9">
        <w:rPr>
          <w:rFonts w:ascii="Times New Roman" w:eastAsia="Times New Roman" w:hAnsi="Times New Roman" w:cs="Times New Roman"/>
          <w:sz w:val="20"/>
          <w:szCs w:val="20"/>
        </w:rPr>
        <w:t xml:space="preserve"> SDÜTF öğrenci geri bildirim formları</w:t>
      </w:r>
    </w:p>
    <w:p w:rsidR="00D40ED9" w:rsidRPr="0088072D" w:rsidRDefault="00D40ED9" w:rsidP="0088072D">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D40ED9" w:rsidRPr="006D0C65" w:rsidTr="00C658F3">
        <w:tc>
          <w:tcPr>
            <w:tcW w:w="8789" w:type="dxa"/>
            <w:shd w:val="clear" w:color="auto" w:fill="F2DBDB" w:themeFill="accent2" w:themeFillTint="33"/>
          </w:tcPr>
          <w:p w:rsidR="00D40ED9" w:rsidRPr="0088072D" w:rsidRDefault="00D40ED9" w:rsidP="00C658F3">
            <w:pPr>
              <w:spacing w:line="360" w:lineRule="auto"/>
              <w:ind w:right="238"/>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Program değerlendirme sisteminde;</w:t>
            </w:r>
          </w:p>
          <w:p w:rsidR="00D40ED9" w:rsidRPr="006D0C65" w:rsidRDefault="00D40ED9" w:rsidP="00C658F3">
            <w:pPr>
              <w:spacing w:line="360" w:lineRule="auto"/>
              <w:ind w:right="238"/>
              <w:jc w:val="both"/>
              <w:rPr>
                <w:rFonts w:ascii="Times New Roman" w:eastAsia="Times New Roman" w:hAnsi="Times New Roman" w:cs="Times New Roman"/>
                <w:sz w:val="24"/>
                <w:szCs w:val="24"/>
              </w:rPr>
            </w:pPr>
            <w:r w:rsidRPr="000021D7">
              <w:rPr>
                <w:rFonts w:ascii="Times New Roman" w:eastAsia="Times New Roman" w:hAnsi="Times New Roman" w:cs="Times New Roman"/>
                <w:b/>
                <w:sz w:val="24"/>
                <w:szCs w:val="24"/>
              </w:rPr>
              <w:t>GS.5.1.2.</w:t>
            </w:r>
            <w:r w:rsidRPr="0088072D">
              <w:rPr>
                <w:rFonts w:ascii="Times New Roman" w:eastAsia="Times New Roman" w:hAnsi="Times New Roman" w:cs="Times New Roman"/>
                <w:sz w:val="24"/>
                <w:szCs w:val="24"/>
              </w:rPr>
              <w:t xml:space="preserve"> Dış değerlendirme yöntem ve süreçleri kullanılıyor olmalıdır.</w:t>
            </w:r>
          </w:p>
        </w:tc>
      </w:tr>
    </w:tbl>
    <w:p w:rsidR="0088072D" w:rsidRPr="0088072D" w:rsidRDefault="0088072D" w:rsidP="0088072D">
      <w:pPr>
        <w:spacing w:after="0" w:line="360" w:lineRule="auto"/>
        <w:jc w:val="both"/>
        <w:rPr>
          <w:rFonts w:ascii="Times New Roman" w:eastAsia="Times New Roman" w:hAnsi="Times New Roman" w:cs="Times New Roman"/>
          <w:b/>
          <w:sz w:val="24"/>
          <w:szCs w:val="24"/>
        </w:rPr>
      </w:pPr>
    </w:p>
    <w:p w:rsidR="0088072D" w:rsidRPr="0088072D" w:rsidRDefault="0088072D" w:rsidP="00835D61">
      <w:pPr>
        <w:spacing w:after="0" w:line="360" w:lineRule="auto"/>
        <w:ind w:right="-3"/>
        <w:jc w:val="both"/>
        <w:rPr>
          <w:rFonts w:ascii="Times New Roman" w:eastAsia="Times New Roman" w:hAnsi="Times New Roman" w:cs="Times New Roman"/>
          <w:sz w:val="24"/>
          <w:szCs w:val="24"/>
        </w:rPr>
      </w:pPr>
      <w:r w:rsidRPr="0088072D">
        <w:rPr>
          <w:rFonts w:ascii="Times New Roman" w:eastAsia="Times New Roman" w:hAnsi="Times New Roman" w:cs="Times New Roman"/>
          <w:b/>
          <w:sz w:val="24"/>
          <w:szCs w:val="24"/>
        </w:rPr>
        <w:t xml:space="preserve">GS.5.1.2. </w:t>
      </w:r>
      <w:r w:rsidRPr="0088072D">
        <w:rPr>
          <w:rFonts w:ascii="Times New Roman" w:eastAsia="Times New Roman" w:hAnsi="Times New Roman" w:cs="Times New Roman"/>
          <w:sz w:val="24"/>
          <w:szCs w:val="24"/>
        </w:rPr>
        <w:t>Fakültemiz dış değerlendirme yöntem ve süreçlerini gelişim fırsatı aracı olarak değerlendirmektedir. Bu nedenle tüm dış değerlendirme süreçlerini olumlu karşılamaktadır. Ayrıca fakültemiz dış değerlendirme ile ilgili veri taleplerini karşılamaktadır. Fakültemiz sürekli yenilenme ve gelişim kapsamında YÖK kalite komisyonu tarafından iç değerlendirme sürecinden geçmiştir. 2018 yılı başında mezuniyet öncesi tıp eğitimi programının akreditasyonu için UTEAK’a başvurulmuştur.</w:t>
      </w:r>
    </w:p>
    <w:p w:rsidR="0088072D" w:rsidRPr="0088072D" w:rsidRDefault="0088072D" w:rsidP="00835D61">
      <w:pPr>
        <w:spacing w:after="0" w:line="360" w:lineRule="auto"/>
        <w:ind w:right="-3"/>
        <w:jc w:val="both"/>
        <w:rPr>
          <w:rFonts w:ascii="Times New Roman" w:eastAsia="Times New Roman" w:hAnsi="Times New Roman" w:cs="Times New Roman"/>
          <w:b/>
          <w:sz w:val="24"/>
          <w:szCs w:val="24"/>
        </w:rPr>
      </w:pPr>
    </w:p>
    <w:p w:rsidR="0088072D" w:rsidRPr="00D40ED9" w:rsidRDefault="00D40ED9" w:rsidP="00835D61">
      <w:pPr>
        <w:spacing w:after="0" w:line="240" w:lineRule="auto"/>
        <w:ind w:right="-3"/>
        <w:jc w:val="both"/>
        <w:rPr>
          <w:rFonts w:ascii="Times New Roman" w:eastAsia="Times New Roman" w:hAnsi="Times New Roman" w:cs="Times New Roman"/>
          <w:sz w:val="20"/>
          <w:szCs w:val="20"/>
        </w:rPr>
      </w:pPr>
      <w:r w:rsidRPr="00D40ED9">
        <w:rPr>
          <w:rFonts w:ascii="Times New Roman" w:eastAsia="Times New Roman" w:hAnsi="Times New Roman" w:cs="Times New Roman"/>
          <w:b/>
          <w:sz w:val="20"/>
          <w:szCs w:val="20"/>
        </w:rPr>
        <w:t>Ek.1.</w:t>
      </w:r>
      <w:r w:rsidRPr="00D40ED9">
        <w:rPr>
          <w:rFonts w:ascii="Times New Roman" w:eastAsia="Times New Roman" w:hAnsi="Times New Roman" w:cs="Times New Roman"/>
          <w:b/>
          <w:sz w:val="20"/>
          <w:szCs w:val="20"/>
        </w:rPr>
        <w:tab/>
      </w:r>
      <w:r w:rsidR="0088072D" w:rsidRPr="00D40ED9">
        <w:rPr>
          <w:rFonts w:ascii="Times New Roman" w:eastAsia="Times New Roman" w:hAnsi="Times New Roman" w:cs="Times New Roman"/>
          <w:sz w:val="20"/>
          <w:szCs w:val="20"/>
        </w:rPr>
        <w:t>Türk Tabipleri Birliği Mezuniyet Öncesi Tıp Eğitim Raporu-2018.</w:t>
      </w:r>
    </w:p>
    <w:p w:rsidR="0088072D" w:rsidRPr="00D40ED9" w:rsidRDefault="00D40ED9" w:rsidP="00835D61">
      <w:pPr>
        <w:spacing w:after="0" w:line="240" w:lineRule="auto"/>
        <w:ind w:right="-3"/>
        <w:jc w:val="both"/>
        <w:rPr>
          <w:rFonts w:ascii="Times New Roman" w:eastAsia="Times New Roman" w:hAnsi="Times New Roman" w:cs="Times New Roman"/>
          <w:sz w:val="20"/>
          <w:szCs w:val="20"/>
        </w:rPr>
      </w:pPr>
      <w:r w:rsidRPr="00D40ED9">
        <w:rPr>
          <w:rFonts w:ascii="Times New Roman" w:eastAsia="Times New Roman" w:hAnsi="Times New Roman" w:cs="Times New Roman"/>
          <w:b/>
          <w:sz w:val="20"/>
          <w:szCs w:val="20"/>
        </w:rPr>
        <w:t>Ek.2.</w:t>
      </w:r>
      <w:r w:rsidRPr="00D40ED9">
        <w:rPr>
          <w:rFonts w:ascii="Times New Roman" w:eastAsia="Times New Roman" w:hAnsi="Times New Roman" w:cs="Times New Roman"/>
          <w:b/>
          <w:sz w:val="20"/>
          <w:szCs w:val="20"/>
        </w:rPr>
        <w:tab/>
      </w:r>
      <w:r w:rsidR="0088072D" w:rsidRPr="00D40ED9">
        <w:rPr>
          <w:rFonts w:ascii="Times New Roman" w:eastAsia="Times New Roman" w:hAnsi="Times New Roman" w:cs="Times New Roman"/>
          <w:sz w:val="20"/>
          <w:szCs w:val="20"/>
        </w:rPr>
        <w:t>SDÜTF Birim İç Değerlendirme Raporu -2017.</w:t>
      </w:r>
    </w:p>
    <w:p w:rsidR="0088072D" w:rsidRPr="00D40ED9" w:rsidRDefault="00D40ED9" w:rsidP="00835D61">
      <w:pPr>
        <w:spacing w:after="0" w:line="240" w:lineRule="auto"/>
        <w:ind w:right="-3"/>
        <w:jc w:val="both"/>
        <w:rPr>
          <w:rFonts w:ascii="Times New Roman" w:eastAsia="Times New Roman" w:hAnsi="Times New Roman" w:cs="Times New Roman"/>
          <w:sz w:val="20"/>
          <w:szCs w:val="20"/>
        </w:rPr>
      </w:pPr>
      <w:r w:rsidRPr="00D40ED9">
        <w:rPr>
          <w:rFonts w:ascii="Times New Roman" w:eastAsia="Times New Roman" w:hAnsi="Times New Roman" w:cs="Times New Roman"/>
          <w:b/>
          <w:sz w:val="20"/>
          <w:szCs w:val="20"/>
        </w:rPr>
        <w:t>Ek.3.</w:t>
      </w:r>
      <w:r w:rsidRPr="00D40ED9">
        <w:rPr>
          <w:rFonts w:ascii="Times New Roman" w:eastAsia="Times New Roman" w:hAnsi="Times New Roman" w:cs="Times New Roman"/>
          <w:b/>
          <w:sz w:val="20"/>
          <w:szCs w:val="20"/>
        </w:rPr>
        <w:tab/>
      </w:r>
      <w:r w:rsidR="0088072D" w:rsidRPr="00D40ED9">
        <w:rPr>
          <w:rFonts w:ascii="Times New Roman" w:eastAsia="Times New Roman" w:hAnsi="Times New Roman" w:cs="Times New Roman"/>
          <w:sz w:val="20"/>
          <w:szCs w:val="20"/>
        </w:rPr>
        <w:t>UTEAK başvuru belgeleri</w:t>
      </w:r>
    </w:p>
    <w:p w:rsidR="0088072D" w:rsidRPr="0088072D" w:rsidRDefault="0088072D" w:rsidP="0088072D">
      <w:pPr>
        <w:widowControl w:val="0"/>
        <w:spacing w:before="80" w:after="0" w:line="360" w:lineRule="auto"/>
        <w:ind w:right="380"/>
        <w:jc w:val="both"/>
        <w:rPr>
          <w:rFonts w:ascii="Times New Roman" w:eastAsia="Times New Roman" w:hAnsi="Times New Roman" w:cs="Times New Roman"/>
          <w:b/>
          <w:sz w:val="24"/>
          <w:szCs w:val="24"/>
        </w:rPr>
      </w:pPr>
    </w:p>
    <w:p w:rsidR="0088072D" w:rsidRPr="0088072D" w:rsidRDefault="0088072D" w:rsidP="0088072D">
      <w:pPr>
        <w:widowControl w:val="0"/>
        <w:spacing w:before="80" w:after="0" w:line="360" w:lineRule="auto"/>
        <w:ind w:right="380"/>
        <w:jc w:val="both"/>
        <w:rPr>
          <w:rFonts w:ascii="Times New Roman" w:eastAsia="Times New Roman" w:hAnsi="Times New Roman" w:cs="Times New Roman"/>
          <w:b/>
          <w:sz w:val="24"/>
          <w:szCs w:val="24"/>
        </w:rPr>
      </w:pPr>
      <w:r w:rsidRPr="0088072D">
        <w:rPr>
          <w:rFonts w:ascii="Times New Roman" w:eastAsia="Times New Roman" w:hAnsi="Times New Roman" w:cs="Times New Roman"/>
          <w:b/>
          <w:sz w:val="24"/>
          <w:szCs w:val="24"/>
        </w:rPr>
        <w:lastRenderedPageBreak/>
        <w:t>5.2. Program değerlendirme sonuçlarının kullanımı</w:t>
      </w:r>
    </w:p>
    <w:tbl>
      <w:tblPr>
        <w:tblStyle w:val="181"/>
        <w:tblW w:w="888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6549"/>
      </w:tblGrid>
      <w:tr w:rsidR="0088072D" w:rsidRPr="0088072D" w:rsidTr="00D40ED9">
        <w:trPr>
          <w:trHeight w:val="3109"/>
        </w:trPr>
        <w:tc>
          <w:tcPr>
            <w:tcW w:w="2340" w:type="dxa"/>
            <w:tcBorders>
              <w:top w:val="nil"/>
              <w:left w:val="nil"/>
              <w:bottom w:val="nil"/>
              <w:right w:val="nil"/>
            </w:tcBorders>
            <w:shd w:val="clear" w:color="auto" w:fill="244061"/>
            <w:tcMar>
              <w:top w:w="100" w:type="dxa"/>
              <w:left w:w="100" w:type="dxa"/>
              <w:bottom w:w="100" w:type="dxa"/>
              <w:right w:w="100" w:type="dxa"/>
            </w:tcMar>
          </w:tcPr>
          <w:p w:rsidR="0088072D" w:rsidRPr="0088072D" w:rsidRDefault="0088072D" w:rsidP="0088072D">
            <w:pPr>
              <w:widowControl w:val="0"/>
              <w:spacing w:before="80" w:after="0" w:line="360" w:lineRule="auto"/>
              <w:ind w:right="380"/>
              <w:jc w:val="both"/>
              <w:rPr>
                <w:rFonts w:ascii="Times New Roman" w:eastAsia="Times New Roman" w:hAnsi="Times New Roman" w:cs="Times New Roman"/>
                <w:b/>
                <w:sz w:val="24"/>
                <w:szCs w:val="24"/>
              </w:rPr>
            </w:pPr>
          </w:p>
          <w:p w:rsidR="0088072D" w:rsidRPr="0088072D" w:rsidRDefault="0088072D" w:rsidP="0088072D">
            <w:pPr>
              <w:widowControl w:val="0"/>
              <w:spacing w:after="0" w:line="360" w:lineRule="auto"/>
              <w:ind w:right="380"/>
              <w:jc w:val="center"/>
              <w:rPr>
                <w:rFonts w:ascii="Times New Roman" w:eastAsia="Times New Roman" w:hAnsi="Times New Roman" w:cs="Times New Roman"/>
                <w:b/>
                <w:sz w:val="24"/>
                <w:szCs w:val="24"/>
              </w:rPr>
            </w:pPr>
          </w:p>
          <w:p w:rsidR="0088072D" w:rsidRPr="0088072D" w:rsidRDefault="0088072D" w:rsidP="0088072D">
            <w:pPr>
              <w:widowControl w:val="0"/>
              <w:spacing w:after="0" w:line="360" w:lineRule="auto"/>
              <w:ind w:right="380"/>
              <w:jc w:val="center"/>
              <w:rPr>
                <w:rFonts w:ascii="Times New Roman" w:eastAsia="Times New Roman" w:hAnsi="Times New Roman" w:cs="Times New Roman"/>
                <w:b/>
                <w:sz w:val="24"/>
                <w:szCs w:val="24"/>
              </w:rPr>
            </w:pPr>
            <w:r w:rsidRPr="0088072D">
              <w:rPr>
                <w:rFonts w:ascii="Times New Roman" w:eastAsia="Times New Roman" w:hAnsi="Times New Roman" w:cs="Times New Roman"/>
                <w:b/>
                <w:sz w:val="24"/>
                <w:szCs w:val="24"/>
              </w:rPr>
              <w:t>Temel Standartlar</w:t>
            </w:r>
          </w:p>
          <w:p w:rsidR="0088072D" w:rsidRPr="0088072D" w:rsidRDefault="0088072D" w:rsidP="0088072D">
            <w:pPr>
              <w:widowControl w:val="0"/>
              <w:spacing w:before="80" w:after="0" w:line="360" w:lineRule="auto"/>
              <w:ind w:right="380"/>
              <w:jc w:val="both"/>
              <w:rPr>
                <w:rFonts w:ascii="Times New Roman" w:eastAsia="Times New Roman" w:hAnsi="Times New Roman" w:cs="Times New Roman"/>
                <w:b/>
                <w:sz w:val="24"/>
                <w:szCs w:val="24"/>
              </w:rPr>
            </w:pPr>
          </w:p>
        </w:tc>
        <w:tc>
          <w:tcPr>
            <w:tcW w:w="6549" w:type="dxa"/>
            <w:tcBorders>
              <w:top w:val="nil"/>
              <w:left w:val="nil"/>
              <w:bottom w:val="nil"/>
              <w:right w:val="nil"/>
            </w:tcBorders>
            <w:shd w:val="clear" w:color="auto" w:fill="DBE5F1"/>
            <w:tcMar>
              <w:top w:w="100" w:type="dxa"/>
              <w:left w:w="100" w:type="dxa"/>
              <w:bottom w:w="100" w:type="dxa"/>
              <w:right w:w="100" w:type="dxa"/>
            </w:tcMar>
          </w:tcPr>
          <w:p w:rsidR="0088072D" w:rsidRPr="0088072D" w:rsidRDefault="0088072D" w:rsidP="0088072D">
            <w:pPr>
              <w:widowControl w:val="0"/>
              <w:spacing w:after="0" w:line="360" w:lineRule="auto"/>
              <w:ind w:right="380"/>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Program değerlendirme sonuçları </w:t>
            </w:r>
            <w:r w:rsidRPr="0088072D">
              <w:rPr>
                <w:rFonts w:ascii="Times New Roman" w:eastAsia="Times New Roman" w:hAnsi="Times New Roman" w:cs="Times New Roman"/>
                <w:sz w:val="24"/>
                <w:szCs w:val="24"/>
                <w:u w:val="single"/>
              </w:rPr>
              <w:t>mutlaka</w:t>
            </w:r>
            <w:r w:rsidRPr="0088072D">
              <w:rPr>
                <w:rFonts w:ascii="Times New Roman" w:eastAsia="Times New Roman" w:hAnsi="Times New Roman" w:cs="Times New Roman"/>
                <w:sz w:val="24"/>
                <w:szCs w:val="24"/>
              </w:rPr>
              <w:t>;</w:t>
            </w:r>
          </w:p>
          <w:p w:rsidR="0088072D" w:rsidRPr="0088072D" w:rsidRDefault="0088072D" w:rsidP="0088072D">
            <w:pPr>
              <w:widowControl w:val="0"/>
              <w:spacing w:after="0" w:line="360" w:lineRule="auto"/>
              <w:ind w:right="380"/>
              <w:jc w:val="both"/>
              <w:rPr>
                <w:rFonts w:ascii="Times New Roman" w:eastAsia="Times New Roman" w:hAnsi="Times New Roman" w:cs="Times New Roman"/>
                <w:sz w:val="24"/>
                <w:szCs w:val="24"/>
              </w:rPr>
            </w:pPr>
            <w:r w:rsidRPr="00D40ED9">
              <w:rPr>
                <w:rFonts w:ascii="Times New Roman" w:eastAsia="Times New Roman" w:hAnsi="Times New Roman" w:cs="Times New Roman"/>
                <w:b/>
                <w:sz w:val="24"/>
                <w:szCs w:val="24"/>
              </w:rPr>
              <w:t>TS.5.2.1.</w:t>
            </w:r>
            <w:r w:rsidRPr="0088072D">
              <w:rPr>
                <w:rFonts w:ascii="Times New Roman" w:eastAsia="Times New Roman" w:hAnsi="Times New Roman" w:cs="Times New Roman"/>
                <w:sz w:val="24"/>
                <w:szCs w:val="24"/>
              </w:rPr>
              <w:t xml:space="preserve"> Programın geliştirilmesinde ve iyileştirilmesinde kullanılacak şekilde düzenli olarak raporlanıyor ve değerlendiriliyor,</w:t>
            </w:r>
          </w:p>
          <w:p w:rsidR="0088072D" w:rsidRPr="0088072D" w:rsidRDefault="0088072D" w:rsidP="0088072D">
            <w:pPr>
              <w:widowControl w:val="0"/>
              <w:spacing w:after="0" w:line="360" w:lineRule="auto"/>
              <w:ind w:right="380"/>
              <w:jc w:val="both"/>
              <w:rPr>
                <w:rFonts w:ascii="Times New Roman" w:eastAsia="Times New Roman" w:hAnsi="Times New Roman" w:cs="Times New Roman"/>
                <w:sz w:val="24"/>
                <w:szCs w:val="24"/>
              </w:rPr>
            </w:pPr>
            <w:r w:rsidRPr="00AB5312">
              <w:rPr>
                <w:rFonts w:ascii="Times New Roman" w:eastAsia="Times New Roman" w:hAnsi="Times New Roman" w:cs="Times New Roman"/>
                <w:b/>
                <w:sz w:val="24"/>
                <w:szCs w:val="24"/>
              </w:rPr>
              <w:t>TS.5.2.2.</w:t>
            </w:r>
            <w:r w:rsidRPr="0088072D">
              <w:rPr>
                <w:rFonts w:ascii="Times New Roman" w:eastAsia="Times New Roman" w:hAnsi="Times New Roman" w:cs="Times New Roman"/>
                <w:sz w:val="24"/>
                <w:szCs w:val="24"/>
              </w:rPr>
              <w:t xml:space="preserve"> Eğitim yönetimi, akademik görevliler ve öğrencilerle paylaşılıyor,</w:t>
            </w:r>
          </w:p>
          <w:p w:rsidR="0088072D" w:rsidRPr="0088072D" w:rsidRDefault="0088072D" w:rsidP="0088072D">
            <w:pPr>
              <w:widowControl w:val="0"/>
              <w:spacing w:after="0" w:line="360" w:lineRule="auto"/>
              <w:ind w:right="380"/>
              <w:jc w:val="both"/>
              <w:rPr>
                <w:rFonts w:ascii="Times New Roman" w:eastAsia="Times New Roman" w:hAnsi="Times New Roman" w:cs="Times New Roman"/>
                <w:b/>
                <w:sz w:val="24"/>
                <w:szCs w:val="24"/>
              </w:rPr>
            </w:pPr>
            <w:r w:rsidRPr="00AB5312">
              <w:rPr>
                <w:rFonts w:ascii="Times New Roman" w:eastAsia="Times New Roman" w:hAnsi="Times New Roman" w:cs="Times New Roman"/>
                <w:b/>
                <w:sz w:val="24"/>
                <w:szCs w:val="24"/>
              </w:rPr>
              <w:t>TS.5.2.3.</w:t>
            </w:r>
            <w:r w:rsidRPr="0088072D">
              <w:rPr>
                <w:rFonts w:ascii="Times New Roman" w:eastAsia="Times New Roman" w:hAnsi="Times New Roman" w:cs="Times New Roman"/>
                <w:sz w:val="24"/>
                <w:szCs w:val="24"/>
              </w:rPr>
              <w:t xml:space="preserve"> Programın geliştirilmesinde ve iyileştirilmesinde kullanılıyor olmalıdır.</w:t>
            </w:r>
          </w:p>
        </w:tc>
      </w:tr>
    </w:tbl>
    <w:p w:rsidR="0088072D" w:rsidRPr="0088072D" w:rsidRDefault="0088072D" w:rsidP="0088072D">
      <w:pPr>
        <w:widowControl w:val="0"/>
        <w:spacing w:before="80" w:after="0" w:line="360" w:lineRule="auto"/>
        <w:ind w:right="380"/>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D40ED9" w:rsidRPr="006D0C65" w:rsidTr="00D40ED9">
        <w:tc>
          <w:tcPr>
            <w:tcW w:w="8789" w:type="dxa"/>
            <w:shd w:val="clear" w:color="auto" w:fill="DBE5F1" w:themeFill="accent1" w:themeFillTint="33"/>
          </w:tcPr>
          <w:p w:rsidR="00D40ED9" w:rsidRPr="0088072D" w:rsidRDefault="00D40ED9" w:rsidP="00D40ED9">
            <w:pPr>
              <w:widowControl w:val="0"/>
              <w:spacing w:line="360" w:lineRule="auto"/>
              <w:ind w:right="380"/>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Program değerlendirme sonuçları </w:t>
            </w:r>
            <w:r w:rsidRPr="00D40ED9">
              <w:rPr>
                <w:rFonts w:ascii="Times New Roman" w:eastAsia="Times New Roman" w:hAnsi="Times New Roman" w:cs="Times New Roman"/>
                <w:b/>
                <w:sz w:val="24"/>
                <w:szCs w:val="24"/>
                <w:u w:val="single"/>
              </w:rPr>
              <w:t>mutlaka</w:t>
            </w:r>
            <w:r w:rsidRPr="00D40ED9">
              <w:rPr>
                <w:rFonts w:ascii="Times New Roman" w:eastAsia="Times New Roman" w:hAnsi="Times New Roman" w:cs="Times New Roman"/>
                <w:b/>
                <w:sz w:val="24"/>
                <w:szCs w:val="24"/>
              </w:rPr>
              <w:t>;</w:t>
            </w:r>
          </w:p>
          <w:p w:rsidR="00D40ED9" w:rsidRPr="006D0C65" w:rsidRDefault="00D40ED9" w:rsidP="00D40ED9">
            <w:pPr>
              <w:widowControl w:val="0"/>
              <w:spacing w:line="360" w:lineRule="auto"/>
              <w:ind w:right="380"/>
              <w:jc w:val="both"/>
              <w:rPr>
                <w:rFonts w:ascii="Times New Roman" w:eastAsia="Times New Roman" w:hAnsi="Times New Roman" w:cs="Times New Roman"/>
                <w:sz w:val="24"/>
                <w:szCs w:val="24"/>
              </w:rPr>
            </w:pPr>
            <w:r w:rsidRPr="00D40ED9">
              <w:rPr>
                <w:rFonts w:ascii="Times New Roman" w:eastAsia="Times New Roman" w:hAnsi="Times New Roman" w:cs="Times New Roman"/>
                <w:b/>
                <w:sz w:val="24"/>
                <w:szCs w:val="24"/>
              </w:rPr>
              <w:t>TS.5.2.1.</w:t>
            </w:r>
            <w:r w:rsidRPr="0088072D">
              <w:rPr>
                <w:rFonts w:ascii="Times New Roman" w:eastAsia="Times New Roman" w:hAnsi="Times New Roman" w:cs="Times New Roman"/>
                <w:sz w:val="24"/>
                <w:szCs w:val="24"/>
              </w:rPr>
              <w:t xml:space="preserve"> Programın geliştirilmesinde ve iyileştirilmesinde kullanılacak şekilde düzenli olarak rap</w:t>
            </w:r>
            <w:r>
              <w:rPr>
                <w:rFonts w:ascii="Times New Roman" w:eastAsia="Times New Roman" w:hAnsi="Times New Roman" w:cs="Times New Roman"/>
                <w:sz w:val="24"/>
                <w:szCs w:val="24"/>
              </w:rPr>
              <w:t>orlanıyor ve değerlendiriliyor,</w:t>
            </w:r>
          </w:p>
        </w:tc>
      </w:tr>
    </w:tbl>
    <w:p w:rsidR="0088072D" w:rsidRPr="0088072D" w:rsidRDefault="0088072D" w:rsidP="0088072D">
      <w:pPr>
        <w:widowControl w:val="0"/>
        <w:spacing w:after="0" w:line="360" w:lineRule="auto"/>
        <w:ind w:right="380"/>
        <w:jc w:val="both"/>
        <w:rPr>
          <w:rFonts w:ascii="Times New Roman" w:eastAsia="Times New Roman" w:hAnsi="Times New Roman" w:cs="Times New Roman"/>
          <w:b/>
          <w:sz w:val="24"/>
          <w:szCs w:val="24"/>
        </w:rPr>
      </w:pPr>
    </w:p>
    <w:p w:rsidR="0088072D"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b/>
          <w:sz w:val="24"/>
          <w:szCs w:val="24"/>
        </w:rPr>
        <w:t xml:space="preserve">TS.5.2.1. </w:t>
      </w:r>
      <w:r w:rsidRPr="0088072D">
        <w:rPr>
          <w:rFonts w:ascii="Times New Roman" w:eastAsia="Times New Roman" w:hAnsi="Times New Roman" w:cs="Times New Roman"/>
          <w:sz w:val="24"/>
          <w:szCs w:val="24"/>
        </w:rPr>
        <w:t>TS</w:t>
      </w:r>
      <w:r w:rsidR="00D40ED9">
        <w:rPr>
          <w:rFonts w:ascii="Times New Roman" w:eastAsia="Times New Roman" w:hAnsi="Times New Roman" w:cs="Times New Roman"/>
          <w:sz w:val="24"/>
          <w:szCs w:val="24"/>
        </w:rPr>
        <w:t>.</w:t>
      </w:r>
      <w:r w:rsidRPr="0088072D">
        <w:rPr>
          <w:rFonts w:ascii="Times New Roman" w:eastAsia="Times New Roman" w:hAnsi="Times New Roman" w:cs="Times New Roman"/>
          <w:sz w:val="24"/>
          <w:szCs w:val="24"/>
        </w:rPr>
        <w:t>5.1 başlığında anlatıldığı üzere fakültemizde eğitim programını değerlendirmek üzere program değerlendirme kurulu kurulmuştur. Kurulun çalışma esasları tanımlanmış ve SDÜTF resmi internet sitesinde yayınlanmaktadır</w:t>
      </w:r>
      <w:r w:rsidR="00D40ED9">
        <w:rPr>
          <w:rFonts w:ascii="Times New Roman" w:eastAsia="Times New Roman" w:hAnsi="Times New Roman" w:cs="Times New Roman"/>
          <w:sz w:val="24"/>
          <w:szCs w:val="24"/>
        </w:rPr>
        <w:t xml:space="preserve"> </w:t>
      </w:r>
      <w:r w:rsidR="00D40ED9" w:rsidRPr="00D40ED9">
        <w:rPr>
          <w:rFonts w:ascii="Times New Roman" w:eastAsia="Times New Roman" w:hAnsi="Times New Roman" w:cs="Times New Roman"/>
          <w:b/>
          <w:sz w:val="24"/>
          <w:szCs w:val="24"/>
        </w:rPr>
        <w:t>(</w:t>
      </w:r>
      <w:hyperlink r:id="rId406" w:history="1">
        <w:r w:rsidR="00D40ED9" w:rsidRPr="002A3AE8">
          <w:rPr>
            <w:rStyle w:val="Kpr"/>
            <w:rFonts w:ascii="Times New Roman" w:eastAsia="Times New Roman" w:hAnsi="Times New Roman" w:cs="Times New Roman"/>
            <w:b/>
            <w:sz w:val="24"/>
            <w:szCs w:val="24"/>
          </w:rPr>
          <w:t>Ek.1</w:t>
        </w:r>
      </w:hyperlink>
      <w:r w:rsidR="00D40ED9" w:rsidRPr="00D40ED9">
        <w:rPr>
          <w:rFonts w:ascii="Times New Roman" w:eastAsia="Times New Roman" w:hAnsi="Times New Roman" w:cs="Times New Roman"/>
          <w:b/>
          <w:sz w:val="24"/>
          <w:szCs w:val="24"/>
        </w:rPr>
        <w:t>)</w:t>
      </w:r>
      <w:r w:rsidRPr="0088072D">
        <w:rPr>
          <w:rFonts w:ascii="Times New Roman" w:eastAsia="Times New Roman" w:hAnsi="Times New Roman" w:cs="Times New Roman"/>
          <w:sz w:val="24"/>
          <w:szCs w:val="24"/>
        </w:rPr>
        <w:t>. Kurulun aldığı karar gereği her yıl düzenli, CIPP program değerlendirme modeli kullanılarak eğitim programı değerlendirilmesi yapılmakta, sonuçlar fakülte yönetimi, öğretim üyeleri ve öğrencilerle paylaşılmaktadır</w:t>
      </w:r>
      <w:r w:rsidR="00D40ED9">
        <w:rPr>
          <w:rFonts w:ascii="Times New Roman" w:eastAsia="Times New Roman" w:hAnsi="Times New Roman" w:cs="Times New Roman"/>
          <w:sz w:val="24"/>
          <w:szCs w:val="24"/>
        </w:rPr>
        <w:t xml:space="preserve"> </w:t>
      </w:r>
      <w:r w:rsidR="00D40ED9" w:rsidRPr="00D40ED9">
        <w:rPr>
          <w:rFonts w:ascii="Times New Roman" w:eastAsia="Times New Roman" w:hAnsi="Times New Roman" w:cs="Times New Roman"/>
          <w:b/>
          <w:sz w:val="24"/>
          <w:szCs w:val="24"/>
        </w:rPr>
        <w:t>(</w:t>
      </w:r>
      <w:hyperlink r:id="rId407" w:history="1">
        <w:r w:rsidR="00D40ED9" w:rsidRPr="002A3AE8">
          <w:rPr>
            <w:rStyle w:val="Kpr"/>
            <w:rFonts w:ascii="Times New Roman" w:eastAsia="Times New Roman" w:hAnsi="Times New Roman" w:cs="Times New Roman"/>
            <w:b/>
            <w:sz w:val="24"/>
            <w:szCs w:val="24"/>
          </w:rPr>
          <w:t>Ek.2</w:t>
        </w:r>
      </w:hyperlink>
      <w:r w:rsidR="00D40ED9" w:rsidRPr="00D40ED9">
        <w:rPr>
          <w:rFonts w:ascii="Times New Roman" w:eastAsia="Times New Roman" w:hAnsi="Times New Roman" w:cs="Times New Roman"/>
          <w:b/>
          <w:sz w:val="24"/>
          <w:szCs w:val="24"/>
        </w:rPr>
        <w:t>)</w:t>
      </w:r>
      <w:r w:rsidRPr="0088072D">
        <w:rPr>
          <w:rFonts w:ascii="Times New Roman" w:eastAsia="Times New Roman" w:hAnsi="Times New Roman" w:cs="Times New Roman"/>
          <w:sz w:val="24"/>
          <w:szCs w:val="24"/>
        </w:rPr>
        <w:t xml:space="preserve">. </w:t>
      </w:r>
    </w:p>
    <w:p w:rsidR="002A3AE8" w:rsidRP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Program değerlendirme raporu düzenli olarak dönem sonunda değerlendirme yapmakta ve yaz aylarında raporunu yayınlamaktadır. Fakülte yönetiminin düzenlediği bir toplantı ile sonuçlar yönetim ve ilgili kurul başkanları ile tartışılmakta, gelişimin sağlanması için olası eylem planı önerileri hazırlanmaktadır</w:t>
      </w:r>
      <w:r w:rsidR="002A3AE8">
        <w:rPr>
          <w:rFonts w:ascii="Times New Roman" w:eastAsia="Times New Roman" w:hAnsi="Times New Roman" w:cs="Times New Roman"/>
          <w:sz w:val="24"/>
          <w:szCs w:val="24"/>
        </w:rPr>
        <w:t xml:space="preserve"> </w:t>
      </w:r>
      <w:r w:rsidR="002A3AE8" w:rsidRPr="002A3AE8">
        <w:rPr>
          <w:rFonts w:ascii="Times New Roman" w:eastAsia="Times New Roman" w:hAnsi="Times New Roman" w:cs="Times New Roman"/>
          <w:b/>
          <w:sz w:val="24"/>
          <w:szCs w:val="24"/>
        </w:rPr>
        <w:t>(Ek.3)</w:t>
      </w:r>
      <w:r w:rsidRPr="0088072D">
        <w:rPr>
          <w:rFonts w:ascii="Times New Roman" w:eastAsia="Times New Roman" w:hAnsi="Times New Roman" w:cs="Times New Roman"/>
          <w:sz w:val="24"/>
          <w:szCs w:val="24"/>
        </w:rPr>
        <w:t>. Program değerlendirme sonuçları ve eylem planı önerileri genel akademik kurulda öğretim üyeleri ile paylaşılmakta ve geniş çaplı görüş alınmaktadır. Aynı zamanda, program değerlendirme raporları SDÜTF resmi internet sitesinde tüm paydaşlarla paylaşılmaktadır. Program değerlendirme süreci sonrasında PDK ilk dönem sonunda bir ara değerlendirme yapmakta ve gerçekleştirilen değişikliklerin yer aldığı bir ara program değerlendirme raporu yayınlamaktadır. Bu raporda program değerlendirme raporuna ilave edilerek SDÜTF internet sitesinde yayınlanmaktadır</w:t>
      </w:r>
      <w:r w:rsidR="002A3AE8">
        <w:rPr>
          <w:rFonts w:ascii="Times New Roman" w:eastAsia="Times New Roman" w:hAnsi="Times New Roman" w:cs="Times New Roman"/>
          <w:sz w:val="24"/>
          <w:szCs w:val="24"/>
        </w:rPr>
        <w:t xml:space="preserve"> </w:t>
      </w:r>
      <w:r w:rsidR="002A3AE8" w:rsidRPr="002A3AE8">
        <w:rPr>
          <w:rFonts w:ascii="Times New Roman" w:eastAsia="Times New Roman" w:hAnsi="Times New Roman" w:cs="Times New Roman"/>
          <w:b/>
          <w:sz w:val="24"/>
          <w:szCs w:val="24"/>
        </w:rPr>
        <w:t>(</w:t>
      </w:r>
      <w:hyperlink r:id="rId408" w:history="1">
        <w:r w:rsidR="002A3AE8" w:rsidRPr="002A3AE8">
          <w:rPr>
            <w:rStyle w:val="Kpr"/>
            <w:rFonts w:ascii="Times New Roman" w:eastAsia="Times New Roman" w:hAnsi="Times New Roman" w:cs="Times New Roman"/>
            <w:b/>
            <w:sz w:val="24"/>
            <w:szCs w:val="24"/>
          </w:rPr>
          <w:t>Ek.2)</w:t>
        </w:r>
        <w:r w:rsidR="002A3AE8" w:rsidRPr="002A3AE8">
          <w:rPr>
            <w:rStyle w:val="Kpr"/>
            <w:rFonts w:ascii="Times New Roman" w:eastAsia="Times New Roman" w:hAnsi="Times New Roman" w:cs="Times New Roman"/>
            <w:sz w:val="24"/>
            <w:szCs w:val="24"/>
          </w:rPr>
          <w:t>.</w:t>
        </w:r>
      </w:hyperlink>
      <w:r w:rsidR="00AB5312">
        <w:rPr>
          <w:rFonts w:ascii="Times New Roman" w:eastAsia="Times New Roman" w:hAnsi="Times New Roman" w:cs="Times New Roman"/>
          <w:sz w:val="24"/>
          <w:szCs w:val="24"/>
        </w:rPr>
        <w:t xml:space="preserve"> </w:t>
      </w:r>
    </w:p>
    <w:p w:rsidR="0088072D" w:rsidRPr="00AB5312" w:rsidRDefault="0088072D"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w:t>
      </w:r>
      <w:r w:rsidR="00AB5312" w:rsidRPr="00AB5312">
        <w:rPr>
          <w:rFonts w:ascii="Times New Roman" w:eastAsia="Times New Roman" w:hAnsi="Times New Roman" w:cs="Times New Roman"/>
          <w:b/>
          <w:sz w:val="20"/>
          <w:szCs w:val="20"/>
        </w:rPr>
        <w:t>1</w:t>
      </w:r>
      <w:r w:rsidR="00AB5312" w:rsidRPr="00AB5312">
        <w:rPr>
          <w:rFonts w:ascii="Times New Roman" w:eastAsia="Times New Roman" w:hAnsi="Times New Roman" w:cs="Times New Roman"/>
          <w:sz w:val="20"/>
          <w:szCs w:val="20"/>
        </w:rPr>
        <w:t>.</w:t>
      </w:r>
      <w:r w:rsidR="00AB5312" w:rsidRPr="00AB5312">
        <w:rPr>
          <w:rFonts w:ascii="Times New Roman" w:eastAsia="Times New Roman" w:hAnsi="Times New Roman" w:cs="Times New Roman"/>
          <w:sz w:val="20"/>
          <w:szCs w:val="20"/>
        </w:rPr>
        <w:tab/>
      </w:r>
      <w:hyperlink r:id="rId409" w:history="1">
        <w:r w:rsidR="002A3AE8" w:rsidRPr="002A3AE8">
          <w:rPr>
            <w:rStyle w:val="Kpr"/>
            <w:rFonts w:ascii="Times New Roman" w:eastAsia="Times New Roman" w:hAnsi="Times New Roman" w:cs="Times New Roman"/>
            <w:sz w:val="20"/>
            <w:szCs w:val="20"/>
          </w:rPr>
          <w:t>Program değerlendirme kurulu</w:t>
        </w:r>
      </w:hyperlink>
    </w:p>
    <w:p w:rsidR="0088072D" w:rsidRPr="00AB5312" w:rsidRDefault="0088072D"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w:t>
      </w:r>
      <w:r w:rsidR="00AB5312" w:rsidRPr="00AB5312">
        <w:rPr>
          <w:rFonts w:ascii="Times New Roman" w:eastAsia="Times New Roman" w:hAnsi="Times New Roman" w:cs="Times New Roman"/>
          <w:b/>
          <w:sz w:val="20"/>
          <w:szCs w:val="20"/>
        </w:rPr>
        <w:t>2.</w:t>
      </w:r>
      <w:r w:rsidR="00AB5312" w:rsidRPr="00AB5312">
        <w:rPr>
          <w:rFonts w:ascii="Times New Roman" w:eastAsia="Times New Roman" w:hAnsi="Times New Roman" w:cs="Times New Roman"/>
          <w:sz w:val="20"/>
          <w:szCs w:val="20"/>
        </w:rPr>
        <w:tab/>
      </w:r>
      <w:hyperlink r:id="rId410" w:history="1">
        <w:r w:rsidRPr="002A3AE8">
          <w:rPr>
            <w:rStyle w:val="Kpr"/>
            <w:rFonts w:ascii="Times New Roman" w:eastAsia="Times New Roman" w:hAnsi="Times New Roman" w:cs="Times New Roman"/>
            <w:color w:val="00B0F0"/>
            <w:sz w:val="20"/>
            <w:szCs w:val="20"/>
          </w:rPr>
          <w:t>Program</w:t>
        </w:r>
        <w:r w:rsidR="002A3AE8" w:rsidRPr="002A3AE8">
          <w:rPr>
            <w:rStyle w:val="Kpr"/>
            <w:rFonts w:ascii="Times New Roman" w:eastAsia="Times New Roman" w:hAnsi="Times New Roman" w:cs="Times New Roman"/>
            <w:color w:val="00B0F0"/>
            <w:sz w:val="20"/>
            <w:szCs w:val="20"/>
          </w:rPr>
          <w:t xml:space="preserve"> değerlendirme raporlarının bulunduğu web sitesi</w:t>
        </w:r>
      </w:hyperlink>
    </w:p>
    <w:p w:rsidR="0088072D" w:rsidRPr="00AB5312" w:rsidRDefault="00AB5312"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lastRenderedPageBreak/>
        <w:t>Ek.3.</w:t>
      </w:r>
      <w:r w:rsidRPr="00AB5312">
        <w:rPr>
          <w:rFonts w:ascii="Times New Roman" w:eastAsia="Times New Roman" w:hAnsi="Times New Roman" w:cs="Times New Roman"/>
          <w:b/>
          <w:sz w:val="20"/>
          <w:szCs w:val="20"/>
        </w:rPr>
        <w:tab/>
      </w:r>
      <w:r w:rsidR="0088072D" w:rsidRPr="00AB5312">
        <w:rPr>
          <w:rFonts w:ascii="Times New Roman" w:eastAsia="Times New Roman" w:hAnsi="Times New Roman" w:cs="Times New Roman"/>
          <w:sz w:val="20"/>
          <w:szCs w:val="20"/>
        </w:rPr>
        <w:t>Dekanlıkla Program değerlendirme tutanağı</w:t>
      </w:r>
    </w:p>
    <w:p w:rsidR="0088072D" w:rsidRPr="00AB5312" w:rsidRDefault="0088072D"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w:t>
      </w:r>
      <w:r w:rsidR="00AB5312" w:rsidRPr="00AB5312">
        <w:rPr>
          <w:rFonts w:ascii="Times New Roman" w:eastAsia="Times New Roman" w:hAnsi="Times New Roman" w:cs="Times New Roman"/>
          <w:b/>
          <w:sz w:val="20"/>
          <w:szCs w:val="20"/>
        </w:rPr>
        <w:t>4</w:t>
      </w:r>
      <w:r w:rsidRPr="00AB5312">
        <w:rPr>
          <w:rFonts w:ascii="Times New Roman" w:eastAsia="Times New Roman" w:hAnsi="Times New Roman" w:cs="Times New Roman"/>
          <w:b/>
          <w:sz w:val="20"/>
          <w:szCs w:val="20"/>
        </w:rPr>
        <w:t>.</w:t>
      </w:r>
      <w:r w:rsidR="00AB5312" w:rsidRPr="00AB5312">
        <w:rPr>
          <w:rFonts w:ascii="Times New Roman" w:eastAsia="Times New Roman" w:hAnsi="Times New Roman" w:cs="Times New Roman"/>
          <w:sz w:val="20"/>
          <w:szCs w:val="20"/>
        </w:rPr>
        <w:tab/>
      </w:r>
      <w:r w:rsidRPr="00AB5312">
        <w:rPr>
          <w:rFonts w:ascii="Times New Roman" w:eastAsia="Times New Roman" w:hAnsi="Times New Roman" w:cs="Times New Roman"/>
          <w:sz w:val="20"/>
          <w:szCs w:val="20"/>
        </w:rPr>
        <w:t>Program değerlendirme raporu versiyon 2</w:t>
      </w:r>
    </w:p>
    <w:p w:rsidR="0088072D" w:rsidRPr="00AB5312" w:rsidRDefault="0088072D"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w:t>
      </w:r>
      <w:r w:rsidR="00AB5312" w:rsidRPr="00AB5312">
        <w:rPr>
          <w:rFonts w:ascii="Times New Roman" w:eastAsia="Times New Roman" w:hAnsi="Times New Roman" w:cs="Times New Roman"/>
          <w:b/>
          <w:sz w:val="20"/>
          <w:szCs w:val="20"/>
        </w:rPr>
        <w:t>5.</w:t>
      </w:r>
      <w:r w:rsidR="00AB5312" w:rsidRPr="00AB5312">
        <w:rPr>
          <w:rFonts w:ascii="Times New Roman" w:eastAsia="Times New Roman" w:hAnsi="Times New Roman" w:cs="Times New Roman"/>
          <w:b/>
          <w:sz w:val="20"/>
          <w:szCs w:val="20"/>
        </w:rPr>
        <w:tab/>
      </w:r>
      <w:r w:rsidRPr="00AB5312">
        <w:rPr>
          <w:rFonts w:ascii="Times New Roman" w:eastAsia="Times New Roman" w:hAnsi="Times New Roman" w:cs="Times New Roman"/>
          <w:sz w:val="20"/>
          <w:szCs w:val="20"/>
        </w:rPr>
        <w:t>Öğrenci başarısı analiz raporları</w:t>
      </w:r>
    </w:p>
    <w:p w:rsidR="0088072D" w:rsidRPr="00AB5312" w:rsidRDefault="00AB5312"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Ek.6.</w:t>
      </w:r>
      <w:r w:rsidRPr="00AB5312">
        <w:rPr>
          <w:rFonts w:ascii="Times New Roman" w:eastAsia="Times New Roman" w:hAnsi="Times New Roman" w:cs="Times New Roman"/>
          <w:sz w:val="20"/>
          <w:szCs w:val="20"/>
        </w:rPr>
        <w:tab/>
      </w:r>
      <w:r w:rsidR="0088072D" w:rsidRPr="00AB5312">
        <w:rPr>
          <w:rFonts w:ascii="Times New Roman" w:eastAsia="Times New Roman" w:hAnsi="Times New Roman" w:cs="Times New Roman"/>
          <w:sz w:val="20"/>
          <w:szCs w:val="20"/>
        </w:rPr>
        <w:t>MÖTEK/EPDK/ÖÇD te öğrenci başarılarının tartışıldığı kararlar</w:t>
      </w:r>
    </w:p>
    <w:p w:rsidR="0088072D" w:rsidRPr="00AB5312" w:rsidRDefault="00AB5312"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Ek.7.</w:t>
      </w:r>
      <w:r w:rsidRPr="00AB5312">
        <w:rPr>
          <w:rFonts w:ascii="Times New Roman" w:eastAsia="Times New Roman" w:hAnsi="Times New Roman" w:cs="Times New Roman"/>
          <w:sz w:val="20"/>
          <w:szCs w:val="20"/>
        </w:rPr>
        <w:tab/>
      </w:r>
      <w:r w:rsidR="0088072D" w:rsidRPr="00AB5312">
        <w:rPr>
          <w:rFonts w:ascii="Times New Roman" w:eastAsia="Times New Roman" w:hAnsi="Times New Roman" w:cs="Times New Roman"/>
          <w:sz w:val="20"/>
          <w:szCs w:val="20"/>
        </w:rPr>
        <w:t>Kadın doğum akademik kurul kararı</w:t>
      </w:r>
    </w:p>
    <w:p w:rsidR="0088072D" w:rsidRPr="00AB5312" w:rsidRDefault="00AB5312"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Ek.8.</w:t>
      </w:r>
      <w:r w:rsidRPr="00AB5312">
        <w:rPr>
          <w:rFonts w:ascii="Times New Roman" w:eastAsia="Times New Roman" w:hAnsi="Times New Roman" w:cs="Times New Roman"/>
          <w:b/>
          <w:sz w:val="20"/>
          <w:szCs w:val="20"/>
        </w:rPr>
        <w:tab/>
      </w:r>
      <w:r w:rsidRPr="00AB5312">
        <w:rPr>
          <w:rFonts w:ascii="Times New Roman" w:eastAsia="Times New Roman" w:hAnsi="Times New Roman" w:cs="Times New Roman"/>
          <w:sz w:val="20"/>
          <w:szCs w:val="20"/>
        </w:rPr>
        <w:t>Y</w:t>
      </w:r>
      <w:r w:rsidR="0088072D" w:rsidRPr="00AB5312">
        <w:rPr>
          <w:rFonts w:ascii="Times New Roman" w:eastAsia="Times New Roman" w:hAnsi="Times New Roman" w:cs="Times New Roman"/>
          <w:sz w:val="20"/>
          <w:szCs w:val="20"/>
        </w:rPr>
        <w:t>emekhane çalışma alanı olarak kullanılması</w:t>
      </w:r>
    </w:p>
    <w:p w:rsidR="0088072D" w:rsidRPr="00AB5312" w:rsidRDefault="00AB5312"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Ek.9.</w:t>
      </w:r>
      <w:r w:rsidRPr="00AB5312">
        <w:rPr>
          <w:rFonts w:ascii="Times New Roman" w:eastAsia="Times New Roman" w:hAnsi="Times New Roman" w:cs="Times New Roman"/>
          <w:sz w:val="20"/>
          <w:szCs w:val="20"/>
        </w:rPr>
        <w:tab/>
      </w:r>
      <w:r w:rsidR="0088072D" w:rsidRPr="00AB5312">
        <w:rPr>
          <w:rFonts w:ascii="Times New Roman" w:eastAsia="Times New Roman" w:hAnsi="Times New Roman" w:cs="Times New Roman"/>
          <w:sz w:val="20"/>
          <w:szCs w:val="20"/>
        </w:rPr>
        <w:t>Yapı işleri projelendirdiyse varsa o yazışmalar</w:t>
      </w:r>
    </w:p>
    <w:p w:rsidR="0088072D" w:rsidRPr="00AB5312" w:rsidRDefault="00AB5312"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Ek.10.</w:t>
      </w:r>
      <w:r>
        <w:rPr>
          <w:rFonts w:ascii="Times New Roman" w:eastAsia="Times New Roman" w:hAnsi="Times New Roman" w:cs="Times New Roman"/>
          <w:sz w:val="20"/>
          <w:szCs w:val="20"/>
        </w:rPr>
        <w:tab/>
      </w:r>
      <w:r w:rsidRPr="00AB5312">
        <w:rPr>
          <w:rFonts w:ascii="Times New Roman" w:eastAsia="Times New Roman" w:hAnsi="Times New Roman" w:cs="Times New Roman"/>
          <w:sz w:val="20"/>
          <w:szCs w:val="20"/>
        </w:rPr>
        <w:t>E</w:t>
      </w:r>
      <w:r w:rsidR="0088072D" w:rsidRPr="00AB5312">
        <w:rPr>
          <w:rFonts w:ascii="Times New Roman" w:eastAsia="Times New Roman" w:hAnsi="Times New Roman" w:cs="Times New Roman"/>
          <w:sz w:val="20"/>
          <w:szCs w:val="20"/>
        </w:rPr>
        <w:t>ğitim salonlarının iyileştirilmesi yazışmaları</w:t>
      </w:r>
    </w:p>
    <w:p w:rsidR="0088072D" w:rsidRPr="00AB5312" w:rsidRDefault="00AB5312"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Ek.11.</w:t>
      </w:r>
      <w:r>
        <w:rPr>
          <w:rFonts w:ascii="Times New Roman" w:eastAsia="Times New Roman" w:hAnsi="Times New Roman" w:cs="Times New Roman"/>
          <w:sz w:val="20"/>
          <w:szCs w:val="20"/>
        </w:rPr>
        <w:tab/>
      </w:r>
      <w:r w:rsidR="0088072D" w:rsidRPr="00AB5312">
        <w:rPr>
          <w:rFonts w:ascii="Times New Roman" w:eastAsia="Times New Roman" w:hAnsi="Times New Roman" w:cs="Times New Roman"/>
          <w:sz w:val="20"/>
          <w:szCs w:val="20"/>
        </w:rPr>
        <w:t>MBU maket model ihtiyaç yazışmaları</w:t>
      </w:r>
    </w:p>
    <w:p w:rsidR="0088072D" w:rsidRPr="00AB5312" w:rsidRDefault="00AB5312" w:rsidP="00AB5312">
      <w:pPr>
        <w:spacing w:after="0" w:line="240" w:lineRule="auto"/>
        <w:jc w:val="both"/>
        <w:rPr>
          <w:rFonts w:ascii="Times New Roman" w:eastAsia="Times New Roman" w:hAnsi="Times New Roman" w:cs="Times New Roman"/>
          <w:sz w:val="20"/>
          <w:szCs w:val="20"/>
        </w:rPr>
      </w:pPr>
      <w:r w:rsidRPr="00AB5312">
        <w:rPr>
          <w:rFonts w:ascii="Times New Roman" w:eastAsia="Times New Roman" w:hAnsi="Times New Roman" w:cs="Times New Roman"/>
          <w:b/>
          <w:sz w:val="20"/>
          <w:szCs w:val="20"/>
        </w:rPr>
        <w:t>Ek.12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AB5312">
        <w:rPr>
          <w:rFonts w:ascii="Times New Roman" w:eastAsia="Times New Roman" w:hAnsi="Times New Roman" w:cs="Times New Roman"/>
          <w:sz w:val="20"/>
          <w:szCs w:val="20"/>
        </w:rPr>
        <w:t>A</w:t>
      </w:r>
      <w:r w:rsidR="0088072D" w:rsidRPr="00AB5312">
        <w:rPr>
          <w:rFonts w:ascii="Times New Roman" w:eastAsia="Times New Roman" w:hAnsi="Times New Roman" w:cs="Times New Roman"/>
          <w:sz w:val="20"/>
          <w:szCs w:val="20"/>
        </w:rPr>
        <w:t xml:space="preserve">natomi lab malzemele alımı yazışmaları </w:t>
      </w:r>
    </w:p>
    <w:p w:rsidR="0088072D" w:rsidRPr="0088072D" w:rsidRDefault="0088072D" w:rsidP="0088072D">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AB5312" w:rsidRPr="006D0C65" w:rsidTr="00C658F3">
        <w:tc>
          <w:tcPr>
            <w:tcW w:w="8789" w:type="dxa"/>
            <w:shd w:val="clear" w:color="auto" w:fill="DBE5F1" w:themeFill="accent1" w:themeFillTint="33"/>
          </w:tcPr>
          <w:p w:rsidR="00AB5312" w:rsidRPr="0088072D" w:rsidRDefault="00AB5312" w:rsidP="00C658F3">
            <w:pPr>
              <w:widowControl w:val="0"/>
              <w:spacing w:line="360" w:lineRule="auto"/>
              <w:ind w:right="380"/>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Program değerlendirme sonuçları </w:t>
            </w:r>
            <w:r w:rsidRPr="00D40ED9">
              <w:rPr>
                <w:rFonts w:ascii="Times New Roman" w:eastAsia="Times New Roman" w:hAnsi="Times New Roman" w:cs="Times New Roman"/>
                <w:b/>
                <w:sz w:val="24"/>
                <w:szCs w:val="24"/>
                <w:u w:val="single"/>
              </w:rPr>
              <w:t>mutlaka</w:t>
            </w:r>
            <w:r w:rsidRPr="00D40ED9">
              <w:rPr>
                <w:rFonts w:ascii="Times New Roman" w:eastAsia="Times New Roman" w:hAnsi="Times New Roman" w:cs="Times New Roman"/>
                <w:b/>
                <w:sz w:val="24"/>
                <w:szCs w:val="24"/>
              </w:rPr>
              <w:t>;</w:t>
            </w:r>
          </w:p>
          <w:p w:rsidR="00AB5312" w:rsidRPr="006D0C65" w:rsidRDefault="00AB5312" w:rsidP="00C658F3">
            <w:pPr>
              <w:widowControl w:val="0"/>
              <w:spacing w:line="360" w:lineRule="auto"/>
              <w:ind w:right="380"/>
              <w:jc w:val="both"/>
              <w:rPr>
                <w:rFonts w:ascii="Times New Roman" w:eastAsia="Times New Roman" w:hAnsi="Times New Roman" w:cs="Times New Roman"/>
                <w:sz w:val="24"/>
                <w:szCs w:val="24"/>
              </w:rPr>
            </w:pPr>
            <w:r w:rsidRPr="00AB5312">
              <w:rPr>
                <w:rFonts w:ascii="Times New Roman" w:eastAsia="Times New Roman" w:hAnsi="Times New Roman" w:cs="Times New Roman"/>
                <w:b/>
                <w:sz w:val="24"/>
                <w:szCs w:val="24"/>
              </w:rPr>
              <w:t>TS.5.2.2.</w:t>
            </w:r>
            <w:r w:rsidRPr="0088072D">
              <w:rPr>
                <w:rFonts w:ascii="Times New Roman" w:eastAsia="Times New Roman" w:hAnsi="Times New Roman" w:cs="Times New Roman"/>
                <w:sz w:val="24"/>
                <w:szCs w:val="24"/>
              </w:rPr>
              <w:t xml:space="preserve"> Eğitim yönetimi, akademik görevlile</w:t>
            </w:r>
            <w:r>
              <w:rPr>
                <w:rFonts w:ascii="Times New Roman" w:eastAsia="Times New Roman" w:hAnsi="Times New Roman" w:cs="Times New Roman"/>
                <w:sz w:val="24"/>
                <w:szCs w:val="24"/>
              </w:rPr>
              <w:t>r ve öğrencilerle paylaşılıyor,</w:t>
            </w:r>
          </w:p>
        </w:tc>
      </w:tr>
    </w:tbl>
    <w:p w:rsidR="00AB5312" w:rsidRDefault="00AB5312" w:rsidP="0088072D">
      <w:pPr>
        <w:spacing w:after="0" w:line="360" w:lineRule="auto"/>
        <w:jc w:val="both"/>
        <w:rPr>
          <w:rFonts w:ascii="Times New Roman" w:eastAsia="Times New Roman" w:hAnsi="Times New Roman" w:cs="Times New Roman"/>
          <w:b/>
          <w:sz w:val="24"/>
          <w:szCs w:val="24"/>
        </w:rPr>
      </w:pPr>
    </w:p>
    <w:p w:rsidR="0088072D" w:rsidRPr="0088072D" w:rsidRDefault="0088072D" w:rsidP="00AB5312">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b/>
          <w:sz w:val="24"/>
          <w:szCs w:val="24"/>
        </w:rPr>
        <w:t xml:space="preserve">TS.5.2.2. </w:t>
      </w:r>
      <w:r w:rsidRPr="0088072D">
        <w:rPr>
          <w:rFonts w:ascii="Times New Roman" w:eastAsia="Times New Roman" w:hAnsi="Times New Roman" w:cs="Times New Roman"/>
          <w:sz w:val="24"/>
          <w:szCs w:val="24"/>
        </w:rPr>
        <w:t xml:space="preserve">Fakültemiz program değerlendirme raporu sonuçları fakülte yönetimi, eğitim yönetimi, tüm öğretim üyeleri ve öğrencilerle fakülte internet sitesinde paylaşılmaktadır. Ayrıca kurul toplantılarında referans bir kaynak olarak kullanılmaktadır ve genel akademik kurul </w:t>
      </w:r>
      <w:r w:rsidR="00AB5312">
        <w:rPr>
          <w:rFonts w:ascii="Times New Roman" w:eastAsia="Times New Roman" w:hAnsi="Times New Roman" w:cs="Times New Roman"/>
          <w:sz w:val="24"/>
          <w:szCs w:val="24"/>
        </w:rPr>
        <w:t>için de gündem oluşturmaktadır.</w:t>
      </w:r>
    </w:p>
    <w:p w:rsidR="0088072D" w:rsidRPr="00AB5312" w:rsidRDefault="00AB5312" w:rsidP="00AB5312">
      <w:pPr>
        <w:spacing w:after="0" w:line="240" w:lineRule="auto"/>
        <w:jc w:val="both"/>
        <w:rPr>
          <w:rFonts w:ascii="Times New Roman" w:eastAsia="Times New Roman" w:hAnsi="Times New Roman" w:cs="Times New Roman"/>
          <w:color w:val="0563C1"/>
          <w:sz w:val="20"/>
          <w:szCs w:val="20"/>
          <w:u w:val="single"/>
        </w:rPr>
      </w:pPr>
      <w:r w:rsidRPr="00AB5312">
        <w:rPr>
          <w:rFonts w:ascii="Times New Roman" w:hAnsi="Times New Roman" w:cs="Times New Roman"/>
          <w:b/>
          <w:sz w:val="20"/>
          <w:szCs w:val="20"/>
        </w:rPr>
        <w:t>Ek.1.</w:t>
      </w:r>
      <w:r>
        <w:rPr>
          <w:rFonts w:ascii="Times New Roman" w:hAnsi="Times New Roman" w:cs="Times New Roman"/>
          <w:b/>
          <w:sz w:val="20"/>
          <w:szCs w:val="20"/>
        </w:rPr>
        <w:tab/>
      </w:r>
      <w:hyperlink r:id="rId411" w:history="1">
        <w:r w:rsidR="00F9442C" w:rsidRPr="002A3AE8">
          <w:rPr>
            <w:rStyle w:val="Kpr"/>
            <w:rFonts w:ascii="Times New Roman" w:eastAsia="Times New Roman" w:hAnsi="Times New Roman" w:cs="Times New Roman"/>
            <w:color w:val="00B0F0"/>
            <w:sz w:val="20"/>
            <w:szCs w:val="20"/>
          </w:rPr>
          <w:t>Program değerlendirme raporlarının bulunduğu web sitesi</w:t>
        </w:r>
      </w:hyperlink>
    </w:p>
    <w:p w:rsidR="0088072D" w:rsidRPr="0088072D" w:rsidRDefault="0088072D" w:rsidP="0088072D">
      <w:pPr>
        <w:spacing w:after="0" w:line="360" w:lineRule="auto"/>
        <w:jc w:val="both"/>
        <w:rPr>
          <w:rFonts w:ascii="Times New Roman" w:eastAsia="Times New Roman" w:hAnsi="Times New Roman" w:cs="Times New Roman"/>
          <w:color w:val="0563C1"/>
          <w:sz w:val="24"/>
          <w:szCs w:val="24"/>
          <w:u w:val="single"/>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AB5312" w:rsidRPr="006D0C65" w:rsidTr="00C658F3">
        <w:tc>
          <w:tcPr>
            <w:tcW w:w="8789" w:type="dxa"/>
            <w:shd w:val="clear" w:color="auto" w:fill="DBE5F1" w:themeFill="accent1" w:themeFillTint="33"/>
          </w:tcPr>
          <w:p w:rsidR="00AB5312" w:rsidRPr="0088072D" w:rsidRDefault="00AB5312" w:rsidP="00C658F3">
            <w:pPr>
              <w:widowControl w:val="0"/>
              <w:spacing w:line="360" w:lineRule="auto"/>
              <w:ind w:right="380"/>
              <w:jc w:val="both"/>
              <w:rPr>
                <w:rFonts w:ascii="Times New Roman" w:eastAsia="Times New Roman" w:hAnsi="Times New Roman" w:cs="Times New Roman"/>
                <w:sz w:val="24"/>
                <w:szCs w:val="24"/>
              </w:rPr>
            </w:pPr>
            <w:r w:rsidRPr="0088072D">
              <w:rPr>
                <w:rFonts w:ascii="Times New Roman" w:eastAsia="Times New Roman" w:hAnsi="Times New Roman" w:cs="Times New Roman"/>
                <w:sz w:val="24"/>
                <w:szCs w:val="24"/>
              </w:rPr>
              <w:t xml:space="preserve">Program değerlendirme sonuçları </w:t>
            </w:r>
            <w:r w:rsidRPr="00D40ED9">
              <w:rPr>
                <w:rFonts w:ascii="Times New Roman" w:eastAsia="Times New Roman" w:hAnsi="Times New Roman" w:cs="Times New Roman"/>
                <w:b/>
                <w:sz w:val="24"/>
                <w:szCs w:val="24"/>
                <w:u w:val="single"/>
              </w:rPr>
              <w:t>mutlaka</w:t>
            </w:r>
            <w:r w:rsidRPr="00D40ED9">
              <w:rPr>
                <w:rFonts w:ascii="Times New Roman" w:eastAsia="Times New Roman" w:hAnsi="Times New Roman" w:cs="Times New Roman"/>
                <w:b/>
                <w:sz w:val="24"/>
                <w:szCs w:val="24"/>
              </w:rPr>
              <w:t>;</w:t>
            </w:r>
          </w:p>
          <w:p w:rsidR="00AB5312" w:rsidRPr="006D0C65" w:rsidRDefault="00AB5312" w:rsidP="00C658F3">
            <w:pPr>
              <w:widowControl w:val="0"/>
              <w:spacing w:line="360" w:lineRule="auto"/>
              <w:ind w:right="380"/>
              <w:jc w:val="both"/>
              <w:rPr>
                <w:rFonts w:ascii="Times New Roman" w:eastAsia="Times New Roman" w:hAnsi="Times New Roman" w:cs="Times New Roman"/>
                <w:sz w:val="24"/>
                <w:szCs w:val="24"/>
              </w:rPr>
            </w:pPr>
            <w:r w:rsidRPr="00AB5312">
              <w:rPr>
                <w:rFonts w:ascii="Times New Roman" w:eastAsia="Times New Roman" w:hAnsi="Times New Roman" w:cs="Times New Roman"/>
                <w:b/>
                <w:sz w:val="24"/>
                <w:szCs w:val="24"/>
              </w:rPr>
              <w:t>TS.5.2.3.</w:t>
            </w:r>
            <w:r w:rsidRPr="0088072D">
              <w:rPr>
                <w:rFonts w:ascii="Times New Roman" w:eastAsia="Times New Roman" w:hAnsi="Times New Roman" w:cs="Times New Roman"/>
                <w:sz w:val="24"/>
                <w:szCs w:val="24"/>
              </w:rPr>
              <w:t xml:space="preserve"> Programın geliştirilmesinde ve iyileştirilmesinde kullanılıyor olmalıdır.</w:t>
            </w:r>
          </w:p>
        </w:tc>
      </w:tr>
    </w:tbl>
    <w:p w:rsidR="0088072D" w:rsidRPr="0088072D" w:rsidRDefault="0088072D" w:rsidP="0088072D">
      <w:pPr>
        <w:spacing w:after="0" w:line="360" w:lineRule="auto"/>
        <w:jc w:val="both"/>
        <w:rPr>
          <w:rFonts w:ascii="Times New Roman" w:eastAsia="Times New Roman" w:hAnsi="Times New Roman" w:cs="Times New Roman"/>
          <w:b/>
          <w:sz w:val="24"/>
          <w:szCs w:val="24"/>
        </w:rPr>
      </w:pPr>
    </w:p>
    <w:p w:rsidR="0088072D" w:rsidRDefault="0088072D" w:rsidP="0088072D">
      <w:pPr>
        <w:spacing w:after="0" w:line="360" w:lineRule="auto"/>
        <w:jc w:val="both"/>
        <w:rPr>
          <w:rFonts w:ascii="Times New Roman" w:eastAsia="Times New Roman" w:hAnsi="Times New Roman" w:cs="Times New Roman"/>
          <w:sz w:val="24"/>
          <w:szCs w:val="24"/>
        </w:rPr>
      </w:pPr>
      <w:r w:rsidRPr="0088072D">
        <w:rPr>
          <w:rFonts w:ascii="Times New Roman" w:eastAsia="Times New Roman" w:hAnsi="Times New Roman" w:cs="Times New Roman"/>
          <w:b/>
          <w:sz w:val="24"/>
          <w:szCs w:val="24"/>
        </w:rPr>
        <w:t xml:space="preserve">TS.5.2.3. </w:t>
      </w:r>
      <w:r w:rsidRPr="0088072D">
        <w:rPr>
          <w:rFonts w:ascii="Times New Roman" w:eastAsia="Times New Roman" w:hAnsi="Times New Roman" w:cs="Times New Roman"/>
          <w:sz w:val="24"/>
          <w:szCs w:val="24"/>
        </w:rPr>
        <w:t xml:space="preserve">Fakültemiz program değerlendirme raporu içerisindeki veriler hem kurullar arası eşgüdüme katkı sağlamakta hem de fakülte yönetimine program hakkında bilgi vermektedir.  Fakülte yönetimi bu veriler ile stratejik planlamasında öncelikli alanlarını belirlemektedir. Program değerlendirme raporlarının yayınlanmasını ve tartışılmasını takiben program değerlendirme kurulunun da önerileri ile kurullar ve fakülte yönetimi çalışmalar yapmaktadır. Buna bağlı olarak tüm eğitim sürecinde bir dizi değişim ve gelişim izlenmektedir. Program ara değerlendirme raporundaki sürecin değerlendirilmesi bölümündeki kurul kararlarının gerçekleşme oranlarındaki fark bu değişimi kanıtlamakta ve fakülte yönetiminin program değerlendirme verilerini programı geliştirme ve iyileştirme amacı ile kullandığını desteklemektedir. </w:t>
      </w:r>
    </w:p>
    <w:p w:rsidR="00F9442C" w:rsidRDefault="00F9442C" w:rsidP="0088072D">
      <w:pPr>
        <w:spacing w:after="0" w:line="360" w:lineRule="auto"/>
        <w:jc w:val="both"/>
        <w:rPr>
          <w:rFonts w:ascii="Times New Roman" w:eastAsia="Times New Roman" w:hAnsi="Times New Roman" w:cs="Times New Roman"/>
          <w:sz w:val="24"/>
          <w:szCs w:val="24"/>
        </w:rPr>
      </w:pPr>
    </w:p>
    <w:p w:rsidR="00F9442C" w:rsidRDefault="00F9442C" w:rsidP="0088072D">
      <w:pPr>
        <w:spacing w:after="0" w:line="360" w:lineRule="auto"/>
        <w:jc w:val="both"/>
        <w:rPr>
          <w:rFonts w:ascii="Times New Roman" w:eastAsia="Times New Roman" w:hAnsi="Times New Roman" w:cs="Times New Roman"/>
          <w:sz w:val="24"/>
          <w:szCs w:val="24"/>
        </w:rPr>
      </w:pPr>
    </w:p>
    <w:p w:rsidR="00F9442C" w:rsidRPr="0088072D" w:rsidRDefault="00F9442C" w:rsidP="0088072D">
      <w:pPr>
        <w:spacing w:after="0" w:line="360" w:lineRule="auto"/>
        <w:jc w:val="both"/>
        <w:rPr>
          <w:rFonts w:ascii="Times New Roman" w:eastAsia="Times New Roman" w:hAnsi="Times New Roman" w:cs="Times New Roman"/>
          <w:sz w:val="24"/>
          <w:szCs w:val="24"/>
        </w:rPr>
      </w:pPr>
    </w:p>
    <w:p w:rsidR="0088072D" w:rsidRDefault="0088072D" w:rsidP="0088072D">
      <w:pPr>
        <w:spacing w:after="0" w:line="360" w:lineRule="auto"/>
        <w:jc w:val="both"/>
        <w:rPr>
          <w:rFonts w:ascii="Times New Roman" w:eastAsia="Times New Roman" w:hAnsi="Times New Roman" w:cs="Times New Roman"/>
          <w:b/>
          <w:sz w:val="24"/>
          <w:szCs w:val="24"/>
        </w:rPr>
      </w:pPr>
    </w:p>
    <w:p w:rsidR="00AB5312" w:rsidRDefault="00AB5312" w:rsidP="0088072D">
      <w:pPr>
        <w:spacing w:after="0" w:line="360" w:lineRule="auto"/>
        <w:jc w:val="both"/>
        <w:rPr>
          <w:rFonts w:ascii="Times New Roman" w:eastAsia="Times New Roman" w:hAnsi="Times New Roman" w:cs="Times New Roman"/>
          <w:b/>
          <w:sz w:val="24"/>
          <w:szCs w:val="24"/>
        </w:rPr>
      </w:pPr>
    </w:p>
    <w:p w:rsidR="00AB5312" w:rsidRPr="00CD3CEB" w:rsidRDefault="00F9442C" w:rsidP="0088072D">
      <w:pPr>
        <w:spacing w:after="0" w:line="360" w:lineRule="auto"/>
        <w:jc w:val="both"/>
        <w:rPr>
          <w:rFonts w:ascii="Times New Roman" w:eastAsia="Times New Roman" w:hAnsi="Times New Roman" w:cs="Times New Roman"/>
          <w:b/>
        </w:rPr>
      </w:pPr>
      <w:r w:rsidRPr="00CD3CEB">
        <w:rPr>
          <w:rFonts w:ascii="Times New Roman" w:eastAsia="Times New Roman" w:hAnsi="Times New Roman" w:cs="Times New Roman"/>
          <w:b/>
        </w:rPr>
        <w:lastRenderedPageBreak/>
        <w:t>Tablo.</w:t>
      </w:r>
      <w:r w:rsidR="00CD3CEB" w:rsidRPr="00CD3CEB">
        <w:rPr>
          <w:rFonts w:ascii="Times New Roman" w:eastAsia="Times New Roman" w:hAnsi="Times New Roman" w:cs="Times New Roman"/>
          <w:b/>
        </w:rPr>
        <w:t xml:space="preserve">53. </w:t>
      </w:r>
      <w:r w:rsidR="00CD3CEB" w:rsidRPr="00CD3CEB">
        <w:rPr>
          <w:rFonts w:ascii="Times New Roman" w:eastAsia="Times New Roman" w:hAnsi="Times New Roman" w:cs="Times New Roman"/>
        </w:rPr>
        <w:t>PDR sonucunda geliştirilmesi gereken alanlara yönelik uygulamalar</w:t>
      </w:r>
    </w:p>
    <w:tbl>
      <w:tblPr>
        <w:tblStyle w:val="TabloKlavuzu1"/>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428"/>
        <w:gridCol w:w="2900"/>
        <w:gridCol w:w="2461"/>
      </w:tblGrid>
      <w:tr w:rsidR="0088072D" w:rsidRPr="0088072D" w:rsidTr="00CD3CEB">
        <w:tc>
          <w:tcPr>
            <w:tcW w:w="3428" w:type="dxa"/>
            <w:tcBorders>
              <w:bottom w:val="double" w:sz="6" w:space="0" w:color="auto"/>
            </w:tcBorders>
            <w:shd w:val="clear" w:color="auto" w:fill="244061" w:themeFill="accent1" w:themeFillShade="80"/>
          </w:tcPr>
          <w:p w:rsidR="0088072D" w:rsidRPr="00AB5312" w:rsidRDefault="0088072D" w:rsidP="0088072D">
            <w:pPr>
              <w:keepNext/>
              <w:keepLines/>
              <w:outlineLvl w:val="0"/>
              <w:rPr>
                <w:color w:val="FFFFFF" w:themeColor="background1"/>
                <w:sz w:val="20"/>
                <w:szCs w:val="20"/>
              </w:rPr>
            </w:pPr>
            <w:bookmarkStart w:id="15" w:name="_Toc6316482"/>
            <w:r w:rsidRPr="00AB5312">
              <w:rPr>
                <w:rFonts w:ascii="Times New Roman" w:eastAsia="Times New Roman" w:hAnsi="Times New Roman" w:cs="Times New Roman"/>
                <w:b/>
                <w:color w:val="FFFFFF" w:themeColor="background1"/>
                <w:sz w:val="20"/>
                <w:szCs w:val="20"/>
              </w:rPr>
              <w:t>PDK önerisi</w:t>
            </w:r>
            <w:r w:rsidRPr="00AB5312">
              <w:rPr>
                <w:color w:val="FFFFFF" w:themeColor="background1"/>
                <w:sz w:val="20"/>
                <w:szCs w:val="20"/>
              </w:rPr>
              <w:t xml:space="preserve"> </w:t>
            </w:r>
            <w:bookmarkEnd w:id="15"/>
          </w:p>
        </w:tc>
        <w:tc>
          <w:tcPr>
            <w:tcW w:w="2900" w:type="dxa"/>
            <w:tcBorders>
              <w:bottom w:val="double" w:sz="6" w:space="0" w:color="auto"/>
            </w:tcBorders>
            <w:shd w:val="clear" w:color="auto" w:fill="244061" w:themeFill="accent1" w:themeFillShade="80"/>
          </w:tcPr>
          <w:p w:rsidR="0088072D" w:rsidRPr="00AB5312" w:rsidRDefault="0088072D" w:rsidP="0088072D">
            <w:pPr>
              <w:keepNext/>
              <w:keepLines/>
              <w:outlineLvl w:val="1"/>
              <w:rPr>
                <w:rFonts w:ascii="Times New Roman" w:eastAsia="Times New Roman" w:hAnsi="Times New Roman" w:cs="Times New Roman"/>
                <w:b/>
                <w:color w:val="FFFFFF" w:themeColor="background1"/>
                <w:sz w:val="20"/>
                <w:szCs w:val="20"/>
              </w:rPr>
            </w:pPr>
            <w:bookmarkStart w:id="16" w:name="_Toc6316484"/>
            <w:r w:rsidRPr="00AB5312">
              <w:rPr>
                <w:rFonts w:ascii="Times New Roman" w:eastAsia="Times New Roman" w:hAnsi="Times New Roman" w:cs="Times New Roman"/>
                <w:b/>
                <w:color w:val="FFFFFF" w:themeColor="background1"/>
                <w:sz w:val="20"/>
                <w:szCs w:val="20"/>
              </w:rPr>
              <w:t>Tıp Fakültesi Yönetimi tarafından yapılan uygulamalar/alınan tedbirler</w:t>
            </w:r>
            <w:bookmarkEnd w:id="16"/>
          </w:p>
        </w:tc>
        <w:tc>
          <w:tcPr>
            <w:tcW w:w="2461" w:type="dxa"/>
            <w:tcBorders>
              <w:bottom w:val="double" w:sz="6" w:space="0" w:color="auto"/>
            </w:tcBorders>
            <w:shd w:val="clear" w:color="auto" w:fill="244061" w:themeFill="accent1" w:themeFillShade="80"/>
          </w:tcPr>
          <w:p w:rsidR="0088072D" w:rsidRPr="00AB5312" w:rsidRDefault="0088072D" w:rsidP="0088072D">
            <w:pPr>
              <w:keepNext/>
              <w:keepLines/>
              <w:jc w:val="both"/>
              <w:outlineLvl w:val="0"/>
              <w:rPr>
                <w:color w:val="FFFFFF" w:themeColor="background1"/>
                <w:sz w:val="20"/>
                <w:szCs w:val="20"/>
              </w:rPr>
            </w:pPr>
            <w:r w:rsidRPr="00AB5312">
              <w:rPr>
                <w:rFonts w:ascii="Times New Roman" w:eastAsia="Times New Roman" w:hAnsi="Times New Roman" w:cs="Times New Roman"/>
                <w:b/>
                <w:color w:val="FFFFFF" w:themeColor="background1"/>
                <w:sz w:val="20"/>
                <w:szCs w:val="20"/>
              </w:rPr>
              <w:t>PDK değerlendirmesi</w:t>
            </w:r>
          </w:p>
        </w:tc>
      </w:tr>
      <w:tr w:rsidR="0088072D" w:rsidRPr="0088072D" w:rsidTr="00CD3CEB">
        <w:tc>
          <w:tcPr>
            <w:tcW w:w="3428" w:type="dxa"/>
            <w:tcBorders>
              <w:bottom w:val="double" w:sz="6" w:space="0" w:color="auto"/>
            </w:tcBorders>
            <w:shd w:val="clear" w:color="auto" w:fill="244061" w:themeFill="accent1" w:themeFillShade="80"/>
          </w:tcPr>
          <w:p w:rsidR="0088072D" w:rsidRPr="00AB5312" w:rsidRDefault="0088072D" w:rsidP="0088072D">
            <w:pPr>
              <w:keepNext/>
              <w:keepLines/>
              <w:outlineLvl w:val="1"/>
              <w:rPr>
                <w:rFonts w:ascii="Times New Roman" w:eastAsia="Times New Roman" w:hAnsi="Times New Roman" w:cs="Times New Roman"/>
                <w:b/>
                <w:color w:val="2E75B5"/>
                <w:sz w:val="18"/>
                <w:szCs w:val="18"/>
              </w:rPr>
            </w:pPr>
            <w:bookmarkStart w:id="17" w:name="_Toc6316483"/>
            <w:r w:rsidRPr="00AB5312">
              <w:rPr>
                <w:rFonts w:ascii="Times New Roman" w:eastAsia="Times New Roman" w:hAnsi="Times New Roman" w:cs="Times New Roman"/>
                <w:b/>
                <w:sz w:val="18"/>
                <w:szCs w:val="18"/>
              </w:rPr>
              <w:t>Mezuniyet Öncesi Tıp Eğitimi Önerileri</w:t>
            </w:r>
            <w:bookmarkEnd w:id="17"/>
          </w:p>
        </w:tc>
        <w:tc>
          <w:tcPr>
            <w:tcW w:w="2900" w:type="dxa"/>
            <w:tcBorders>
              <w:bottom w:val="double" w:sz="6" w:space="0" w:color="auto"/>
            </w:tcBorders>
            <w:shd w:val="clear" w:color="auto" w:fill="244061" w:themeFill="accent1" w:themeFillShade="80"/>
          </w:tcPr>
          <w:p w:rsidR="0088072D" w:rsidRPr="0088072D" w:rsidRDefault="0088072D" w:rsidP="0088072D">
            <w:pPr>
              <w:keepNext/>
              <w:keepLines/>
              <w:outlineLvl w:val="1"/>
              <w:rPr>
                <w:rFonts w:ascii="Times New Roman" w:eastAsia="Times New Roman" w:hAnsi="Times New Roman" w:cs="Times New Roman"/>
                <w:b/>
                <w:color w:val="2E75B5"/>
                <w:sz w:val="16"/>
                <w:szCs w:val="16"/>
              </w:rPr>
            </w:pPr>
          </w:p>
        </w:tc>
        <w:tc>
          <w:tcPr>
            <w:tcW w:w="2461" w:type="dxa"/>
            <w:tcBorders>
              <w:bottom w:val="double" w:sz="6" w:space="0" w:color="auto"/>
            </w:tcBorders>
            <w:shd w:val="clear" w:color="auto" w:fill="244061" w:themeFill="accent1" w:themeFillShade="80"/>
          </w:tcPr>
          <w:p w:rsidR="0088072D" w:rsidRPr="0088072D" w:rsidRDefault="0088072D" w:rsidP="0088072D">
            <w:pPr>
              <w:keepNext/>
              <w:keepLines/>
              <w:jc w:val="both"/>
              <w:outlineLvl w:val="1"/>
              <w:rPr>
                <w:rFonts w:ascii="Times New Roman" w:eastAsia="Times New Roman" w:hAnsi="Times New Roman" w:cs="Times New Roman"/>
                <w:b/>
                <w:color w:val="2E75B5"/>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Toplantıya katılan üye sayısının daha yüksek olması sağlanabilir.</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Toplantılara katılım konusunda öğretim üyelerinin bilgilendirilmesine 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Toplantıda alınan kararlardan herhangi biri ile ilgili Anabilim Dalından bir öğretim üyesi toplantıda mevcut değil ise; karar yazılı olarak ilgili Anabilim Dalına iletilebilir.</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Toplantılara katılmayan öğretim üyelerinden gerekçe sorulmasına 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CEB">
        <w:tc>
          <w:tcPr>
            <w:tcW w:w="3428"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Toplantıda görüşülecek konular için öğrenci/öğretim üyesi geribildirim sonuçları yönlendirici olabilir.</w:t>
            </w:r>
          </w:p>
        </w:tc>
        <w:tc>
          <w:tcPr>
            <w:tcW w:w="2900"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Geribildirimlerin toplantılara gündem olarak alınmasına karar verildi.</w:t>
            </w:r>
          </w:p>
        </w:tc>
        <w:tc>
          <w:tcPr>
            <w:tcW w:w="2461" w:type="dxa"/>
            <w:tcBorders>
              <w:bottom w:val="double" w:sz="6" w:space="0" w:color="auto"/>
            </w:tcBorders>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CEB">
        <w:tc>
          <w:tcPr>
            <w:tcW w:w="3428" w:type="dxa"/>
            <w:tcBorders>
              <w:bottom w:val="double" w:sz="6" w:space="0" w:color="auto"/>
            </w:tcBorders>
            <w:shd w:val="clear" w:color="auto" w:fill="244061" w:themeFill="accent1" w:themeFillShade="80"/>
          </w:tcPr>
          <w:p w:rsidR="0088072D" w:rsidRPr="00AB5312" w:rsidRDefault="0088072D" w:rsidP="0088072D">
            <w:pPr>
              <w:keepNext/>
              <w:keepLines/>
              <w:outlineLvl w:val="1"/>
              <w:rPr>
                <w:rFonts w:ascii="Times New Roman" w:eastAsia="Times New Roman" w:hAnsi="Times New Roman" w:cs="Times New Roman"/>
                <w:b/>
                <w:color w:val="2E75B5"/>
                <w:sz w:val="18"/>
                <w:szCs w:val="18"/>
              </w:rPr>
            </w:pPr>
            <w:bookmarkStart w:id="18" w:name="_Toc6316485"/>
            <w:r w:rsidRPr="00AB5312">
              <w:rPr>
                <w:rFonts w:ascii="Times New Roman" w:eastAsia="Times New Roman" w:hAnsi="Times New Roman" w:cs="Times New Roman"/>
                <w:b/>
                <w:sz w:val="18"/>
                <w:szCs w:val="18"/>
              </w:rPr>
              <w:t>Mesleksel Beceri Eğitimleri Önerileri</w:t>
            </w:r>
            <w:bookmarkEnd w:id="18"/>
          </w:p>
        </w:tc>
        <w:tc>
          <w:tcPr>
            <w:tcW w:w="2900" w:type="dxa"/>
            <w:tcBorders>
              <w:bottom w:val="double" w:sz="6" w:space="0" w:color="auto"/>
            </w:tcBorders>
            <w:shd w:val="clear" w:color="auto" w:fill="244061" w:themeFill="accent1" w:themeFillShade="80"/>
          </w:tcPr>
          <w:p w:rsidR="0088072D" w:rsidRPr="0088072D" w:rsidRDefault="0088072D" w:rsidP="0088072D">
            <w:pPr>
              <w:keepNext/>
              <w:keepLines/>
              <w:outlineLvl w:val="1"/>
              <w:rPr>
                <w:rFonts w:ascii="Times New Roman" w:eastAsia="Times New Roman" w:hAnsi="Times New Roman" w:cs="Times New Roman"/>
                <w:b/>
                <w:color w:val="2E75B5"/>
                <w:sz w:val="16"/>
                <w:szCs w:val="16"/>
              </w:rPr>
            </w:pPr>
          </w:p>
        </w:tc>
        <w:tc>
          <w:tcPr>
            <w:tcW w:w="2461" w:type="dxa"/>
            <w:tcBorders>
              <w:bottom w:val="double" w:sz="6" w:space="0" w:color="auto"/>
            </w:tcBorders>
            <w:shd w:val="clear" w:color="auto" w:fill="244061" w:themeFill="accent1" w:themeFillShade="80"/>
          </w:tcPr>
          <w:p w:rsidR="0088072D" w:rsidRPr="0088072D" w:rsidRDefault="0088072D" w:rsidP="0088072D">
            <w:pPr>
              <w:keepNext/>
              <w:keepLines/>
              <w:jc w:val="both"/>
              <w:outlineLvl w:val="1"/>
              <w:rPr>
                <w:rFonts w:ascii="Times New Roman" w:eastAsia="Times New Roman" w:hAnsi="Times New Roman" w:cs="Times New Roman"/>
                <w:b/>
                <w:color w:val="2E75B5"/>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Laboratuvarlardaki maket ve materyal eksikleri konusunda gerekli istemlerin resmi / yazılı olarak yapılıp yapılmadığının sorgulanması, bu istemler yazılı yapılmış ise bunların yazılı olarak cevaplandırıldığının doğrulanması</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Laboratuvarlardaki geliştirilmesi gereken alanlar ile ilgili her yıl düzenli yazılı talepler alındığı ve gerekli alımların yapıldığı bildirildi.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Laboratuvar fiziksel şartlarının ve eğitim olanaklarının düzeltilmesi açısından gerekli istemlerin (klima ve barkovizyon, bilgisayar vb.) resmi / yazılı olarak yapılıp yapılmadığının sorgulanması, bu istemler yazılı yapılmış ise bunların yazılı olarak cevaplandırıldığının doğrulanması</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Laboratuvarlardaki geliştirilmesi gereken alanlar ile ilgili her yıl düzenli yazılı talepler alındığı ve gerekli alımların yapıldığı bildirildi.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CEB">
        <w:tc>
          <w:tcPr>
            <w:tcW w:w="3428"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Dönem 3 dersleri için klinik bilimlerin her birinden 4 hocanın görevlendirilmesi konusunda bölüm başkanlarının dekanlık tarafından görevlendirilmesinin sağlanması ve görevlendirilen hocaların dersleri düzenli bir şekilde uygulandığının öğrenci geri bildirimleri yolu ile dekanlık tarafından kontrol edilmesi.</w:t>
            </w:r>
          </w:p>
        </w:tc>
        <w:tc>
          <w:tcPr>
            <w:tcW w:w="2900"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 xml:space="preserve">Tüm eğitim öğretim sürecindeki görevlendirmelerin takip edilmesi ve görevlendirmelere uyulmaması halinde idari işlem yapılmasına karar verildi.    </w:t>
            </w:r>
          </w:p>
        </w:tc>
        <w:tc>
          <w:tcPr>
            <w:tcW w:w="2461" w:type="dxa"/>
            <w:tcBorders>
              <w:bottom w:val="double" w:sz="6" w:space="0" w:color="auto"/>
            </w:tcBorders>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CEB">
        <w:tc>
          <w:tcPr>
            <w:tcW w:w="3428" w:type="dxa"/>
            <w:tcBorders>
              <w:bottom w:val="double" w:sz="6" w:space="0" w:color="auto"/>
            </w:tcBorders>
            <w:shd w:val="clear" w:color="auto" w:fill="244061" w:themeFill="accent1" w:themeFillShade="80"/>
          </w:tcPr>
          <w:p w:rsidR="0088072D" w:rsidRPr="00AB5312" w:rsidRDefault="0088072D" w:rsidP="0088072D">
            <w:pPr>
              <w:keepNext/>
              <w:keepLines/>
              <w:outlineLvl w:val="1"/>
              <w:rPr>
                <w:rFonts w:ascii="Times New Roman" w:eastAsia="Times New Roman" w:hAnsi="Times New Roman" w:cs="Times New Roman"/>
                <w:b/>
                <w:color w:val="2E75B5"/>
                <w:sz w:val="20"/>
                <w:szCs w:val="20"/>
              </w:rPr>
            </w:pPr>
            <w:bookmarkStart w:id="19" w:name="_Toc6316486"/>
            <w:r w:rsidRPr="00AB5312">
              <w:rPr>
                <w:rFonts w:ascii="Times New Roman" w:eastAsia="Times New Roman" w:hAnsi="Times New Roman" w:cs="Times New Roman"/>
                <w:b/>
                <w:sz w:val="20"/>
                <w:szCs w:val="20"/>
              </w:rPr>
              <w:t>Eğitim Programı Önerileri</w:t>
            </w:r>
            <w:bookmarkEnd w:id="19"/>
          </w:p>
        </w:tc>
        <w:tc>
          <w:tcPr>
            <w:tcW w:w="2900" w:type="dxa"/>
            <w:tcBorders>
              <w:bottom w:val="double" w:sz="6" w:space="0" w:color="auto"/>
            </w:tcBorders>
            <w:shd w:val="clear" w:color="auto" w:fill="244061" w:themeFill="accent1" w:themeFillShade="80"/>
          </w:tcPr>
          <w:p w:rsidR="0088072D" w:rsidRPr="0088072D" w:rsidRDefault="0088072D" w:rsidP="0088072D">
            <w:pPr>
              <w:keepNext/>
              <w:keepLines/>
              <w:outlineLvl w:val="1"/>
              <w:rPr>
                <w:rFonts w:ascii="Times New Roman" w:eastAsia="Times New Roman" w:hAnsi="Times New Roman" w:cs="Times New Roman"/>
                <w:b/>
                <w:color w:val="2E75B5"/>
                <w:sz w:val="16"/>
                <w:szCs w:val="16"/>
              </w:rPr>
            </w:pPr>
          </w:p>
        </w:tc>
        <w:tc>
          <w:tcPr>
            <w:tcW w:w="2461" w:type="dxa"/>
            <w:tcBorders>
              <w:bottom w:val="double" w:sz="6" w:space="0" w:color="auto"/>
            </w:tcBorders>
            <w:shd w:val="clear" w:color="auto" w:fill="244061" w:themeFill="accent1" w:themeFillShade="80"/>
          </w:tcPr>
          <w:p w:rsidR="0088072D" w:rsidRPr="0088072D" w:rsidRDefault="0088072D" w:rsidP="0088072D">
            <w:pPr>
              <w:keepNext/>
              <w:keepLines/>
              <w:jc w:val="both"/>
              <w:outlineLvl w:val="1"/>
              <w:rPr>
                <w:rFonts w:ascii="Times New Roman" w:eastAsia="Times New Roman" w:hAnsi="Times New Roman" w:cs="Times New Roman"/>
                <w:b/>
                <w:color w:val="2E75B5"/>
                <w:sz w:val="16"/>
                <w:szCs w:val="16"/>
              </w:rPr>
            </w:pPr>
          </w:p>
        </w:tc>
      </w:tr>
      <w:tr w:rsidR="0088072D" w:rsidRPr="0088072D" w:rsidTr="00CD3CEB">
        <w:tc>
          <w:tcPr>
            <w:tcW w:w="3428"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Eğitim programı değerlendirme kapsamında çok geniş kapsamda değerlendirme yapılması kurulun güçlü yönleri arasında iş birliği ve katkı ile iş yükü azaltılabilir.</w:t>
            </w:r>
          </w:p>
        </w:tc>
        <w:tc>
          <w:tcPr>
            <w:tcW w:w="2900"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Eğitim programı amaç, hedef ve içeriklerinin her yıl geniş katılım ile düzenli olarak güncellenmesi kararı alındı.</w:t>
            </w:r>
          </w:p>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Eğitim programı ile ilgili süreçlerde tüm öğretim üyelerinin katkı görüş v önerilerinin istenmesine karar verildi.</w:t>
            </w:r>
          </w:p>
        </w:tc>
        <w:tc>
          <w:tcPr>
            <w:tcW w:w="2461" w:type="dxa"/>
            <w:tcBorders>
              <w:bottom w:val="double" w:sz="6" w:space="0" w:color="auto"/>
            </w:tcBorders>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CEB">
        <w:tc>
          <w:tcPr>
            <w:tcW w:w="3428" w:type="dxa"/>
            <w:tcBorders>
              <w:bottom w:val="double" w:sz="6" w:space="0" w:color="auto"/>
            </w:tcBorders>
            <w:shd w:val="clear" w:color="auto" w:fill="244061" w:themeFill="accent1" w:themeFillShade="80"/>
          </w:tcPr>
          <w:p w:rsidR="0088072D" w:rsidRPr="00AB5312" w:rsidRDefault="0088072D" w:rsidP="0088072D">
            <w:pPr>
              <w:keepNext/>
              <w:keepLines/>
              <w:outlineLvl w:val="1"/>
              <w:rPr>
                <w:rFonts w:ascii="Times New Roman" w:eastAsia="Times New Roman" w:hAnsi="Times New Roman" w:cs="Times New Roman"/>
                <w:b/>
                <w:color w:val="2E75B5"/>
                <w:sz w:val="20"/>
                <w:szCs w:val="20"/>
              </w:rPr>
            </w:pPr>
            <w:bookmarkStart w:id="20" w:name="_Toc6316487"/>
            <w:r w:rsidRPr="00AB5312">
              <w:rPr>
                <w:rFonts w:ascii="Times New Roman" w:eastAsia="Times New Roman" w:hAnsi="Times New Roman" w:cs="Times New Roman"/>
                <w:b/>
                <w:sz w:val="20"/>
                <w:szCs w:val="20"/>
              </w:rPr>
              <w:t>Topluma Dayalı Tıp Eğitimi Önerileri</w:t>
            </w:r>
            <w:bookmarkEnd w:id="20"/>
          </w:p>
        </w:tc>
        <w:tc>
          <w:tcPr>
            <w:tcW w:w="2900" w:type="dxa"/>
            <w:tcBorders>
              <w:bottom w:val="double" w:sz="6" w:space="0" w:color="auto"/>
            </w:tcBorders>
            <w:shd w:val="clear" w:color="auto" w:fill="244061" w:themeFill="accent1" w:themeFillShade="80"/>
          </w:tcPr>
          <w:p w:rsidR="0088072D" w:rsidRPr="0088072D" w:rsidRDefault="0088072D" w:rsidP="0088072D">
            <w:pPr>
              <w:keepNext/>
              <w:keepLines/>
              <w:outlineLvl w:val="1"/>
              <w:rPr>
                <w:rFonts w:ascii="Times New Roman" w:eastAsia="Times New Roman" w:hAnsi="Times New Roman" w:cs="Times New Roman"/>
                <w:b/>
                <w:color w:val="2E75B5"/>
                <w:sz w:val="16"/>
                <w:szCs w:val="16"/>
              </w:rPr>
            </w:pPr>
          </w:p>
        </w:tc>
        <w:tc>
          <w:tcPr>
            <w:tcW w:w="2461" w:type="dxa"/>
            <w:tcBorders>
              <w:bottom w:val="double" w:sz="6" w:space="0" w:color="auto"/>
            </w:tcBorders>
            <w:shd w:val="clear" w:color="auto" w:fill="244061" w:themeFill="accent1" w:themeFillShade="80"/>
          </w:tcPr>
          <w:p w:rsidR="0088072D" w:rsidRPr="0088072D" w:rsidRDefault="0088072D" w:rsidP="0088072D">
            <w:pPr>
              <w:keepNext/>
              <w:keepLines/>
              <w:jc w:val="both"/>
              <w:outlineLvl w:val="1"/>
              <w:rPr>
                <w:rFonts w:ascii="Times New Roman" w:eastAsia="Times New Roman" w:hAnsi="Times New Roman" w:cs="Times New Roman"/>
                <w:b/>
                <w:color w:val="2E75B5"/>
                <w:sz w:val="16"/>
                <w:szCs w:val="16"/>
              </w:rPr>
            </w:pPr>
          </w:p>
        </w:tc>
      </w:tr>
      <w:tr w:rsidR="0088072D" w:rsidRPr="0088072D" w:rsidTr="00CD3CEB">
        <w:tc>
          <w:tcPr>
            <w:tcW w:w="3428"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Dönem 6 kırsal hekimlik ve Dönem 3 halk sağlığı stajında, öğrencilere verilen saha görevlerinin artırılmasına yönelik çalışma yapılması önerilmektedir.</w:t>
            </w:r>
          </w:p>
        </w:tc>
        <w:tc>
          <w:tcPr>
            <w:tcW w:w="2900"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Halk sağlığı ana bilim dalı tarafından saha çalışmalarının arttırılmasına karar verildi.</w:t>
            </w:r>
          </w:p>
        </w:tc>
        <w:tc>
          <w:tcPr>
            <w:tcW w:w="2461" w:type="dxa"/>
            <w:tcBorders>
              <w:bottom w:val="double" w:sz="6" w:space="0" w:color="auto"/>
            </w:tcBorders>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CEB">
        <w:tc>
          <w:tcPr>
            <w:tcW w:w="3428" w:type="dxa"/>
            <w:tcBorders>
              <w:bottom w:val="double" w:sz="6" w:space="0" w:color="auto"/>
            </w:tcBorders>
            <w:shd w:val="clear" w:color="auto" w:fill="244061" w:themeFill="accent1" w:themeFillShade="80"/>
          </w:tcPr>
          <w:p w:rsidR="0088072D" w:rsidRPr="00AB5312" w:rsidRDefault="0088072D" w:rsidP="0088072D">
            <w:pPr>
              <w:keepNext/>
              <w:keepLines/>
              <w:outlineLvl w:val="1"/>
              <w:rPr>
                <w:rFonts w:ascii="Times New Roman" w:eastAsia="Times New Roman" w:hAnsi="Times New Roman" w:cs="Times New Roman"/>
                <w:b/>
                <w:color w:val="2E75B5"/>
                <w:sz w:val="20"/>
                <w:szCs w:val="20"/>
              </w:rPr>
            </w:pPr>
            <w:bookmarkStart w:id="21" w:name="_Toc6316488"/>
            <w:r w:rsidRPr="00AB5312">
              <w:rPr>
                <w:rFonts w:ascii="Times New Roman" w:eastAsia="Times New Roman" w:hAnsi="Times New Roman" w:cs="Times New Roman"/>
                <w:b/>
                <w:sz w:val="20"/>
                <w:szCs w:val="20"/>
              </w:rPr>
              <w:t>Ölçme Değerlendirme Önerileri</w:t>
            </w:r>
            <w:bookmarkEnd w:id="21"/>
          </w:p>
        </w:tc>
        <w:tc>
          <w:tcPr>
            <w:tcW w:w="2900" w:type="dxa"/>
            <w:tcBorders>
              <w:bottom w:val="double" w:sz="6" w:space="0" w:color="auto"/>
            </w:tcBorders>
            <w:shd w:val="clear" w:color="auto" w:fill="244061" w:themeFill="accent1" w:themeFillShade="80"/>
          </w:tcPr>
          <w:p w:rsidR="0088072D" w:rsidRPr="0088072D" w:rsidRDefault="0088072D" w:rsidP="0088072D">
            <w:pPr>
              <w:keepNext/>
              <w:keepLines/>
              <w:outlineLvl w:val="1"/>
              <w:rPr>
                <w:rFonts w:ascii="Times New Roman" w:eastAsia="Times New Roman" w:hAnsi="Times New Roman" w:cs="Times New Roman"/>
                <w:b/>
                <w:color w:val="2E75B5"/>
                <w:sz w:val="16"/>
                <w:szCs w:val="16"/>
              </w:rPr>
            </w:pPr>
          </w:p>
        </w:tc>
        <w:tc>
          <w:tcPr>
            <w:tcW w:w="2461" w:type="dxa"/>
            <w:tcBorders>
              <w:bottom w:val="double" w:sz="6" w:space="0" w:color="auto"/>
            </w:tcBorders>
            <w:shd w:val="clear" w:color="auto" w:fill="244061" w:themeFill="accent1" w:themeFillShade="80"/>
          </w:tcPr>
          <w:p w:rsidR="0088072D" w:rsidRPr="0088072D" w:rsidRDefault="0088072D" w:rsidP="0088072D">
            <w:pPr>
              <w:keepNext/>
              <w:keepLines/>
              <w:jc w:val="both"/>
              <w:outlineLvl w:val="1"/>
              <w:rPr>
                <w:rFonts w:ascii="Times New Roman" w:eastAsia="Times New Roman" w:hAnsi="Times New Roman" w:cs="Times New Roman"/>
                <w:b/>
                <w:color w:val="2E75B5"/>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Ders programı ile ilgili yapılan anketlerin detaylı değerlendirilip, değerlendirme sonucunda nelerin ele alındığının açık ve net şekilde ortaya konması</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Geribildirimlerin sonuçlarının öğretim üyelerine iletilmesi, öğretim üyelerinin kurul ile ilgili görüşlerinin öğrencilere iletilmesine ve geribildirimlerin toplu olarak da analiz edilmesine 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Eğitim programı yürütülmesi için yeterli sayıda ve nitelikte eğitici bulunduğu ve eğiticilerin ‘’Eğiticilerin Eğitimi’’ gibi güncelleştirilmiş programlara belli periyodlarla dahil edilmesi.</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Göreve yeni başlayan öğretim üyelerinin eğitici gelişimi programına dahil edilmesine 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Danışmanlık sistemi güncellenmesi ve SDÜ Tıp Fakültesi web sitesinde danışman öğretim üyesi bilgi formu bulunmasına karşın, 6 ayda bir yapılması gereken görüşmeler yapılmıyor ya da yapılıyorsa da dekanlığa bildirilmiyor. Sistemin en yakın eğitim-öğretim sürecinde etkinleştirilmesi.</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Danışmanlık sisteminin aktif işletilmesine ve danışmanlık verilerinin toplu analiz edilmesine 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 xml:space="preserve">Öğrenim hedeflerine ölçme ve değerlendirmenin </w:t>
            </w:r>
            <w:r w:rsidRPr="0088072D">
              <w:rPr>
                <w:rFonts w:ascii="Times New Roman" w:eastAsia="Times New Roman" w:hAnsi="Times New Roman" w:cs="Times New Roman"/>
                <w:sz w:val="16"/>
                <w:szCs w:val="16"/>
              </w:rPr>
              <w:lastRenderedPageBreak/>
              <w:t>nasıl yapılacağının yazılması. Sınav içeriğinin öğrenim hedefleriyle karşılaştırılması ve sınavların öğrenim hedeflerine uygun olması. ÇSS’larda eski sınav sorularının tekrarının önlenmesi ve her bölümün sınav öncesi ve sonrası bir jüri ve değerlendirme havuzu oluşturması.</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lastRenderedPageBreak/>
              <w:t xml:space="preserve">Dönem/staj kılavuzlarının hazırlanmasına </w:t>
            </w:r>
            <w:r w:rsidRPr="0088072D">
              <w:rPr>
                <w:rFonts w:ascii="Times New Roman" w:eastAsia="Times New Roman" w:hAnsi="Times New Roman" w:cs="Times New Roman"/>
                <w:sz w:val="16"/>
                <w:szCs w:val="16"/>
              </w:rPr>
              <w:lastRenderedPageBreak/>
              <w:t>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lastRenderedPageBreak/>
              <w:t>Uygulama sınavı sırasında klasik ya da yapılandırılmış sözlü sınavların yerini hekimlik performansına yönelik sınavların alması.</w:t>
            </w:r>
          </w:p>
        </w:tc>
        <w:tc>
          <w:tcPr>
            <w:tcW w:w="2900"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 xml:space="preserve">Pratik/ugulama/sözlü sınavlarda standardizasyon sağlanmasına karar verildi. </w:t>
            </w:r>
          </w:p>
        </w:tc>
        <w:tc>
          <w:tcPr>
            <w:tcW w:w="2461" w:type="dxa"/>
            <w:tcBorders>
              <w:bottom w:val="double" w:sz="6" w:space="0" w:color="auto"/>
            </w:tcBorders>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Eğitimi olumlu yönde etkilemek için biçimlendirici özellikteki öğrenci karnesi, ara sınav gibi sınavların kullanılması.</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 xml:space="preserve">Biçimlendirici değerlendirme etkinliklerinin geliştirilmesine karar verildi. </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Dönem 4’te hem öğrenci hem de öğretim üyelerinden derslerin zamanında yapılıp yapılmadığına ve uygulama sınavında hekimlik performansına yönelik sınavların etkinleştirilmesine yönelik geri bildirim alınması. Geri bildirimde derslerin zamanında yapılmıyorsa neden zamanında yapılmadığına dair sıkıntıların ve öğrencilerin bu zamanlarını nasıl geçirdiğinin ortaya konması ve çözüm yoluna gidilmesi. Bu sıkıntılara yönelik yardım isteyen tüm anabilim dalı ve öğretim üyelerine gerekli danışmanlık hizmetinin verilmesi.</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Geribildirimlerin ayrıntılı değerlendirilmesine ve gerekli tedbirlerin alınmasına 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CEB">
        <w:tc>
          <w:tcPr>
            <w:tcW w:w="3428"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Task’a dayalı eğitim sisteminin uygulanabilirliği görüşülmüş ancak uygulanıp uygulanmayacağı ya da ne zaman uygulanabileceği konusunda yeterli bilgi verilmemiş. Task’a dayalı eğitimde öğrencilerin öykü alma, fizik muayene yapma, tanı ve tedaviyi yönlendirme, ekip olarak çalışma alışkanlığı kazanma, task’la ilgili pratik girişimleri yapabilme, hastalıkların toplumsal boyutu ve koruyucu hekimlik konularında bilgi ve beceri edinmeleri hedeflenmeli. Bu hedefleri gerçekleştirebilmek için en kısa sürede uygulama başlatılmalıdır.</w:t>
            </w:r>
          </w:p>
        </w:tc>
        <w:tc>
          <w:tcPr>
            <w:tcW w:w="2900"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 xml:space="preserve">Evre 2’de TASK’a dayalı sisteme geçilmesi ile ilgili tartışmaların devam etmesine karar verildi. </w:t>
            </w:r>
          </w:p>
        </w:tc>
        <w:tc>
          <w:tcPr>
            <w:tcW w:w="2461" w:type="dxa"/>
            <w:tcBorders>
              <w:bottom w:val="double" w:sz="6" w:space="0" w:color="auto"/>
            </w:tcBorders>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CEB">
        <w:tc>
          <w:tcPr>
            <w:tcW w:w="3428" w:type="dxa"/>
            <w:tcBorders>
              <w:bottom w:val="double" w:sz="6" w:space="0" w:color="auto"/>
            </w:tcBorders>
            <w:shd w:val="clear" w:color="auto" w:fill="244061" w:themeFill="accent1" w:themeFillShade="80"/>
          </w:tcPr>
          <w:p w:rsidR="0088072D" w:rsidRPr="00AB5312" w:rsidRDefault="0088072D" w:rsidP="0088072D">
            <w:pPr>
              <w:keepNext/>
              <w:keepLines/>
              <w:outlineLvl w:val="1"/>
              <w:rPr>
                <w:rFonts w:ascii="Times New Roman" w:eastAsia="Times New Roman" w:hAnsi="Times New Roman" w:cs="Times New Roman"/>
                <w:b/>
                <w:color w:val="2E75B5"/>
                <w:sz w:val="20"/>
                <w:szCs w:val="20"/>
              </w:rPr>
            </w:pPr>
            <w:bookmarkStart w:id="22" w:name="_Toc6316489"/>
            <w:r w:rsidRPr="00AB5312">
              <w:rPr>
                <w:rFonts w:ascii="Times New Roman" w:eastAsia="Times New Roman" w:hAnsi="Times New Roman" w:cs="Times New Roman"/>
                <w:b/>
                <w:sz w:val="20"/>
                <w:szCs w:val="20"/>
              </w:rPr>
              <w:t>Eğitim Becerileri Kurulu Önerileri</w:t>
            </w:r>
            <w:bookmarkEnd w:id="22"/>
          </w:p>
        </w:tc>
        <w:tc>
          <w:tcPr>
            <w:tcW w:w="2900" w:type="dxa"/>
            <w:tcBorders>
              <w:bottom w:val="double" w:sz="6" w:space="0" w:color="auto"/>
            </w:tcBorders>
            <w:shd w:val="clear" w:color="auto" w:fill="244061" w:themeFill="accent1" w:themeFillShade="80"/>
          </w:tcPr>
          <w:p w:rsidR="0088072D" w:rsidRPr="0088072D" w:rsidRDefault="0088072D" w:rsidP="0088072D">
            <w:pPr>
              <w:keepNext/>
              <w:keepLines/>
              <w:outlineLvl w:val="1"/>
              <w:rPr>
                <w:rFonts w:ascii="Times New Roman" w:eastAsia="Times New Roman" w:hAnsi="Times New Roman" w:cs="Times New Roman"/>
                <w:b/>
                <w:color w:val="2E75B5"/>
                <w:sz w:val="16"/>
                <w:szCs w:val="16"/>
              </w:rPr>
            </w:pPr>
          </w:p>
        </w:tc>
        <w:tc>
          <w:tcPr>
            <w:tcW w:w="2461" w:type="dxa"/>
            <w:tcBorders>
              <w:bottom w:val="double" w:sz="6" w:space="0" w:color="auto"/>
            </w:tcBorders>
            <w:shd w:val="clear" w:color="auto" w:fill="244061" w:themeFill="accent1" w:themeFillShade="80"/>
          </w:tcPr>
          <w:p w:rsidR="0088072D" w:rsidRPr="0088072D" w:rsidRDefault="0088072D" w:rsidP="0088072D">
            <w:pPr>
              <w:keepNext/>
              <w:keepLines/>
              <w:jc w:val="both"/>
              <w:outlineLvl w:val="1"/>
              <w:rPr>
                <w:rFonts w:ascii="Times New Roman" w:eastAsia="Times New Roman" w:hAnsi="Times New Roman" w:cs="Times New Roman"/>
                <w:b/>
                <w:color w:val="2E75B5"/>
                <w:sz w:val="16"/>
                <w:szCs w:val="16"/>
              </w:rPr>
            </w:pPr>
          </w:p>
        </w:tc>
      </w:tr>
      <w:tr w:rsidR="0088072D" w:rsidRPr="0088072D" w:rsidTr="00CD3CEB">
        <w:tc>
          <w:tcPr>
            <w:tcW w:w="3428"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SDÜ Tıp Fakültesi bünyesindeki tüm öğretim üyelerinin Eğitim Becerileri Kursu’nu tamamlaması, mümkünse üniversite bünyesine katılacak yeni öğretim üyelerinin göreve başlamadan önce bu kursu alması önerilir.</w:t>
            </w:r>
          </w:p>
        </w:tc>
        <w:tc>
          <w:tcPr>
            <w:tcW w:w="2900"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Eğitim becerileri kursunun devam etmesine ve ilave olarak modüler bir eğitici gelişimi programının tasarlanmasına karar verildi.</w:t>
            </w:r>
          </w:p>
        </w:tc>
        <w:tc>
          <w:tcPr>
            <w:tcW w:w="2461" w:type="dxa"/>
            <w:tcBorders>
              <w:bottom w:val="double" w:sz="6" w:space="0" w:color="auto"/>
            </w:tcBorders>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CEB">
        <w:tc>
          <w:tcPr>
            <w:tcW w:w="3428" w:type="dxa"/>
            <w:tcBorders>
              <w:bottom w:val="double" w:sz="6" w:space="0" w:color="auto"/>
            </w:tcBorders>
            <w:shd w:val="clear" w:color="auto" w:fill="244061" w:themeFill="accent1" w:themeFillShade="80"/>
          </w:tcPr>
          <w:p w:rsidR="0088072D" w:rsidRPr="00AB5312" w:rsidRDefault="0088072D" w:rsidP="0088072D">
            <w:pPr>
              <w:keepNext/>
              <w:keepLines/>
              <w:outlineLvl w:val="1"/>
              <w:rPr>
                <w:rFonts w:ascii="Times New Roman" w:eastAsia="Times New Roman" w:hAnsi="Times New Roman" w:cs="Times New Roman"/>
                <w:b/>
                <w:color w:val="2E75B5"/>
                <w:sz w:val="20"/>
                <w:szCs w:val="20"/>
              </w:rPr>
            </w:pPr>
            <w:bookmarkStart w:id="23" w:name="_Toc6316490"/>
            <w:r w:rsidRPr="00AB5312">
              <w:rPr>
                <w:rFonts w:ascii="Times New Roman" w:eastAsia="Times New Roman" w:hAnsi="Times New Roman" w:cs="Times New Roman"/>
                <w:b/>
                <w:sz w:val="20"/>
                <w:szCs w:val="20"/>
              </w:rPr>
              <w:t>Özel Çalışma Modülü Önerileri</w:t>
            </w:r>
            <w:bookmarkEnd w:id="23"/>
          </w:p>
        </w:tc>
        <w:tc>
          <w:tcPr>
            <w:tcW w:w="2900" w:type="dxa"/>
            <w:tcBorders>
              <w:bottom w:val="double" w:sz="6" w:space="0" w:color="auto"/>
            </w:tcBorders>
            <w:shd w:val="clear" w:color="auto" w:fill="244061" w:themeFill="accent1" w:themeFillShade="80"/>
          </w:tcPr>
          <w:p w:rsidR="0088072D" w:rsidRPr="0088072D" w:rsidRDefault="0088072D" w:rsidP="0088072D">
            <w:pPr>
              <w:keepNext/>
              <w:keepLines/>
              <w:outlineLvl w:val="1"/>
              <w:rPr>
                <w:rFonts w:ascii="Times New Roman" w:eastAsia="Times New Roman" w:hAnsi="Times New Roman" w:cs="Times New Roman"/>
                <w:b/>
                <w:color w:val="2E75B5"/>
                <w:sz w:val="16"/>
                <w:szCs w:val="16"/>
              </w:rPr>
            </w:pPr>
          </w:p>
        </w:tc>
        <w:tc>
          <w:tcPr>
            <w:tcW w:w="2461" w:type="dxa"/>
            <w:tcBorders>
              <w:bottom w:val="double" w:sz="6" w:space="0" w:color="auto"/>
            </w:tcBorders>
            <w:shd w:val="clear" w:color="auto" w:fill="244061" w:themeFill="accent1" w:themeFillShade="80"/>
          </w:tcPr>
          <w:p w:rsidR="0088072D" w:rsidRPr="0088072D" w:rsidRDefault="0088072D" w:rsidP="0088072D">
            <w:pPr>
              <w:keepNext/>
              <w:keepLines/>
              <w:jc w:val="both"/>
              <w:outlineLvl w:val="1"/>
              <w:rPr>
                <w:rFonts w:ascii="Times New Roman" w:eastAsia="Times New Roman" w:hAnsi="Times New Roman" w:cs="Times New Roman"/>
                <w:b/>
                <w:color w:val="2E75B5"/>
                <w:sz w:val="16"/>
                <w:szCs w:val="16"/>
              </w:rPr>
            </w:pPr>
          </w:p>
        </w:tc>
      </w:tr>
      <w:tr w:rsidR="0088072D" w:rsidRPr="0088072D" w:rsidTr="00CD3CEB">
        <w:tc>
          <w:tcPr>
            <w:tcW w:w="3428"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Gözlenen ve geliştirilmesi gereken tek nokta 2017-2018 Eğitim Öğretim yılında öğretim üyesi geri bildirimlerinin alınmamış olması olup, bu geri bildirimlerin ivedilikle alınması önerilir. Ayrıca 2017-2018 Eğitim Öğretim yılında açılan ve uygulanan sinema, drama, edebiyat, müzik ve tıbbın ilişkilendirildiği modüllerde öğrenci ve öğretim üyesi geri bildirimleri ile kazanımların net bir biçimde belirlenmesini; bu tip modüllerin çalışma esaslarında geçen ‘ilgili sanat dalı profesyonelleri tarafından yürütülmesi’ maddesinin bu geri bildirimler aracılığı ile tekrar değerlendirilmesini ve gerekiyorsa bu maddenin değiştirilmesi önerilir.</w:t>
            </w:r>
          </w:p>
        </w:tc>
        <w:tc>
          <w:tcPr>
            <w:tcW w:w="2900"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ÖÇM’lerde düzenli öğretim üyesi ve öğrenci geribildirimlerinin alınmasının devam ettirilmesine karar verildi.</w:t>
            </w:r>
          </w:p>
        </w:tc>
        <w:tc>
          <w:tcPr>
            <w:tcW w:w="2461" w:type="dxa"/>
            <w:tcBorders>
              <w:bottom w:val="double" w:sz="6" w:space="0" w:color="auto"/>
            </w:tcBorders>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CEB">
        <w:tc>
          <w:tcPr>
            <w:tcW w:w="3428" w:type="dxa"/>
            <w:tcBorders>
              <w:bottom w:val="double" w:sz="6" w:space="0" w:color="auto"/>
            </w:tcBorders>
            <w:shd w:val="clear" w:color="auto" w:fill="244061" w:themeFill="accent1" w:themeFillShade="80"/>
          </w:tcPr>
          <w:p w:rsidR="0088072D" w:rsidRPr="00AB5312" w:rsidRDefault="0088072D" w:rsidP="0088072D">
            <w:pPr>
              <w:keepNext/>
              <w:keepLines/>
              <w:outlineLvl w:val="1"/>
              <w:rPr>
                <w:rFonts w:ascii="Times New Roman" w:eastAsia="Times New Roman" w:hAnsi="Times New Roman" w:cs="Times New Roman"/>
                <w:b/>
                <w:color w:val="2E75B5"/>
                <w:sz w:val="20"/>
                <w:szCs w:val="20"/>
              </w:rPr>
            </w:pPr>
            <w:bookmarkStart w:id="24" w:name="_Toc6316491"/>
            <w:r w:rsidRPr="00AB5312">
              <w:rPr>
                <w:rFonts w:ascii="Times New Roman" w:eastAsia="Times New Roman" w:hAnsi="Times New Roman" w:cs="Times New Roman"/>
                <w:b/>
                <w:sz w:val="20"/>
                <w:szCs w:val="20"/>
              </w:rPr>
              <w:t>Tıp Öğrencileri Kurulu Önerileri</w:t>
            </w:r>
            <w:bookmarkEnd w:id="24"/>
          </w:p>
        </w:tc>
        <w:tc>
          <w:tcPr>
            <w:tcW w:w="2900" w:type="dxa"/>
            <w:tcBorders>
              <w:bottom w:val="double" w:sz="6" w:space="0" w:color="auto"/>
            </w:tcBorders>
            <w:shd w:val="clear" w:color="auto" w:fill="244061" w:themeFill="accent1" w:themeFillShade="80"/>
          </w:tcPr>
          <w:p w:rsidR="0088072D" w:rsidRPr="0088072D" w:rsidRDefault="0088072D" w:rsidP="0088072D">
            <w:pPr>
              <w:keepNext/>
              <w:keepLines/>
              <w:outlineLvl w:val="1"/>
              <w:rPr>
                <w:rFonts w:ascii="Times New Roman" w:eastAsia="Times New Roman" w:hAnsi="Times New Roman" w:cs="Times New Roman"/>
                <w:b/>
                <w:color w:val="2E75B5"/>
                <w:sz w:val="16"/>
                <w:szCs w:val="16"/>
              </w:rPr>
            </w:pPr>
          </w:p>
        </w:tc>
        <w:tc>
          <w:tcPr>
            <w:tcW w:w="2461" w:type="dxa"/>
            <w:tcBorders>
              <w:bottom w:val="double" w:sz="6" w:space="0" w:color="auto"/>
            </w:tcBorders>
            <w:shd w:val="clear" w:color="auto" w:fill="244061" w:themeFill="accent1" w:themeFillShade="80"/>
          </w:tcPr>
          <w:p w:rsidR="0088072D" w:rsidRPr="0088072D" w:rsidRDefault="0088072D" w:rsidP="0088072D">
            <w:pPr>
              <w:keepNext/>
              <w:keepLines/>
              <w:jc w:val="both"/>
              <w:outlineLvl w:val="1"/>
              <w:rPr>
                <w:rFonts w:ascii="Times New Roman" w:eastAsia="Times New Roman" w:hAnsi="Times New Roman" w:cs="Times New Roman"/>
                <w:b/>
                <w:color w:val="2E75B5"/>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Merkezi Kütüphane’de güncel tıp kitaplarının artırılması amacıyla öğetim üyelerinden alınan öğrenim çıktıları formlarında yer alan kaynaklar bölümünde belirtilen kitapların kütüphanede yer alıp almadığı araştırılıp talepte bulunulabilir. Öğrencilerin ve öğretim üyelerinin kitap talepleri geri bildirim formlarıyla alınarak değerlendirilebilir.</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Öğretim üyelerinden kitap önerilerinin düzenli olarak talep edilmesine devam edilmesine 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 xml:space="preserve">Özel Çalışma Modülü toplantıları sonunda öğretim üyeleri tarafından öğrencilerin elde etmesi gereken kazanımlar ve toplantılarda yapılanlar hakkında bir rapor düzenlenmesi ile </w:t>
            </w:r>
            <w:r w:rsidRPr="0088072D">
              <w:rPr>
                <w:rFonts w:ascii="Times New Roman" w:eastAsia="Times New Roman" w:hAnsi="Times New Roman" w:cs="Times New Roman"/>
                <w:sz w:val="16"/>
                <w:szCs w:val="16"/>
              </w:rPr>
              <w:lastRenderedPageBreak/>
              <w:t>standardizasyon sağlanabilir.</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lastRenderedPageBreak/>
              <w:t>ÖÇM geribildirim ve ürünlerinin analiz edilmesine 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lastRenderedPageBreak/>
              <w:t>Dönem I ve II Anatomi derslerinin topografik sistemde anlatılabilmesi için diğer Temel Bilim dersleri ile uyum sağlanması yönünde değerlendirmelerin yapılması önerilir.</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Anatomi dersinin entegrasyonu ile ilgili tartışmaların devam etmesine 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Öğretim üyelerinin ders süresine ve ders programına uyum konusunda geri bildirimler alınması önerilir.</w:t>
            </w:r>
          </w:p>
        </w:tc>
        <w:tc>
          <w:tcPr>
            <w:tcW w:w="2900" w:type="dxa"/>
            <w:tcBorders>
              <w:bottom w:val="double" w:sz="6" w:space="0" w:color="auto"/>
            </w:tcBorders>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Ders saatlerine uyum ile ilgili tartışmaların devam etmesine karar verildi.</w:t>
            </w:r>
          </w:p>
        </w:tc>
        <w:tc>
          <w:tcPr>
            <w:tcW w:w="2461" w:type="dxa"/>
            <w:tcBorders>
              <w:bottom w:val="double" w:sz="6" w:space="0" w:color="auto"/>
            </w:tcBorders>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r w:rsidR="0088072D" w:rsidRPr="0088072D" w:rsidTr="00CD36B6">
        <w:tc>
          <w:tcPr>
            <w:tcW w:w="3428"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Dönem IV ve V için devam zorunluluğunun sağlanabilmesi amacıyla pratik derslere bir puanlandırma ve karne sisteminin getirilmesi ve bu kısımdan alınan puanın staj sonu sınav puanın %5-10’luk kısmını oluşturması önerilir.</w:t>
            </w:r>
          </w:p>
        </w:tc>
        <w:tc>
          <w:tcPr>
            <w:tcW w:w="2900" w:type="dxa"/>
            <w:shd w:val="clear" w:color="auto" w:fill="DBE5F1" w:themeFill="accent1" w:themeFillTint="33"/>
          </w:tcPr>
          <w:p w:rsidR="0088072D" w:rsidRPr="0088072D" w:rsidRDefault="0088072D" w:rsidP="0088072D">
            <w:pPr>
              <w:rPr>
                <w:rFonts w:ascii="Times New Roman" w:eastAsia="Times New Roman" w:hAnsi="Times New Roman" w:cs="Times New Roman"/>
                <w:sz w:val="16"/>
                <w:szCs w:val="16"/>
              </w:rPr>
            </w:pPr>
            <w:r w:rsidRPr="0088072D">
              <w:rPr>
                <w:rFonts w:ascii="Times New Roman" w:eastAsia="Times New Roman" w:hAnsi="Times New Roman" w:cs="Times New Roman"/>
                <w:sz w:val="16"/>
                <w:szCs w:val="16"/>
              </w:rPr>
              <w:t>Dönem IV ve V için staj kılavuzlarının hazırlanmasına karar verildi.</w:t>
            </w:r>
          </w:p>
        </w:tc>
        <w:tc>
          <w:tcPr>
            <w:tcW w:w="2461" w:type="dxa"/>
            <w:shd w:val="clear" w:color="auto" w:fill="DBE5F1" w:themeFill="accent1" w:themeFillTint="33"/>
          </w:tcPr>
          <w:p w:rsidR="0088072D" w:rsidRPr="0088072D" w:rsidRDefault="0088072D" w:rsidP="0088072D">
            <w:pPr>
              <w:jc w:val="both"/>
              <w:rPr>
                <w:rFonts w:ascii="Times New Roman" w:eastAsia="Times New Roman" w:hAnsi="Times New Roman" w:cs="Times New Roman"/>
                <w:sz w:val="16"/>
                <w:szCs w:val="16"/>
              </w:rPr>
            </w:pPr>
          </w:p>
        </w:tc>
      </w:tr>
    </w:tbl>
    <w:p w:rsidR="0088072D" w:rsidRPr="0088072D" w:rsidRDefault="0088072D" w:rsidP="00AB5312">
      <w:pPr>
        <w:spacing w:after="0" w:line="240" w:lineRule="auto"/>
        <w:jc w:val="both"/>
        <w:rPr>
          <w:rFonts w:ascii="Times New Roman" w:eastAsia="Times New Roman" w:hAnsi="Times New Roman" w:cs="Times New Roman"/>
          <w:b/>
          <w:sz w:val="24"/>
          <w:szCs w:val="24"/>
        </w:rPr>
      </w:pPr>
    </w:p>
    <w:p w:rsidR="0088072D" w:rsidRPr="00AB5312" w:rsidRDefault="00AB5312" w:rsidP="00AB5312">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Ek.1.</w:t>
      </w:r>
      <w:r>
        <w:rPr>
          <w:rFonts w:ascii="Times New Roman" w:eastAsia="Times New Roman" w:hAnsi="Times New Roman" w:cs="Times New Roman"/>
          <w:b/>
          <w:sz w:val="20"/>
          <w:szCs w:val="20"/>
        </w:rPr>
        <w:tab/>
      </w:r>
      <w:r w:rsidR="0088072D" w:rsidRPr="00AB5312">
        <w:rPr>
          <w:rFonts w:ascii="Times New Roman" w:eastAsia="Times New Roman" w:hAnsi="Times New Roman" w:cs="Times New Roman"/>
          <w:sz w:val="20"/>
          <w:szCs w:val="20"/>
        </w:rPr>
        <w:t>2017-2018 Program Değerlendirme Raporu</w:t>
      </w:r>
      <w:r w:rsidR="0088072D" w:rsidRPr="00AB5312">
        <w:rPr>
          <w:rFonts w:ascii="Times New Roman" w:eastAsia="Times New Roman" w:hAnsi="Times New Roman" w:cs="Times New Roman"/>
          <w:b/>
          <w:sz w:val="20"/>
          <w:szCs w:val="20"/>
        </w:rPr>
        <w:t>.</w:t>
      </w:r>
    </w:p>
    <w:p w:rsidR="0088072D" w:rsidRPr="00AB5312" w:rsidRDefault="0088072D" w:rsidP="00AB5312">
      <w:pPr>
        <w:spacing w:after="0" w:line="240" w:lineRule="auto"/>
        <w:jc w:val="both"/>
        <w:rPr>
          <w:rFonts w:ascii="Times New Roman" w:eastAsia="Times New Roman" w:hAnsi="Times New Roman" w:cs="Times New Roman"/>
          <w:b/>
          <w:sz w:val="20"/>
          <w:szCs w:val="20"/>
        </w:rPr>
      </w:pPr>
      <w:r w:rsidRPr="00AB5312">
        <w:rPr>
          <w:rFonts w:ascii="Times New Roman" w:eastAsia="Times New Roman" w:hAnsi="Times New Roman" w:cs="Times New Roman"/>
          <w:b/>
          <w:sz w:val="20"/>
          <w:szCs w:val="20"/>
        </w:rPr>
        <w:t>Ek</w:t>
      </w:r>
      <w:r w:rsidR="00AB5312">
        <w:rPr>
          <w:rFonts w:ascii="Times New Roman" w:eastAsia="Times New Roman" w:hAnsi="Times New Roman" w:cs="Times New Roman"/>
          <w:b/>
          <w:sz w:val="20"/>
          <w:szCs w:val="20"/>
        </w:rPr>
        <w:t>.2.</w:t>
      </w:r>
      <w:r w:rsidR="00AB5312">
        <w:rPr>
          <w:rFonts w:ascii="Times New Roman" w:eastAsia="Times New Roman" w:hAnsi="Times New Roman" w:cs="Times New Roman"/>
          <w:b/>
          <w:sz w:val="20"/>
          <w:szCs w:val="20"/>
        </w:rPr>
        <w:tab/>
      </w:r>
      <w:r w:rsidRPr="00AB5312">
        <w:rPr>
          <w:rFonts w:ascii="Times New Roman" w:eastAsia="Times New Roman" w:hAnsi="Times New Roman" w:cs="Times New Roman"/>
          <w:b/>
          <w:sz w:val="20"/>
          <w:szCs w:val="20"/>
        </w:rPr>
        <w:t>PD ara rapor</w:t>
      </w:r>
    </w:p>
    <w:p w:rsidR="0088072D" w:rsidRPr="0088072D" w:rsidRDefault="0088072D" w:rsidP="0088072D">
      <w:pPr>
        <w:spacing w:after="0" w:line="360" w:lineRule="auto"/>
        <w:jc w:val="both"/>
        <w:rPr>
          <w:rFonts w:ascii="Times New Roman" w:eastAsia="Times New Roman" w:hAnsi="Times New Roman" w:cs="Times New Roman"/>
          <w:b/>
          <w:sz w:val="24"/>
          <w:szCs w:val="24"/>
        </w:rPr>
      </w:pPr>
    </w:p>
    <w:p w:rsidR="0088072D" w:rsidRPr="0088072D" w:rsidRDefault="0088072D" w:rsidP="0088072D"/>
    <w:p w:rsidR="0088072D" w:rsidRDefault="0088072D">
      <w:pPr>
        <w:spacing w:line="360" w:lineRule="auto"/>
        <w:jc w:val="both"/>
        <w:rPr>
          <w:rFonts w:ascii="Times New Roman" w:eastAsia="Times New Roman" w:hAnsi="Times New Roman" w:cs="Times New Roman"/>
          <w:b/>
          <w:sz w:val="24"/>
          <w:szCs w:val="24"/>
        </w:rPr>
      </w:pPr>
    </w:p>
    <w:p w:rsidR="0004143C" w:rsidRDefault="0004143C">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88072D" w:rsidRDefault="0088072D">
      <w:pPr>
        <w:spacing w:line="360" w:lineRule="auto"/>
        <w:jc w:val="both"/>
        <w:rPr>
          <w:rFonts w:ascii="Times New Roman" w:eastAsia="Times New Roman" w:hAnsi="Times New Roman" w:cs="Times New Roman"/>
          <w:b/>
          <w:sz w:val="24"/>
          <w:szCs w:val="24"/>
        </w:rPr>
      </w:pPr>
    </w:p>
    <w:p w:rsidR="00C658F3" w:rsidRPr="00C11467" w:rsidRDefault="00C658F3" w:rsidP="00C658F3">
      <w:pPr>
        <w:pStyle w:val="Balk1"/>
        <w:spacing w:before="0" w:line="360" w:lineRule="auto"/>
        <w:rPr>
          <w:rFonts w:ascii="Times New Roman" w:hAnsi="Times New Roman" w:cs="Times New Roman"/>
          <w:b/>
          <w:color w:val="000000" w:themeColor="text1"/>
          <w:sz w:val="24"/>
          <w:szCs w:val="24"/>
        </w:rPr>
      </w:pPr>
      <w:bookmarkStart w:id="25" w:name="_Toc1393714"/>
      <w:r w:rsidRPr="00C11467">
        <w:rPr>
          <w:rFonts w:ascii="Times New Roman" w:hAnsi="Times New Roman" w:cs="Times New Roman"/>
          <w:b/>
          <w:color w:val="000000" w:themeColor="text1"/>
          <w:sz w:val="24"/>
          <w:szCs w:val="24"/>
        </w:rPr>
        <w:lastRenderedPageBreak/>
        <w:t>6. AKADEMİK KADRO</w:t>
      </w:r>
      <w:bookmarkEnd w:id="25"/>
    </w:p>
    <w:p w:rsidR="00C658F3" w:rsidRPr="00C658F3" w:rsidRDefault="00C658F3" w:rsidP="00C658F3">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6.1. Akademik Kadro Politikası</w:t>
      </w:r>
    </w:p>
    <w:tbl>
      <w:tblPr>
        <w:tblStyle w:val="17"/>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11"/>
        <w:gridCol w:w="6778"/>
      </w:tblGrid>
      <w:tr w:rsidR="00C658F3" w:rsidRPr="006D0C65" w:rsidTr="00CD36B6">
        <w:trPr>
          <w:trHeight w:val="3865"/>
        </w:trPr>
        <w:tc>
          <w:tcPr>
            <w:tcW w:w="2011" w:type="dxa"/>
            <w:tcBorders>
              <w:top w:val="nil"/>
              <w:left w:val="nil"/>
              <w:bottom w:val="nil"/>
              <w:right w:val="nil"/>
            </w:tcBorders>
            <w:shd w:val="clear" w:color="auto" w:fill="244061"/>
            <w:tcMar>
              <w:top w:w="100" w:type="dxa"/>
              <w:left w:w="100" w:type="dxa"/>
              <w:bottom w:w="100" w:type="dxa"/>
              <w:right w:w="100" w:type="dxa"/>
            </w:tcMar>
          </w:tcPr>
          <w:p w:rsidR="00C658F3" w:rsidRPr="006D0C65" w:rsidRDefault="00C658F3" w:rsidP="00C658F3">
            <w:pPr>
              <w:spacing w:line="360" w:lineRule="auto"/>
              <w:jc w:val="both"/>
              <w:rPr>
                <w:rFonts w:ascii="Times New Roman" w:eastAsia="Times New Roman" w:hAnsi="Times New Roman" w:cs="Times New Roman"/>
                <w:b/>
                <w:sz w:val="24"/>
                <w:szCs w:val="24"/>
              </w:rPr>
            </w:pPr>
          </w:p>
          <w:p w:rsidR="00C658F3" w:rsidRPr="006D0C65" w:rsidRDefault="00C658F3" w:rsidP="00C658F3">
            <w:pPr>
              <w:spacing w:after="0" w:line="360" w:lineRule="auto"/>
              <w:jc w:val="center"/>
              <w:rPr>
                <w:rFonts w:ascii="Times New Roman" w:eastAsia="Times New Roman" w:hAnsi="Times New Roman" w:cs="Times New Roman"/>
                <w:b/>
                <w:sz w:val="24"/>
                <w:szCs w:val="24"/>
              </w:rPr>
            </w:pPr>
          </w:p>
          <w:p w:rsidR="00C658F3" w:rsidRPr="006D0C65" w:rsidRDefault="00C658F3" w:rsidP="00C658F3">
            <w:pPr>
              <w:spacing w:after="0" w:line="360" w:lineRule="auto"/>
              <w:jc w:val="center"/>
              <w:rPr>
                <w:rFonts w:ascii="Times New Roman" w:eastAsia="Times New Roman" w:hAnsi="Times New Roman" w:cs="Times New Roman"/>
                <w:b/>
                <w:sz w:val="24"/>
                <w:szCs w:val="24"/>
              </w:rPr>
            </w:pPr>
          </w:p>
          <w:p w:rsidR="00C658F3" w:rsidRPr="006D0C65" w:rsidRDefault="00C658F3" w:rsidP="00C658F3">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w:t>
            </w:r>
          </w:p>
          <w:p w:rsidR="00C658F3" w:rsidRPr="006D0C65" w:rsidRDefault="00C658F3" w:rsidP="00C658F3">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Standartlar</w:t>
            </w:r>
          </w:p>
          <w:p w:rsidR="00C658F3" w:rsidRPr="006D0C65" w:rsidRDefault="00C658F3" w:rsidP="00C658F3">
            <w:pPr>
              <w:spacing w:line="360" w:lineRule="auto"/>
              <w:jc w:val="both"/>
              <w:rPr>
                <w:rFonts w:ascii="Times New Roman" w:eastAsia="Times New Roman" w:hAnsi="Times New Roman" w:cs="Times New Roman"/>
                <w:b/>
                <w:sz w:val="24"/>
                <w:szCs w:val="24"/>
              </w:rPr>
            </w:pPr>
          </w:p>
        </w:tc>
        <w:tc>
          <w:tcPr>
            <w:tcW w:w="6778" w:type="dxa"/>
            <w:tcBorders>
              <w:top w:val="nil"/>
              <w:left w:val="nil"/>
              <w:bottom w:val="nil"/>
              <w:right w:val="nil"/>
            </w:tcBorders>
            <w:shd w:val="clear" w:color="auto" w:fill="DBE5F1"/>
            <w:tcMar>
              <w:top w:w="100" w:type="dxa"/>
              <w:left w:w="100" w:type="dxa"/>
              <w:bottom w:w="100" w:type="dxa"/>
              <w:right w:w="100" w:type="dxa"/>
            </w:tcMar>
          </w:tcPr>
          <w:p w:rsidR="00C658F3" w:rsidRPr="006D0C65" w:rsidRDefault="00C658F3" w:rsidP="00C658F3">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 Tıp fakültesi,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C658F3" w:rsidRPr="006D0C65" w:rsidRDefault="00C658F3" w:rsidP="00C658F3">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TS.6.1.1.</w:t>
            </w:r>
            <w:r w:rsidRPr="006D0C65">
              <w:rPr>
                <w:rFonts w:ascii="Times New Roman" w:eastAsia="Times New Roman" w:hAnsi="Times New Roman" w:cs="Times New Roman"/>
                <w:sz w:val="24"/>
                <w:szCs w:val="24"/>
              </w:rPr>
              <w:t xml:space="preserve"> Eğitim programının uygulanma özelliklerine göre farklı dönem, süreç ve etkinliklerin gerektirdiği iş yüküne uygun akademik kadro yapısına sahip olduğunu analitik olarak gösterebilmiş,</w:t>
            </w:r>
          </w:p>
          <w:p w:rsidR="00C658F3" w:rsidRPr="006D0C65" w:rsidRDefault="00C658F3" w:rsidP="00C658F3">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TS.6.1.2.</w:t>
            </w:r>
            <w:r w:rsidRPr="006D0C65">
              <w:rPr>
                <w:rFonts w:ascii="Times New Roman" w:eastAsia="Times New Roman" w:hAnsi="Times New Roman" w:cs="Times New Roman"/>
                <w:sz w:val="24"/>
                <w:szCs w:val="24"/>
              </w:rPr>
              <w:t xml:space="preserve"> Akademik kadronun, eğitim programındaki görev ve sorumluluklarını</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çalışma alanları ve akademik düzeylerine göre belirliyor ve izliyor,</w:t>
            </w:r>
          </w:p>
          <w:p w:rsidR="00C658F3" w:rsidRPr="006D0C65" w:rsidRDefault="00C658F3" w:rsidP="00C658F3">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TS.6.1.3.</w:t>
            </w:r>
            <w:r w:rsidRPr="006D0C65">
              <w:rPr>
                <w:rFonts w:ascii="Times New Roman" w:eastAsia="Times New Roman" w:hAnsi="Times New Roman" w:cs="Times New Roman"/>
                <w:sz w:val="24"/>
                <w:szCs w:val="24"/>
              </w:rPr>
              <w:t xml:space="preserve"> Seçim, atama ve yükseltmelerde </w:t>
            </w:r>
            <w:r w:rsidRPr="006D0C65">
              <w:rPr>
                <w:rFonts w:ascii="Times New Roman" w:eastAsia="Times New Roman" w:hAnsi="Times New Roman" w:cs="Times New Roman"/>
                <w:b/>
                <w:sz w:val="24"/>
                <w:szCs w:val="24"/>
              </w:rPr>
              <w:t>akademik liyakatı</w:t>
            </w:r>
            <w:r>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rPr>
              <w:t>gözeten, fırsat eşitliği sağlayan yöntem ve kriterler kullanıyor olmalıdır.</w:t>
            </w:r>
          </w:p>
        </w:tc>
      </w:tr>
    </w:tbl>
    <w:p w:rsidR="00C658F3" w:rsidRPr="006D0C65" w:rsidRDefault="00C658F3" w:rsidP="00C658F3">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B1671B" w:rsidRPr="006D0C65" w:rsidTr="00CD36B6">
        <w:tc>
          <w:tcPr>
            <w:tcW w:w="8789" w:type="dxa"/>
            <w:shd w:val="clear" w:color="auto" w:fill="DBE5F1" w:themeFill="accent1" w:themeFillTint="33"/>
          </w:tcPr>
          <w:p w:rsidR="00B1671B" w:rsidRPr="0088072D" w:rsidRDefault="00B1671B" w:rsidP="002C50C5">
            <w:pPr>
              <w:widowControl w:val="0"/>
              <w:spacing w:line="360" w:lineRule="auto"/>
              <w:ind w:right="38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w:t>
            </w:r>
            <w:r>
              <w:rPr>
                <w:rFonts w:ascii="Times New Roman" w:eastAsia="Times New Roman" w:hAnsi="Times New Roman" w:cs="Times New Roman"/>
                <w:b/>
                <w:sz w:val="24"/>
                <w:szCs w:val="24"/>
              </w:rPr>
              <w:t xml:space="preserve"> </w:t>
            </w:r>
            <w:r w:rsidRPr="00D40ED9">
              <w:rPr>
                <w:rFonts w:ascii="Times New Roman" w:eastAsia="Times New Roman" w:hAnsi="Times New Roman" w:cs="Times New Roman"/>
                <w:b/>
                <w:sz w:val="24"/>
                <w:szCs w:val="24"/>
                <w:u w:val="single"/>
              </w:rPr>
              <w:t>mutlaka</w:t>
            </w:r>
            <w:r w:rsidRPr="00D40ED9">
              <w:rPr>
                <w:rFonts w:ascii="Times New Roman" w:eastAsia="Times New Roman" w:hAnsi="Times New Roman" w:cs="Times New Roman"/>
                <w:b/>
                <w:sz w:val="24"/>
                <w:szCs w:val="24"/>
              </w:rPr>
              <w:t>;</w:t>
            </w:r>
          </w:p>
          <w:p w:rsidR="00B1671B" w:rsidRPr="006D0C65" w:rsidRDefault="00B1671B" w:rsidP="00B1671B">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TS.6.1.1.</w:t>
            </w:r>
            <w:r w:rsidRPr="006D0C65">
              <w:rPr>
                <w:rFonts w:ascii="Times New Roman" w:eastAsia="Times New Roman" w:hAnsi="Times New Roman" w:cs="Times New Roman"/>
                <w:sz w:val="24"/>
                <w:szCs w:val="24"/>
              </w:rPr>
              <w:t xml:space="preserve"> Eğitim programının uygulanma özelliklerine göre farklı dönem, süreç ve etkinliklerin gerektirdiği iş yüküne uygun akademik kadro yapısına sahip olduğunu</w:t>
            </w:r>
            <w:r>
              <w:rPr>
                <w:rFonts w:ascii="Times New Roman" w:eastAsia="Times New Roman" w:hAnsi="Times New Roman" w:cs="Times New Roman"/>
                <w:sz w:val="24"/>
                <w:szCs w:val="24"/>
              </w:rPr>
              <w:t xml:space="preserve"> analitik olarak gösterebilmiş,</w:t>
            </w:r>
          </w:p>
        </w:tc>
      </w:tr>
    </w:tbl>
    <w:p w:rsidR="00C658F3" w:rsidRPr="006D0C65" w:rsidRDefault="00C658F3" w:rsidP="00C658F3">
      <w:pPr>
        <w:spacing w:after="0" w:line="360" w:lineRule="auto"/>
        <w:jc w:val="both"/>
        <w:rPr>
          <w:rFonts w:ascii="Times New Roman" w:eastAsia="Times New Roman" w:hAnsi="Times New Roman" w:cs="Times New Roman"/>
          <w:b/>
          <w:sz w:val="24"/>
          <w:szCs w:val="24"/>
        </w:rPr>
      </w:pP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TS.6.1.1. </w:t>
      </w:r>
      <w:r w:rsidRPr="006D0C65">
        <w:rPr>
          <w:rFonts w:ascii="Times New Roman" w:eastAsia="Times New Roman" w:hAnsi="Times New Roman" w:cs="Times New Roman"/>
          <w:sz w:val="24"/>
          <w:szCs w:val="24"/>
        </w:rPr>
        <w:t xml:space="preserve"> Süleyman Demirel Üniversitesi kuruluş ve altyapı aşamasını tamamlamıştır. Fakültemizde akademik kadro yapılanması, gelişimi plan ve politikalarında eğitim, araştırma ve hizmet yükleri yanı sıra, mesleki etkinlikleri, yönetim ve temsil görevleri de değerlendirilmiştir. Ayrıca akademik kadro yönünden büyümeye devam etmektedir.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180386">
        <w:rPr>
          <w:rFonts w:ascii="Times New Roman" w:eastAsia="Times New Roman" w:hAnsi="Times New Roman" w:cs="Times New Roman"/>
          <w:sz w:val="24"/>
          <w:szCs w:val="24"/>
        </w:rPr>
        <w:t>Fakültemiz; Temel Tıp Bilimlerinde 50, Cerrahi Tıp Bilimlerinde 159, Dahili Tıp Bilimlerinde 261 öğretim elemanına sahip olup bölümlerin eğitim, hizmet ve araştırma ihtiyaçlarını karşılayacak öğretim üyesi sayısı hemen tüm bölümlerde tamamlanmıştır. Öğretim üyesi seçiminde nicel büyüme yanında nitel büyümeye de önem verilmektedir. Tıp Fakültesinde Nisan 2019 itibariyle tam zamanlı 67 Profesör, 37</w:t>
      </w:r>
      <w:r w:rsidR="00180386" w:rsidRPr="00180386">
        <w:rPr>
          <w:rFonts w:ascii="Times New Roman" w:eastAsia="Times New Roman" w:hAnsi="Times New Roman" w:cs="Times New Roman"/>
          <w:sz w:val="24"/>
          <w:szCs w:val="24"/>
        </w:rPr>
        <w:t xml:space="preserve"> Doçent, 77 Dr. Öğretim Üyesi, 4</w:t>
      </w:r>
      <w:r w:rsidRPr="00180386">
        <w:rPr>
          <w:rFonts w:ascii="Times New Roman" w:eastAsia="Times New Roman" w:hAnsi="Times New Roman" w:cs="Times New Roman"/>
          <w:sz w:val="24"/>
          <w:szCs w:val="24"/>
        </w:rPr>
        <w:t xml:space="preserve"> Öğretim Görevlisi bulunmaktadır. Ayrıca 28</w:t>
      </w:r>
      <w:r w:rsidR="00180386" w:rsidRPr="00180386">
        <w:rPr>
          <w:rFonts w:ascii="Times New Roman" w:eastAsia="Times New Roman" w:hAnsi="Times New Roman" w:cs="Times New Roman"/>
          <w:sz w:val="24"/>
          <w:szCs w:val="24"/>
        </w:rPr>
        <w:t>8</w:t>
      </w:r>
      <w:r w:rsidRPr="00180386">
        <w:rPr>
          <w:rFonts w:ascii="Times New Roman" w:eastAsia="Times New Roman" w:hAnsi="Times New Roman" w:cs="Times New Roman"/>
          <w:sz w:val="24"/>
          <w:szCs w:val="24"/>
        </w:rPr>
        <w:t xml:space="preserve"> araştırma görevlisi çalışmaktadır</w:t>
      </w:r>
      <w:r w:rsidR="005F3594">
        <w:rPr>
          <w:rFonts w:ascii="Times New Roman" w:eastAsia="Times New Roman" w:hAnsi="Times New Roman" w:cs="Times New Roman"/>
          <w:sz w:val="24"/>
          <w:szCs w:val="24"/>
        </w:rPr>
        <w:t xml:space="preserve"> </w:t>
      </w:r>
      <w:r w:rsidR="005F3594" w:rsidRPr="005F3594">
        <w:rPr>
          <w:rFonts w:ascii="Times New Roman" w:eastAsia="Times New Roman" w:hAnsi="Times New Roman" w:cs="Times New Roman"/>
          <w:b/>
          <w:sz w:val="24"/>
          <w:szCs w:val="24"/>
        </w:rPr>
        <w:t>(Tablo.54)</w:t>
      </w:r>
      <w:r w:rsidRPr="00180386">
        <w:rPr>
          <w:rFonts w:ascii="Times New Roman" w:eastAsia="Times New Roman" w:hAnsi="Times New Roman" w:cs="Times New Roman"/>
          <w:sz w:val="24"/>
          <w:szCs w:val="24"/>
        </w:rPr>
        <w:t>.</w:t>
      </w:r>
    </w:p>
    <w:p w:rsidR="00C658F3" w:rsidRDefault="00C658F3" w:rsidP="00C658F3">
      <w:pPr>
        <w:spacing w:after="0" w:line="360" w:lineRule="auto"/>
        <w:ind w:right="159"/>
        <w:jc w:val="both"/>
        <w:rPr>
          <w:rFonts w:ascii="Times New Roman" w:eastAsia="Times New Roman" w:hAnsi="Times New Roman" w:cs="Times New Roman"/>
          <w:sz w:val="24"/>
          <w:szCs w:val="24"/>
        </w:rPr>
      </w:pPr>
    </w:p>
    <w:p w:rsidR="00C54157" w:rsidRPr="006D0C65" w:rsidRDefault="00C54157" w:rsidP="00C658F3">
      <w:pPr>
        <w:spacing w:after="0" w:line="360" w:lineRule="auto"/>
        <w:ind w:right="159"/>
        <w:jc w:val="both"/>
        <w:rPr>
          <w:rFonts w:ascii="Times New Roman" w:eastAsia="Times New Roman" w:hAnsi="Times New Roman" w:cs="Times New Roman"/>
          <w:sz w:val="24"/>
          <w:szCs w:val="24"/>
        </w:rPr>
      </w:pPr>
    </w:p>
    <w:p w:rsidR="00C658F3" w:rsidRPr="00C54157" w:rsidRDefault="00C54157" w:rsidP="00C658F3">
      <w:pPr>
        <w:spacing w:after="0" w:line="360" w:lineRule="auto"/>
        <w:jc w:val="both"/>
        <w:rPr>
          <w:rFonts w:ascii="Times New Roman" w:eastAsia="Times New Roman" w:hAnsi="Times New Roman" w:cs="Times New Roman"/>
          <w:b/>
        </w:rPr>
      </w:pPr>
      <w:r w:rsidRPr="00C54157">
        <w:rPr>
          <w:rFonts w:ascii="Times New Roman" w:eastAsia="Times New Roman" w:hAnsi="Times New Roman" w:cs="Times New Roman"/>
          <w:b/>
        </w:rPr>
        <w:lastRenderedPageBreak/>
        <w:t>Tablo</w:t>
      </w:r>
      <w:r w:rsidR="005566E2">
        <w:rPr>
          <w:rFonts w:ascii="Times New Roman" w:eastAsia="Times New Roman" w:hAnsi="Times New Roman" w:cs="Times New Roman"/>
          <w:b/>
        </w:rPr>
        <w:t>.</w:t>
      </w:r>
      <w:r w:rsidRPr="00C54157">
        <w:rPr>
          <w:rFonts w:ascii="Times New Roman" w:eastAsia="Times New Roman" w:hAnsi="Times New Roman" w:cs="Times New Roman"/>
          <w:b/>
        </w:rPr>
        <w:t xml:space="preserve"> 54</w:t>
      </w:r>
      <w:r w:rsidR="00C658F3" w:rsidRPr="00C54157">
        <w:rPr>
          <w:rFonts w:ascii="Times New Roman" w:eastAsia="Times New Roman" w:hAnsi="Times New Roman" w:cs="Times New Roman"/>
          <w:b/>
        </w:rPr>
        <w:t xml:space="preserve">. </w:t>
      </w:r>
      <w:r w:rsidR="00C658F3" w:rsidRPr="00C54157">
        <w:rPr>
          <w:rFonts w:ascii="Times New Roman" w:eastAsia="Times New Roman" w:hAnsi="Times New Roman" w:cs="Times New Roman"/>
        </w:rPr>
        <w:t>SDÜ Tıp Fakültesi Akademik Personel Sayısı</w:t>
      </w:r>
      <w:r w:rsidR="00C658F3" w:rsidRPr="00C54157">
        <w:rPr>
          <w:rFonts w:ascii="Times New Roman" w:eastAsia="Times New Roman" w:hAnsi="Times New Roman" w:cs="Times New Roman"/>
        </w:rPr>
        <w:fldChar w:fldCharType="begin"/>
      </w:r>
      <w:r w:rsidR="00C658F3" w:rsidRPr="00C54157">
        <w:rPr>
          <w:rFonts w:ascii="Times New Roman" w:hAnsi="Times New Roman" w:cs="Times New Roman"/>
        </w:rPr>
        <w:instrText xml:space="preserve"> XE "</w:instrText>
      </w:r>
      <w:r w:rsidR="00C658F3" w:rsidRPr="00C54157">
        <w:rPr>
          <w:rFonts w:ascii="Times New Roman" w:eastAsia="Times New Roman" w:hAnsi="Times New Roman" w:cs="Times New Roman"/>
          <w:b/>
        </w:rPr>
        <w:instrText xml:space="preserve">Tablo 29. </w:instrText>
      </w:r>
      <w:r w:rsidR="00C658F3" w:rsidRPr="00C54157">
        <w:rPr>
          <w:rFonts w:ascii="Times New Roman" w:eastAsia="Times New Roman" w:hAnsi="Times New Roman" w:cs="Times New Roman"/>
        </w:rPr>
        <w:instrText>SDÜ Tıp Fakültesi Akademik Personel Sayısı</w:instrText>
      </w:r>
      <w:r w:rsidR="00C658F3" w:rsidRPr="00C54157">
        <w:rPr>
          <w:rFonts w:ascii="Times New Roman" w:hAnsi="Times New Roman" w:cs="Times New Roman"/>
        </w:rPr>
        <w:instrText xml:space="preserve">" </w:instrText>
      </w:r>
      <w:r w:rsidR="00C658F3" w:rsidRPr="00C54157">
        <w:rPr>
          <w:rFonts w:ascii="Times New Roman" w:eastAsia="Times New Roman" w:hAnsi="Times New Roman" w:cs="Times New Roman"/>
        </w:rPr>
        <w:fldChar w:fldCharType="end"/>
      </w:r>
    </w:p>
    <w:p w:rsidR="00C658F3" w:rsidRPr="006D0C65" w:rsidRDefault="00C54157" w:rsidP="00C658F3">
      <w:pPr>
        <w:spacing w:before="80" w:after="0" w:line="360" w:lineRule="auto"/>
        <w:ind w:right="160"/>
        <w:jc w:val="both"/>
        <w:rPr>
          <w:rFonts w:ascii="Times New Roman" w:eastAsia="Times New Roman" w:hAnsi="Times New Roman" w:cs="Times New Roman"/>
          <w:sz w:val="24"/>
          <w:szCs w:val="24"/>
        </w:rPr>
      </w:pPr>
      <w:r>
        <w:rPr>
          <w:noProof/>
        </w:rPr>
        <w:drawing>
          <wp:inline distT="0" distB="0" distL="0" distR="0" wp14:anchorId="09C3BF40" wp14:editId="358CB705">
            <wp:extent cx="5579110" cy="2176314"/>
            <wp:effectExtent l="0" t="0" r="254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579110" cy="2176314"/>
                    </a:xfrm>
                    <a:prstGeom prst="rect">
                      <a:avLst/>
                    </a:prstGeom>
                    <a:noFill/>
                    <a:ln>
                      <a:noFill/>
                    </a:ln>
                  </pic:spPr>
                </pic:pic>
              </a:graphicData>
            </a:graphic>
          </wp:inline>
        </w:drawing>
      </w:r>
    </w:p>
    <w:p w:rsidR="00C658F3" w:rsidRPr="006D0C65" w:rsidRDefault="00CD36B6" w:rsidP="00CD36B6">
      <w:pPr>
        <w:tabs>
          <w:tab w:val="left" w:pos="475"/>
        </w:tabs>
        <w:spacing w:before="80" w:after="0" w:line="36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 anabilim dallarının farklı eğitim, araştırma ve hizmet yükleri vardır. Süleyman Demirel Üniversitesi Tıp Fakültesi Hastanesinin Göller Bölgesine hizmet sunması ve bölge hastanesi niteliği taşıması nedeniyle eğitim, araştırma yanında hizmet yükü de yoğundur. Son beş yıl içerisinde toplam hasta başvurularında yaklaşık %15’lik bir artış mevcuttur.</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 akademik kadro yapılanmasının temelinde mezuniyet öncesi ve sonrası tıp eğitimi ihtiyaçları, araştırmaya dayalı bilimsel etkinliklerin sayısı ve niteliği, sağlık hizmeti sunumundaki ihtiyaçlar ve yönetsel gereksinimler yer almaktadır. Tıp eğitimi uygulamalarında özellikle eğitim müfredatının fakülte hedeflerine uygun ve etkin bir şekilde uygulanabilmesi, öğretim üyesi başına düşen öğrenci sayıları ve öğretim üyelerinin ders yükleri belirleyici olmaktadır. Fakültemiz mezuniyet öncesi tıp eğitimi programında teorik dersler, uygulamalar ve küçük grup eğitimleri  (ÖÇM) yer almaktadır. Bu derslerin öğrenim hedeflerine uygun bir şekilde gerçekleştirilmesinde gerek sayı gerekse nitelik açısından yeterli öğretim üyeleri kadrosunun oluşturulması akademik yapılanmamızın hedefleri içinde yer almaktadır. Fakültemizde mezuniyet öncesi tıp eğitimi alan öğrenci sayılarımız yıllar içinde artış göstermektedir ve bu durum öğretim üyesi sayısı açısından belirleyici bir ihtiyaç oluşturmaktadır. Son 5 yıl içinde öğrenci sayısı %70 artmıştır, buna paralel olarak öğretim üyesi sayısında da %8 artış gerçekleştirmiştir. Öğretim üyesi başına düşen öğrenci sayısı ise %76 artmıştır. Özellikle son iki yılda belirginleşen öğrenci sayısı artışına bağlı olarak fakültemizde öğretim üyesi ihtiyacı artmış ve bu konuda düzenlemeler yapılması gerekliliği ortaya çıkmıştır. Bu ölçütler doğrultusunda her yıl, içinde bulunulan yıla ve bir sonraki yıla ait inceleme ve çalışmalar yapılmakta ve bu doğrultuda kadro talebinde bulunulmaktadır.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Fakültemizde kadro yapısının geliştirilmesinde ana bilim dallarının eğitim, araştırma ve hizmet yükü durumlarına bağlı olarak belirledikleri ihtiyaçlar ve talepler değerlendirilmektedir. Yürürlükte olan kanun, tüzük, yönetmeliklere uymak kaydıyla, her yıl iki kez ana bilim dallarına ihtiyaçları sorulmakta, belirtilen ihtiyaçlardan elde bulunan akademik kadro durumuna göre öğretim üyeleri için ilana çıkılmaktadır. Üniversitemiz kadro olanakları ve Yükseköğretim Kurulunun taleplerimize verebildiği cevap ölçüsünde yeni akademik personel kadroları sağlanmakta, ayrıca mevcut öğretim elemanlarının durumlarının iyileştirilmesi ve kadro unvan haklarının zamanında karşılanmasına çalışılmaktadır. </w:t>
      </w:r>
    </w:p>
    <w:p w:rsidR="00C658F3" w:rsidRPr="006D0C65" w:rsidRDefault="00C658F3" w:rsidP="00CD36B6">
      <w:pPr>
        <w:spacing w:after="0" w:line="360" w:lineRule="auto"/>
        <w:ind w:right="-3"/>
        <w:jc w:val="both"/>
        <w:rPr>
          <w:rFonts w:ascii="Times New Roman" w:eastAsia="Times New Roman" w:hAnsi="Times New Roman" w:cs="Times New Roman"/>
          <w:b/>
          <w:sz w:val="24"/>
          <w:szCs w:val="24"/>
        </w:rPr>
      </w:pPr>
      <w:r w:rsidRPr="006D0C65">
        <w:rPr>
          <w:rFonts w:ascii="Times New Roman" w:eastAsia="Times New Roman" w:hAnsi="Times New Roman" w:cs="Times New Roman"/>
          <w:sz w:val="24"/>
          <w:szCs w:val="24"/>
        </w:rPr>
        <w:t xml:space="preserve">Süleyman Demirel Üniversitesi ve Tıp Fakültesi beş yıllık Stratejik Planı 2020 yılı sonunda bitmiş olacaktır. Mevcut Stratejik Plan dâhilinde, Süleyman Demirel Üniversitesi </w:t>
      </w:r>
      <w:r w:rsidRPr="004B4112">
        <w:rPr>
          <w:rFonts w:ascii="Times New Roman" w:eastAsia="Times New Roman" w:hAnsi="Times New Roman" w:cs="Times New Roman"/>
          <w:sz w:val="24"/>
          <w:szCs w:val="24"/>
        </w:rPr>
        <w:t>Tıp Fakültesi tarafından Yükseköğretim Kuruluna ihtiyaç olduğu bildirilen kadro sayısı 2018 yılı için 17 profesör, 15 doçent ve 7 Dr. Öğretim Üyesi olup yeni ortaya çıkan ihtiyaçlarla birlikte 2018 yılında talep edilen profesör kadrosundan 17’si, doçent kadrosunun 15’i, Dr. Öğretim Üyesi kadrosunun 7’si gerçekleşmiştir. 2019 yılı içinse 6 profesör, 12 doçent ve 30 Dr. Öğretim Üyesi olup yeni ortaya çıkan ihtiyaçlarla birlikte 2019 yılında talep edilen profesör kadrosundan 6’sı, doçent kadrosunun 12’i, Dr. Öğretim Üyesi kadrosunun 30’u gerçekleşmiştir.</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Süleyman Demirel Üniversitesi Stratejik Planı, 2016 yılında hazırlanmıştır. Kadro gelişimi yukarıda da belirtildiği gibi, üniversitemiz bünyesindeki fakültelerin öz görev ve işlevleri göz önünde bulundurularak eğitim, araştırma ve diğer akademik ve mesleksel etkinliklerini içerecek şekilde planlanmış ve hazırlanmıştır. 2017 yılında istenilen kadro taleplerinin önemli bir bölümü karşılanmıştır. </w:t>
      </w:r>
    </w:p>
    <w:p w:rsidR="00C54157" w:rsidRDefault="00C658F3" w:rsidP="00DB08CA">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Anabilim dallarının etkinlik durumu ve akademik kadro sayıları aşa</w:t>
      </w:r>
      <w:r w:rsidR="00DB08CA">
        <w:rPr>
          <w:rFonts w:ascii="Times New Roman" w:eastAsia="Times New Roman" w:hAnsi="Times New Roman" w:cs="Times New Roman"/>
          <w:sz w:val="24"/>
          <w:szCs w:val="24"/>
        </w:rPr>
        <w:t xml:space="preserve">ğıdaki tablolarda sunulmuştur. </w:t>
      </w:r>
    </w:p>
    <w:p w:rsidR="00DB08CA" w:rsidRPr="00DB08CA" w:rsidRDefault="00DB08CA" w:rsidP="00DB08CA">
      <w:pPr>
        <w:spacing w:after="0" w:line="360" w:lineRule="auto"/>
        <w:ind w:right="-3"/>
        <w:jc w:val="both"/>
        <w:rPr>
          <w:rFonts w:ascii="Times New Roman" w:eastAsia="Times New Roman" w:hAnsi="Times New Roman" w:cs="Times New Roman"/>
          <w:sz w:val="24"/>
          <w:szCs w:val="24"/>
        </w:rPr>
      </w:pPr>
    </w:p>
    <w:p w:rsidR="00C658F3" w:rsidRPr="005566E2" w:rsidRDefault="005566E2" w:rsidP="00C658F3">
      <w:pPr>
        <w:spacing w:after="0" w:line="360" w:lineRule="auto"/>
        <w:ind w:right="181"/>
        <w:jc w:val="both"/>
        <w:rPr>
          <w:rFonts w:ascii="Times New Roman" w:eastAsia="Times New Roman" w:hAnsi="Times New Roman" w:cs="Times New Roman"/>
          <w:b/>
        </w:rPr>
      </w:pPr>
      <w:r w:rsidRPr="005566E2">
        <w:rPr>
          <w:rFonts w:ascii="Times New Roman" w:eastAsia="Times New Roman" w:hAnsi="Times New Roman" w:cs="Times New Roman"/>
          <w:b/>
        </w:rPr>
        <w:t>Tabl</w:t>
      </w:r>
      <w:r>
        <w:rPr>
          <w:rFonts w:ascii="Times New Roman" w:eastAsia="Times New Roman" w:hAnsi="Times New Roman" w:cs="Times New Roman"/>
          <w:b/>
        </w:rPr>
        <w:t>o.</w:t>
      </w:r>
      <w:r w:rsidR="00DB08CA">
        <w:rPr>
          <w:rFonts w:ascii="Times New Roman" w:eastAsia="Times New Roman" w:hAnsi="Times New Roman" w:cs="Times New Roman"/>
          <w:b/>
        </w:rPr>
        <w:t>55</w:t>
      </w:r>
      <w:r w:rsidR="00C658F3" w:rsidRPr="005566E2">
        <w:rPr>
          <w:rFonts w:ascii="Times New Roman" w:eastAsia="Times New Roman" w:hAnsi="Times New Roman" w:cs="Times New Roman"/>
          <w:b/>
        </w:rPr>
        <w:t xml:space="preserve">. </w:t>
      </w:r>
      <w:r w:rsidR="00C658F3" w:rsidRPr="005566E2">
        <w:rPr>
          <w:rFonts w:ascii="Times New Roman" w:eastAsia="Times New Roman" w:hAnsi="Times New Roman" w:cs="Times New Roman"/>
        </w:rPr>
        <w:t>Temel Tıp Bilimlerine ait anabilim dallarında akademik kadro durumu</w:t>
      </w:r>
      <w:r w:rsidR="00C658F3" w:rsidRPr="005566E2">
        <w:rPr>
          <w:rFonts w:ascii="Times New Roman" w:eastAsia="Times New Roman" w:hAnsi="Times New Roman" w:cs="Times New Roman"/>
        </w:rPr>
        <w:fldChar w:fldCharType="begin"/>
      </w:r>
      <w:r w:rsidR="00C658F3" w:rsidRPr="005566E2">
        <w:rPr>
          <w:rFonts w:ascii="Times New Roman" w:hAnsi="Times New Roman" w:cs="Times New Roman"/>
        </w:rPr>
        <w:instrText xml:space="preserve"> XE "</w:instrText>
      </w:r>
      <w:r w:rsidR="00C658F3" w:rsidRPr="005566E2">
        <w:rPr>
          <w:rFonts w:ascii="Times New Roman" w:eastAsia="Times New Roman" w:hAnsi="Times New Roman" w:cs="Times New Roman"/>
          <w:b/>
        </w:rPr>
        <w:instrText xml:space="preserve">Tablo 31. </w:instrText>
      </w:r>
      <w:r w:rsidR="00C658F3" w:rsidRPr="005566E2">
        <w:rPr>
          <w:rFonts w:ascii="Times New Roman" w:eastAsia="Times New Roman" w:hAnsi="Times New Roman" w:cs="Times New Roman"/>
        </w:rPr>
        <w:instrText>Temel Tıp Bilimlerine ait anabilim dallarında akademik kadro durumu.</w:instrText>
      </w:r>
      <w:r w:rsidR="00C658F3" w:rsidRPr="005566E2">
        <w:rPr>
          <w:rFonts w:ascii="Times New Roman" w:hAnsi="Times New Roman" w:cs="Times New Roman"/>
        </w:rPr>
        <w:instrText xml:space="preserve">" </w:instrText>
      </w:r>
      <w:r w:rsidR="00C658F3" w:rsidRPr="005566E2">
        <w:rPr>
          <w:rFonts w:ascii="Times New Roman" w:eastAsia="Times New Roman" w:hAnsi="Times New Roman" w:cs="Times New Roman"/>
        </w:rPr>
        <w:fldChar w:fldCharType="end"/>
      </w:r>
    </w:p>
    <w:p w:rsidR="00C658F3" w:rsidRPr="006D0C65" w:rsidRDefault="004B4112" w:rsidP="00C658F3">
      <w:pPr>
        <w:spacing w:before="80" w:after="0" w:line="360" w:lineRule="auto"/>
        <w:ind w:right="180"/>
        <w:jc w:val="both"/>
        <w:rPr>
          <w:rFonts w:ascii="Times New Roman" w:eastAsia="Times New Roman" w:hAnsi="Times New Roman" w:cs="Times New Roman"/>
          <w:b/>
          <w:sz w:val="24"/>
          <w:szCs w:val="24"/>
        </w:rPr>
      </w:pPr>
      <w:r>
        <w:rPr>
          <w:noProof/>
        </w:rPr>
        <w:drawing>
          <wp:inline distT="0" distB="0" distL="0" distR="0" wp14:anchorId="7255FA34" wp14:editId="676C905A">
            <wp:extent cx="5579110" cy="1394778"/>
            <wp:effectExtent l="0" t="0" r="254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579110" cy="1394778"/>
                    </a:xfrm>
                    <a:prstGeom prst="rect">
                      <a:avLst/>
                    </a:prstGeom>
                    <a:noFill/>
                    <a:ln>
                      <a:noFill/>
                    </a:ln>
                  </pic:spPr>
                </pic:pic>
              </a:graphicData>
            </a:graphic>
          </wp:inline>
        </w:drawing>
      </w:r>
    </w:p>
    <w:p w:rsidR="00C658F3" w:rsidRPr="006D0C65" w:rsidRDefault="00C658F3" w:rsidP="00C658F3">
      <w:pPr>
        <w:spacing w:line="360" w:lineRule="auto"/>
        <w:jc w:val="both"/>
        <w:rPr>
          <w:rFonts w:ascii="Times New Roman" w:eastAsia="Times New Roman" w:hAnsi="Times New Roman" w:cs="Times New Roman"/>
          <w:sz w:val="24"/>
          <w:szCs w:val="24"/>
        </w:rPr>
      </w:pPr>
    </w:p>
    <w:p w:rsidR="00C658F3" w:rsidRPr="006D0C65" w:rsidRDefault="005566E2" w:rsidP="00C658F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rPr>
        <w:t>Tablo.</w:t>
      </w:r>
      <w:r w:rsidR="00DB08CA">
        <w:rPr>
          <w:rFonts w:ascii="Times New Roman" w:eastAsia="Times New Roman" w:hAnsi="Times New Roman" w:cs="Times New Roman"/>
          <w:b/>
        </w:rPr>
        <w:t>56</w:t>
      </w:r>
      <w:r w:rsidR="00C658F3" w:rsidRPr="005566E2">
        <w:rPr>
          <w:rFonts w:ascii="Times New Roman" w:eastAsia="Times New Roman" w:hAnsi="Times New Roman" w:cs="Times New Roman"/>
          <w:b/>
        </w:rPr>
        <w:t>.</w:t>
      </w:r>
      <w:r w:rsidR="00C658F3" w:rsidRPr="005566E2">
        <w:rPr>
          <w:rFonts w:ascii="Times New Roman" w:eastAsia="Times New Roman" w:hAnsi="Times New Roman" w:cs="Times New Roman"/>
        </w:rPr>
        <w:t>Dahili Tıp Bilimlerine ait anabilim dallarında akademik kadro durumu</w:t>
      </w:r>
      <w:r w:rsidR="00C658F3" w:rsidRPr="006D0C65">
        <w:rPr>
          <w:rFonts w:ascii="Times New Roman" w:eastAsia="Times New Roman" w:hAnsi="Times New Roman" w:cs="Times New Roman"/>
          <w:b/>
          <w:sz w:val="24"/>
          <w:szCs w:val="24"/>
        </w:rPr>
        <w:fldChar w:fldCharType="begin"/>
      </w:r>
      <w:r w:rsidR="00C658F3" w:rsidRPr="006D0C65">
        <w:rPr>
          <w:rFonts w:ascii="Times New Roman" w:hAnsi="Times New Roman" w:cs="Times New Roman"/>
          <w:b/>
          <w:sz w:val="24"/>
          <w:szCs w:val="24"/>
        </w:rPr>
        <w:instrText xml:space="preserve"> XE "</w:instrText>
      </w:r>
      <w:r w:rsidR="00C658F3" w:rsidRPr="006D0C65">
        <w:rPr>
          <w:rFonts w:ascii="Times New Roman" w:eastAsia="Times New Roman" w:hAnsi="Times New Roman" w:cs="Times New Roman"/>
          <w:b/>
          <w:sz w:val="24"/>
          <w:szCs w:val="24"/>
        </w:rPr>
        <w:instrText>Tablo 32. Dahili Tıp Bilimlerine ait anabilim dallarında akademik kadro durumu</w:instrText>
      </w:r>
      <w:r w:rsidR="00C658F3" w:rsidRPr="006D0C65">
        <w:rPr>
          <w:rFonts w:ascii="Times New Roman" w:hAnsi="Times New Roman" w:cs="Times New Roman"/>
          <w:b/>
          <w:sz w:val="24"/>
          <w:szCs w:val="24"/>
        </w:rPr>
        <w:instrText xml:space="preserve">" </w:instrText>
      </w:r>
      <w:r w:rsidR="00C658F3" w:rsidRPr="006D0C65">
        <w:rPr>
          <w:rFonts w:ascii="Times New Roman" w:eastAsia="Times New Roman" w:hAnsi="Times New Roman" w:cs="Times New Roman"/>
          <w:b/>
          <w:sz w:val="24"/>
          <w:szCs w:val="24"/>
        </w:rPr>
        <w:fldChar w:fldCharType="end"/>
      </w:r>
    </w:p>
    <w:p w:rsidR="00C658F3" w:rsidRPr="006D0C65" w:rsidRDefault="005566E2" w:rsidP="00C658F3">
      <w:pPr>
        <w:spacing w:line="360" w:lineRule="auto"/>
        <w:jc w:val="both"/>
        <w:rPr>
          <w:rFonts w:ascii="Times New Roman" w:eastAsia="Times New Roman" w:hAnsi="Times New Roman" w:cs="Times New Roman"/>
          <w:sz w:val="24"/>
          <w:szCs w:val="24"/>
        </w:rPr>
      </w:pPr>
      <w:r>
        <w:rPr>
          <w:noProof/>
        </w:rPr>
        <w:drawing>
          <wp:inline distT="0" distB="0" distL="0" distR="0" wp14:anchorId="4AEAC973" wp14:editId="2C3F2B2D">
            <wp:extent cx="5579110" cy="3787144"/>
            <wp:effectExtent l="0" t="0" r="254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579110" cy="3787144"/>
                    </a:xfrm>
                    <a:prstGeom prst="rect">
                      <a:avLst/>
                    </a:prstGeom>
                    <a:noFill/>
                    <a:ln>
                      <a:noFill/>
                    </a:ln>
                  </pic:spPr>
                </pic:pic>
              </a:graphicData>
            </a:graphic>
          </wp:inline>
        </w:drawing>
      </w:r>
    </w:p>
    <w:p w:rsidR="00C658F3" w:rsidRPr="005566E2" w:rsidRDefault="005566E2" w:rsidP="00C658F3">
      <w:pPr>
        <w:spacing w:after="0" w:line="360" w:lineRule="auto"/>
        <w:jc w:val="both"/>
        <w:rPr>
          <w:rFonts w:ascii="Times New Roman" w:eastAsia="Times New Roman" w:hAnsi="Times New Roman" w:cs="Times New Roman"/>
        </w:rPr>
      </w:pPr>
      <w:r w:rsidRPr="005566E2">
        <w:rPr>
          <w:rFonts w:ascii="Times New Roman" w:eastAsia="Times New Roman" w:hAnsi="Times New Roman" w:cs="Times New Roman"/>
          <w:b/>
        </w:rPr>
        <w:t>Tablo.</w:t>
      </w:r>
      <w:r w:rsidR="00DB08CA">
        <w:rPr>
          <w:rFonts w:ascii="Times New Roman" w:eastAsia="Times New Roman" w:hAnsi="Times New Roman" w:cs="Times New Roman"/>
          <w:b/>
        </w:rPr>
        <w:t>57</w:t>
      </w:r>
      <w:r w:rsidR="00C658F3" w:rsidRPr="005566E2">
        <w:rPr>
          <w:rFonts w:ascii="Times New Roman" w:eastAsia="Times New Roman" w:hAnsi="Times New Roman" w:cs="Times New Roman"/>
          <w:b/>
        </w:rPr>
        <w:t>.</w:t>
      </w:r>
      <w:r w:rsidR="00C658F3" w:rsidRPr="005566E2">
        <w:rPr>
          <w:rFonts w:ascii="Times New Roman" w:eastAsia="Times New Roman" w:hAnsi="Times New Roman" w:cs="Times New Roman"/>
        </w:rPr>
        <w:t xml:space="preserve"> Cerrahi Tıp Bilimlerine ait anabilim dallarında akademik kadro durumu</w:t>
      </w:r>
      <w:r w:rsidR="00C658F3" w:rsidRPr="005566E2">
        <w:rPr>
          <w:rFonts w:ascii="Times New Roman" w:eastAsia="Times New Roman" w:hAnsi="Times New Roman" w:cs="Times New Roman"/>
        </w:rPr>
        <w:fldChar w:fldCharType="begin"/>
      </w:r>
      <w:r w:rsidR="00C658F3" w:rsidRPr="005566E2">
        <w:rPr>
          <w:rFonts w:ascii="Times New Roman" w:hAnsi="Times New Roman" w:cs="Times New Roman"/>
        </w:rPr>
        <w:instrText xml:space="preserve"> XE "</w:instrText>
      </w:r>
      <w:r w:rsidR="00C658F3" w:rsidRPr="005566E2">
        <w:rPr>
          <w:rFonts w:ascii="Times New Roman" w:eastAsia="Times New Roman" w:hAnsi="Times New Roman" w:cs="Times New Roman"/>
        </w:rPr>
        <w:instrText>Tablo 33. Cerrahi Tıp Bilimlerine ait anabilim dallarında akademik kadro durumu</w:instrText>
      </w:r>
      <w:r w:rsidR="00C658F3" w:rsidRPr="005566E2">
        <w:rPr>
          <w:rFonts w:ascii="Times New Roman" w:hAnsi="Times New Roman" w:cs="Times New Roman"/>
        </w:rPr>
        <w:instrText xml:space="preserve">" </w:instrText>
      </w:r>
      <w:r w:rsidR="00C658F3" w:rsidRPr="005566E2">
        <w:rPr>
          <w:rFonts w:ascii="Times New Roman" w:eastAsia="Times New Roman" w:hAnsi="Times New Roman" w:cs="Times New Roman"/>
        </w:rPr>
        <w:fldChar w:fldCharType="end"/>
      </w:r>
    </w:p>
    <w:p w:rsidR="00C658F3" w:rsidRPr="006D0C65" w:rsidRDefault="005566E2" w:rsidP="00C658F3">
      <w:pPr>
        <w:spacing w:line="360" w:lineRule="auto"/>
        <w:jc w:val="both"/>
        <w:rPr>
          <w:rFonts w:ascii="Times New Roman" w:eastAsia="Times New Roman" w:hAnsi="Times New Roman" w:cs="Times New Roman"/>
          <w:b/>
          <w:sz w:val="24"/>
          <w:szCs w:val="24"/>
        </w:rPr>
      </w:pPr>
      <w:r>
        <w:rPr>
          <w:noProof/>
        </w:rPr>
        <w:drawing>
          <wp:inline distT="0" distB="0" distL="0" distR="0" wp14:anchorId="0E68347E" wp14:editId="4EB282C4">
            <wp:extent cx="5579110" cy="2734133"/>
            <wp:effectExtent l="0" t="0" r="254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579110" cy="2734133"/>
                    </a:xfrm>
                    <a:prstGeom prst="rect">
                      <a:avLst/>
                    </a:prstGeom>
                    <a:noFill/>
                    <a:ln>
                      <a:noFill/>
                    </a:ln>
                  </pic:spPr>
                </pic:pic>
              </a:graphicData>
            </a:graphic>
          </wp:inline>
        </w:drawing>
      </w:r>
    </w:p>
    <w:p w:rsidR="00AD71AB" w:rsidRDefault="00C54157" w:rsidP="00AD71AB">
      <w:pPr>
        <w:spacing w:after="0" w:line="240" w:lineRule="auto"/>
        <w:ind w:right="-6"/>
        <w:jc w:val="both"/>
        <w:rPr>
          <w:rFonts w:ascii="Times New Roman" w:eastAsia="Times New Roman" w:hAnsi="Times New Roman" w:cs="Times New Roman"/>
          <w:sz w:val="20"/>
          <w:szCs w:val="20"/>
        </w:rPr>
      </w:pPr>
      <w:r w:rsidRPr="00EA1D67">
        <w:rPr>
          <w:rFonts w:ascii="Times New Roman" w:eastAsia="Times New Roman" w:hAnsi="Times New Roman" w:cs="Times New Roman"/>
          <w:b/>
          <w:sz w:val="20"/>
          <w:szCs w:val="20"/>
        </w:rPr>
        <w:t>Ek.</w:t>
      </w:r>
      <w:r>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ab/>
      </w:r>
      <w:r w:rsidRPr="00EA1D67">
        <w:rPr>
          <w:rFonts w:ascii="Times New Roman" w:eastAsia="Times New Roman" w:hAnsi="Times New Roman" w:cs="Times New Roman"/>
          <w:sz w:val="20"/>
          <w:szCs w:val="20"/>
        </w:rPr>
        <w:t>Akademik Kadr</w:t>
      </w:r>
      <w:r w:rsidR="00AD71AB">
        <w:rPr>
          <w:rFonts w:ascii="Times New Roman" w:eastAsia="Times New Roman" w:hAnsi="Times New Roman" w:cs="Times New Roman"/>
          <w:sz w:val="20"/>
          <w:szCs w:val="20"/>
        </w:rPr>
        <w:t>o Yapısını Tanımlayan Tablolar.</w:t>
      </w:r>
    </w:p>
    <w:p w:rsidR="00C54157" w:rsidRPr="00AD71AB" w:rsidRDefault="00AD71AB" w:rsidP="00AD71AB">
      <w:pPr>
        <w:spacing w:after="0" w:line="240" w:lineRule="auto"/>
        <w:ind w:right="-6"/>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Ek.2</w:t>
      </w:r>
      <w:r w:rsidR="00C54157">
        <w:rPr>
          <w:rFonts w:ascii="Times New Roman" w:eastAsia="Times New Roman" w:hAnsi="Times New Roman" w:cs="Times New Roman"/>
          <w:b/>
          <w:sz w:val="20"/>
          <w:szCs w:val="20"/>
        </w:rPr>
        <w:t>.</w:t>
      </w:r>
      <w:r w:rsidR="00C54157">
        <w:rPr>
          <w:rFonts w:ascii="Times New Roman" w:eastAsia="Times New Roman" w:hAnsi="Times New Roman" w:cs="Times New Roman"/>
          <w:b/>
          <w:sz w:val="20"/>
          <w:szCs w:val="20"/>
        </w:rPr>
        <w:tab/>
      </w:r>
      <w:r w:rsidR="00C54157" w:rsidRPr="00EA1D67">
        <w:rPr>
          <w:rFonts w:ascii="Times New Roman" w:eastAsia="Times New Roman" w:hAnsi="Times New Roman" w:cs="Times New Roman"/>
          <w:sz w:val="20"/>
          <w:szCs w:val="20"/>
        </w:rPr>
        <w:t>Öğretim Üyesi İhtiyacı Tablosu</w:t>
      </w:r>
    </w:p>
    <w:p w:rsidR="00C54157" w:rsidRPr="00EA1D67" w:rsidRDefault="00AD71AB" w:rsidP="00AD71AB">
      <w:pPr>
        <w:spacing w:after="0" w:line="240" w:lineRule="auto"/>
        <w:ind w:right="-6"/>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Ek.3</w:t>
      </w:r>
      <w:r w:rsidR="00C54157">
        <w:rPr>
          <w:rFonts w:ascii="Times New Roman" w:eastAsia="Times New Roman" w:hAnsi="Times New Roman" w:cs="Times New Roman"/>
          <w:b/>
          <w:sz w:val="20"/>
          <w:szCs w:val="20"/>
        </w:rPr>
        <w:t>.</w:t>
      </w:r>
      <w:r w:rsidR="00C54157">
        <w:rPr>
          <w:rFonts w:ascii="Times New Roman" w:eastAsia="Times New Roman" w:hAnsi="Times New Roman" w:cs="Times New Roman"/>
          <w:b/>
          <w:sz w:val="20"/>
          <w:szCs w:val="20"/>
        </w:rPr>
        <w:tab/>
      </w:r>
      <w:r w:rsidR="00C54157" w:rsidRPr="00EA1D67">
        <w:rPr>
          <w:rFonts w:ascii="Times New Roman" w:eastAsia="Times New Roman" w:hAnsi="Times New Roman" w:cs="Times New Roman"/>
          <w:sz w:val="20"/>
          <w:szCs w:val="20"/>
        </w:rPr>
        <w:t>Öğretim Üyesi Planlama Tablosu</w:t>
      </w:r>
    </w:p>
    <w:p w:rsidR="00C658F3" w:rsidRDefault="00C658F3" w:rsidP="00C658F3">
      <w:pPr>
        <w:spacing w:before="80" w:after="0" w:line="360" w:lineRule="auto"/>
        <w:ind w:right="160"/>
        <w:jc w:val="both"/>
        <w:rPr>
          <w:rFonts w:ascii="Times New Roman" w:eastAsia="Times New Roman" w:hAnsi="Times New Roman" w:cs="Times New Roman"/>
          <w:sz w:val="24"/>
          <w:szCs w:val="24"/>
        </w:rPr>
      </w:pPr>
    </w:p>
    <w:p w:rsidR="00C54157" w:rsidRPr="006D0C65" w:rsidRDefault="00C54157" w:rsidP="00C658F3">
      <w:pPr>
        <w:spacing w:before="80" w:after="0" w:line="360" w:lineRule="auto"/>
        <w:ind w:right="160"/>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A1D67" w:rsidRPr="006D0C65" w:rsidTr="00CD1DC4">
        <w:tc>
          <w:tcPr>
            <w:tcW w:w="8789" w:type="dxa"/>
            <w:shd w:val="clear" w:color="auto" w:fill="DBE5F1" w:themeFill="accent1" w:themeFillTint="33"/>
          </w:tcPr>
          <w:p w:rsidR="00EA1D67" w:rsidRPr="0088072D" w:rsidRDefault="00EA1D67" w:rsidP="002C50C5">
            <w:pPr>
              <w:widowControl w:val="0"/>
              <w:spacing w:line="360" w:lineRule="auto"/>
              <w:ind w:right="38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Tıp fakültesi</w:t>
            </w:r>
            <w:r>
              <w:rPr>
                <w:rFonts w:ascii="Times New Roman" w:eastAsia="Times New Roman" w:hAnsi="Times New Roman" w:cs="Times New Roman"/>
                <w:b/>
                <w:sz w:val="24"/>
                <w:szCs w:val="24"/>
              </w:rPr>
              <w:t xml:space="preserve"> </w:t>
            </w:r>
            <w:r w:rsidRPr="00D40ED9">
              <w:rPr>
                <w:rFonts w:ascii="Times New Roman" w:eastAsia="Times New Roman" w:hAnsi="Times New Roman" w:cs="Times New Roman"/>
                <w:b/>
                <w:sz w:val="24"/>
                <w:szCs w:val="24"/>
                <w:u w:val="single"/>
              </w:rPr>
              <w:t>mutlaka</w:t>
            </w:r>
            <w:r w:rsidRPr="00D40ED9">
              <w:rPr>
                <w:rFonts w:ascii="Times New Roman" w:eastAsia="Times New Roman" w:hAnsi="Times New Roman" w:cs="Times New Roman"/>
                <w:b/>
                <w:sz w:val="24"/>
                <w:szCs w:val="24"/>
              </w:rPr>
              <w:t>;</w:t>
            </w:r>
          </w:p>
          <w:p w:rsidR="00EA1D67" w:rsidRPr="006D0C65" w:rsidRDefault="00EA1D67" w:rsidP="002C50C5">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TS.6.1.2. </w:t>
            </w:r>
            <w:r w:rsidRPr="006D0C65">
              <w:rPr>
                <w:rFonts w:ascii="Times New Roman" w:eastAsia="Times New Roman" w:hAnsi="Times New Roman" w:cs="Times New Roman"/>
                <w:sz w:val="24"/>
                <w:szCs w:val="24"/>
              </w:rPr>
              <w:t>Fakültemizin akademik kadro görev ve sorumlulukları görev, amaç ve işlevlerine g</w:t>
            </w:r>
            <w:r>
              <w:rPr>
                <w:rFonts w:ascii="Times New Roman" w:eastAsia="Times New Roman" w:hAnsi="Times New Roman" w:cs="Times New Roman"/>
                <w:sz w:val="24"/>
                <w:szCs w:val="24"/>
              </w:rPr>
              <w:t>öre belirlenmiş tanımlanmıştır.</w:t>
            </w:r>
          </w:p>
        </w:tc>
      </w:tr>
    </w:tbl>
    <w:p w:rsidR="00EA1D67" w:rsidRDefault="00EA1D67" w:rsidP="00C658F3">
      <w:pPr>
        <w:spacing w:after="0" w:line="360" w:lineRule="auto"/>
        <w:jc w:val="both"/>
        <w:rPr>
          <w:rFonts w:ascii="Times New Roman" w:eastAsia="Times New Roman" w:hAnsi="Times New Roman" w:cs="Times New Roman"/>
          <w:b/>
          <w:sz w:val="24"/>
          <w:szCs w:val="24"/>
        </w:rPr>
      </w:pPr>
    </w:p>
    <w:p w:rsidR="00C658F3" w:rsidRPr="006D0C65" w:rsidRDefault="00C658F3" w:rsidP="00CD1DC4">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TS.6.1.2. </w:t>
      </w:r>
      <w:r w:rsidRPr="006D0C65">
        <w:rPr>
          <w:rFonts w:ascii="Times New Roman" w:eastAsia="Times New Roman" w:hAnsi="Times New Roman" w:cs="Times New Roman"/>
          <w:sz w:val="24"/>
          <w:szCs w:val="24"/>
        </w:rPr>
        <w:t xml:space="preserve">Yükseköğretim kanununda belirtilen standart görevler dışında öğretim üyelerinin kongre ve kurslar düzenlemek, öğrenci kongre ve sempozyumları düzenlemek, reçete temelli eğitim toplantıları düzenlemek, halka yönelik bilgilendirme toplantıları düzenlemek, öğrenci ÖÇM düzenleyerek lisans düzeyindeki öğrencilerin paramedikal konularda da bilgi, tecrübe ve görüş sahibi olmalarını sağlamak ile ilgili görev ve sorumlulukları bulunmaktadır.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Bununla birlikte, 2547 sayılı Yükseköğretim Kanunun (l) bendinde öğretim üyeleri, öğretim görevlisi, okutman ve öğretim yardımcıları tanımları yapılmakta ve Beşinci Bölüm Madde 22’de öğretim üyelerinin görevleri belirtilmektedir.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Mezuniyet öncesi eğitimle ilgili tanımlanmış sorumluluklar çerçevesinde, Fakültemiz mezuniyet öncesi eğitimi, Dekanlığa bağlı kurullar tarafından düzenl</w:t>
      </w:r>
      <w:r w:rsidR="00787287">
        <w:rPr>
          <w:rFonts w:ascii="Times New Roman" w:eastAsia="Times New Roman" w:hAnsi="Times New Roman" w:cs="Times New Roman"/>
          <w:sz w:val="24"/>
          <w:szCs w:val="24"/>
        </w:rPr>
        <w:t xml:space="preserve">enmekte ve takip edilmektedir </w:t>
      </w:r>
      <w:r w:rsidR="00787287" w:rsidRPr="00787287">
        <w:rPr>
          <w:rFonts w:ascii="Times New Roman" w:eastAsia="Times New Roman" w:hAnsi="Times New Roman" w:cs="Times New Roman"/>
          <w:b/>
          <w:sz w:val="24"/>
          <w:szCs w:val="24"/>
        </w:rPr>
        <w:t>(</w:t>
      </w:r>
      <w:hyperlink r:id="rId416" w:history="1">
        <w:r w:rsidR="00787287" w:rsidRPr="00787287">
          <w:rPr>
            <w:rStyle w:val="Kpr"/>
            <w:rFonts w:ascii="Times New Roman" w:eastAsia="Times New Roman" w:hAnsi="Times New Roman" w:cs="Times New Roman"/>
            <w:b/>
            <w:sz w:val="24"/>
            <w:szCs w:val="24"/>
          </w:rPr>
          <w:t>Ek.1</w:t>
        </w:r>
      </w:hyperlink>
      <w:r w:rsidR="00787287" w:rsidRPr="00787287">
        <w:rPr>
          <w:rFonts w:ascii="Times New Roman" w:eastAsia="Times New Roman" w:hAnsi="Times New Roman" w:cs="Times New Roman"/>
          <w:b/>
          <w:sz w:val="24"/>
          <w:szCs w:val="24"/>
        </w:rPr>
        <w:t>)</w:t>
      </w:r>
      <w:r w:rsidR="00787287">
        <w:rPr>
          <w:rFonts w:ascii="Times New Roman" w:eastAsia="Times New Roman" w:hAnsi="Times New Roman" w:cs="Times New Roman"/>
          <w:sz w:val="24"/>
          <w:szCs w:val="24"/>
        </w:rPr>
        <w:t>.</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 mezuniyet öncesi yıllık ders programı her eğitim dönemi başında, önce anabilim dalları akademik kurullarından, daha sonra Eğitim Öğretim Koordinasyon Kurulundan Mezuniyet Öncesi Tıp Eğitimi Koordinatörlüğünden geçerek düzenlenir, dekanlık tarafından açıklanır ve internet ortamında da duyurulur</w:t>
      </w:r>
      <w:r w:rsidR="00787287">
        <w:rPr>
          <w:rFonts w:ascii="Times New Roman" w:eastAsia="Times New Roman" w:hAnsi="Times New Roman" w:cs="Times New Roman"/>
          <w:sz w:val="24"/>
          <w:szCs w:val="24"/>
        </w:rPr>
        <w:t xml:space="preserve"> </w:t>
      </w:r>
      <w:r w:rsidR="00787287" w:rsidRPr="00787287">
        <w:rPr>
          <w:rFonts w:ascii="Times New Roman" w:eastAsia="Times New Roman" w:hAnsi="Times New Roman" w:cs="Times New Roman"/>
          <w:b/>
          <w:sz w:val="24"/>
          <w:szCs w:val="24"/>
        </w:rPr>
        <w:t>(</w:t>
      </w:r>
      <w:hyperlink r:id="rId417" w:history="1">
        <w:r w:rsidR="00787287" w:rsidRPr="00787287">
          <w:rPr>
            <w:rStyle w:val="Kpr"/>
            <w:rFonts w:ascii="Times New Roman" w:eastAsia="Times New Roman" w:hAnsi="Times New Roman" w:cs="Times New Roman"/>
            <w:b/>
            <w:sz w:val="24"/>
            <w:szCs w:val="24"/>
          </w:rPr>
          <w:t>Ek.2</w:t>
        </w:r>
      </w:hyperlink>
      <w:r w:rsidR="00787287" w:rsidRPr="00787287">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Öğretim üyeleri açıklanan yıllık ders programında isimleri belirtilerek tanımlanan teorik derslerden ve uygulamalardan sorumludurlar ve programa uymaları beklenir. </w:t>
      </w:r>
    </w:p>
    <w:p w:rsidR="00C658F3" w:rsidRPr="006D0C65" w:rsidRDefault="00C658F3" w:rsidP="00CD36B6">
      <w:pPr>
        <w:spacing w:after="0" w:line="360" w:lineRule="auto"/>
        <w:ind w:right="-3"/>
        <w:jc w:val="both"/>
        <w:rPr>
          <w:rFonts w:ascii="Times New Roman" w:eastAsia="Times New Roman" w:hAnsi="Times New Roman" w:cs="Times New Roman"/>
          <w:i/>
          <w:sz w:val="24"/>
          <w:szCs w:val="24"/>
        </w:rPr>
      </w:pPr>
      <w:r w:rsidRPr="006D0C65">
        <w:rPr>
          <w:rFonts w:ascii="Times New Roman" w:eastAsia="Times New Roman" w:hAnsi="Times New Roman" w:cs="Times New Roman"/>
          <w:sz w:val="24"/>
          <w:szCs w:val="24"/>
        </w:rPr>
        <w:t>Üniversitemiz AVESİS sayfasında ve Tıp Fakültesi sayfalarında öğretim üyelerinin kişisel ve bölümleriyle ilgili araştırma projelerinin başvuru, devamlılık ve sonlanım bilgileri, ayrıca bu projelerden üretilen yayınların yıllara göre dağılımlarına ayrıntılı olarak ulaşılabilmektedir. Bu kaynaklardaki araştırma ve yayın bilgileri performans durumlarının belirlenmesinde ve izlenmesinde aktif olarak kullanılabilmektedir</w:t>
      </w:r>
      <w:r w:rsidR="00787287">
        <w:rPr>
          <w:rFonts w:ascii="Times New Roman" w:eastAsia="Times New Roman" w:hAnsi="Times New Roman" w:cs="Times New Roman"/>
          <w:sz w:val="24"/>
          <w:szCs w:val="24"/>
        </w:rPr>
        <w:t xml:space="preserve"> </w:t>
      </w:r>
      <w:r w:rsidR="00787287" w:rsidRPr="00787287">
        <w:rPr>
          <w:rFonts w:ascii="Times New Roman" w:eastAsia="Times New Roman" w:hAnsi="Times New Roman" w:cs="Times New Roman"/>
          <w:b/>
          <w:sz w:val="24"/>
          <w:szCs w:val="24"/>
        </w:rPr>
        <w:t>(Ek.</w:t>
      </w:r>
      <w:hyperlink r:id="rId418" w:history="1">
        <w:r w:rsidR="00787287" w:rsidRPr="00E9425E">
          <w:rPr>
            <w:rStyle w:val="Kpr"/>
            <w:rFonts w:ascii="Times New Roman" w:eastAsia="Times New Roman" w:hAnsi="Times New Roman" w:cs="Times New Roman"/>
            <w:b/>
            <w:sz w:val="24"/>
            <w:szCs w:val="24"/>
          </w:rPr>
          <w:t>3,</w:t>
        </w:r>
      </w:hyperlink>
      <w:r w:rsidR="00787287" w:rsidRPr="00787287">
        <w:rPr>
          <w:rFonts w:ascii="Times New Roman" w:eastAsia="Times New Roman" w:hAnsi="Times New Roman" w:cs="Times New Roman"/>
          <w:b/>
          <w:sz w:val="24"/>
          <w:szCs w:val="24"/>
        </w:rPr>
        <w:t xml:space="preserve"> </w:t>
      </w:r>
      <w:hyperlink r:id="rId419" w:history="1">
        <w:r w:rsidR="00787287" w:rsidRPr="00E9425E">
          <w:rPr>
            <w:rStyle w:val="Kpr"/>
            <w:rFonts w:ascii="Times New Roman" w:eastAsia="Times New Roman" w:hAnsi="Times New Roman" w:cs="Times New Roman"/>
            <w:b/>
            <w:sz w:val="24"/>
            <w:szCs w:val="24"/>
          </w:rPr>
          <w:t>4</w:t>
        </w:r>
      </w:hyperlink>
      <w:r w:rsidR="00787287" w:rsidRPr="00787287">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Öğretim üyelerinin hastanemiz poliklinik ve kliniklerindeki görev ve sorumlulukları anabilim/bilim dalı başkanlıkları tarafından genellikle aylık olarak listelenmekte ve duyurulmaktadır. Eğitim programındaki düzenli öğrenci uygulamalarından farklı olarak bu çalışmalar stajyer ve intörn eğitimi için büyük fayda sağlamaktadır.</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Akademik yapılanma içinde öğretim üyelerimiz eğitim, araştırma ve sağlık hizmeti uygulamalarında öncelikle ana bilim dalı başkanları ve dekanlık tarafından görevleri ve sorumlulukları açısından izlenmektedirler.</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Fakültemizde gerek ana bilim dalı başkanı gerekse Dekan için belirlenmiş görev tanımları içinde öğretim üyelerinin akademik görevlerini takip edecekleri ifade edilmektedir </w:t>
      </w:r>
    </w:p>
    <w:p w:rsidR="00C658F3" w:rsidRPr="006D0C65" w:rsidRDefault="00C658F3" w:rsidP="00CD36B6">
      <w:pPr>
        <w:spacing w:after="0" w:line="360" w:lineRule="auto"/>
        <w:ind w:right="-3"/>
        <w:jc w:val="both"/>
        <w:rPr>
          <w:rFonts w:ascii="Times New Roman" w:eastAsia="Times New Roman" w:hAnsi="Times New Roman" w:cs="Times New Roman"/>
          <w:i/>
          <w:sz w:val="24"/>
          <w:szCs w:val="24"/>
          <w:u w:val="single"/>
        </w:rPr>
      </w:pPr>
      <w:r w:rsidRPr="006D0C65">
        <w:rPr>
          <w:rFonts w:ascii="Times New Roman" w:eastAsia="Times New Roman" w:hAnsi="Times New Roman" w:cs="Times New Roman"/>
          <w:sz w:val="24"/>
          <w:szCs w:val="24"/>
        </w:rPr>
        <w:t>Düzenli olarak yapılan ana bilim dalı akademik toplantılarında eğitim ve sağlık hizmeti uygulamalarıyla ilgili problemler ve saptanan sorunlar için çözümler tartışılmaktadır. Öğretim üyelerinin çeşitli nedenlerle görevlerini yerine getiremeyecekleri durumlarda, ileriye yönelik olarak gerekli düzenlemeler ve telafiler, ana bilim dalı başkanı tarafından görevlendirilen öğretim üyelerince gerçekleştirilir. 2015 yılından itibaren YÖK akademik teşvik programına yıllık olarak elektronik ortamda bildirim yapılmaktadır</w:t>
      </w:r>
      <w:r w:rsidR="005D73BE">
        <w:rPr>
          <w:rFonts w:ascii="Times New Roman" w:eastAsia="Times New Roman" w:hAnsi="Times New Roman" w:cs="Times New Roman"/>
          <w:sz w:val="24"/>
          <w:szCs w:val="24"/>
        </w:rPr>
        <w:t xml:space="preserve"> </w:t>
      </w:r>
      <w:r w:rsidR="005D73BE" w:rsidRPr="005D73BE">
        <w:rPr>
          <w:rFonts w:ascii="Times New Roman" w:eastAsia="Times New Roman" w:hAnsi="Times New Roman" w:cs="Times New Roman"/>
          <w:b/>
          <w:sz w:val="24"/>
          <w:szCs w:val="24"/>
        </w:rPr>
        <w:t>(</w:t>
      </w:r>
      <w:hyperlink r:id="rId420" w:history="1">
        <w:r w:rsidR="005D73BE" w:rsidRPr="005D73BE">
          <w:rPr>
            <w:rStyle w:val="Kpr"/>
            <w:rFonts w:ascii="Times New Roman" w:eastAsia="Times New Roman" w:hAnsi="Times New Roman" w:cs="Times New Roman"/>
            <w:b/>
            <w:sz w:val="24"/>
            <w:szCs w:val="24"/>
          </w:rPr>
          <w:t>Ek.5</w:t>
        </w:r>
      </w:hyperlink>
      <w:r w:rsidR="005D73BE" w:rsidRPr="005D73BE">
        <w:rPr>
          <w:rFonts w:ascii="Times New Roman" w:eastAsia="Times New Roman" w:hAnsi="Times New Roman" w:cs="Times New Roman"/>
          <w:b/>
          <w:sz w:val="24"/>
          <w:szCs w:val="24"/>
        </w:rPr>
        <w:t>)</w:t>
      </w:r>
      <w:r w:rsidR="005D73BE">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Bu sayede 12 ay boyunca öğretim üyelerinin ve yardımcılarının maaşlarına yapılan aktivitelerden aldıkları puana göre önemli miktarda ek ödeme yapılmaktadır. Bu da, ilgililerin bir sonraki yıl içinde bilimsel aktivitelerinin artmasında önemli bir teşvik oluşturmaktadır.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Fakültemizde mezuniyet öncesi tıp eğitimi programında akademik kadronun ders yükü tanımlanmıştır. Ayrıca her bir anabilim dalı/bilim dalının tıpta uzmanlık öğrencileri için düzenlenmiş eğitim programları belirlenmiştir.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Her öğretim yılı başında eğitim programları internet ortamında paylaşılmaktadır. Bunların dışında doktora programları açan bölümlerdeki akademik kadro görev dağılımları ve ana bilim dalı/bilim dalı lisansüstü tez danışmanlıkları tanımlanmıştır.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Akademik kadronun ders yüküne göre ek ders ücreti de ödenmektedir. Fakültemizde eğitici gelişimi programlarına katılım özendirilerek akademik kadronun performansı yükseltilmekte ve ek puan verilmesi planlanmaktadır.</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Sınavların hazırlık aşaması ve yürütülmesinde Fakültemiz yönetimi tarafından yapılan görevlendirmeler gereğince öğretim elemanları sınavlarda görev almaktadır ve ilgililere ek performans puanı verilmesi planlanmaktadır.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yenilikçi bir uygulama olan e-öğrenme sistemi devreye girmiştir.  Öğrenme Yönetim Sistemi (ÖYS) ile eğitim etkinliklerine e-öğrenme ve mobil öğrenme desteği verilmektedir</w:t>
      </w:r>
      <w:r w:rsidR="005D73BE">
        <w:rPr>
          <w:rFonts w:ascii="Times New Roman" w:eastAsia="Times New Roman" w:hAnsi="Times New Roman" w:cs="Times New Roman"/>
          <w:sz w:val="24"/>
          <w:szCs w:val="24"/>
        </w:rPr>
        <w:t xml:space="preserve"> </w:t>
      </w:r>
      <w:r w:rsidR="005D73BE" w:rsidRPr="005D73BE">
        <w:rPr>
          <w:rFonts w:ascii="Times New Roman" w:eastAsia="Times New Roman" w:hAnsi="Times New Roman" w:cs="Times New Roman"/>
          <w:b/>
          <w:sz w:val="24"/>
          <w:szCs w:val="24"/>
        </w:rPr>
        <w:t>(</w:t>
      </w:r>
      <w:hyperlink r:id="rId421" w:history="1">
        <w:r w:rsidR="005D73BE" w:rsidRPr="005D73BE">
          <w:rPr>
            <w:rStyle w:val="Kpr"/>
            <w:rFonts w:ascii="Times New Roman" w:eastAsia="Times New Roman" w:hAnsi="Times New Roman" w:cs="Times New Roman"/>
            <w:b/>
            <w:sz w:val="24"/>
            <w:szCs w:val="24"/>
          </w:rPr>
          <w:t>Ek.6</w:t>
        </w:r>
      </w:hyperlink>
      <w:r w:rsidR="005D73BE" w:rsidRPr="005D73BE">
        <w:rPr>
          <w:rFonts w:ascii="Times New Roman" w:eastAsia="Times New Roman" w:hAnsi="Times New Roman" w:cs="Times New Roman"/>
          <w:b/>
          <w:sz w:val="24"/>
          <w:szCs w:val="24"/>
        </w:rPr>
        <w:t>)</w:t>
      </w:r>
      <w:r w:rsidRPr="005D73BE">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Bu sistem aracılığı ile öğretim üyeleri ders notlarını, eğitim materyallerini web ortamına yükleyerek öğrencilerle paylaşmakta, aynı zamanda öğretim üyelerinin öğrencilerle etkileşimi sağlanmaktadır. Öğretim üyeleri sistemi kullanacakları </w:t>
      </w:r>
      <w:r w:rsidRPr="006D0C65">
        <w:rPr>
          <w:rFonts w:ascii="Times New Roman" w:eastAsia="Times New Roman" w:hAnsi="Times New Roman" w:cs="Times New Roman"/>
          <w:sz w:val="24"/>
          <w:szCs w:val="24"/>
        </w:rPr>
        <w:lastRenderedPageBreak/>
        <w:t xml:space="preserve">eğitim etkinliklerinde ÖYS desteği isterlerse dahili 3614 numaralı telefondan ya da </w:t>
      </w:r>
      <w:hyperlink r:id="rId422" w:history="1">
        <w:r w:rsidRPr="006D0C65">
          <w:rPr>
            <w:rStyle w:val="Kpr"/>
            <w:rFonts w:ascii="Times New Roman" w:eastAsia="Times New Roman" w:hAnsi="Times New Roman" w:cs="Times New Roman"/>
            <w:sz w:val="24"/>
            <w:szCs w:val="24"/>
          </w:rPr>
          <w:t>ogurdal@hotmail.com</w:t>
        </w:r>
      </w:hyperlink>
      <w:r w:rsidRPr="006D0C65">
        <w:rPr>
          <w:rFonts w:ascii="Times New Roman" w:eastAsia="Times New Roman" w:hAnsi="Times New Roman" w:cs="Times New Roman"/>
          <w:sz w:val="24"/>
          <w:szCs w:val="24"/>
        </w:rPr>
        <w:t xml:space="preserve"> adresinden ilgili kişilerle iletişime geçebilmektedir. </w:t>
      </w:r>
    </w:p>
    <w:p w:rsidR="00C658F3" w:rsidRPr="00CD1DC4" w:rsidRDefault="00CD1DC4" w:rsidP="00CD36B6">
      <w:pPr>
        <w:spacing w:after="0" w:line="240" w:lineRule="auto"/>
        <w:ind w:right="-3"/>
        <w:jc w:val="both"/>
        <w:rPr>
          <w:rFonts w:ascii="Times New Roman" w:eastAsia="Times New Roman" w:hAnsi="Times New Roman" w:cs="Times New Roman"/>
          <w:b/>
          <w:sz w:val="20"/>
          <w:szCs w:val="20"/>
        </w:rPr>
      </w:pPr>
      <w:r w:rsidRPr="00CD1DC4">
        <w:rPr>
          <w:rFonts w:ascii="Times New Roman" w:eastAsia="Times New Roman" w:hAnsi="Times New Roman" w:cs="Times New Roman"/>
          <w:b/>
          <w:sz w:val="20"/>
          <w:szCs w:val="20"/>
        </w:rPr>
        <w:t>Ek.1</w:t>
      </w:r>
      <w:hyperlink r:id="rId423" w:history="1">
        <w:r w:rsidR="00C658F3" w:rsidRPr="005D73BE">
          <w:rPr>
            <w:rStyle w:val="Kpr"/>
            <w:rFonts w:ascii="Times New Roman" w:eastAsia="Times New Roman" w:hAnsi="Times New Roman" w:cs="Times New Roman"/>
            <w:b/>
            <w:sz w:val="20"/>
            <w:szCs w:val="20"/>
          </w:rPr>
          <w:t>.</w:t>
        </w:r>
        <w:r w:rsidRPr="005D73BE">
          <w:rPr>
            <w:rStyle w:val="Kpr"/>
            <w:rFonts w:ascii="Times New Roman" w:eastAsia="Times New Roman" w:hAnsi="Times New Roman" w:cs="Times New Roman"/>
            <w:b/>
            <w:sz w:val="20"/>
            <w:szCs w:val="20"/>
          </w:rPr>
          <w:tab/>
        </w:r>
        <w:r w:rsidR="005D73BE" w:rsidRPr="005D73BE">
          <w:rPr>
            <w:rStyle w:val="Kpr"/>
            <w:rFonts w:ascii="Times New Roman" w:eastAsia="Times New Roman" w:hAnsi="Times New Roman" w:cs="Times New Roman"/>
            <w:sz w:val="20"/>
            <w:szCs w:val="20"/>
          </w:rPr>
          <w:t>Dekanlığa Bağlı Kurullar</w:t>
        </w:r>
      </w:hyperlink>
    </w:p>
    <w:p w:rsidR="00C658F3" w:rsidRPr="00CD1DC4" w:rsidRDefault="00CD1DC4" w:rsidP="00CD36B6">
      <w:pPr>
        <w:spacing w:after="0" w:line="240" w:lineRule="auto"/>
        <w:ind w:right="-3"/>
        <w:jc w:val="both"/>
        <w:rPr>
          <w:rFonts w:ascii="Times New Roman" w:eastAsia="Times New Roman" w:hAnsi="Times New Roman" w:cs="Times New Roman"/>
          <w:sz w:val="20"/>
          <w:szCs w:val="20"/>
        </w:rPr>
      </w:pPr>
      <w:r w:rsidRPr="00CD1DC4">
        <w:rPr>
          <w:rFonts w:ascii="Times New Roman" w:eastAsia="Times New Roman" w:hAnsi="Times New Roman" w:cs="Times New Roman"/>
          <w:b/>
          <w:sz w:val="20"/>
          <w:szCs w:val="20"/>
        </w:rPr>
        <w:t>Ek.2.</w:t>
      </w:r>
      <w:r w:rsidRPr="00CD1DC4">
        <w:rPr>
          <w:rFonts w:ascii="Times New Roman" w:eastAsia="Times New Roman" w:hAnsi="Times New Roman" w:cs="Times New Roman"/>
          <w:b/>
          <w:sz w:val="20"/>
          <w:szCs w:val="20"/>
        </w:rPr>
        <w:tab/>
      </w:r>
      <w:hyperlink r:id="rId424" w:history="1">
        <w:r w:rsidR="005D73BE" w:rsidRPr="005D73BE">
          <w:rPr>
            <w:rStyle w:val="Kpr"/>
            <w:rFonts w:ascii="Times New Roman" w:eastAsia="Times New Roman" w:hAnsi="Times New Roman" w:cs="Times New Roman"/>
            <w:sz w:val="20"/>
            <w:szCs w:val="20"/>
          </w:rPr>
          <w:t>Mezuniyet öncesi eğitim rehberi</w:t>
        </w:r>
      </w:hyperlink>
    </w:p>
    <w:p w:rsidR="00C658F3" w:rsidRPr="00CD1DC4" w:rsidRDefault="00CD1DC4" w:rsidP="00CD36B6">
      <w:pPr>
        <w:spacing w:after="0" w:line="240" w:lineRule="auto"/>
        <w:ind w:right="-3"/>
        <w:jc w:val="both"/>
        <w:rPr>
          <w:rFonts w:ascii="Times New Roman" w:eastAsia="Times New Roman" w:hAnsi="Times New Roman" w:cs="Times New Roman"/>
          <w:b/>
          <w:sz w:val="20"/>
          <w:szCs w:val="20"/>
        </w:rPr>
      </w:pPr>
      <w:r w:rsidRPr="00CD1DC4">
        <w:rPr>
          <w:rFonts w:ascii="Times New Roman" w:eastAsia="Times New Roman" w:hAnsi="Times New Roman" w:cs="Times New Roman"/>
          <w:b/>
          <w:sz w:val="20"/>
          <w:szCs w:val="20"/>
        </w:rPr>
        <w:t>Ek</w:t>
      </w:r>
      <w:r w:rsidR="00C658F3" w:rsidRPr="00CD1DC4">
        <w:rPr>
          <w:rFonts w:ascii="Times New Roman" w:eastAsia="Times New Roman" w:hAnsi="Times New Roman" w:cs="Times New Roman"/>
          <w:b/>
          <w:sz w:val="20"/>
          <w:szCs w:val="20"/>
        </w:rPr>
        <w:t>.</w:t>
      </w:r>
      <w:r w:rsidRPr="00CD1DC4">
        <w:rPr>
          <w:rFonts w:ascii="Times New Roman" w:eastAsia="Times New Roman" w:hAnsi="Times New Roman" w:cs="Times New Roman"/>
          <w:b/>
          <w:sz w:val="20"/>
          <w:szCs w:val="20"/>
        </w:rPr>
        <w:t>3.</w:t>
      </w:r>
      <w:r w:rsidRPr="00CD1DC4">
        <w:rPr>
          <w:rFonts w:ascii="Times New Roman" w:eastAsia="Times New Roman" w:hAnsi="Times New Roman" w:cs="Times New Roman"/>
          <w:b/>
          <w:sz w:val="20"/>
          <w:szCs w:val="20"/>
        </w:rPr>
        <w:tab/>
      </w:r>
      <w:hyperlink r:id="rId425" w:history="1">
        <w:r w:rsidR="005D73BE" w:rsidRPr="005D73BE">
          <w:rPr>
            <w:rStyle w:val="Kpr"/>
            <w:rFonts w:ascii="Times New Roman" w:eastAsia="Times New Roman" w:hAnsi="Times New Roman" w:cs="Times New Roman"/>
            <w:sz w:val="20"/>
            <w:szCs w:val="20"/>
          </w:rPr>
          <w:t>AVESİS SDÜ</w:t>
        </w:r>
      </w:hyperlink>
    </w:p>
    <w:p w:rsidR="00C658F3" w:rsidRPr="00CD1DC4" w:rsidRDefault="00CD1DC4" w:rsidP="00CD36B6">
      <w:pPr>
        <w:spacing w:after="0" w:line="240" w:lineRule="auto"/>
        <w:ind w:right="-3"/>
        <w:jc w:val="both"/>
        <w:rPr>
          <w:rFonts w:ascii="Times New Roman" w:eastAsia="Times New Roman" w:hAnsi="Times New Roman" w:cs="Times New Roman"/>
          <w:sz w:val="20"/>
          <w:szCs w:val="20"/>
        </w:rPr>
      </w:pPr>
      <w:r w:rsidRPr="00CD1DC4">
        <w:rPr>
          <w:rFonts w:ascii="Times New Roman" w:eastAsia="Times New Roman" w:hAnsi="Times New Roman" w:cs="Times New Roman"/>
          <w:b/>
          <w:sz w:val="20"/>
          <w:szCs w:val="20"/>
        </w:rPr>
        <w:t>Ek</w:t>
      </w:r>
      <w:r w:rsidR="00C658F3" w:rsidRPr="00CD1DC4">
        <w:rPr>
          <w:rFonts w:ascii="Times New Roman" w:eastAsia="Times New Roman" w:hAnsi="Times New Roman" w:cs="Times New Roman"/>
          <w:b/>
          <w:sz w:val="20"/>
          <w:szCs w:val="20"/>
        </w:rPr>
        <w:t>.</w:t>
      </w:r>
      <w:r w:rsidRPr="00CD1DC4">
        <w:rPr>
          <w:rFonts w:ascii="Times New Roman" w:eastAsia="Times New Roman" w:hAnsi="Times New Roman" w:cs="Times New Roman"/>
          <w:b/>
          <w:sz w:val="20"/>
          <w:szCs w:val="20"/>
        </w:rPr>
        <w:t>4.</w:t>
      </w:r>
      <w:r w:rsidRPr="00CD1DC4">
        <w:rPr>
          <w:rFonts w:ascii="Times New Roman" w:eastAsia="Times New Roman" w:hAnsi="Times New Roman" w:cs="Times New Roman"/>
          <w:b/>
          <w:sz w:val="20"/>
          <w:szCs w:val="20"/>
        </w:rPr>
        <w:tab/>
      </w:r>
      <w:hyperlink r:id="rId426" w:history="1">
        <w:r w:rsidR="005D73BE" w:rsidRPr="005D73BE">
          <w:rPr>
            <w:rStyle w:val="Kpr"/>
            <w:rFonts w:ascii="Times New Roman" w:eastAsia="Times New Roman" w:hAnsi="Times New Roman" w:cs="Times New Roman"/>
            <w:sz w:val="20"/>
            <w:szCs w:val="20"/>
          </w:rPr>
          <w:t>PBS SDÜ</w:t>
        </w:r>
      </w:hyperlink>
      <w:r w:rsidR="00C658F3" w:rsidRPr="00CD1DC4">
        <w:rPr>
          <w:rFonts w:ascii="Times New Roman" w:eastAsia="Times New Roman" w:hAnsi="Times New Roman" w:cs="Times New Roman"/>
          <w:sz w:val="20"/>
          <w:szCs w:val="20"/>
        </w:rPr>
        <w:t xml:space="preserve"> </w:t>
      </w:r>
    </w:p>
    <w:p w:rsidR="00C658F3" w:rsidRDefault="00CD1DC4" w:rsidP="00CD36B6">
      <w:pPr>
        <w:spacing w:after="0" w:line="240" w:lineRule="auto"/>
        <w:ind w:right="-3"/>
        <w:jc w:val="both"/>
        <w:rPr>
          <w:rFonts w:ascii="Times New Roman" w:eastAsia="Times New Roman" w:hAnsi="Times New Roman" w:cs="Times New Roman"/>
          <w:sz w:val="20"/>
          <w:szCs w:val="20"/>
        </w:rPr>
      </w:pPr>
      <w:r w:rsidRPr="00CD1DC4">
        <w:rPr>
          <w:rFonts w:ascii="Times New Roman" w:eastAsia="Times New Roman" w:hAnsi="Times New Roman" w:cs="Times New Roman"/>
          <w:b/>
          <w:sz w:val="20"/>
          <w:szCs w:val="20"/>
        </w:rPr>
        <w:t>Ek.5</w:t>
      </w:r>
      <w:r w:rsidR="00C658F3" w:rsidRPr="00CD1DC4">
        <w:rPr>
          <w:rFonts w:ascii="Times New Roman" w:eastAsia="Times New Roman" w:hAnsi="Times New Roman" w:cs="Times New Roman"/>
          <w:b/>
          <w:sz w:val="20"/>
          <w:szCs w:val="20"/>
        </w:rPr>
        <w:t>.</w:t>
      </w:r>
      <w:r w:rsidRPr="00CD1DC4">
        <w:rPr>
          <w:rFonts w:ascii="Times New Roman" w:eastAsia="Times New Roman" w:hAnsi="Times New Roman" w:cs="Times New Roman"/>
          <w:b/>
          <w:sz w:val="20"/>
          <w:szCs w:val="20"/>
        </w:rPr>
        <w:tab/>
      </w:r>
      <w:hyperlink r:id="rId427" w:history="1">
        <w:r w:rsidR="005D73BE" w:rsidRPr="005D73BE">
          <w:rPr>
            <w:rStyle w:val="Kpr"/>
            <w:rFonts w:ascii="Times New Roman" w:eastAsia="Times New Roman" w:hAnsi="Times New Roman" w:cs="Times New Roman"/>
            <w:sz w:val="20"/>
            <w:szCs w:val="20"/>
          </w:rPr>
          <w:t>YOKSİS</w:t>
        </w:r>
      </w:hyperlink>
    </w:p>
    <w:p w:rsidR="005D73BE" w:rsidRPr="005D73BE" w:rsidRDefault="005D73BE" w:rsidP="00CD36B6">
      <w:pPr>
        <w:spacing w:after="0" w:line="240" w:lineRule="auto"/>
        <w:ind w:right="-3"/>
        <w:jc w:val="both"/>
        <w:rPr>
          <w:rFonts w:ascii="Times New Roman" w:eastAsia="Times New Roman" w:hAnsi="Times New Roman" w:cs="Times New Roman"/>
          <w:b/>
          <w:sz w:val="20"/>
          <w:szCs w:val="20"/>
        </w:rPr>
      </w:pPr>
      <w:r w:rsidRPr="005D73BE">
        <w:rPr>
          <w:rFonts w:ascii="Times New Roman" w:eastAsia="Times New Roman" w:hAnsi="Times New Roman" w:cs="Times New Roman"/>
          <w:b/>
          <w:sz w:val="20"/>
          <w:szCs w:val="20"/>
        </w:rPr>
        <w:t>Ek.6.</w:t>
      </w:r>
      <w:r>
        <w:rPr>
          <w:rFonts w:ascii="Times New Roman" w:eastAsia="Times New Roman" w:hAnsi="Times New Roman" w:cs="Times New Roman"/>
          <w:b/>
          <w:sz w:val="20"/>
          <w:szCs w:val="20"/>
        </w:rPr>
        <w:tab/>
      </w:r>
      <w:hyperlink r:id="rId428" w:history="1">
        <w:r w:rsidRPr="005D73BE">
          <w:rPr>
            <w:rStyle w:val="Kpr"/>
            <w:rFonts w:ascii="Times New Roman" w:eastAsia="Times New Roman" w:hAnsi="Times New Roman" w:cs="Times New Roman"/>
            <w:sz w:val="20"/>
            <w:szCs w:val="20"/>
          </w:rPr>
          <w:t>Öğrenme Yönetim Sistemi</w:t>
        </w:r>
      </w:hyperlink>
      <w:r>
        <w:rPr>
          <w:rFonts w:ascii="Times New Roman" w:eastAsia="Times New Roman" w:hAnsi="Times New Roman" w:cs="Times New Roman"/>
          <w:b/>
          <w:sz w:val="20"/>
          <w:szCs w:val="20"/>
        </w:rPr>
        <w:t xml:space="preserve"> </w:t>
      </w:r>
    </w:p>
    <w:p w:rsidR="00C658F3" w:rsidRDefault="00C658F3" w:rsidP="00C658F3">
      <w:pPr>
        <w:spacing w:after="0" w:line="360" w:lineRule="auto"/>
        <w:ind w:right="160"/>
        <w:jc w:val="both"/>
        <w:rPr>
          <w:rFonts w:ascii="Times New Roman" w:eastAsia="Times New Roman" w:hAnsi="Times New Roman" w:cs="Times New Roman"/>
          <w:b/>
          <w:sz w:val="24"/>
          <w:szCs w:val="24"/>
        </w:rPr>
      </w:pPr>
    </w:p>
    <w:p w:rsidR="0020609C" w:rsidRDefault="0020609C" w:rsidP="00C658F3">
      <w:pPr>
        <w:spacing w:after="0" w:line="360" w:lineRule="auto"/>
        <w:ind w:right="160"/>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CD1DC4" w:rsidRPr="006D0C65" w:rsidTr="00CD36B6">
        <w:tc>
          <w:tcPr>
            <w:tcW w:w="8789" w:type="dxa"/>
            <w:shd w:val="clear" w:color="auto" w:fill="DBE5F1" w:themeFill="accent1" w:themeFillTint="33"/>
          </w:tcPr>
          <w:p w:rsidR="00CD1DC4" w:rsidRPr="0088072D" w:rsidRDefault="00CD1DC4" w:rsidP="002C50C5">
            <w:pPr>
              <w:widowControl w:val="0"/>
              <w:spacing w:line="360" w:lineRule="auto"/>
              <w:ind w:right="38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w:t>
            </w:r>
            <w:r>
              <w:rPr>
                <w:rFonts w:ascii="Times New Roman" w:eastAsia="Times New Roman" w:hAnsi="Times New Roman" w:cs="Times New Roman"/>
                <w:b/>
                <w:sz w:val="24"/>
                <w:szCs w:val="24"/>
              </w:rPr>
              <w:t xml:space="preserve"> </w:t>
            </w:r>
            <w:r w:rsidRPr="00D40ED9">
              <w:rPr>
                <w:rFonts w:ascii="Times New Roman" w:eastAsia="Times New Roman" w:hAnsi="Times New Roman" w:cs="Times New Roman"/>
                <w:b/>
                <w:sz w:val="24"/>
                <w:szCs w:val="24"/>
                <w:u w:val="single"/>
              </w:rPr>
              <w:t>mutlaka</w:t>
            </w:r>
            <w:r w:rsidRPr="00D40ED9">
              <w:rPr>
                <w:rFonts w:ascii="Times New Roman" w:eastAsia="Times New Roman" w:hAnsi="Times New Roman" w:cs="Times New Roman"/>
                <w:b/>
                <w:sz w:val="24"/>
                <w:szCs w:val="24"/>
              </w:rPr>
              <w:t>;</w:t>
            </w:r>
          </w:p>
          <w:p w:rsidR="00CD1DC4" w:rsidRPr="006D0C65" w:rsidRDefault="00CD1DC4" w:rsidP="002C50C5">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TS.6.1.3. </w:t>
            </w:r>
            <w:r w:rsidRPr="006D0C65">
              <w:rPr>
                <w:rFonts w:ascii="Times New Roman" w:eastAsia="Times New Roman" w:hAnsi="Times New Roman" w:cs="Times New Roman"/>
                <w:sz w:val="24"/>
                <w:szCs w:val="24"/>
              </w:rPr>
              <w:t xml:space="preserve">Seçim, atama ve yükseltmelerde </w:t>
            </w:r>
            <w:r w:rsidRPr="005D73BE">
              <w:rPr>
                <w:rFonts w:ascii="Times New Roman" w:eastAsia="Times New Roman" w:hAnsi="Times New Roman" w:cs="Times New Roman"/>
                <w:sz w:val="24"/>
                <w:szCs w:val="24"/>
              </w:rPr>
              <w:t>akademik liyakatı</w:t>
            </w:r>
            <w:r>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rPr>
              <w:t>gözeten, fırsat eşitliği sağlayan yöntem ve kriterler kullanıyor olmalıdır.</w:t>
            </w:r>
          </w:p>
        </w:tc>
      </w:tr>
    </w:tbl>
    <w:p w:rsidR="00CD1DC4" w:rsidRPr="006D0C65" w:rsidRDefault="00CD1DC4" w:rsidP="00C658F3">
      <w:pPr>
        <w:spacing w:after="0" w:line="360" w:lineRule="auto"/>
        <w:ind w:right="160"/>
        <w:jc w:val="both"/>
        <w:rPr>
          <w:rFonts w:ascii="Times New Roman" w:eastAsia="Times New Roman" w:hAnsi="Times New Roman" w:cs="Times New Roman"/>
          <w:b/>
          <w:sz w:val="24"/>
          <w:szCs w:val="24"/>
        </w:rPr>
      </w:pP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Yürürlükte olan Süleyman Demirel Üniversitesi Öğretim Elemanları Seçim Atama ve Yükseltme kriterleri, fakültelerin öz görev ve işlevleri göz önünde bulundurularak eğitim, araştırma ve diğer akademik, mesleksel etkinliklerini içerecek şekilde hazırlanmıştır. SDÜTF, bilim dünyasına katkıda bulunmak amacı ile evrensel ölçekte bilgi üretmek ve bölgesel, ulusal gereksinimler doğrultusunda toplumun yaşam kalitesini yükseltmek amacıyla tıp eğitimi vererek ülke ve dünya gerçeklerine duyarlı, kültürel olarak donanımlı, araştırıcı ve üretici hekimler yetiştirmek misyonu ile yola çıkmıştır. Söz konusu unsurlar Fakültemizin öz görev, amaç ve işlevlerini belirlemektedir.</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öğretim elemanlarının seçim, atama ve akademik yükseltme kriterleri yürürlükteki yükseköğretim mevzuatını oluşturan kanun, tüzük ve yönetmelikler ile paralellik gösterecek şekilde geliştirilmekte ve değiştirilmektedir.</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Seçim, atama ve akademik yükseltmeler, konu ile ilgili 2547 sayılı Yükseköğretim ve 2914 sayılı Yükseköğretim Personel Kanunları ile bu kanunlar ve bu kanunlarda değişiklik yapan diğer kanunların uygulamalarına yönelik olarak Yükseköğretim Kurulu Başkanlığı, Sağlık Bakanlığı ve ÖSYM tarafından çıkarılan Tüzük ve Yönetmelikler kapsamında yapılmaktadır.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Süleyman Demirel Üniversitesi atama ve yükseltme kriterleri 2009 yılında Senato kararı ile belirlenmiştir. Bu kriterlerin oluşturulmasında, akademik liyakat tanımı içinde yer alan, ulusal olduğu kadar uluslararası ölçekte de kabul ve destek bulan bilimsel çalışmalar yanında, eğitim, öğretim, araştırma faaliyetlerinde evrensel düzeyde kabul edilen etik değerlere ve ilkelere sahip olma özellikleri temel alınmıştır.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Ayrıca içeriğinde eğitim, araştırma ve diğer akademik ve mesleksel alanlardaki tüm etkinlikler arasında bir denge gözetilmesine dikkat edilmiştir. Söz konusu alanlar ile ilgili etkinlikler, tüm fakülteler için ortak (A,B,C,D,E, F ve G bölümleri) olmak üzere belirli başlıklar altında toplanmıştır: </w:t>
      </w:r>
    </w:p>
    <w:p w:rsidR="00C658F3" w:rsidRPr="00717648" w:rsidRDefault="00C658F3" w:rsidP="00CD36B6">
      <w:pPr>
        <w:pStyle w:val="ListeParagraf"/>
        <w:numPr>
          <w:ilvl w:val="0"/>
          <w:numId w:val="44"/>
        </w:numPr>
        <w:spacing w:after="0" w:line="360" w:lineRule="auto"/>
        <w:ind w:right="-3"/>
        <w:jc w:val="both"/>
        <w:rPr>
          <w:rFonts w:ascii="Times New Roman" w:eastAsia="Times New Roman" w:hAnsi="Times New Roman" w:cs="Times New Roman"/>
          <w:sz w:val="24"/>
          <w:szCs w:val="24"/>
        </w:rPr>
      </w:pPr>
      <w:r w:rsidRPr="00717648">
        <w:rPr>
          <w:rFonts w:ascii="Times New Roman" w:eastAsia="Times New Roman" w:hAnsi="Times New Roman" w:cs="Times New Roman"/>
          <w:sz w:val="24"/>
          <w:szCs w:val="24"/>
        </w:rPr>
        <w:t xml:space="preserve">Makaleler </w:t>
      </w:r>
    </w:p>
    <w:p w:rsidR="00C658F3" w:rsidRPr="00717648" w:rsidRDefault="00C658F3" w:rsidP="00CD36B6">
      <w:pPr>
        <w:pStyle w:val="ListeParagraf"/>
        <w:numPr>
          <w:ilvl w:val="0"/>
          <w:numId w:val="44"/>
        </w:numPr>
        <w:spacing w:after="0" w:line="360" w:lineRule="auto"/>
        <w:ind w:right="-3"/>
        <w:jc w:val="both"/>
        <w:rPr>
          <w:rFonts w:ascii="Times New Roman" w:eastAsia="Times New Roman" w:hAnsi="Times New Roman" w:cs="Times New Roman"/>
          <w:sz w:val="24"/>
          <w:szCs w:val="24"/>
        </w:rPr>
      </w:pPr>
      <w:r w:rsidRPr="00717648">
        <w:rPr>
          <w:rFonts w:ascii="Times New Roman" w:eastAsia="Times New Roman" w:hAnsi="Times New Roman" w:cs="Times New Roman"/>
          <w:sz w:val="24"/>
          <w:szCs w:val="24"/>
        </w:rPr>
        <w:t xml:space="preserve">Kitaplar </w:t>
      </w:r>
    </w:p>
    <w:p w:rsidR="00C658F3" w:rsidRPr="00717648" w:rsidRDefault="00C658F3" w:rsidP="00CD36B6">
      <w:pPr>
        <w:pStyle w:val="ListeParagraf"/>
        <w:numPr>
          <w:ilvl w:val="0"/>
          <w:numId w:val="44"/>
        </w:numPr>
        <w:spacing w:after="0" w:line="360" w:lineRule="auto"/>
        <w:ind w:right="-3"/>
        <w:jc w:val="both"/>
        <w:rPr>
          <w:rFonts w:ascii="Times New Roman" w:eastAsia="Times New Roman" w:hAnsi="Times New Roman" w:cs="Times New Roman"/>
          <w:sz w:val="24"/>
          <w:szCs w:val="24"/>
        </w:rPr>
      </w:pPr>
      <w:r w:rsidRPr="00717648">
        <w:rPr>
          <w:rFonts w:ascii="Times New Roman" w:eastAsia="Times New Roman" w:hAnsi="Times New Roman" w:cs="Times New Roman"/>
          <w:sz w:val="24"/>
          <w:szCs w:val="24"/>
        </w:rPr>
        <w:t xml:space="preserve">Bildiriler </w:t>
      </w:r>
    </w:p>
    <w:p w:rsidR="00C658F3" w:rsidRPr="00717648" w:rsidRDefault="00C658F3" w:rsidP="00CD36B6">
      <w:pPr>
        <w:pStyle w:val="ListeParagraf"/>
        <w:numPr>
          <w:ilvl w:val="0"/>
          <w:numId w:val="44"/>
        </w:numPr>
        <w:spacing w:after="0" w:line="360" w:lineRule="auto"/>
        <w:ind w:right="-3"/>
        <w:jc w:val="both"/>
        <w:rPr>
          <w:rFonts w:ascii="Times New Roman" w:eastAsia="Times New Roman" w:hAnsi="Times New Roman" w:cs="Times New Roman"/>
          <w:sz w:val="24"/>
          <w:szCs w:val="24"/>
        </w:rPr>
      </w:pPr>
      <w:r w:rsidRPr="00717648">
        <w:rPr>
          <w:rFonts w:ascii="Times New Roman" w:eastAsia="Times New Roman" w:hAnsi="Times New Roman" w:cs="Times New Roman"/>
          <w:sz w:val="24"/>
          <w:szCs w:val="24"/>
        </w:rPr>
        <w:t xml:space="preserve">Editörlük, yayın kuruluğu üyeliği, hakemlik </w:t>
      </w:r>
    </w:p>
    <w:p w:rsidR="00C658F3" w:rsidRPr="00717648" w:rsidRDefault="00C658F3" w:rsidP="00717648">
      <w:pPr>
        <w:pStyle w:val="ListeParagraf"/>
        <w:numPr>
          <w:ilvl w:val="0"/>
          <w:numId w:val="44"/>
        </w:numPr>
        <w:spacing w:after="0" w:line="360" w:lineRule="auto"/>
        <w:ind w:right="159"/>
        <w:jc w:val="both"/>
        <w:rPr>
          <w:rFonts w:ascii="Times New Roman" w:eastAsia="Times New Roman" w:hAnsi="Times New Roman" w:cs="Times New Roman"/>
          <w:sz w:val="24"/>
          <w:szCs w:val="24"/>
        </w:rPr>
      </w:pPr>
      <w:r w:rsidRPr="00717648">
        <w:rPr>
          <w:rFonts w:ascii="Times New Roman" w:eastAsia="Times New Roman" w:hAnsi="Times New Roman" w:cs="Times New Roman"/>
          <w:sz w:val="24"/>
          <w:szCs w:val="24"/>
        </w:rPr>
        <w:t xml:space="preserve">Yapılan atıflar </w:t>
      </w:r>
    </w:p>
    <w:p w:rsidR="00C658F3" w:rsidRPr="00717648" w:rsidRDefault="00C658F3" w:rsidP="00717648">
      <w:pPr>
        <w:pStyle w:val="ListeParagraf"/>
        <w:numPr>
          <w:ilvl w:val="0"/>
          <w:numId w:val="44"/>
        </w:numPr>
        <w:spacing w:after="0" w:line="360" w:lineRule="auto"/>
        <w:ind w:right="159"/>
        <w:jc w:val="both"/>
        <w:rPr>
          <w:rFonts w:ascii="Times New Roman" w:eastAsia="Times New Roman" w:hAnsi="Times New Roman" w:cs="Times New Roman"/>
          <w:sz w:val="24"/>
          <w:szCs w:val="24"/>
        </w:rPr>
      </w:pPr>
      <w:r w:rsidRPr="00717648">
        <w:rPr>
          <w:rFonts w:ascii="Times New Roman" w:eastAsia="Times New Roman" w:hAnsi="Times New Roman" w:cs="Times New Roman"/>
          <w:sz w:val="24"/>
          <w:szCs w:val="24"/>
        </w:rPr>
        <w:t xml:space="preserve">Eğitim-öğretim ve araştırma faaliyetleri </w:t>
      </w:r>
    </w:p>
    <w:p w:rsidR="00C658F3" w:rsidRPr="00717648" w:rsidRDefault="00C658F3" w:rsidP="00717648">
      <w:pPr>
        <w:pStyle w:val="ListeParagraf"/>
        <w:numPr>
          <w:ilvl w:val="0"/>
          <w:numId w:val="44"/>
        </w:numPr>
        <w:spacing w:after="0" w:line="360" w:lineRule="auto"/>
        <w:ind w:right="159"/>
        <w:jc w:val="both"/>
        <w:rPr>
          <w:rFonts w:ascii="Times New Roman" w:eastAsia="Times New Roman" w:hAnsi="Times New Roman" w:cs="Times New Roman"/>
          <w:sz w:val="24"/>
          <w:szCs w:val="24"/>
        </w:rPr>
      </w:pPr>
      <w:r w:rsidRPr="00717648">
        <w:rPr>
          <w:rFonts w:ascii="Times New Roman" w:eastAsia="Times New Roman" w:hAnsi="Times New Roman" w:cs="Times New Roman"/>
          <w:sz w:val="24"/>
          <w:szCs w:val="24"/>
        </w:rPr>
        <w:t xml:space="preserve">Bilimsel toplantı düzenleme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Seçim, atama ve akademik yükseltmeler için belirlenen kriterlere uygunluk adına oluşturulmuş temel ölçütler ise: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717648">
        <w:rPr>
          <w:rFonts w:ascii="Times New Roman" w:eastAsia="Times New Roman" w:hAnsi="Times New Roman" w:cs="Times New Roman"/>
          <w:b/>
          <w:sz w:val="24"/>
          <w:szCs w:val="24"/>
        </w:rPr>
        <w:t>a)</w:t>
      </w:r>
      <w:r w:rsidRPr="006D0C65">
        <w:rPr>
          <w:rFonts w:ascii="Times New Roman" w:eastAsia="Times New Roman" w:hAnsi="Times New Roman" w:cs="Times New Roman"/>
          <w:sz w:val="24"/>
          <w:szCs w:val="24"/>
        </w:rPr>
        <w:t xml:space="preserve"> Profesörlük başvurusu için adayın, başvuru tarihinde ilgili alanın doçentlik başvurusu için Üniversitelerarası Kurul’un yürürlükteki kriterlerini, doçent unvanı aldıktan sonra yeniden sağlaması, asgari başvuru koşulu olmak şartıyla yukarıda başlıkları belirtilen kriterlerin puanlandırılmasından oluşturulmuş ölçütler gereği toplanması gereken taban puan 600, toplamda (tüm akademik çalışmaları)  1800 puan olması gerekmektedir. </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717648">
        <w:rPr>
          <w:rFonts w:ascii="Times New Roman" w:eastAsia="Times New Roman" w:hAnsi="Times New Roman" w:cs="Times New Roman"/>
          <w:b/>
          <w:sz w:val="24"/>
          <w:szCs w:val="24"/>
        </w:rPr>
        <w:t>b)</w:t>
      </w:r>
      <w:r w:rsidRPr="006D0C65">
        <w:rPr>
          <w:rFonts w:ascii="Times New Roman" w:eastAsia="Times New Roman" w:hAnsi="Times New Roman" w:cs="Times New Roman"/>
          <w:sz w:val="24"/>
          <w:szCs w:val="24"/>
        </w:rPr>
        <w:t xml:space="preserve"> Doçentlik başvurusu için, unvan alınma tarihine bakılmaksızın, adayın başvuru tarihinde, Üniversitelerarası Kurul’un yürürlükteki ilgili alanda “doçentlik başvurusu için kriterleri” asgari koşul olarak aranmaktadır. </w:t>
      </w:r>
    </w:p>
    <w:p w:rsidR="00C658F3" w:rsidRPr="006D0C65" w:rsidRDefault="00C658F3" w:rsidP="00CD36B6">
      <w:pPr>
        <w:spacing w:after="0" w:line="360" w:lineRule="auto"/>
        <w:ind w:right="-3"/>
        <w:jc w:val="both"/>
        <w:rPr>
          <w:rFonts w:ascii="Times New Roman" w:eastAsia="Times New Roman" w:hAnsi="Times New Roman" w:cs="Times New Roman"/>
          <w:b/>
          <w:sz w:val="24"/>
          <w:szCs w:val="24"/>
        </w:rPr>
      </w:pPr>
      <w:r w:rsidRPr="00717648">
        <w:rPr>
          <w:rFonts w:ascii="Times New Roman" w:eastAsia="Times New Roman" w:hAnsi="Times New Roman" w:cs="Times New Roman"/>
          <w:b/>
          <w:sz w:val="24"/>
          <w:szCs w:val="24"/>
        </w:rPr>
        <w:t>c)</w:t>
      </w:r>
      <w:r w:rsidRPr="006D0C65">
        <w:rPr>
          <w:rFonts w:ascii="Times New Roman" w:eastAsia="Times New Roman" w:hAnsi="Times New Roman" w:cs="Times New Roman"/>
          <w:sz w:val="24"/>
          <w:szCs w:val="24"/>
        </w:rPr>
        <w:t xml:space="preserve"> Dr. Öğretim Üyelik başvurusu için ilgili ölçütlerden toplanması gereken taban puan 300’dür.</w:t>
      </w:r>
    </w:p>
    <w:p w:rsidR="00C658F3" w:rsidRPr="006D0C65" w:rsidRDefault="00C658F3" w:rsidP="00CD36B6">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Uygulanmakta olan kriterler, Fakültemiz stratejik hedefleri doğrultusunda aşağıda tanımlanmış misyon ve vizyon çerçevesine uygun içerik taşımaktadır.</w:t>
      </w:r>
      <w:r w:rsidR="00717648">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Akademik kadro ihtiyaçları belirli aralıklarla ilan edilmektedir</w:t>
      </w:r>
      <w:r w:rsidR="00D835A7">
        <w:rPr>
          <w:rFonts w:ascii="Times New Roman" w:eastAsia="Times New Roman" w:hAnsi="Times New Roman" w:cs="Times New Roman"/>
          <w:sz w:val="24"/>
          <w:szCs w:val="24"/>
        </w:rPr>
        <w:t xml:space="preserve"> </w:t>
      </w:r>
      <w:r w:rsidR="00D835A7" w:rsidRPr="00D835A7">
        <w:rPr>
          <w:rFonts w:ascii="Times New Roman" w:eastAsia="Times New Roman" w:hAnsi="Times New Roman" w:cs="Times New Roman"/>
          <w:b/>
          <w:sz w:val="24"/>
          <w:szCs w:val="24"/>
        </w:rPr>
        <w:t>(Ek.</w:t>
      </w:r>
      <w:hyperlink r:id="rId429" w:history="1">
        <w:r w:rsidR="00D835A7" w:rsidRPr="00D835A7">
          <w:rPr>
            <w:rStyle w:val="Kpr"/>
            <w:rFonts w:ascii="Times New Roman" w:eastAsia="Times New Roman" w:hAnsi="Times New Roman" w:cs="Times New Roman"/>
            <w:b/>
            <w:sz w:val="24"/>
            <w:szCs w:val="24"/>
          </w:rPr>
          <w:t>1,</w:t>
        </w:r>
      </w:hyperlink>
      <w:r w:rsidR="00D835A7" w:rsidRPr="00D835A7">
        <w:rPr>
          <w:rFonts w:ascii="Times New Roman" w:eastAsia="Times New Roman" w:hAnsi="Times New Roman" w:cs="Times New Roman"/>
          <w:b/>
          <w:sz w:val="24"/>
          <w:szCs w:val="24"/>
        </w:rPr>
        <w:t xml:space="preserve"> </w:t>
      </w:r>
      <w:hyperlink r:id="rId430" w:history="1">
        <w:r w:rsidR="00D835A7" w:rsidRPr="00D835A7">
          <w:rPr>
            <w:rStyle w:val="Kpr"/>
            <w:rFonts w:ascii="Times New Roman" w:eastAsia="Times New Roman" w:hAnsi="Times New Roman" w:cs="Times New Roman"/>
            <w:b/>
            <w:sz w:val="24"/>
            <w:szCs w:val="24"/>
          </w:rPr>
          <w:t>2</w:t>
        </w:r>
      </w:hyperlink>
      <w:r w:rsidR="00D835A7" w:rsidRPr="00D835A7">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w:t>
      </w:r>
    </w:p>
    <w:p w:rsidR="00C658F3" w:rsidRPr="00CD1DC4" w:rsidRDefault="00CD1DC4" w:rsidP="00CD36B6">
      <w:pPr>
        <w:spacing w:after="0" w:line="240" w:lineRule="auto"/>
        <w:ind w:right="-3"/>
        <w:jc w:val="both"/>
        <w:rPr>
          <w:rFonts w:ascii="Times New Roman" w:eastAsia="Times New Roman" w:hAnsi="Times New Roman" w:cs="Times New Roman"/>
          <w:sz w:val="20"/>
          <w:szCs w:val="20"/>
        </w:rPr>
      </w:pPr>
      <w:r w:rsidRPr="00CD1DC4">
        <w:rPr>
          <w:rFonts w:ascii="Times New Roman" w:eastAsia="Times New Roman" w:hAnsi="Times New Roman" w:cs="Times New Roman"/>
          <w:b/>
          <w:sz w:val="20"/>
          <w:szCs w:val="20"/>
        </w:rPr>
        <w:t>Ek.1.</w:t>
      </w:r>
      <w:r w:rsidRPr="00CD1DC4">
        <w:rPr>
          <w:rFonts w:ascii="Times New Roman" w:eastAsia="Times New Roman" w:hAnsi="Times New Roman" w:cs="Times New Roman"/>
          <w:b/>
          <w:sz w:val="20"/>
          <w:szCs w:val="20"/>
        </w:rPr>
        <w:tab/>
      </w:r>
      <w:hyperlink r:id="rId431" w:history="1">
        <w:r w:rsidR="00717648" w:rsidRPr="00D835A7">
          <w:rPr>
            <w:rStyle w:val="Kpr"/>
            <w:rFonts w:ascii="Times New Roman" w:eastAsia="Times New Roman" w:hAnsi="Times New Roman" w:cs="Times New Roman"/>
            <w:sz w:val="20"/>
            <w:szCs w:val="20"/>
          </w:rPr>
          <w:t>Akademik Kadro İlanı</w:t>
        </w:r>
      </w:hyperlink>
    </w:p>
    <w:p w:rsidR="00C658F3" w:rsidRPr="00CD1DC4" w:rsidRDefault="00CD1DC4" w:rsidP="00CD36B6">
      <w:pPr>
        <w:spacing w:after="0" w:line="240" w:lineRule="auto"/>
        <w:ind w:right="-3"/>
        <w:jc w:val="both"/>
        <w:rPr>
          <w:rFonts w:ascii="Times New Roman" w:eastAsia="Times New Roman" w:hAnsi="Times New Roman" w:cs="Times New Roman"/>
          <w:sz w:val="20"/>
          <w:szCs w:val="20"/>
        </w:rPr>
      </w:pPr>
      <w:r w:rsidRPr="00CD1DC4">
        <w:rPr>
          <w:rFonts w:ascii="Times New Roman" w:eastAsia="Times New Roman" w:hAnsi="Times New Roman" w:cs="Times New Roman"/>
          <w:b/>
          <w:sz w:val="20"/>
          <w:szCs w:val="20"/>
        </w:rPr>
        <w:t>Ek.2</w:t>
      </w:r>
      <w:r w:rsidR="00C658F3" w:rsidRPr="00CD1DC4">
        <w:rPr>
          <w:rFonts w:ascii="Times New Roman" w:eastAsia="Times New Roman" w:hAnsi="Times New Roman" w:cs="Times New Roman"/>
          <w:b/>
          <w:sz w:val="20"/>
          <w:szCs w:val="20"/>
        </w:rPr>
        <w:t>.</w:t>
      </w:r>
      <w:r w:rsidRPr="00CD1DC4">
        <w:rPr>
          <w:rFonts w:ascii="Times New Roman" w:eastAsia="Times New Roman" w:hAnsi="Times New Roman" w:cs="Times New Roman"/>
          <w:b/>
          <w:sz w:val="20"/>
          <w:szCs w:val="20"/>
        </w:rPr>
        <w:tab/>
      </w:r>
      <w:hyperlink r:id="rId432" w:history="1">
        <w:r w:rsidR="00C658F3" w:rsidRPr="00D835A7">
          <w:rPr>
            <w:rStyle w:val="Kpr"/>
            <w:rFonts w:ascii="Times New Roman" w:eastAsia="Times New Roman" w:hAnsi="Times New Roman" w:cs="Times New Roman"/>
            <w:sz w:val="20"/>
            <w:szCs w:val="20"/>
          </w:rPr>
          <w:t>SDÜ Öğretim Üyeliği Kadrolarına Başvuru, Atama ve Yükseltilme ile İ</w:t>
        </w:r>
        <w:r w:rsidR="00D835A7" w:rsidRPr="00D835A7">
          <w:rPr>
            <w:rStyle w:val="Kpr"/>
            <w:rFonts w:ascii="Times New Roman" w:eastAsia="Times New Roman" w:hAnsi="Times New Roman" w:cs="Times New Roman"/>
            <w:sz w:val="20"/>
            <w:szCs w:val="20"/>
          </w:rPr>
          <w:t>lgili Değerlendirme Kriterleri</w:t>
        </w:r>
      </w:hyperlink>
    </w:p>
    <w:p w:rsidR="00C658F3" w:rsidRDefault="00C658F3" w:rsidP="00C658F3">
      <w:pPr>
        <w:spacing w:line="360" w:lineRule="auto"/>
        <w:jc w:val="both"/>
        <w:rPr>
          <w:rFonts w:ascii="Times New Roman" w:eastAsia="Times New Roman" w:hAnsi="Times New Roman" w:cs="Times New Roman"/>
          <w:b/>
          <w:sz w:val="24"/>
          <w:szCs w:val="24"/>
        </w:rPr>
      </w:pPr>
    </w:p>
    <w:p w:rsidR="00D835A7" w:rsidRDefault="00D835A7" w:rsidP="00C658F3">
      <w:pPr>
        <w:spacing w:line="360" w:lineRule="auto"/>
        <w:jc w:val="both"/>
        <w:rPr>
          <w:rFonts w:ascii="Times New Roman" w:eastAsia="Times New Roman" w:hAnsi="Times New Roman" w:cs="Times New Roman"/>
          <w:b/>
          <w:sz w:val="24"/>
          <w:szCs w:val="24"/>
        </w:rPr>
      </w:pPr>
    </w:p>
    <w:p w:rsidR="00D835A7" w:rsidRPr="006D0C65" w:rsidRDefault="00D835A7" w:rsidP="00C658F3">
      <w:pPr>
        <w:spacing w:line="360" w:lineRule="auto"/>
        <w:jc w:val="both"/>
        <w:rPr>
          <w:rFonts w:ascii="Times New Roman" w:eastAsia="Times New Roman" w:hAnsi="Times New Roman" w:cs="Times New Roman"/>
          <w:b/>
          <w:sz w:val="24"/>
          <w:szCs w:val="24"/>
        </w:rPr>
      </w:pPr>
    </w:p>
    <w:tbl>
      <w:tblPr>
        <w:tblStyle w:val="15"/>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46"/>
        <w:gridCol w:w="6843"/>
      </w:tblGrid>
      <w:tr w:rsidR="00C658F3" w:rsidRPr="006D0C65" w:rsidTr="00CD36B6">
        <w:trPr>
          <w:trHeight w:val="1804"/>
        </w:trPr>
        <w:tc>
          <w:tcPr>
            <w:tcW w:w="1946" w:type="dxa"/>
            <w:tcBorders>
              <w:top w:val="nil"/>
              <w:left w:val="nil"/>
              <w:bottom w:val="nil"/>
              <w:right w:val="nil"/>
            </w:tcBorders>
            <w:shd w:val="clear" w:color="auto" w:fill="632423"/>
            <w:tcMar>
              <w:top w:w="100" w:type="dxa"/>
              <w:left w:w="100" w:type="dxa"/>
              <w:bottom w:w="100" w:type="dxa"/>
              <w:right w:w="100" w:type="dxa"/>
            </w:tcMar>
          </w:tcPr>
          <w:p w:rsidR="00C658F3" w:rsidRPr="006D0C65" w:rsidRDefault="00C658F3" w:rsidP="00C658F3">
            <w:pPr>
              <w:spacing w:before="80" w:after="0" w:line="360" w:lineRule="auto"/>
              <w:ind w:right="160"/>
              <w:jc w:val="both"/>
              <w:rPr>
                <w:rFonts w:ascii="Times New Roman" w:eastAsia="Times New Roman" w:hAnsi="Times New Roman" w:cs="Times New Roman"/>
                <w:b/>
                <w:sz w:val="24"/>
                <w:szCs w:val="24"/>
              </w:rPr>
            </w:pPr>
          </w:p>
          <w:p w:rsidR="00C658F3" w:rsidRPr="006D0C65" w:rsidRDefault="00C658F3" w:rsidP="00C658F3">
            <w:pPr>
              <w:spacing w:after="0" w:line="360" w:lineRule="auto"/>
              <w:ind w:right="159"/>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Gelişim Standartları</w:t>
            </w:r>
          </w:p>
          <w:p w:rsidR="00C658F3" w:rsidRPr="006D0C65" w:rsidRDefault="00C658F3" w:rsidP="00C658F3">
            <w:pPr>
              <w:spacing w:before="80" w:after="0" w:line="360" w:lineRule="auto"/>
              <w:ind w:right="160"/>
              <w:jc w:val="both"/>
              <w:rPr>
                <w:rFonts w:ascii="Times New Roman" w:eastAsia="Times New Roman" w:hAnsi="Times New Roman" w:cs="Times New Roman"/>
                <w:b/>
                <w:sz w:val="24"/>
                <w:szCs w:val="24"/>
              </w:rPr>
            </w:pPr>
          </w:p>
        </w:tc>
        <w:tc>
          <w:tcPr>
            <w:tcW w:w="6843" w:type="dxa"/>
            <w:tcBorders>
              <w:top w:val="nil"/>
              <w:left w:val="nil"/>
              <w:bottom w:val="nil"/>
              <w:right w:val="nil"/>
            </w:tcBorders>
            <w:shd w:val="clear" w:color="auto" w:fill="F2DBDB"/>
            <w:tcMar>
              <w:top w:w="100" w:type="dxa"/>
              <w:left w:w="100" w:type="dxa"/>
              <w:bottom w:w="100" w:type="dxa"/>
              <w:right w:w="100" w:type="dxa"/>
            </w:tcMar>
          </w:tcPr>
          <w:p w:rsidR="00C658F3" w:rsidRPr="006D0C65" w:rsidRDefault="00C658F3" w:rsidP="00C658F3">
            <w:pPr>
              <w:spacing w:before="80" w:after="0" w:line="360" w:lineRule="auto"/>
              <w:ind w:right="160"/>
              <w:jc w:val="both"/>
              <w:rPr>
                <w:rFonts w:ascii="Times New Roman" w:eastAsia="Times New Roman" w:hAnsi="Times New Roman" w:cs="Times New Roman"/>
                <w:b/>
                <w:sz w:val="24"/>
                <w:szCs w:val="24"/>
              </w:rPr>
            </w:pPr>
          </w:p>
          <w:p w:rsidR="00C658F3" w:rsidRPr="006D0C65" w:rsidRDefault="00C658F3" w:rsidP="00C658F3">
            <w:pPr>
              <w:spacing w:after="0" w:line="360" w:lineRule="auto"/>
              <w:ind w:right="159"/>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 öğretim elemanı seçim, atama ve yükseltmelerinde;</w:t>
            </w:r>
          </w:p>
          <w:p w:rsidR="00C658F3" w:rsidRPr="006D0C65" w:rsidRDefault="00C658F3" w:rsidP="00C658F3">
            <w:pPr>
              <w:spacing w:after="0" w:line="360" w:lineRule="auto"/>
              <w:ind w:right="159"/>
              <w:jc w:val="both"/>
              <w:rPr>
                <w:rFonts w:ascii="Times New Roman" w:eastAsia="Times New Roman" w:hAnsi="Times New Roman" w:cs="Times New Roman"/>
                <w:b/>
                <w:sz w:val="24"/>
                <w:szCs w:val="24"/>
              </w:rPr>
            </w:pPr>
            <w:r w:rsidRPr="00717648">
              <w:rPr>
                <w:rFonts w:ascii="Times New Roman" w:eastAsia="Times New Roman" w:hAnsi="Times New Roman" w:cs="Times New Roman"/>
                <w:b/>
                <w:sz w:val="24"/>
                <w:szCs w:val="24"/>
              </w:rPr>
              <w:t>GS.6.1.1.</w:t>
            </w:r>
            <w:r w:rsidRPr="006D0C65">
              <w:rPr>
                <w:rFonts w:ascii="Times New Roman" w:eastAsia="Times New Roman" w:hAnsi="Times New Roman" w:cs="Times New Roman"/>
                <w:sz w:val="24"/>
                <w:szCs w:val="24"/>
              </w:rPr>
              <w:t xml:space="preserve"> Üniversitenin genel seçim, atama ve akademik yükseltme kriterleri yanı sıra, eğitim alanında ek kriterler belirlemiş olmalıdır.</w:t>
            </w:r>
          </w:p>
        </w:tc>
      </w:tr>
    </w:tbl>
    <w:p w:rsidR="00C658F3" w:rsidRDefault="00C658F3" w:rsidP="00C658F3">
      <w:pPr>
        <w:spacing w:before="80" w:after="0" w:line="360" w:lineRule="auto"/>
        <w:ind w:right="160"/>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717648" w:rsidRPr="006D0C65" w:rsidTr="00CD36B6">
        <w:tc>
          <w:tcPr>
            <w:tcW w:w="8789" w:type="dxa"/>
            <w:shd w:val="clear" w:color="auto" w:fill="F2DBDB" w:themeFill="accent2" w:themeFillTint="33"/>
          </w:tcPr>
          <w:p w:rsidR="00717648" w:rsidRPr="006D0C65" w:rsidRDefault="00717648" w:rsidP="00717648">
            <w:pPr>
              <w:spacing w:line="360" w:lineRule="auto"/>
              <w:ind w:right="159"/>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 öğretim elemanı seçim, atama ve yükseltmelerinde;</w:t>
            </w:r>
          </w:p>
          <w:p w:rsidR="00717648" w:rsidRPr="006D0C65" w:rsidRDefault="00717648" w:rsidP="00717648">
            <w:pPr>
              <w:spacing w:line="360" w:lineRule="auto"/>
              <w:ind w:right="160"/>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GS.6.1.1. </w:t>
            </w:r>
            <w:r w:rsidRPr="006D0C65">
              <w:rPr>
                <w:rFonts w:ascii="Times New Roman" w:eastAsia="Times New Roman" w:hAnsi="Times New Roman" w:cs="Times New Roman"/>
                <w:sz w:val="24"/>
                <w:szCs w:val="24"/>
              </w:rPr>
              <w:t>Üniversitenin genel seçim, atama ve akademik yükseltme kriterleri yanı sıra, eğitim alanında ek kriterler belirlemiş olmalıdır.</w:t>
            </w:r>
          </w:p>
        </w:tc>
      </w:tr>
    </w:tbl>
    <w:p w:rsidR="00717648" w:rsidRPr="006D0C65" w:rsidRDefault="00717648" w:rsidP="00C658F3">
      <w:pPr>
        <w:spacing w:before="80" w:after="0" w:line="360" w:lineRule="auto"/>
        <w:ind w:right="160"/>
        <w:jc w:val="both"/>
        <w:rPr>
          <w:rFonts w:ascii="Times New Roman" w:eastAsia="Times New Roman" w:hAnsi="Times New Roman" w:cs="Times New Roman"/>
          <w:b/>
          <w:sz w:val="24"/>
          <w:szCs w:val="24"/>
        </w:rPr>
      </w:pPr>
    </w:p>
    <w:p w:rsidR="00C658F3" w:rsidRPr="006D0C65" w:rsidRDefault="00C658F3" w:rsidP="00C658F3">
      <w:pPr>
        <w:spacing w:before="80" w:after="0" w:line="360" w:lineRule="auto"/>
        <w:ind w:right="160"/>
        <w:jc w:val="both"/>
        <w:rPr>
          <w:rFonts w:ascii="Times New Roman" w:eastAsia="Times New Roman" w:hAnsi="Times New Roman" w:cs="Times New Roman"/>
          <w:b/>
          <w:sz w:val="24"/>
          <w:szCs w:val="24"/>
        </w:rPr>
      </w:pPr>
    </w:p>
    <w:p w:rsidR="00C658F3" w:rsidRPr="006D0C65" w:rsidRDefault="00C658F3" w:rsidP="00C658F3">
      <w:pPr>
        <w:spacing w:after="0" w:line="360" w:lineRule="auto"/>
        <w:ind w:right="220"/>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6.2. Akademik kadronun sürekli mesleksel gelişimi</w:t>
      </w:r>
    </w:p>
    <w:tbl>
      <w:tblPr>
        <w:tblStyle w:val="14"/>
        <w:tblW w:w="864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30"/>
        <w:gridCol w:w="6617"/>
      </w:tblGrid>
      <w:tr w:rsidR="00C658F3" w:rsidRPr="006D0C65" w:rsidTr="004656F7">
        <w:trPr>
          <w:trHeight w:val="3742"/>
        </w:trPr>
        <w:tc>
          <w:tcPr>
            <w:tcW w:w="2030" w:type="dxa"/>
            <w:tcBorders>
              <w:top w:val="nil"/>
              <w:left w:val="nil"/>
              <w:bottom w:val="nil"/>
              <w:right w:val="nil"/>
            </w:tcBorders>
            <w:shd w:val="clear" w:color="auto" w:fill="244061"/>
            <w:tcMar>
              <w:top w:w="100" w:type="dxa"/>
              <w:left w:w="100" w:type="dxa"/>
              <w:bottom w:w="100" w:type="dxa"/>
              <w:right w:w="100" w:type="dxa"/>
            </w:tcMar>
          </w:tcPr>
          <w:p w:rsidR="00C658F3" w:rsidRPr="006D0C65" w:rsidRDefault="00C658F3" w:rsidP="00C658F3">
            <w:pPr>
              <w:spacing w:after="0" w:line="360" w:lineRule="auto"/>
              <w:ind w:right="220"/>
              <w:jc w:val="both"/>
              <w:rPr>
                <w:rFonts w:ascii="Times New Roman" w:eastAsia="Times New Roman" w:hAnsi="Times New Roman" w:cs="Times New Roman"/>
                <w:b/>
                <w:sz w:val="24"/>
                <w:szCs w:val="24"/>
              </w:rPr>
            </w:pPr>
          </w:p>
          <w:p w:rsidR="00C658F3" w:rsidRPr="006D0C65" w:rsidRDefault="00C658F3" w:rsidP="00C658F3">
            <w:pPr>
              <w:spacing w:after="0" w:line="360" w:lineRule="auto"/>
              <w:ind w:right="220"/>
              <w:jc w:val="center"/>
              <w:rPr>
                <w:rFonts w:ascii="Times New Roman" w:eastAsia="Times New Roman" w:hAnsi="Times New Roman" w:cs="Times New Roman"/>
                <w:b/>
                <w:sz w:val="24"/>
                <w:szCs w:val="24"/>
              </w:rPr>
            </w:pPr>
          </w:p>
          <w:p w:rsidR="00C658F3" w:rsidRPr="006D0C65" w:rsidRDefault="00C658F3" w:rsidP="00C658F3">
            <w:pPr>
              <w:spacing w:after="0" w:line="360" w:lineRule="auto"/>
              <w:ind w:right="220"/>
              <w:jc w:val="center"/>
              <w:rPr>
                <w:rFonts w:ascii="Times New Roman" w:eastAsia="Times New Roman" w:hAnsi="Times New Roman" w:cs="Times New Roman"/>
                <w:b/>
                <w:sz w:val="24"/>
                <w:szCs w:val="24"/>
              </w:rPr>
            </w:pPr>
          </w:p>
          <w:p w:rsidR="00C658F3" w:rsidRPr="006D0C65" w:rsidRDefault="00C658F3" w:rsidP="00C658F3">
            <w:pPr>
              <w:spacing w:after="0" w:line="360" w:lineRule="auto"/>
              <w:ind w:right="220"/>
              <w:jc w:val="center"/>
              <w:rPr>
                <w:rFonts w:ascii="Times New Roman" w:eastAsia="Times New Roman" w:hAnsi="Times New Roman" w:cs="Times New Roman"/>
                <w:b/>
                <w:sz w:val="24"/>
                <w:szCs w:val="24"/>
              </w:rPr>
            </w:pPr>
          </w:p>
          <w:p w:rsidR="00C658F3" w:rsidRPr="006D0C65" w:rsidRDefault="00C658F3" w:rsidP="00C658F3">
            <w:pPr>
              <w:spacing w:after="0" w:line="360" w:lineRule="auto"/>
              <w:ind w:right="220"/>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C658F3" w:rsidRPr="006D0C65" w:rsidRDefault="00C658F3" w:rsidP="00C658F3">
            <w:pPr>
              <w:spacing w:after="0" w:line="360" w:lineRule="auto"/>
              <w:ind w:right="220"/>
              <w:jc w:val="both"/>
              <w:rPr>
                <w:rFonts w:ascii="Times New Roman" w:eastAsia="Times New Roman" w:hAnsi="Times New Roman" w:cs="Times New Roman"/>
                <w:b/>
                <w:sz w:val="24"/>
                <w:szCs w:val="24"/>
              </w:rPr>
            </w:pPr>
          </w:p>
        </w:tc>
        <w:tc>
          <w:tcPr>
            <w:tcW w:w="6617" w:type="dxa"/>
            <w:tcBorders>
              <w:top w:val="nil"/>
              <w:left w:val="nil"/>
              <w:bottom w:val="nil"/>
              <w:right w:val="nil"/>
            </w:tcBorders>
            <w:shd w:val="clear" w:color="auto" w:fill="DBE5F1"/>
            <w:tcMar>
              <w:top w:w="100" w:type="dxa"/>
              <w:left w:w="100" w:type="dxa"/>
              <w:bottom w:w="100" w:type="dxa"/>
              <w:right w:w="100" w:type="dxa"/>
            </w:tcMar>
          </w:tcPr>
          <w:p w:rsidR="00C658F3" w:rsidRPr="006D0C65" w:rsidRDefault="00C658F3" w:rsidP="00717648">
            <w:pPr>
              <w:spacing w:after="0" w:line="360" w:lineRule="auto"/>
              <w:ind w:right="221"/>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akademik kadrosu için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C658F3" w:rsidRPr="006D0C65" w:rsidRDefault="00C658F3" w:rsidP="00C658F3">
            <w:pPr>
              <w:spacing w:after="0" w:line="360" w:lineRule="auto"/>
              <w:ind w:right="221"/>
              <w:jc w:val="both"/>
              <w:rPr>
                <w:rFonts w:ascii="Times New Roman" w:eastAsia="Times New Roman" w:hAnsi="Times New Roman" w:cs="Times New Roman"/>
                <w:sz w:val="24"/>
                <w:szCs w:val="24"/>
              </w:rPr>
            </w:pPr>
            <w:r w:rsidRPr="00717648">
              <w:rPr>
                <w:rFonts w:ascii="Times New Roman" w:eastAsia="Times New Roman" w:hAnsi="Times New Roman" w:cs="Times New Roman"/>
                <w:b/>
                <w:sz w:val="24"/>
                <w:szCs w:val="24"/>
              </w:rPr>
              <w:t>TS.6.2.1.</w:t>
            </w:r>
            <w:r w:rsidRPr="006D0C65">
              <w:rPr>
                <w:rFonts w:ascii="Times New Roman" w:eastAsia="Times New Roman" w:hAnsi="Times New Roman" w:cs="Times New Roman"/>
                <w:sz w:val="24"/>
                <w:szCs w:val="24"/>
              </w:rPr>
              <w:t xml:space="preserve"> Eğitim programının gerektirdiği eğitici niteliklerini geliştirmeye yönelik planlı ve kurumsal bir çerçevede uygulanan eğitici gelişim programları sunuyor,</w:t>
            </w:r>
          </w:p>
          <w:p w:rsidR="00C658F3" w:rsidRPr="006D0C65" w:rsidRDefault="00C658F3" w:rsidP="00C658F3">
            <w:pPr>
              <w:spacing w:after="0" w:line="360" w:lineRule="auto"/>
              <w:ind w:right="221"/>
              <w:jc w:val="both"/>
              <w:rPr>
                <w:rFonts w:ascii="Times New Roman" w:eastAsia="Times New Roman" w:hAnsi="Times New Roman" w:cs="Times New Roman"/>
                <w:sz w:val="24"/>
                <w:szCs w:val="24"/>
              </w:rPr>
            </w:pPr>
            <w:r w:rsidRPr="00717648">
              <w:rPr>
                <w:rFonts w:ascii="Times New Roman" w:eastAsia="Times New Roman" w:hAnsi="Times New Roman" w:cs="Times New Roman"/>
                <w:b/>
                <w:sz w:val="24"/>
                <w:szCs w:val="24"/>
              </w:rPr>
              <w:t>TS.6.2.2.</w:t>
            </w:r>
            <w:r w:rsidRPr="006D0C65">
              <w:rPr>
                <w:rFonts w:ascii="Times New Roman" w:eastAsia="Times New Roman" w:hAnsi="Times New Roman" w:cs="Times New Roman"/>
                <w:sz w:val="24"/>
                <w:szCs w:val="24"/>
              </w:rPr>
              <w:t xml:space="preserve"> Planlı ve kurumsal bir çerçevede uygulanan sürekli mesleksel gelişim etkinlikleri düzenliyor,</w:t>
            </w:r>
          </w:p>
          <w:p w:rsidR="00C658F3" w:rsidRPr="006D0C65" w:rsidRDefault="00C658F3" w:rsidP="00C658F3">
            <w:pPr>
              <w:spacing w:after="0" w:line="360" w:lineRule="auto"/>
              <w:ind w:right="221"/>
              <w:jc w:val="both"/>
              <w:rPr>
                <w:rFonts w:ascii="Times New Roman" w:eastAsia="Times New Roman" w:hAnsi="Times New Roman" w:cs="Times New Roman"/>
                <w:b/>
                <w:sz w:val="24"/>
                <w:szCs w:val="24"/>
              </w:rPr>
            </w:pPr>
            <w:r w:rsidRPr="00717648">
              <w:rPr>
                <w:rFonts w:ascii="Times New Roman" w:eastAsia="Times New Roman" w:hAnsi="Times New Roman" w:cs="Times New Roman"/>
                <w:b/>
                <w:sz w:val="24"/>
                <w:szCs w:val="24"/>
              </w:rPr>
              <w:t>TS.6.2.3.</w:t>
            </w:r>
            <w:r w:rsidRPr="006D0C65">
              <w:rPr>
                <w:rFonts w:ascii="Times New Roman" w:eastAsia="Times New Roman" w:hAnsi="Times New Roman" w:cs="Times New Roman"/>
                <w:sz w:val="24"/>
                <w:szCs w:val="24"/>
              </w:rPr>
              <w:t xml:space="preserve"> Eğitici gelişimi ve diğer bireysel, sürekli mesleksel gelişim etkinliklerine katılım desteği sağlıyor, katkı ve katılımlarını izliyor olmalıdır.</w:t>
            </w:r>
          </w:p>
        </w:tc>
      </w:tr>
    </w:tbl>
    <w:p w:rsidR="00C658F3" w:rsidRPr="006D0C65" w:rsidRDefault="00C658F3" w:rsidP="00C658F3">
      <w:pPr>
        <w:spacing w:after="0" w:line="360" w:lineRule="auto"/>
        <w:ind w:right="220"/>
        <w:jc w:val="both"/>
        <w:rPr>
          <w:rFonts w:ascii="Times New Roman" w:eastAsia="Times New Roman" w:hAnsi="Times New Roman" w:cs="Times New Roman"/>
          <w:b/>
          <w:sz w:val="24"/>
          <w:szCs w:val="24"/>
        </w:rPr>
      </w:pPr>
    </w:p>
    <w:p w:rsidR="00C658F3" w:rsidRDefault="00C658F3" w:rsidP="00C658F3">
      <w:pPr>
        <w:spacing w:after="0" w:line="360" w:lineRule="auto"/>
        <w:ind w:right="220"/>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647"/>
      </w:tblGrid>
      <w:tr w:rsidR="00717648" w:rsidRPr="006D0C65" w:rsidTr="002C50C5">
        <w:tc>
          <w:tcPr>
            <w:tcW w:w="8647" w:type="dxa"/>
            <w:shd w:val="clear" w:color="auto" w:fill="DBE5F1" w:themeFill="accent1" w:themeFillTint="33"/>
          </w:tcPr>
          <w:p w:rsidR="00717648" w:rsidRPr="006D0C65" w:rsidRDefault="00717648" w:rsidP="00717648">
            <w:pPr>
              <w:spacing w:line="360" w:lineRule="auto"/>
              <w:ind w:right="221"/>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akademik kadrosu için </w:t>
            </w:r>
            <w:r w:rsidRPr="00AD71AB">
              <w:rPr>
                <w:rFonts w:ascii="Times New Roman" w:eastAsia="Times New Roman" w:hAnsi="Times New Roman" w:cs="Times New Roman"/>
                <w:b/>
                <w:sz w:val="24"/>
                <w:szCs w:val="24"/>
                <w:u w:val="single"/>
              </w:rPr>
              <w:t>mutlaka</w:t>
            </w:r>
            <w:r w:rsidRPr="00AD71AB">
              <w:rPr>
                <w:rFonts w:ascii="Times New Roman" w:eastAsia="Times New Roman" w:hAnsi="Times New Roman" w:cs="Times New Roman"/>
                <w:b/>
                <w:sz w:val="24"/>
                <w:szCs w:val="24"/>
              </w:rPr>
              <w:t>;</w:t>
            </w:r>
          </w:p>
          <w:p w:rsidR="00717648" w:rsidRPr="006D0C65" w:rsidRDefault="00717648" w:rsidP="00717648">
            <w:pPr>
              <w:spacing w:line="360" w:lineRule="auto"/>
              <w:ind w:right="221"/>
              <w:jc w:val="both"/>
              <w:rPr>
                <w:rFonts w:ascii="Times New Roman" w:eastAsia="Times New Roman" w:hAnsi="Times New Roman" w:cs="Times New Roman"/>
                <w:sz w:val="24"/>
                <w:szCs w:val="24"/>
              </w:rPr>
            </w:pPr>
            <w:r w:rsidRPr="00717648">
              <w:rPr>
                <w:rFonts w:ascii="Times New Roman" w:eastAsia="Times New Roman" w:hAnsi="Times New Roman" w:cs="Times New Roman"/>
                <w:b/>
                <w:sz w:val="24"/>
                <w:szCs w:val="24"/>
              </w:rPr>
              <w:t>TS.6.2.1.</w:t>
            </w:r>
            <w:r w:rsidRPr="006D0C65">
              <w:rPr>
                <w:rFonts w:ascii="Times New Roman" w:eastAsia="Times New Roman" w:hAnsi="Times New Roman" w:cs="Times New Roman"/>
                <w:sz w:val="24"/>
                <w:szCs w:val="24"/>
              </w:rPr>
              <w:t xml:space="preserve"> Eğitim programının gerektirdiği eğitici niteliklerini geliştirmeye yönelik planlı ve kurumsal bir çerçevede uygulanan eğiti</w:t>
            </w:r>
            <w:r>
              <w:rPr>
                <w:rFonts w:ascii="Times New Roman" w:eastAsia="Times New Roman" w:hAnsi="Times New Roman" w:cs="Times New Roman"/>
                <w:sz w:val="24"/>
                <w:szCs w:val="24"/>
              </w:rPr>
              <w:t>ci gelişim programları sunuyor,</w:t>
            </w:r>
          </w:p>
        </w:tc>
      </w:tr>
    </w:tbl>
    <w:p w:rsidR="00717648" w:rsidRPr="006D0C65" w:rsidRDefault="00717648" w:rsidP="00C658F3">
      <w:pPr>
        <w:spacing w:after="0" w:line="360" w:lineRule="auto"/>
        <w:ind w:right="220"/>
        <w:jc w:val="both"/>
        <w:rPr>
          <w:rFonts w:ascii="Times New Roman" w:eastAsia="Times New Roman" w:hAnsi="Times New Roman" w:cs="Times New Roman"/>
          <w:b/>
          <w:sz w:val="24"/>
          <w:szCs w:val="24"/>
        </w:rPr>
      </w:pPr>
    </w:p>
    <w:p w:rsidR="00C658F3" w:rsidRPr="004656F7" w:rsidRDefault="00C658F3" w:rsidP="004656F7">
      <w:pPr>
        <w:spacing w:after="0" w:line="360" w:lineRule="auto"/>
        <w:ind w:right="139"/>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 xml:space="preserve">TS.6.2.1. </w:t>
      </w:r>
      <w:r w:rsidRPr="006D0C65">
        <w:rPr>
          <w:rFonts w:ascii="Times New Roman" w:eastAsia="Times New Roman" w:hAnsi="Times New Roman" w:cs="Times New Roman"/>
          <w:sz w:val="24"/>
          <w:szCs w:val="24"/>
        </w:rPr>
        <w:t xml:space="preserve">Fakültemizde yürütülmekte olan eğitim programının amaçlarımıza uygun şekilde uygulanabilmesi için öğretim elemanlarımızın gerekli eğitsel altyapı ve becerilere sahip olması kritik önem taşımaktadır. </w:t>
      </w:r>
      <w:r w:rsidRPr="0047470B">
        <w:rPr>
          <w:rFonts w:ascii="Times New Roman" w:eastAsia="Times New Roman" w:hAnsi="Times New Roman" w:cs="Times New Roman"/>
          <w:sz w:val="24"/>
          <w:szCs w:val="24"/>
        </w:rPr>
        <w:t>Fakültemizde eğitici niteliklerini geliştirmeye yönelik eğitici gelişimi programları uygulanmaktadır. Bu</w:t>
      </w:r>
      <w:r w:rsidRPr="006D0C65">
        <w:rPr>
          <w:rFonts w:ascii="Times New Roman" w:eastAsia="Times New Roman" w:hAnsi="Times New Roman" w:cs="Times New Roman"/>
          <w:sz w:val="24"/>
          <w:szCs w:val="24"/>
        </w:rPr>
        <w:t xml:space="preserve"> programlar içinde Tıp Eğitimi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ve Bilişimi</w:t>
      </w:r>
      <w:r w:rsidRPr="006D0C65">
        <w:rPr>
          <w:rFonts w:ascii="Times New Roman" w:eastAsia="Times New Roman" w:hAnsi="Times New Roman" w:cs="Times New Roman"/>
          <w:sz w:val="24"/>
          <w:szCs w:val="24"/>
        </w:rPr>
        <w:t xml:space="preserve"> Anabilim Dalının</w:t>
      </w:r>
      <w:r>
        <w:rPr>
          <w:rFonts w:ascii="Times New Roman" w:eastAsia="Times New Roman" w:hAnsi="Times New Roman" w:cs="Times New Roman"/>
          <w:sz w:val="24"/>
          <w:szCs w:val="24"/>
        </w:rPr>
        <w:t xml:space="preserve"> ve Eğitim Becerileri</w:t>
      </w:r>
      <w:r w:rsidRPr="006D0C65">
        <w:rPr>
          <w:rFonts w:ascii="Times New Roman" w:eastAsia="Times New Roman" w:hAnsi="Times New Roman" w:cs="Times New Roman"/>
          <w:sz w:val="24"/>
          <w:szCs w:val="24"/>
        </w:rPr>
        <w:t xml:space="preserve"> Kurulunun organizasyonunu yap</w:t>
      </w:r>
      <w:r>
        <w:rPr>
          <w:rFonts w:ascii="Times New Roman" w:eastAsia="Times New Roman" w:hAnsi="Times New Roman" w:cs="Times New Roman"/>
          <w:sz w:val="24"/>
          <w:szCs w:val="24"/>
        </w:rPr>
        <w:t>tığı</w:t>
      </w:r>
      <w:r w:rsidRPr="006D0C65">
        <w:rPr>
          <w:rFonts w:ascii="Times New Roman" w:eastAsia="Times New Roman" w:hAnsi="Times New Roman" w:cs="Times New Roman"/>
          <w:sz w:val="24"/>
          <w:szCs w:val="24"/>
        </w:rPr>
        <w:t xml:space="preserve"> çeşitli kurslar bulunmaktadır.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Bu kapsamda e</w:t>
      </w:r>
      <w:r w:rsidRPr="0047470B">
        <w:rPr>
          <w:rFonts w:ascii="Times New Roman" w:eastAsia="Times New Roman" w:hAnsi="Times New Roman" w:cs="Times New Roman"/>
          <w:sz w:val="24"/>
          <w:szCs w:val="24"/>
        </w:rPr>
        <w:t xml:space="preserve">ğitici gelişimi programında yılda iki kez </w:t>
      </w:r>
      <w:r>
        <w:rPr>
          <w:rFonts w:ascii="Times New Roman" w:eastAsia="Times New Roman" w:hAnsi="Times New Roman" w:cs="Times New Roman"/>
          <w:sz w:val="24"/>
          <w:szCs w:val="24"/>
        </w:rPr>
        <w:t>“</w:t>
      </w:r>
      <w:r w:rsidRPr="0047470B">
        <w:rPr>
          <w:rFonts w:ascii="Times New Roman" w:eastAsia="Times New Roman" w:hAnsi="Times New Roman" w:cs="Times New Roman"/>
          <w:sz w:val="24"/>
          <w:szCs w:val="24"/>
        </w:rPr>
        <w:t>Eğitim Becerileri Kursu</w:t>
      </w:r>
      <w:r>
        <w:rPr>
          <w:rFonts w:ascii="Times New Roman" w:eastAsia="Times New Roman" w:hAnsi="Times New Roman" w:cs="Times New Roman"/>
          <w:sz w:val="24"/>
          <w:szCs w:val="24"/>
        </w:rPr>
        <w:t>”</w:t>
      </w:r>
      <w:r w:rsidRPr="0047470B">
        <w:rPr>
          <w:rFonts w:ascii="Times New Roman" w:eastAsia="Times New Roman" w:hAnsi="Times New Roman" w:cs="Times New Roman"/>
          <w:sz w:val="24"/>
          <w:szCs w:val="24"/>
        </w:rPr>
        <w:t xml:space="preserve"> ve </w:t>
      </w:r>
      <w:r>
        <w:rPr>
          <w:rFonts w:ascii="Times New Roman" w:eastAsia="Times New Roman" w:hAnsi="Times New Roman" w:cs="Times New Roman"/>
          <w:sz w:val="24"/>
          <w:szCs w:val="24"/>
        </w:rPr>
        <w:t>“</w:t>
      </w:r>
      <w:r w:rsidRPr="0047470B">
        <w:rPr>
          <w:rFonts w:ascii="Times New Roman" w:eastAsia="Times New Roman" w:hAnsi="Times New Roman" w:cs="Times New Roman"/>
          <w:sz w:val="24"/>
          <w:szCs w:val="24"/>
        </w:rPr>
        <w:t>Ölçme Değerlendirme Kursu</w:t>
      </w:r>
      <w:r w:rsidR="004656F7">
        <w:rPr>
          <w:rFonts w:ascii="Times New Roman" w:eastAsia="Times New Roman" w:hAnsi="Times New Roman" w:cs="Times New Roman"/>
          <w:sz w:val="24"/>
          <w:szCs w:val="24"/>
        </w:rPr>
        <w:t>”</w:t>
      </w:r>
      <w:r w:rsidRPr="0047470B">
        <w:rPr>
          <w:rFonts w:ascii="Times New Roman" w:eastAsia="Times New Roman" w:hAnsi="Times New Roman" w:cs="Times New Roman"/>
          <w:sz w:val="24"/>
          <w:szCs w:val="24"/>
        </w:rPr>
        <w:t>, yılda bir kez de</w:t>
      </w:r>
      <w:r>
        <w:rPr>
          <w:rFonts w:ascii="Times New Roman" w:eastAsia="Times New Roman" w:hAnsi="Times New Roman" w:cs="Times New Roman"/>
          <w:sz w:val="24"/>
          <w:szCs w:val="24"/>
        </w:rPr>
        <w:t xml:space="preserve"> “Ölçme Değerlendirme de yeni yöntemlerden Mini Klinik Değerlendirme Kursu” ve </w:t>
      </w:r>
      <w:r w:rsidRPr="004747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7470B">
        <w:rPr>
          <w:rFonts w:ascii="Times New Roman" w:eastAsia="Times New Roman" w:hAnsi="Times New Roman" w:cs="Times New Roman"/>
          <w:sz w:val="24"/>
          <w:szCs w:val="24"/>
        </w:rPr>
        <w:t>Küçük Gruplarda Eğitim Yönlendiriciliği Kursu</w:t>
      </w:r>
      <w:r>
        <w:rPr>
          <w:rFonts w:ascii="Times New Roman" w:eastAsia="Times New Roman" w:hAnsi="Times New Roman" w:cs="Times New Roman"/>
          <w:sz w:val="24"/>
          <w:szCs w:val="24"/>
        </w:rPr>
        <w:t>”</w:t>
      </w:r>
      <w:r w:rsidRPr="0047470B">
        <w:rPr>
          <w:rFonts w:ascii="Times New Roman" w:eastAsia="Times New Roman" w:hAnsi="Times New Roman" w:cs="Times New Roman"/>
          <w:sz w:val="24"/>
          <w:szCs w:val="24"/>
        </w:rPr>
        <w:t xml:space="preserve"> düzenlenmektedir</w:t>
      </w:r>
      <w:r w:rsidR="00AD71AB">
        <w:rPr>
          <w:rFonts w:ascii="Times New Roman" w:eastAsia="Times New Roman" w:hAnsi="Times New Roman" w:cs="Times New Roman"/>
          <w:sz w:val="24"/>
          <w:szCs w:val="24"/>
        </w:rPr>
        <w:t xml:space="preserve"> </w:t>
      </w:r>
      <w:r w:rsidR="00AD71AB" w:rsidRPr="004E404C">
        <w:rPr>
          <w:rFonts w:ascii="Times New Roman" w:eastAsia="Times New Roman" w:hAnsi="Times New Roman" w:cs="Times New Roman"/>
          <w:b/>
          <w:sz w:val="24"/>
          <w:szCs w:val="24"/>
        </w:rPr>
        <w:t>(Ek</w:t>
      </w:r>
      <w:r w:rsidR="004E404C" w:rsidRPr="004E404C">
        <w:rPr>
          <w:rFonts w:ascii="Times New Roman" w:eastAsia="Times New Roman" w:hAnsi="Times New Roman" w:cs="Times New Roman"/>
          <w:b/>
          <w:sz w:val="24"/>
          <w:szCs w:val="24"/>
        </w:rPr>
        <w:t>.</w:t>
      </w:r>
      <w:hyperlink r:id="rId433" w:history="1">
        <w:r w:rsidR="004E404C" w:rsidRPr="004E404C">
          <w:rPr>
            <w:rStyle w:val="Kpr"/>
            <w:rFonts w:ascii="Times New Roman" w:eastAsia="Times New Roman" w:hAnsi="Times New Roman" w:cs="Times New Roman"/>
            <w:b/>
            <w:sz w:val="24"/>
            <w:szCs w:val="24"/>
          </w:rPr>
          <w:t>1,</w:t>
        </w:r>
      </w:hyperlink>
      <w:r w:rsidR="004E404C" w:rsidRPr="004E404C">
        <w:rPr>
          <w:rFonts w:ascii="Times New Roman" w:eastAsia="Times New Roman" w:hAnsi="Times New Roman" w:cs="Times New Roman"/>
          <w:b/>
          <w:sz w:val="24"/>
          <w:szCs w:val="24"/>
        </w:rPr>
        <w:t xml:space="preserve"> </w:t>
      </w:r>
      <w:hyperlink r:id="rId434" w:history="1">
        <w:r w:rsidR="004E404C" w:rsidRPr="004E404C">
          <w:rPr>
            <w:rStyle w:val="Kpr"/>
            <w:rFonts w:ascii="Times New Roman" w:eastAsia="Times New Roman" w:hAnsi="Times New Roman" w:cs="Times New Roman"/>
            <w:b/>
            <w:sz w:val="24"/>
            <w:szCs w:val="24"/>
          </w:rPr>
          <w:t>2,</w:t>
        </w:r>
      </w:hyperlink>
      <w:r w:rsidR="004E404C" w:rsidRPr="004E404C">
        <w:rPr>
          <w:rFonts w:ascii="Times New Roman" w:eastAsia="Times New Roman" w:hAnsi="Times New Roman" w:cs="Times New Roman"/>
          <w:b/>
          <w:sz w:val="24"/>
          <w:szCs w:val="24"/>
        </w:rPr>
        <w:t xml:space="preserve"> </w:t>
      </w:r>
      <w:hyperlink r:id="rId435" w:history="1">
        <w:r w:rsidR="004E404C" w:rsidRPr="004E404C">
          <w:rPr>
            <w:rStyle w:val="Kpr"/>
            <w:rFonts w:ascii="Times New Roman" w:eastAsia="Times New Roman" w:hAnsi="Times New Roman" w:cs="Times New Roman"/>
            <w:b/>
            <w:sz w:val="24"/>
            <w:szCs w:val="24"/>
          </w:rPr>
          <w:t>3</w:t>
        </w:r>
      </w:hyperlink>
      <w:r w:rsidR="00AD71AB" w:rsidRPr="004E404C">
        <w:rPr>
          <w:rFonts w:ascii="Times New Roman" w:eastAsia="Times New Roman" w:hAnsi="Times New Roman" w:cs="Times New Roman"/>
          <w:b/>
          <w:sz w:val="24"/>
          <w:szCs w:val="24"/>
        </w:rPr>
        <w:t>)</w:t>
      </w:r>
      <w:r w:rsidR="004E404C" w:rsidRPr="004E404C">
        <w:rPr>
          <w:rFonts w:ascii="Times New Roman" w:eastAsia="Times New Roman" w:hAnsi="Times New Roman" w:cs="Times New Roman"/>
          <w:b/>
          <w:sz w:val="24"/>
          <w:szCs w:val="24"/>
        </w:rPr>
        <w:t>.</w:t>
      </w:r>
    </w:p>
    <w:p w:rsidR="00C658F3" w:rsidRPr="0047470B" w:rsidRDefault="00C658F3" w:rsidP="004656F7">
      <w:pPr>
        <w:spacing w:after="0" w:line="360" w:lineRule="auto"/>
        <w:ind w:right="139"/>
        <w:jc w:val="both"/>
        <w:rPr>
          <w:rFonts w:ascii="Times New Roman" w:eastAsia="Times New Roman" w:hAnsi="Times New Roman" w:cs="Times New Roman"/>
          <w:sz w:val="24"/>
          <w:szCs w:val="24"/>
        </w:rPr>
      </w:pPr>
      <w:r w:rsidRPr="0047470B">
        <w:rPr>
          <w:rFonts w:ascii="Times New Roman" w:eastAsia="Times New Roman" w:hAnsi="Times New Roman" w:cs="Times New Roman"/>
          <w:sz w:val="24"/>
          <w:szCs w:val="24"/>
        </w:rPr>
        <w:t xml:space="preserve">Eğitim Becerileri Kursu öğretim üyelerinin eğitim ve iletişim becerilerini geliştirmek amacıyla </w:t>
      </w:r>
      <w:r>
        <w:rPr>
          <w:rFonts w:ascii="Times New Roman" w:eastAsia="Times New Roman" w:hAnsi="Times New Roman" w:cs="Times New Roman"/>
          <w:sz w:val="24"/>
          <w:szCs w:val="24"/>
        </w:rPr>
        <w:t>uygulanmaktadır</w:t>
      </w:r>
      <w:r w:rsidRPr="0047470B">
        <w:rPr>
          <w:rFonts w:ascii="Times New Roman" w:eastAsia="Times New Roman" w:hAnsi="Times New Roman" w:cs="Times New Roman"/>
          <w:sz w:val="24"/>
          <w:szCs w:val="24"/>
        </w:rPr>
        <w:t>. Kurs fakültemiz eğiticile</w:t>
      </w:r>
      <w:r w:rsidR="000F664B">
        <w:rPr>
          <w:rFonts w:ascii="Times New Roman" w:eastAsia="Times New Roman" w:hAnsi="Times New Roman" w:cs="Times New Roman"/>
          <w:sz w:val="24"/>
          <w:szCs w:val="24"/>
        </w:rPr>
        <w:t>ri tarafından uygulanmakta ve 4</w:t>
      </w:r>
      <w:r w:rsidRPr="0047470B">
        <w:rPr>
          <w:rFonts w:ascii="Times New Roman" w:eastAsia="Times New Roman" w:hAnsi="Times New Roman" w:cs="Times New Roman"/>
          <w:sz w:val="24"/>
          <w:szCs w:val="24"/>
        </w:rPr>
        <w:t xml:space="preserve"> gün sürmektedir. </w:t>
      </w:r>
      <w:r>
        <w:rPr>
          <w:rFonts w:ascii="Times New Roman" w:eastAsia="Times New Roman" w:hAnsi="Times New Roman" w:cs="Times New Roman"/>
          <w:sz w:val="24"/>
          <w:szCs w:val="24"/>
        </w:rPr>
        <w:t>Kurs sonunda katılımcılardan geribildirim alınmaktadır. Eğitim becerileri sonrasında EBK toplanarak katılımcıların verdiği geribildirim</w:t>
      </w:r>
      <w:r w:rsidR="004E404C">
        <w:rPr>
          <w:rFonts w:ascii="Times New Roman" w:eastAsia="Times New Roman" w:hAnsi="Times New Roman" w:cs="Times New Roman"/>
          <w:sz w:val="24"/>
          <w:szCs w:val="24"/>
        </w:rPr>
        <w:t xml:space="preserve">lerin analizini yapmaktadır </w:t>
      </w:r>
      <w:r w:rsidR="004E404C" w:rsidRPr="004E404C">
        <w:rPr>
          <w:rFonts w:ascii="Times New Roman" w:eastAsia="Times New Roman" w:hAnsi="Times New Roman" w:cs="Times New Roman"/>
          <w:b/>
          <w:sz w:val="24"/>
          <w:szCs w:val="24"/>
        </w:rPr>
        <w:t>(</w:t>
      </w:r>
      <w:hyperlink r:id="rId436" w:history="1">
        <w:r w:rsidR="004E404C" w:rsidRPr="004E404C">
          <w:rPr>
            <w:rStyle w:val="Kpr"/>
            <w:rFonts w:ascii="Times New Roman" w:eastAsia="Times New Roman" w:hAnsi="Times New Roman" w:cs="Times New Roman"/>
            <w:b/>
            <w:sz w:val="24"/>
            <w:szCs w:val="24"/>
          </w:rPr>
          <w:t>Ek.4</w:t>
        </w:r>
      </w:hyperlink>
      <w:r w:rsidR="004E404C" w:rsidRPr="004E404C">
        <w:rPr>
          <w:rFonts w:ascii="Times New Roman" w:eastAsia="Times New Roman" w:hAnsi="Times New Roman" w:cs="Times New Roman"/>
          <w:b/>
          <w:sz w:val="24"/>
          <w:szCs w:val="24"/>
        </w:rPr>
        <w:t>)</w:t>
      </w:r>
      <w:r>
        <w:t xml:space="preserve">. </w:t>
      </w:r>
      <w:r w:rsidRPr="0047470B">
        <w:rPr>
          <w:rFonts w:ascii="Times New Roman" w:eastAsia="Times New Roman" w:hAnsi="Times New Roman" w:cs="Times New Roman"/>
          <w:sz w:val="24"/>
          <w:szCs w:val="24"/>
        </w:rPr>
        <w:t>Fakültemizden toplam 236 öğretim üyesi 2010-2017 yılları arasında kursu tamamlamıştır</w:t>
      </w:r>
      <w:r w:rsidR="004E404C">
        <w:rPr>
          <w:rFonts w:ascii="Times New Roman" w:eastAsia="Times New Roman" w:hAnsi="Times New Roman" w:cs="Times New Roman"/>
          <w:sz w:val="24"/>
          <w:szCs w:val="24"/>
        </w:rPr>
        <w:t xml:space="preserve"> </w:t>
      </w:r>
      <w:r w:rsidR="004E404C" w:rsidRPr="004E404C">
        <w:rPr>
          <w:rFonts w:ascii="Times New Roman" w:eastAsia="Times New Roman" w:hAnsi="Times New Roman" w:cs="Times New Roman"/>
          <w:b/>
          <w:sz w:val="24"/>
          <w:szCs w:val="24"/>
        </w:rPr>
        <w:t>(Ek.5)</w:t>
      </w:r>
      <w:r w:rsidRPr="0047470B">
        <w:rPr>
          <w:rFonts w:ascii="Times New Roman" w:eastAsia="Times New Roman" w:hAnsi="Times New Roman" w:cs="Times New Roman"/>
          <w:sz w:val="24"/>
          <w:szCs w:val="24"/>
        </w:rPr>
        <w:t xml:space="preserve">. </w:t>
      </w:r>
    </w:p>
    <w:p w:rsidR="00C658F3" w:rsidRPr="0047470B" w:rsidRDefault="00C658F3" w:rsidP="00717648">
      <w:pPr>
        <w:spacing w:after="0" w:line="360" w:lineRule="auto"/>
        <w:ind w:right="-3"/>
        <w:jc w:val="both"/>
        <w:rPr>
          <w:rFonts w:ascii="Times New Roman" w:eastAsia="Times New Roman" w:hAnsi="Times New Roman" w:cs="Times New Roman"/>
          <w:sz w:val="24"/>
          <w:szCs w:val="24"/>
        </w:rPr>
      </w:pPr>
      <w:r w:rsidRPr="0047470B">
        <w:rPr>
          <w:rFonts w:ascii="Times New Roman" w:eastAsia="Times New Roman" w:hAnsi="Times New Roman" w:cs="Times New Roman"/>
          <w:sz w:val="24"/>
          <w:szCs w:val="24"/>
        </w:rPr>
        <w:t>Ölçme Değerlendirme Kursu öğretim üyelerinin fakültede uygulanan ölçme değe</w:t>
      </w:r>
      <w:r>
        <w:rPr>
          <w:rFonts w:ascii="Times New Roman" w:eastAsia="Times New Roman" w:hAnsi="Times New Roman" w:cs="Times New Roman"/>
          <w:sz w:val="24"/>
          <w:szCs w:val="24"/>
        </w:rPr>
        <w:t xml:space="preserve">rlendirme yöntemleri ile ilgili bilgi ve becerilerini arttırmak amacıyla uygulanmaktadır. Ölçme ve Değerlendirme Kursu için dış paydaş desteği amacıyla öğretim üyeleri davet edilmektedir. Kurs sonunda katılımcılardan geri bildirim alınmaktadır. Kursta görevli öğretim üyeleri ve kursun organizasyonunda görev alan ÖÇD kurulu üyeleri ile geribildirimlerin analizi ve kursun değerlendirilmesi yapılmaktadır. </w:t>
      </w:r>
    </w:p>
    <w:p w:rsidR="00C658F3" w:rsidRDefault="00C658F3" w:rsidP="00717648">
      <w:pPr>
        <w:spacing w:after="0" w:line="360" w:lineRule="auto"/>
        <w:ind w:right="-3"/>
        <w:jc w:val="both"/>
        <w:rPr>
          <w:rFonts w:ascii="Times New Roman" w:eastAsia="Times New Roman" w:hAnsi="Times New Roman" w:cs="Times New Roman"/>
          <w:sz w:val="24"/>
          <w:szCs w:val="24"/>
        </w:rPr>
      </w:pPr>
      <w:r w:rsidRPr="0047470B">
        <w:rPr>
          <w:rFonts w:ascii="Times New Roman" w:eastAsia="Times New Roman" w:hAnsi="Times New Roman" w:cs="Times New Roman"/>
          <w:sz w:val="24"/>
          <w:szCs w:val="24"/>
        </w:rPr>
        <w:t xml:space="preserve">Küçük Gruplarda Eğitim Yönlendiriciliği Kursu </w:t>
      </w:r>
      <w:r>
        <w:rPr>
          <w:rFonts w:ascii="Times New Roman" w:eastAsia="Times New Roman" w:hAnsi="Times New Roman" w:cs="Times New Roman"/>
          <w:sz w:val="24"/>
          <w:szCs w:val="24"/>
        </w:rPr>
        <w:t>fakültemizde küçük grup etkinlikleri şeklinde yürütülen ÖÇM’lerde öğrenci merkezliğin sağlanmasında eğiticilerin farkındalığını arttırmak amacıyla uygulanmaktadır. Kurs sonunda katılımcılardan geribildirim alınmakta ve kursu düzenleyen öğretim üyelerince kurs sonunda geribildirimlerin değerlendirilmesi yapılmaktadır ( Ek  İnci sözlü sunum izmir).</w:t>
      </w:r>
    </w:p>
    <w:p w:rsidR="00C658F3" w:rsidRDefault="00C658F3" w:rsidP="00717648">
      <w:pPr>
        <w:spacing w:after="0" w:line="36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Ölçme ve Değerlendirme de yeni bir yöntem; </w:t>
      </w:r>
      <w:r w:rsidRPr="0047470B">
        <w:rPr>
          <w:rFonts w:ascii="Times New Roman" w:eastAsia="Times New Roman" w:hAnsi="Times New Roman" w:cs="Times New Roman"/>
          <w:sz w:val="24"/>
          <w:szCs w:val="24"/>
        </w:rPr>
        <w:t xml:space="preserve">Mini Klinik Değerlendirme Kursu </w:t>
      </w:r>
      <w:r>
        <w:rPr>
          <w:rFonts w:ascii="Times New Roman" w:eastAsia="Times New Roman" w:hAnsi="Times New Roman" w:cs="Times New Roman"/>
          <w:sz w:val="24"/>
          <w:szCs w:val="24"/>
        </w:rPr>
        <w:t>ölçme ve değerlendirme alanındaki gelişimlere ışık tutmak ve Evre 3 öğrencilerinin formatif değerlendirilmesinde kullanılan ölçme ve değerlendirme yöntemlerinden MİNİ-KD konusunda öğretim üyelerinin bilgilendirilmesi amacıyla uygulanmaktadır. Kurs için dış paydaş desteği amacıyla öğretim üyesi davet edilmiştir. Kurs sonunda katılımcılardan geribildirim alınmakta ve kursu düzenleyen öğretim üyelerince kursun değerlendirilmesi ve geribildirimlerin analizleri yapılmaktadır.</w:t>
      </w:r>
    </w:p>
    <w:p w:rsidR="00AD71AB" w:rsidRDefault="00AD71AB" w:rsidP="00717648">
      <w:pPr>
        <w:spacing w:after="0" w:line="360" w:lineRule="auto"/>
        <w:ind w:right="-3"/>
        <w:jc w:val="both"/>
        <w:rPr>
          <w:rFonts w:ascii="Times New Roman" w:eastAsia="Times New Roman" w:hAnsi="Times New Roman" w:cs="Times New Roman"/>
          <w:sz w:val="24"/>
          <w:szCs w:val="24"/>
        </w:rPr>
      </w:pPr>
    </w:p>
    <w:p w:rsidR="000F664B" w:rsidRDefault="000F664B" w:rsidP="00717648">
      <w:pPr>
        <w:spacing w:after="0" w:line="360" w:lineRule="auto"/>
        <w:ind w:right="-3"/>
        <w:jc w:val="both"/>
        <w:rPr>
          <w:rFonts w:ascii="Times New Roman" w:eastAsia="Times New Roman" w:hAnsi="Times New Roman" w:cs="Times New Roman"/>
          <w:sz w:val="24"/>
          <w:szCs w:val="24"/>
        </w:rPr>
      </w:pPr>
    </w:p>
    <w:p w:rsidR="00AD71AB" w:rsidRDefault="00AD71AB" w:rsidP="00717648">
      <w:pPr>
        <w:spacing w:after="0" w:line="360" w:lineRule="auto"/>
        <w:ind w:right="-3"/>
        <w:jc w:val="both"/>
        <w:rPr>
          <w:rFonts w:ascii="Times New Roman" w:eastAsia="Times New Roman" w:hAnsi="Times New Roman" w:cs="Times New Roman"/>
          <w:sz w:val="24"/>
          <w:szCs w:val="24"/>
        </w:rPr>
      </w:pPr>
    </w:p>
    <w:p w:rsidR="00AD71AB" w:rsidRDefault="00AD71AB" w:rsidP="00717648">
      <w:pPr>
        <w:spacing w:after="0" w:line="360" w:lineRule="auto"/>
        <w:ind w:right="-3"/>
        <w:jc w:val="both"/>
        <w:rPr>
          <w:rFonts w:ascii="Times New Roman" w:eastAsia="Times New Roman" w:hAnsi="Times New Roman" w:cs="Times New Roman"/>
          <w:sz w:val="24"/>
          <w:szCs w:val="24"/>
        </w:rPr>
      </w:pPr>
    </w:p>
    <w:p w:rsidR="00AD71AB" w:rsidRPr="00AD71AB" w:rsidRDefault="00AD71AB" w:rsidP="00717648">
      <w:pPr>
        <w:spacing w:after="0" w:line="360" w:lineRule="auto"/>
        <w:ind w:right="-3"/>
        <w:jc w:val="both"/>
        <w:rPr>
          <w:rFonts w:ascii="Times New Roman" w:eastAsia="Times New Roman" w:hAnsi="Times New Roman" w:cs="Times New Roman"/>
        </w:rPr>
      </w:pPr>
      <w:r w:rsidRPr="00AD71AB">
        <w:rPr>
          <w:rFonts w:ascii="Times New Roman" w:eastAsia="Times New Roman" w:hAnsi="Times New Roman" w:cs="Times New Roman"/>
          <w:b/>
        </w:rPr>
        <w:lastRenderedPageBreak/>
        <w:t>Tablo.58.</w:t>
      </w:r>
      <w:r w:rsidRPr="00AD71AB">
        <w:rPr>
          <w:rFonts w:ascii="Times New Roman" w:eastAsia="Times New Roman" w:hAnsi="Times New Roman" w:cs="Times New Roman"/>
        </w:rPr>
        <w:t xml:space="preserve"> Eğitici gelişim programları</w:t>
      </w:r>
    </w:p>
    <w:tbl>
      <w:tblPr>
        <w:tblStyle w:val="TabloKlavuzu"/>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61"/>
        <w:gridCol w:w="3260"/>
      </w:tblGrid>
      <w:tr w:rsidR="00C658F3" w:rsidRPr="00B16919" w:rsidTr="00AD71AB">
        <w:tc>
          <w:tcPr>
            <w:tcW w:w="3261" w:type="dxa"/>
            <w:shd w:val="clear" w:color="auto" w:fill="244061" w:themeFill="accent1" w:themeFillShade="80"/>
          </w:tcPr>
          <w:p w:rsidR="00C658F3" w:rsidRPr="000F664B" w:rsidRDefault="00C658F3" w:rsidP="00AD71AB">
            <w:pPr>
              <w:widowControl w:val="0"/>
              <w:spacing w:line="360" w:lineRule="auto"/>
              <w:ind w:right="180"/>
              <w:jc w:val="both"/>
              <w:rPr>
                <w:rFonts w:ascii="Times New Roman" w:eastAsia="Times New Roman" w:hAnsi="Times New Roman" w:cs="Times New Roman"/>
                <w:b/>
                <w:sz w:val="20"/>
                <w:szCs w:val="20"/>
              </w:rPr>
            </w:pPr>
            <w:r w:rsidRPr="000F664B">
              <w:rPr>
                <w:rFonts w:ascii="Times New Roman" w:eastAsia="Times New Roman" w:hAnsi="Times New Roman" w:cs="Times New Roman"/>
                <w:b/>
                <w:sz w:val="20"/>
                <w:szCs w:val="20"/>
              </w:rPr>
              <w:t>Eğitici Gelişim Programları</w:t>
            </w:r>
          </w:p>
        </w:tc>
        <w:tc>
          <w:tcPr>
            <w:tcW w:w="3260" w:type="dxa"/>
            <w:shd w:val="clear" w:color="auto" w:fill="244061" w:themeFill="accent1" w:themeFillShade="80"/>
          </w:tcPr>
          <w:p w:rsidR="00C658F3" w:rsidRPr="000F664B" w:rsidRDefault="00C658F3" w:rsidP="000F664B">
            <w:pPr>
              <w:widowControl w:val="0"/>
              <w:spacing w:line="360" w:lineRule="auto"/>
              <w:ind w:right="180"/>
              <w:rPr>
                <w:rFonts w:ascii="Times New Roman" w:eastAsia="Times New Roman" w:hAnsi="Times New Roman" w:cs="Times New Roman"/>
                <w:b/>
                <w:sz w:val="20"/>
                <w:szCs w:val="20"/>
              </w:rPr>
            </w:pPr>
            <w:r w:rsidRPr="000F664B">
              <w:rPr>
                <w:rFonts w:ascii="Times New Roman" w:eastAsia="Times New Roman" w:hAnsi="Times New Roman" w:cs="Times New Roman"/>
                <w:b/>
                <w:sz w:val="20"/>
                <w:szCs w:val="20"/>
              </w:rPr>
              <w:t>Yapılma sıklığı</w:t>
            </w:r>
          </w:p>
        </w:tc>
      </w:tr>
      <w:tr w:rsidR="00C658F3" w:rsidRPr="00B16919" w:rsidTr="00AD71AB">
        <w:tc>
          <w:tcPr>
            <w:tcW w:w="3261" w:type="dxa"/>
            <w:shd w:val="clear" w:color="auto" w:fill="DBE5F1" w:themeFill="accent1" w:themeFillTint="33"/>
          </w:tcPr>
          <w:p w:rsidR="00C658F3" w:rsidRPr="00B16919" w:rsidRDefault="00C658F3" w:rsidP="00AD71AB">
            <w:pPr>
              <w:widowControl w:val="0"/>
              <w:spacing w:line="360" w:lineRule="auto"/>
              <w:ind w:right="180"/>
              <w:jc w:val="both"/>
              <w:rPr>
                <w:rFonts w:ascii="Times New Roman" w:eastAsia="Times New Roman" w:hAnsi="Times New Roman" w:cs="Times New Roman"/>
                <w:sz w:val="20"/>
                <w:szCs w:val="20"/>
              </w:rPr>
            </w:pPr>
            <w:r w:rsidRPr="00B16919">
              <w:rPr>
                <w:rFonts w:ascii="Times New Roman" w:eastAsia="Times New Roman" w:hAnsi="Times New Roman" w:cs="Times New Roman"/>
                <w:sz w:val="20"/>
                <w:szCs w:val="20"/>
              </w:rPr>
              <w:t xml:space="preserve">Eğitim Becerileri Kursu </w:t>
            </w:r>
          </w:p>
        </w:tc>
        <w:tc>
          <w:tcPr>
            <w:tcW w:w="3260"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sidRPr="00B16919">
              <w:rPr>
                <w:rFonts w:ascii="Times New Roman" w:eastAsia="Times New Roman" w:hAnsi="Times New Roman" w:cs="Times New Roman"/>
                <w:sz w:val="20"/>
                <w:szCs w:val="20"/>
              </w:rPr>
              <w:t>Yılda 2</w:t>
            </w:r>
            <w:r>
              <w:rPr>
                <w:rFonts w:ascii="Times New Roman" w:eastAsia="Times New Roman" w:hAnsi="Times New Roman" w:cs="Times New Roman"/>
                <w:sz w:val="20"/>
                <w:szCs w:val="20"/>
              </w:rPr>
              <w:t xml:space="preserve"> Güz/ Bahar yarı yılı</w:t>
            </w:r>
          </w:p>
        </w:tc>
      </w:tr>
      <w:tr w:rsidR="00C658F3" w:rsidRPr="00B16919" w:rsidTr="00AD71AB">
        <w:tc>
          <w:tcPr>
            <w:tcW w:w="3261" w:type="dxa"/>
            <w:shd w:val="clear" w:color="auto" w:fill="DBE5F1" w:themeFill="accent1" w:themeFillTint="33"/>
          </w:tcPr>
          <w:p w:rsidR="00C658F3" w:rsidRPr="00B16919" w:rsidRDefault="00C658F3" w:rsidP="00AD71AB">
            <w:pPr>
              <w:widowControl w:val="0"/>
              <w:spacing w:line="360" w:lineRule="auto"/>
              <w:ind w:right="180"/>
              <w:jc w:val="both"/>
              <w:rPr>
                <w:rFonts w:ascii="Times New Roman" w:eastAsia="Times New Roman" w:hAnsi="Times New Roman" w:cs="Times New Roman"/>
                <w:sz w:val="20"/>
                <w:szCs w:val="20"/>
              </w:rPr>
            </w:pPr>
            <w:r w:rsidRPr="00B16919">
              <w:rPr>
                <w:rFonts w:ascii="Times New Roman" w:eastAsia="Times New Roman" w:hAnsi="Times New Roman" w:cs="Times New Roman"/>
                <w:sz w:val="20"/>
                <w:szCs w:val="20"/>
              </w:rPr>
              <w:t xml:space="preserve">Ölçme Değerlendirme Kursu </w:t>
            </w:r>
          </w:p>
        </w:tc>
        <w:tc>
          <w:tcPr>
            <w:tcW w:w="3260"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sidRPr="00B16919">
              <w:rPr>
                <w:rFonts w:ascii="Times New Roman" w:eastAsia="Times New Roman" w:hAnsi="Times New Roman" w:cs="Times New Roman"/>
                <w:sz w:val="20"/>
                <w:szCs w:val="20"/>
              </w:rPr>
              <w:t>Yılda 2</w:t>
            </w:r>
            <w:r>
              <w:rPr>
                <w:rFonts w:ascii="Times New Roman" w:eastAsia="Times New Roman" w:hAnsi="Times New Roman" w:cs="Times New Roman"/>
                <w:sz w:val="20"/>
                <w:szCs w:val="20"/>
              </w:rPr>
              <w:t xml:space="preserve"> Güz/ Bahar yarı yılı</w:t>
            </w:r>
          </w:p>
        </w:tc>
      </w:tr>
      <w:tr w:rsidR="00C658F3" w:rsidRPr="00B16919" w:rsidTr="00AD71AB">
        <w:tc>
          <w:tcPr>
            <w:tcW w:w="3261" w:type="dxa"/>
            <w:shd w:val="clear" w:color="auto" w:fill="DBE5F1" w:themeFill="accent1" w:themeFillTint="33"/>
          </w:tcPr>
          <w:p w:rsidR="00C658F3" w:rsidRPr="00B16919" w:rsidRDefault="00C658F3" w:rsidP="00AD71AB">
            <w:pPr>
              <w:widowControl w:val="0"/>
              <w:spacing w:line="360" w:lineRule="auto"/>
              <w:ind w:right="180"/>
              <w:jc w:val="both"/>
              <w:rPr>
                <w:rFonts w:ascii="Times New Roman" w:eastAsia="Times New Roman" w:hAnsi="Times New Roman" w:cs="Times New Roman"/>
                <w:sz w:val="20"/>
                <w:szCs w:val="20"/>
              </w:rPr>
            </w:pPr>
            <w:r w:rsidRPr="00B16919">
              <w:rPr>
                <w:rFonts w:ascii="Times New Roman" w:eastAsia="Times New Roman" w:hAnsi="Times New Roman" w:cs="Times New Roman"/>
                <w:sz w:val="20"/>
                <w:szCs w:val="20"/>
              </w:rPr>
              <w:t>Küçük Gruplarda Eğitim Yönlendiriciliği Kursu</w:t>
            </w:r>
          </w:p>
        </w:tc>
        <w:tc>
          <w:tcPr>
            <w:tcW w:w="3260"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Yılda 1 Güz yarıyılı</w:t>
            </w:r>
          </w:p>
        </w:tc>
      </w:tr>
      <w:tr w:rsidR="00C658F3" w:rsidRPr="00B16919" w:rsidTr="00AD71AB">
        <w:tc>
          <w:tcPr>
            <w:tcW w:w="3261" w:type="dxa"/>
            <w:shd w:val="clear" w:color="auto" w:fill="DBE5F1" w:themeFill="accent1" w:themeFillTint="33"/>
          </w:tcPr>
          <w:p w:rsidR="00C658F3" w:rsidRPr="00B16919" w:rsidRDefault="00C658F3" w:rsidP="00AD71AB">
            <w:pPr>
              <w:widowControl w:val="0"/>
              <w:spacing w:line="360" w:lineRule="auto"/>
              <w:ind w:right="180"/>
              <w:jc w:val="both"/>
              <w:rPr>
                <w:rFonts w:ascii="Times New Roman" w:eastAsia="Times New Roman" w:hAnsi="Times New Roman" w:cs="Times New Roman"/>
                <w:sz w:val="20"/>
                <w:szCs w:val="20"/>
              </w:rPr>
            </w:pPr>
            <w:r w:rsidRPr="00B16919">
              <w:rPr>
                <w:rFonts w:ascii="Times New Roman" w:eastAsia="Times New Roman" w:hAnsi="Times New Roman" w:cs="Times New Roman"/>
                <w:sz w:val="20"/>
                <w:szCs w:val="20"/>
              </w:rPr>
              <w:t>Mini Klinik Değerlendirme Kursu</w:t>
            </w:r>
          </w:p>
        </w:tc>
        <w:tc>
          <w:tcPr>
            <w:tcW w:w="3260"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Yılda 1 Güz yarıyılı</w:t>
            </w:r>
          </w:p>
        </w:tc>
      </w:tr>
    </w:tbl>
    <w:p w:rsidR="00C658F3" w:rsidRPr="006D0C65" w:rsidRDefault="00C658F3" w:rsidP="00C658F3">
      <w:pPr>
        <w:widowControl w:val="0"/>
        <w:spacing w:after="0" w:line="360" w:lineRule="auto"/>
        <w:jc w:val="both"/>
        <w:rPr>
          <w:rFonts w:ascii="Times New Roman" w:eastAsia="Times New Roman" w:hAnsi="Times New Roman" w:cs="Times New Roman"/>
          <w:sz w:val="24"/>
          <w:szCs w:val="24"/>
        </w:rPr>
      </w:pPr>
    </w:p>
    <w:p w:rsidR="00C658F3" w:rsidRPr="000F664B" w:rsidRDefault="000F664B" w:rsidP="000F664B">
      <w:pPr>
        <w:widowControl w:val="0"/>
        <w:spacing w:after="0" w:line="240" w:lineRule="auto"/>
        <w:jc w:val="both"/>
        <w:rPr>
          <w:rFonts w:ascii="Times New Roman" w:eastAsia="Times New Roman" w:hAnsi="Times New Roman" w:cs="Times New Roman"/>
          <w:sz w:val="20"/>
          <w:szCs w:val="20"/>
        </w:rPr>
      </w:pPr>
      <w:r w:rsidRPr="000F664B">
        <w:rPr>
          <w:rFonts w:ascii="Times New Roman" w:eastAsia="Times New Roman" w:hAnsi="Times New Roman" w:cs="Times New Roman"/>
          <w:b/>
          <w:sz w:val="20"/>
          <w:szCs w:val="20"/>
        </w:rPr>
        <w:t>Ek.</w:t>
      </w:r>
      <w:r w:rsidR="00C658F3" w:rsidRPr="000F664B">
        <w:rPr>
          <w:rFonts w:ascii="Times New Roman" w:eastAsia="Times New Roman" w:hAnsi="Times New Roman" w:cs="Times New Roman"/>
          <w:b/>
          <w:sz w:val="20"/>
          <w:szCs w:val="20"/>
        </w:rPr>
        <w:t>1</w:t>
      </w:r>
      <w:r w:rsidRPr="000F664B">
        <w:rPr>
          <w:rFonts w:ascii="Times New Roman" w:eastAsia="Times New Roman" w:hAnsi="Times New Roman" w:cs="Times New Roman"/>
          <w:b/>
          <w:sz w:val="20"/>
          <w:szCs w:val="20"/>
        </w:rPr>
        <w:t>.</w:t>
      </w:r>
      <w:r w:rsidRPr="000F664B">
        <w:rPr>
          <w:rFonts w:ascii="Times New Roman" w:eastAsia="Times New Roman" w:hAnsi="Times New Roman" w:cs="Times New Roman"/>
          <w:b/>
          <w:sz w:val="20"/>
          <w:szCs w:val="20"/>
        </w:rPr>
        <w:tab/>
      </w:r>
      <w:hyperlink r:id="rId437" w:history="1">
        <w:r w:rsidR="004E404C" w:rsidRPr="004E404C">
          <w:rPr>
            <w:rStyle w:val="Kpr"/>
            <w:rFonts w:ascii="Times New Roman" w:eastAsia="Times New Roman" w:hAnsi="Times New Roman" w:cs="Times New Roman"/>
            <w:sz w:val="20"/>
            <w:szCs w:val="20"/>
          </w:rPr>
          <w:t>Eğitim Becerileri Kursu</w:t>
        </w:r>
      </w:hyperlink>
    </w:p>
    <w:p w:rsidR="00C658F3" w:rsidRPr="000F664B" w:rsidRDefault="000F664B" w:rsidP="000F664B">
      <w:pPr>
        <w:widowControl w:val="0"/>
        <w:spacing w:after="0" w:line="240" w:lineRule="auto"/>
        <w:ind w:right="180"/>
        <w:jc w:val="both"/>
        <w:rPr>
          <w:rFonts w:ascii="Times New Roman" w:eastAsia="Times New Roman" w:hAnsi="Times New Roman" w:cs="Times New Roman"/>
          <w:sz w:val="20"/>
          <w:szCs w:val="20"/>
        </w:rPr>
      </w:pPr>
      <w:r w:rsidRPr="000F664B">
        <w:rPr>
          <w:rFonts w:ascii="Times New Roman" w:eastAsia="Times New Roman" w:hAnsi="Times New Roman" w:cs="Times New Roman"/>
          <w:b/>
          <w:sz w:val="20"/>
          <w:szCs w:val="20"/>
        </w:rPr>
        <w:t>Ek.2</w:t>
      </w:r>
      <w:r w:rsidR="00C658F3" w:rsidRPr="000F664B">
        <w:rPr>
          <w:rFonts w:ascii="Times New Roman" w:eastAsia="Times New Roman" w:hAnsi="Times New Roman" w:cs="Times New Roman"/>
          <w:b/>
          <w:sz w:val="20"/>
          <w:szCs w:val="20"/>
        </w:rPr>
        <w:t>.</w:t>
      </w:r>
      <w:r w:rsidRPr="000F664B">
        <w:rPr>
          <w:rFonts w:ascii="Times New Roman" w:eastAsia="Times New Roman" w:hAnsi="Times New Roman" w:cs="Times New Roman"/>
          <w:b/>
          <w:sz w:val="20"/>
          <w:szCs w:val="20"/>
        </w:rPr>
        <w:tab/>
      </w:r>
      <w:hyperlink r:id="rId438" w:history="1">
        <w:r w:rsidR="00C658F3" w:rsidRPr="004E404C">
          <w:rPr>
            <w:rStyle w:val="Kpr"/>
            <w:rFonts w:ascii="Times New Roman" w:eastAsia="Times New Roman" w:hAnsi="Times New Roman" w:cs="Times New Roman"/>
            <w:sz w:val="20"/>
            <w:szCs w:val="20"/>
          </w:rPr>
          <w:t>Öl</w:t>
        </w:r>
        <w:r w:rsidR="004E404C" w:rsidRPr="004E404C">
          <w:rPr>
            <w:rStyle w:val="Kpr"/>
            <w:rFonts w:ascii="Times New Roman" w:eastAsia="Times New Roman" w:hAnsi="Times New Roman" w:cs="Times New Roman"/>
            <w:sz w:val="20"/>
            <w:szCs w:val="20"/>
          </w:rPr>
          <w:t>çme Değerlendirme Kursu</w:t>
        </w:r>
      </w:hyperlink>
    </w:p>
    <w:p w:rsidR="00C658F3" w:rsidRPr="000F664B" w:rsidRDefault="00C658F3" w:rsidP="000F664B">
      <w:pPr>
        <w:spacing w:after="0" w:line="240" w:lineRule="auto"/>
        <w:ind w:right="300"/>
        <w:jc w:val="both"/>
        <w:rPr>
          <w:rFonts w:ascii="Times New Roman" w:eastAsia="Times New Roman" w:hAnsi="Times New Roman" w:cs="Times New Roman"/>
          <w:sz w:val="20"/>
          <w:szCs w:val="20"/>
        </w:rPr>
      </w:pPr>
      <w:r w:rsidRPr="000F664B">
        <w:rPr>
          <w:rFonts w:ascii="Times New Roman" w:eastAsia="Times New Roman" w:hAnsi="Times New Roman" w:cs="Times New Roman"/>
          <w:b/>
          <w:sz w:val="20"/>
          <w:szCs w:val="20"/>
        </w:rPr>
        <w:t>Ek</w:t>
      </w:r>
      <w:r w:rsidR="000F664B" w:rsidRPr="000F664B">
        <w:rPr>
          <w:rFonts w:ascii="Times New Roman" w:eastAsia="Times New Roman" w:hAnsi="Times New Roman" w:cs="Times New Roman"/>
          <w:b/>
          <w:sz w:val="20"/>
          <w:szCs w:val="20"/>
        </w:rPr>
        <w:t>.3.</w:t>
      </w:r>
      <w:r w:rsidR="000F664B" w:rsidRPr="000F664B">
        <w:rPr>
          <w:rFonts w:ascii="Times New Roman" w:eastAsia="Times New Roman" w:hAnsi="Times New Roman" w:cs="Times New Roman"/>
          <w:b/>
          <w:sz w:val="20"/>
          <w:szCs w:val="20"/>
        </w:rPr>
        <w:tab/>
      </w:r>
      <w:hyperlink r:id="rId439" w:history="1">
        <w:r w:rsidR="004E404C" w:rsidRPr="004E404C">
          <w:rPr>
            <w:rStyle w:val="Kpr"/>
            <w:rFonts w:ascii="Times New Roman" w:eastAsia="Times New Roman" w:hAnsi="Times New Roman" w:cs="Times New Roman"/>
            <w:sz w:val="20"/>
            <w:szCs w:val="20"/>
          </w:rPr>
          <w:t>Küçük çalışma grupları eğitimi</w:t>
        </w:r>
      </w:hyperlink>
      <w:r w:rsidRPr="000F664B">
        <w:rPr>
          <w:rFonts w:ascii="Times New Roman" w:eastAsia="Times New Roman" w:hAnsi="Times New Roman" w:cs="Times New Roman"/>
          <w:sz w:val="20"/>
          <w:szCs w:val="20"/>
        </w:rPr>
        <w:t xml:space="preserve"> </w:t>
      </w:r>
    </w:p>
    <w:p w:rsidR="00C658F3" w:rsidRPr="000F664B" w:rsidRDefault="000F664B" w:rsidP="000F664B">
      <w:pPr>
        <w:widowControl w:val="0"/>
        <w:spacing w:after="0" w:line="240" w:lineRule="auto"/>
        <w:ind w:right="180"/>
        <w:jc w:val="both"/>
        <w:rPr>
          <w:rFonts w:ascii="Times New Roman" w:eastAsia="Times New Roman" w:hAnsi="Times New Roman" w:cs="Times New Roman"/>
          <w:sz w:val="20"/>
          <w:szCs w:val="20"/>
        </w:rPr>
      </w:pPr>
      <w:r w:rsidRPr="000F664B">
        <w:rPr>
          <w:rFonts w:ascii="Times New Roman" w:eastAsia="Times New Roman" w:hAnsi="Times New Roman" w:cs="Times New Roman"/>
          <w:b/>
          <w:sz w:val="20"/>
          <w:szCs w:val="20"/>
        </w:rPr>
        <w:t>Ek.4.</w:t>
      </w:r>
      <w:r w:rsidRPr="000F664B">
        <w:rPr>
          <w:rFonts w:ascii="Times New Roman" w:eastAsia="Times New Roman" w:hAnsi="Times New Roman" w:cs="Times New Roman"/>
          <w:b/>
          <w:sz w:val="20"/>
          <w:szCs w:val="20"/>
        </w:rPr>
        <w:tab/>
      </w:r>
      <w:hyperlink r:id="rId440" w:history="1">
        <w:r w:rsidR="004E404C" w:rsidRPr="004E404C">
          <w:rPr>
            <w:rStyle w:val="Kpr"/>
            <w:rFonts w:ascii="Times New Roman" w:eastAsia="Times New Roman" w:hAnsi="Times New Roman" w:cs="Times New Roman"/>
            <w:sz w:val="20"/>
            <w:szCs w:val="20"/>
          </w:rPr>
          <w:t>İyi Uygulama örneği (makale)</w:t>
        </w:r>
      </w:hyperlink>
    </w:p>
    <w:p w:rsidR="00C658F3" w:rsidRPr="000F664B" w:rsidRDefault="000F664B" w:rsidP="000F664B">
      <w:pPr>
        <w:widowControl w:val="0"/>
        <w:spacing w:after="0" w:line="240" w:lineRule="auto"/>
        <w:ind w:right="180"/>
        <w:jc w:val="both"/>
        <w:rPr>
          <w:rFonts w:ascii="Times New Roman" w:eastAsia="Times New Roman" w:hAnsi="Times New Roman" w:cs="Times New Roman"/>
          <w:sz w:val="20"/>
          <w:szCs w:val="20"/>
        </w:rPr>
      </w:pPr>
      <w:r w:rsidRPr="000F664B">
        <w:rPr>
          <w:rFonts w:ascii="Times New Roman" w:eastAsia="Times New Roman" w:hAnsi="Times New Roman" w:cs="Times New Roman"/>
          <w:b/>
          <w:sz w:val="20"/>
          <w:szCs w:val="20"/>
        </w:rPr>
        <w:t>Ek.5.</w:t>
      </w:r>
      <w:r w:rsidRPr="000F664B">
        <w:rPr>
          <w:rFonts w:ascii="Times New Roman" w:eastAsia="Times New Roman" w:hAnsi="Times New Roman" w:cs="Times New Roman"/>
          <w:b/>
          <w:sz w:val="20"/>
          <w:szCs w:val="20"/>
        </w:rPr>
        <w:tab/>
      </w:r>
      <w:r w:rsidR="004E404C" w:rsidRPr="000F664B">
        <w:rPr>
          <w:rFonts w:ascii="Times New Roman" w:eastAsia="Times New Roman" w:hAnsi="Times New Roman" w:cs="Times New Roman"/>
          <w:sz w:val="20"/>
          <w:szCs w:val="20"/>
        </w:rPr>
        <w:t>Eğitici Gelişim Programları Katılım Listesi.</w:t>
      </w:r>
    </w:p>
    <w:p w:rsidR="000F664B" w:rsidRDefault="000F664B" w:rsidP="00C658F3">
      <w:pPr>
        <w:spacing w:after="0" w:line="360" w:lineRule="auto"/>
        <w:ind w:right="67"/>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647"/>
      </w:tblGrid>
      <w:tr w:rsidR="000F664B" w:rsidRPr="006D0C65" w:rsidTr="002C50C5">
        <w:tc>
          <w:tcPr>
            <w:tcW w:w="8647" w:type="dxa"/>
            <w:shd w:val="clear" w:color="auto" w:fill="DBE5F1" w:themeFill="accent1" w:themeFillTint="33"/>
          </w:tcPr>
          <w:p w:rsidR="000F664B" w:rsidRPr="006D0C65" w:rsidRDefault="000F664B" w:rsidP="002C50C5">
            <w:pPr>
              <w:spacing w:line="360" w:lineRule="auto"/>
              <w:ind w:right="221"/>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akademik kadrosu için </w:t>
            </w:r>
            <w:r w:rsidRPr="000F664B">
              <w:rPr>
                <w:rFonts w:ascii="Times New Roman" w:eastAsia="Times New Roman" w:hAnsi="Times New Roman" w:cs="Times New Roman"/>
                <w:b/>
                <w:sz w:val="24"/>
                <w:szCs w:val="24"/>
                <w:u w:val="single"/>
              </w:rPr>
              <w:t>mutlaka</w:t>
            </w:r>
            <w:r w:rsidRPr="000F664B">
              <w:rPr>
                <w:rFonts w:ascii="Times New Roman" w:eastAsia="Times New Roman" w:hAnsi="Times New Roman" w:cs="Times New Roman"/>
                <w:b/>
                <w:sz w:val="24"/>
                <w:szCs w:val="24"/>
              </w:rPr>
              <w:t>;</w:t>
            </w:r>
          </w:p>
          <w:p w:rsidR="000F664B" w:rsidRPr="006D0C65" w:rsidRDefault="000F664B" w:rsidP="002C50C5">
            <w:pPr>
              <w:spacing w:line="360" w:lineRule="auto"/>
              <w:ind w:right="221"/>
              <w:jc w:val="both"/>
              <w:rPr>
                <w:rFonts w:ascii="Times New Roman" w:eastAsia="Times New Roman" w:hAnsi="Times New Roman" w:cs="Times New Roman"/>
                <w:sz w:val="24"/>
                <w:szCs w:val="24"/>
              </w:rPr>
            </w:pPr>
            <w:r w:rsidRPr="00717648">
              <w:rPr>
                <w:rFonts w:ascii="Times New Roman" w:eastAsia="Times New Roman" w:hAnsi="Times New Roman" w:cs="Times New Roman"/>
                <w:b/>
                <w:sz w:val="24"/>
                <w:szCs w:val="24"/>
              </w:rPr>
              <w:t>TS.6.2.2.</w:t>
            </w:r>
            <w:r w:rsidRPr="006D0C65">
              <w:rPr>
                <w:rFonts w:ascii="Times New Roman" w:eastAsia="Times New Roman" w:hAnsi="Times New Roman" w:cs="Times New Roman"/>
                <w:sz w:val="24"/>
                <w:szCs w:val="24"/>
              </w:rPr>
              <w:t xml:space="preserve"> Planlı ve kurumsal bir çerçevede uygulanan sürekli mesleksel g</w:t>
            </w:r>
            <w:r>
              <w:rPr>
                <w:rFonts w:ascii="Times New Roman" w:eastAsia="Times New Roman" w:hAnsi="Times New Roman" w:cs="Times New Roman"/>
                <w:sz w:val="24"/>
                <w:szCs w:val="24"/>
              </w:rPr>
              <w:t>elişim etkinlikleri düzenliyor,</w:t>
            </w:r>
          </w:p>
        </w:tc>
      </w:tr>
    </w:tbl>
    <w:p w:rsidR="000F664B" w:rsidRDefault="000F664B" w:rsidP="00C658F3">
      <w:pPr>
        <w:spacing w:after="0" w:line="360" w:lineRule="auto"/>
        <w:ind w:right="67"/>
        <w:jc w:val="both"/>
        <w:rPr>
          <w:rFonts w:ascii="Times New Roman" w:eastAsia="Times New Roman" w:hAnsi="Times New Roman" w:cs="Times New Roman"/>
          <w:b/>
          <w:sz w:val="24"/>
          <w:szCs w:val="24"/>
        </w:rPr>
      </w:pPr>
    </w:p>
    <w:p w:rsidR="00C658F3" w:rsidRPr="000F664B" w:rsidRDefault="00C658F3" w:rsidP="00C658F3">
      <w:pPr>
        <w:spacing w:after="0" w:line="360" w:lineRule="auto"/>
        <w:ind w:right="67"/>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 xml:space="preserve">TS.6.2.2. </w:t>
      </w:r>
      <w:r w:rsidRPr="006D0C65">
        <w:rPr>
          <w:rFonts w:ascii="Times New Roman" w:eastAsia="Times New Roman" w:hAnsi="Times New Roman" w:cs="Times New Roman"/>
          <w:sz w:val="24"/>
          <w:szCs w:val="24"/>
        </w:rPr>
        <w:t xml:space="preserve">Fakültemiz tarafından, öğretim üyelerinin araştırma kültürü ve mesleki gelişim açısından bilimsel yeterliliklerini artırmaya yönelik çeşitli programlar uygulanmakta ve desteklenmektedir. Akademik kadrolara yönelik sürekli mesleksel gelişim programları </w:t>
      </w:r>
      <w:r>
        <w:rPr>
          <w:rFonts w:ascii="Times New Roman" w:eastAsia="Times New Roman" w:hAnsi="Times New Roman" w:cs="Times New Roman"/>
          <w:sz w:val="24"/>
          <w:szCs w:val="24"/>
        </w:rPr>
        <w:t xml:space="preserve">gereksinimler </w:t>
      </w:r>
      <w:r w:rsidRPr="006D0C65">
        <w:rPr>
          <w:rFonts w:ascii="Times New Roman" w:eastAsia="Times New Roman" w:hAnsi="Times New Roman" w:cs="Times New Roman"/>
          <w:sz w:val="24"/>
          <w:szCs w:val="24"/>
        </w:rPr>
        <w:t>doğrultusunda oluşturulmaktadır. Anabilim dalları bünyesinde çeşitli konularda haftalık seminer ve makale saatleri programları yürütülmekle beraber daha büyük katılımlarla</w:t>
      </w:r>
      <w:r>
        <w:rPr>
          <w:rFonts w:ascii="Times New Roman" w:eastAsia="Times New Roman" w:hAnsi="Times New Roman" w:cs="Times New Roman"/>
          <w:sz w:val="24"/>
          <w:szCs w:val="24"/>
        </w:rPr>
        <w:t xml:space="preserve"> organize edilen kongre, çalıştay,</w:t>
      </w:r>
      <w:r w:rsidRPr="006D0C65">
        <w:rPr>
          <w:rFonts w:ascii="Times New Roman" w:eastAsia="Times New Roman" w:hAnsi="Times New Roman" w:cs="Times New Roman"/>
          <w:sz w:val="24"/>
          <w:szCs w:val="24"/>
        </w:rPr>
        <w:t xml:space="preserve"> semp</w:t>
      </w:r>
      <w:r>
        <w:rPr>
          <w:rFonts w:ascii="Times New Roman" w:eastAsia="Times New Roman" w:hAnsi="Times New Roman" w:cs="Times New Roman"/>
          <w:sz w:val="24"/>
          <w:szCs w:val="24"/>
        </w:rPr>
        <w:t xml:space="preserve">ozyum ve kurslara </w:t>
      </w:r>
      <w:r w:rsidRPr="006D0C65">
        <w:rPr>
          <w:rFonts w:ascii="Times New Roman" w:eastAsia="Times New Roman" w:hAnsi="Times New Roman" w:cs="Times New Roman"/>
          <w:sz w:val="24"/>
          <w:szCs w:val="24"/>
        </w:rPr>
        <w:t>da yer verilmektedir.</w:t>
      </w:r>
    </w:p>
    <w:p w:rsidR="00C658F3" w:rsidRDefault="00C658F3" w:rsidP="00C658F3">
      <w:pPr>
        <w:widowControl w:val="0"/>
        <w:spacing w:after="0" w:line="36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 amaçları ile uyumlu olarak, Eğitim Alanında Eğitim Becerileri Kursu, Ölçme Değerlendirme Kursu, Küçük Gruplarda Yönlendiricilik Kursu, Mini Klinik Değerlendirme Kursu, araştırma alanında Biyoistatistik Kursu, Deney Hayvanları Kullanım Sertifika Programı, hizmet alanında ise </w:t>
      </w:r>
      <w:r w:rsidRPr="0047470B">
        <w:rPr>
          <w:rFonts w:ascii="Times New Roman" w:eastAsia="Times New Roman" w:hAnsi="Times New Roman" w:cs="Times New Roman"/>
          <w:sz w:val="24"/>
          <w:szCs w:val="24"/>
        </w:rPr>
        <w:t>Hemodiyaliz Hekimliği Sertifika Eğitimi</w:t>
      </w:r>
      <w:r>
        <w:rPr>
          <w:rFonts w:ascii="Times New Roman" w:eastAsia="Times New Roman" w:hAnsi="Times New Roman" w:cs="Times New Roman"/>
          <w:sz w:val="24"/>
          <w:szCs w:val="24"/>
        </w:rPr>
        <w:t>,</w:t>
      </w:r>
      <w:r w:rsidRPr="00C04C9A">
        <w:rPr>
          <w:rFonts w:ascii="Times New Roman" w:eastAsia="Times New Roman" w:hAnsi="Times New Roman" w:cs="Times New Roman"/>
          <w:sz w:val="24"/>
          <w:szCs w:val="24"/>
        </w:rPr>
        <w:t xml:space="preserve"> </w:t>
      </w:r>
      <w:r w:rsidRPr="0047470B">
        <w:rPr>
          <w:rFonts w:ascii="Times New Roman" w:eastAsia="Times New Roman" w:hAnsi="Times New Roman" w:cs="Times New Roman"/>
          <w:sz w:val="24"/>
          <w:szCs w:val="24"/>
        </w:rPr>
        <w:t>Üroloji Kliniği Uygulamalı Laparoskopik Cerrahisi Kursu</w:t>
      </w:r>
      <w:r>
        <w:rPr>
          <w:rFonts w:ascii="Times New Roman" w:eastAsia="Times New Roman" w:hAnsi="Times New Roman" w:cs="Times New Roman"/>
          <w:sz w:val="24"/>
          <w:szCs w:val="24"/>
        </w:rPr>
        <w:t xml:space="preserve">, Acil 1. Basamak Utlrasound Eğitimi, </w:t>
      </w:r>
      <w:r w:rsidRPr="00432F73">
        <w:rPr>
          <w:rFonts w:ascii="Times New Roman" w:eastAsia="Times New Roman" w:hAnsi="Times New Roman" w:cs="Times New Roman"/>
          <w:sz w:val="24"/>
          <w:szCs w:val="24"/>
        </w:rPr>
        <w:t>Anestezi Uygulamalarında Ultrasonografi Kursu</w:t>
      </w:r>
      <w:r>
        <w:rPr>
          <w:rFonts w:ascii="Times New Roman" w:eastAsia="Times New Roman" w:hAnsi="Times New Roman" w:cs="Times New Roman"/>
          <w:sz w:val="24"/>
          <w:szCs w:val="24"/>
        </w:rPr>
        <w:t xml:space="preserve">, </w:t>
      </w:r>
      <w:r w:rsidRPr="00432F73">
        <w:rPr>
          <w:rFonts w:ascii="Times New Roman" w:eastAsia="Times New Roman" w:hAnsi="Times New Roman" w:cs="Times New Roman"/>
          <w:sz w:val="24"/>
          <w:szCs w:val="24"/>
        </w:rPr>
        <w:t>Çocuk Nefroloji Kursu</w:t>
      </w:r>
      <w:r>
        <w:rPr>
          <w:rFonts w:ascii="Times New Roman" w:eastAsia="Times New Roman" w:hAnsi="Times New Roman" w:cs="Times New Roman"/>
          <w:sz w:val="24"/>
          <w:szCs w:val="24"/>
        </w:rPr>
        <w:t xml:space="preserve">, </w:t>
      </w:r>
      <w:r w:rsidRPr="00432F73">
        <w:rPr>
          <w:rFonts w:ascii="Times New Roman" w:eastAsia="Times New Roman" w:hAnsi="Times New Roman" w:cs="Times New Roman"/>
          <w:sz w:val="24"/>
          <w:szCs w:val="24"/>
        </w:rPr>
        <w:t>Çocuk Yoğun Bakım Kursu</w:t>
      </w:r>
      <w:r>
        <w:rPr>
          <w:rFonts w:ascii="Times New Roman" w:eastAsia="Times New Roman" w:hAnsi="Times New Roman" w:cs="Times New Roman"/>
          <w:sz w:val="24"/>
          <w:szCs w:val="24"/>
        </w:rPr>
        <w:t>gibi etkinlikler uygulanmaktadır</w:t>
      </w:r>
      <w:r w:rsidR="004E404C">
        <w:rPr>
          <w:rFonts w:ascii="Times New Roman" w:eastAsia="Times New Roman" w:hAnsi="Times New Roman" w:cs="Times New Roman"/>
          <w:sz w:val="24"/>
          <w:szCs w:val="24"/>
        </w:rPr>
        <w:t xml:space="preserve"> </w:t>
      </w:r>
      <w:r w:rsidR="004E404C" w:rsidRPr="004E404C">
        <w:rPr>
          <w:rFonts w:ascii="Times New Roman" w:eastAsia="Times New Roman" w:hAnsi="Times New Roman" w:cs="Times New Roman"/>
          <w:b/>
          <w:sz w:val="24"/>
          <w:szCs w:val="24"/>
        </w:rPr>
        <w:t>(Tablo.59)</w:t>
      </w:r>
      <w:r>
        <w:rPr>
          <w:rFonts w:ascii="Times New Roman" w:eastAsia="Times New Roman" w:hAnsi="Times New Roman" w:cs="Times New Roman"/>
          <w:sz w:val="24"/>
          <w:szCs w:val="24"/>
        </w:rPr>
        <w:t xml:space="preserve">. </w:t>
      </w:r>
    </w:p>
    <w:p w:rsidR="00C658F3" w:rsidRDefault="00C658F3" w:rsidP="00C658F3">
      <w:pPr>
        <w:widowControl w:val="0"/>
        <w:spacing w:after="0" w:line="360" w:lineRule="auto"/>
        <w:ind w:right="18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Fakültemizde Biyoistatistik ve Tıbbi Bilişim A.D. tarafından biyoistatistik kursları düzenlenmektedir. Bu kurs 2017 ve 2018 yıllarında yapılmış ve 41 öğretim üyemize eğitim verilmiştir. </w:t>
      </w:r>
    </w:p>
    <w:p w:rsidR="004E404C" w:rsidRPr="004E404C" w:rsidRDefault="004E404C" w:rsidP="00C658F3">
      <w:pPr>
        <w:widowControl w:val="0"/>
        <w:spacing w:after="0" w:line="360" w:lineRule="auto"/>
        <w:ind w:right="180"/>
        <w:jc w:val="both"/>
        <w:rPr>
          <w:rFonts w:ascii="Times New Roman" w:eastAsia="Times New Roman" w:hAnsi="Times New Roman" w:cs="Times New Roman"/>
        </w:rPr>
      </w:pPr>
    </w:p>
    <w:p w:rsidR="004E404C" w:rsidRPr="004E404C" w:rsidRDefault="004E404C" w:rsidP="00C658F3">
      <w:pPr>
        <w:widowControl w:val="0"/>
        <w:spacing w:after="0" w:line="360" w:lineRule="auto"/>
        <w:ind w:right="180"/>
        <w:jc w:val="both"/>
        <w:rPr>
          <w:rFonts w:ascii="Times New Roman" w:eastAsia="Times New Roman" w:hAnsi="Times New Roman" w:cs="Times New Roman"/>
        </w:rPr>
      </w:pPr>
      <w:r w:rsidRPr="004E404C">
        <w:rPr>
          <w:rFonts w:ascii="Times New Roman" w:eastAsia="Times New Roman" w:hAnsi="Times New Roman" w:cs="Times New Roman"/>
          <w:b/>
        </w:rPr>
        <w:lastRenderedPageBreak/>
        <w:t>Tablo.59.</w:t>
      </w:r>
      <w:r w:rsidRPr="004E404C">
        <w:rPr>
          <w:rFonts w:ascii="Times New Roman" w:eastAsia="Times New Roman" w:hAnsi="Times New Roman" w:cs="Times New Roman"/>
        </w:rPr>
        <w:t xml:space="preserve"> Sürekli Mesleki Gelişim Etkinlikleri</w:t>
      </w:r>
    </w:p>
    <w:tbl>
      <w:tblPr>
        <w:tblStyle w:val="TabloKlavuzu"/>
        <w:tblW w:w="864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38"/>
        <w:gridCol w:w="5909"/>
      </w:tblGrid>
      <w:tr w:rsidR="00C658F3" w:rsidRPr="00B16919" w:rsidTr="004E404C">
        <w:tc>
          <w:tcPr>
            <w:tcW w:w="2738" w:type="dxa"/>
            <w:tcBorders>
              <w:bottom w:val="double" w:sz="4" w:space="0" w:color="auto"/>
            </w:tcBorders>
            <w:shd w:val="clear" w:color="auto" w:fill="244061" w:themeFill="accent1" w:themeFillShade="80"/>
          </w:tcPr>
          <w:p w:rsidR="00C658F3" w:rsidRPr="00B16919" w:rsidRDefault="00C658F3" w:rsidP="00C658F3">
            <w:pPr>
              <w:widowControl w:val="0"/>
              <w:spacing w:line="360" w:lineRule="auto"/>
              <w:ind w:right="180"/>
              <w:jc w:val="both"/>
              <w:rPr>
                <w:rFonts w:ascii="Times New Roman" w:eastAsia="Times New Roman" w:hAnsi="Times New Roman" w:cs="Times New Roman"/>
                <w:b/>
                <w:sz w:val="20"/>
                <w:szCs w:val="20"/>
              </w:rPr>
            </w:pPr>
          </w:p>
        </w:tc>
        <w:tc>
          <w:tcPr>
            <w:tcW w:w="5909" w:type="dxa"/>
            <w:shd w:val="clear" w:color="auto" w:fill="244061" w:themeFill="accent1" w:themeFillShade="80"/>
          </w:tcPr>
          <w:p w:rsidR="00C658F3" w:rsidRPr="00B16919" w:rsidRDefault="00C658F3" w:rsidP="000F664B">
            <w:pPr>
              <w:widowControl w:val="0"/>
              <w:spacing w:line="360" w:lineRule="auto"/>
              <w:ind w:right="180"/>
              <w:jc w:val="center"/>
              <w:rPr>
                <w:rFonts w:ascii="Times New Roman" w:eastAsia="Times New Roman" w:hAnsi="Times New Roman" w:cs="Times New Roman"/>
                <w:b/>
                <w:sz w:val="20"/>
                <w:szCs w:val="20"/>
              </w:rPr>
            </w:pPr>
            <w:r w:rsidRPr="00B16919">
              <w:rPr>
                <w:rFonts w:ascii="Times New Roman" w:eastAsia="Times New Roman" w:hAnsi="Times New Roman" w:cs="Times New Roman"/>
                <w:b/>
                <w:sz w:val="20"/>
                <w:szCs w:val="20"/>
              </w:rPr>
              <w:t>Sürekli Mesleki Gelişim Etkinlikleri</w:t>
            </w:r>
          </w:p>
        </w:tc>
      </w:tr>
      <w:tr w:rsidR="00C658F3" w:rsidRPr="00B16919" w:rsidTr="004E404C">
        <w:tc>
          <w:tcPr>
            <w:tcW w:w="2738" w:type="dxa"/>
            <w:shd w:val="clear" w:color="auto" w:fill="244061" w:themeFill="accent1" w:themeFillShade="80"/>
          </w:tcPr>
          <w:p w:rsidR="00C658F3" w:rsidRPr="00A14159" w:rsidRDefault="00C658F3" w:rsidP="00C658F3">
            <w:pPr>
              <w:widowControl w:val="0"/>
              <w:spacing w:line="360" w:lineRule="auto"/>
              <w:ind w:right="180"/>
              <w:jc w:val="both"/>
              <w:rPr>
                <w:rFonts w:ascii="Times New Roman" w:eastAsia="Times New Roman" w:hAnsi="Times New Roman" w:cs="Times New Roman"/>
                <w:b/>
                <w:sz w:val="20"/>
                <w:szCs w:val="20"/>
              </w:rPr>
            </w:pPr>
            <w:r w:rsidRPr="00A14159">
              <w:rPr>
                <w:rFonts w:ascii="Times New Roman" w:eastAsia="Times New Roman" w:hAnsi="Times New Roman" w:cs="Times New Roman"/>
                <w:b/>
                <w:sz w:val="20"/>
                <w:szCs w:val="20"/>
              </w:rPr>
              <w:t>Eğitim amacı</w:t>
            </w:r>
          </w:p>
        </w:tc>
        <w:tc>
          <w:tcPr>
            <w:tcW w:w="5909"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sidRPr="00B16919">
              <w:rPr>
                <w:rFonts w:ascii="Times New Roman" w:eastAsia="Times New Roman" w:hAnsi="Times New Roman" w:cs="Times New Roman"/>
                <w:sz w:val="20"/>
                <w:szCs w:val="20"/>
              </w:rPr>
              <w:t>Eğitim Becerileri Kursu (Yılda 2)</w:t>
            </w:r>
          </w:p>
        </w:tc>
      </w:tr>
      <w:tr w:rsidR="00C658F3" w:rsidRPr="00B16919" w:rsidTr="004E404C">
        <w:tc>
          <w:tcPr>
            <w:tcW w:w="2738" w:type="dxa"/>
            <w:shd w:val="clear" w:color="auto" w:fill="244061" w:themeFill="accent1" w:themeFillShade="80"/>
          </w:tcPr>
          <w:p w:rsidR="00C658F3" w:rsidRDefault="00C658F3" w:rsidP="00C658F3">
            <w:pPr>
              <w:widowControl w:val="0"/>
              <w:spacing w:line="360" w:lineRule="auto"/>
              <w:ind w:right="180"/>
              <w:jc w:val="both"/>
              <w:rPr>
                <w:rFonts w:ascii="Times New Roman" w:eastAsia="Times New Roman" w:hAnsi="Times New Roman" w:cs="Times New Roman"/>
                <w:sz w:val="20"/>
                <w:szCs w:val="20"/>
              </w:rPr>
            </w:pPr>
          </w:p>
        </w:tc>
        <w:tc>
          <w:tcPr>
            <w:tcW w:w="5909"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sidRPr="00B16919">
              <w:rPr>
                <w:rFonts w:ascii="Times New Roman" w:eastAsia="Times New Roman" w:hAnsi="Times New Roman" w:cs="Times New Roman"/>
                <w:sz w:val="20"/>
                <w:szCs w:val="20"/>
              </w:rPr>
              <w:t xml:space="preserve">Ölçme Değerlendirme Kursu </w:t>
            </w:r>
          </w:p>
        </w:tc>
      </w:tr>
      <w:tr w:rsidR="00C658F3" w:rsidRPr="00B16919" w:rsidTr="004E404C">
        <w:tc>
          <w:tcPr>
            <w:tcW w:w="2738" w:type="dxa"/>
            <w:shd w:val="clear" w:color="auto" w:fill="244061" w:themeFill="accent1" w:themeFillShade="80"/>
          </w:tcPr>
          <w:p w:rsidR="00C658F3" w:rsidRDefault="00C658F3" w:rsidP="00C658F3">
            <w:pPr>
              <w:widowControl w:val="0"/>
              <w:spacing w:line="360" w:lineRule="auto"/>
              <w:ind w:right="180"/>
              <w:jc w:val="both"/>
              <w:rPr>
                <w:rFonts w:ascii="Times New Roman" w:eastAsia="Times New Roman" w:hAnsi="Times New Roman" w:cs="Times New Roman"/>
                <w:sz w:val="20"/>
                <w:szCs w:val="20"/>
              </w:rPr>
            </w:pPr>
          </w:p>
        </w:tc>
        <w:tc>
          <w:tcPr>
            <w:tcW w:w="5909"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sidRPr="00B16919">
              <w:rPr>
                <w:rFonts w:ascii="Times New Roman" w:eastAsia="Times New Roman" w:hAnsi="Times New Roman" w:cs="Times New Roman"/>
                <w:sz w:val="20"/>
                <w:szCs w:val="20"/>
              </w:rPr>
              <w:t>Küçük Gruplarda Eğitim Yönlendiriciliği Kursu</w:t>
            </w:r>
          </w:p>
        </w:tc>
      </w:tr>
      <w:tr w:rsidR="00C658F3" w:rsidRPr="00B16919" w:rsidTr="004E404C">
        <w:tc>
          <w:tcPr>
            <w:tcW w:w="2738" w:type="dxa"/>
            <w:shd w:val="clear" w:color="auto" w:fill="244061" w:themeFill="accent1" w:themeFillShade="80"/>
          </w:tcPr>
          <w:p w:rsidR="00C658F3" w:rsidRDefault="00C658F3" w:rsidP="00C658F3">
            <w:pPr>
              <w:widowControl w:val="0"/>
              <w:spacing w:line="360" w:lineRule="auto"/>
              <w:ind w:right="180"/>
              <w:jc w:val="both"/>
              <w:rPr>
                <w:rFonts w:ascii="Times New Roman" w:eastAsia="Times New Roman" w:hAnsi="Times New Roman" w:cs="Times New Roman"/>
                <w:sz w:val="20"/>
                <w:szCs w:val="20"/>
              </w:rPr>
            </w:pPr>
          </w:p>
        </w:tc>
        <w:tc>
          <w:tcPr>
            <w:tcW w:w="5909"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sidRPr="00B16919">
              <w:rPr>
                <w:rFonts w:ascii="Times New Roman" w:eastAsia="Times New Roman" w:hAnsi="Times New Roman" w:cs="Times New Roman"/>
                <w:sz w:val="20"/>
                <w:szCs w:val="20"/>
              </w:rPr>
              <w:t>Mini Klinik Değerlendirme Kursu</w:t>
            </w:r>
          </w:p>
        </w:tc>
      </w:tr>
      <w:tr w:rsidR="00C658F3" w:rsidRPr="00B16919" w:rsidTr="004E404C">
        <w:tc>
          <w:tcPr>
            <w:tcW w:w="2738" w:type="dxa"/>
            <w:shd w:val="clear" w:color="auto" w:fill="244061" w:themeFill="accent1" w:themeFillShade="80"/>
          </w:tcPr>
          <w:p w:rsidR="00C658F3" w:rsidRPr="00A14159" w:rsidRDefault="00C658F3" w:rsidP="00C658F3">
            <w:pPr>
              <w:widowControl w:val="0"/>
              <w:spacing w:line="360" w:lineRule="auto"/>
              <w:ind w:right="180"/>
              <w:jc w:val="both"/>
              <w:rPr>
                <w:rFonts w:ascii="Times New Roman" w:eastAsia="Times New Roman" w:hAnsi="Times New Roman" w:cs="Times New Roman"/>
                <w:b/>
                <w:sz w:val="20"/>
                <w:szCs w:val="20"/>
              </w:rPr>
            </w:pPr>
            <w:r w:rsidRPr="00A14159">
              <w:rPr>
                <w:rFonts w:ascii="Times New Roman" w:eastAsia="Times New Roman" w:hAnsi="Times New Roman" w:cs="Times New Roman"/>
                <w:b/>
                <w:sz w:val="20"/>
                <w:szCs w:val="20"/>
              </w:rPr>
              <w:t>Araştırma amacı</w:t>
            </w:r>
          </w:p>
        </w:tc>
        <w:tc>
          <w:tcPr>
            <w:tcW w:w="5909"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Biyoistatistik Kursu</w:t>
            </w:r>
          </w:p>
        </w:tc>
      </w:tr>
      <w:tr w:rsidR="00C658F3" w:rsidRPr="00B16919" w:rsidTr="004E404C">
        <w:tc>
          <w:tcPr>
            <w:tcW w:w="2738" w:type="dxa"/>
            <w:shd w:val="clear" w:color="auto" w:fill="244061" w:themeFill="accent1" w:themeFillShade="80"/>
          </w:tcPr>
          <w:p w:rsidR="00C658F3" w:rsidRDefault="00C658F3" w:rsidP="00C658F3">
            <w:pPr>
              <w:widowControl w:val="0"/>
              <w:spacing w:line="360" w:lineRule="auto"/>
              <w:ind w:right="180"/>
              <w:jc w:val="both"/>
              <w:rPr>
                <w:rFonts w:ascii="Times New Roman" w:eastAsia="Times New Roman" w:hAnsi="Times New Roman" w:cs="Times New Roman"/>
                <w:sz w:val="20"/>
                <w:szCs w:val="20"/>
              </w:rPr>
            </w:pPr>
          </w:p>
        </w:tc>
        <w:tc>
          <w:tcPr>
            <w:tcW w:w="5909"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Deney Hayvanları Kullanım Sertifika Programı</w:t>
            </w:r>
          </w:p>
        </w:tc>
      </w:tr>
      <w:tr w:rsidR="00C658F3" w:rsidRPr="00B16919" w:rsidTr="004E404C">
        <w:tc>
          <w:tcPr>
            <w:tcW w:w="2738" w:type="dxa"/>
            <w:shd w:val="clear" w:color="auto" w:fill="244061" w:themeFill="accent1" w:themeFillShade="80"/>
          </w:tcPr>
          <w:p w:rsidR="00C658F3" w:rsidRPr="00A14159" w:rsidRDefault="00C658F3" w:rsidP="00C658F3">
            <w:pPr>
              <w:widowControl w:val="0"/>
              <w:spacing w:line="360" w:lineRule="auto"/>
              <w:ind w:right="180"/>
              <w:jc w:val="both"/>
              <w:rPr>
                <w:rFonts w:ascii="Times New Roman" w:eastAsia="Times New Roman" w:hAnsi="Times New Roman" w:cs="Times New Roman"/>
                <w:b/>
                <w:sz w:val="20"/>
                <w:szCs w:val="20"/>
              </w:rPr>
            </w:pPr>
            <w:r w:rsidRPr="00A14159">
              <w:rPr>
                <w:rFonts w:ascii="Times New Roman" w:eastAsia="Times New Roman" w:hAnsi="Times New Roman" w:cs="Times New Roman"/>
                <w:b/>
                <w:sz w:val="20"/>
                <w:szCs w:val="20"/>
              </w:rPr>
              <w:t>Hizmet amacı</w:t>
            </w:r>
          </w:p>
        </w:tc>
        <w:tc>
          <w:tcPr>
            <w:tcW w:w="5909"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Acil 1. Basamak Utrasound</w:t>
            </w:r>
            <w:r w:rsidRPr="00C04C9A">
              <w:rPr>
                <w:rFonts w:ascii="Times New Roman" w:eastAsia="Times New Roman" w:hAnsi="Times New Roman" w:cs="Times New Roman"/>
                <w:sz w:val="20"/>
                <w:szCs w:val="20"/>
              </w:rPr>
              <w:t xml:space="preserve"> Eğitimi</w:t>
            </w:r>
          </w:p>
        </w:tc>
      </w:tr>
      <w:tr w:rsidR="00C658F3" w:rsidRPr="00B16919" w:rsidTr="004E404C">
        <w:tc>
          <w:tcPr>
            <w:tcW w:w="2738" w:type="dxa"/>
            <w:shd w:val="clear" w:color="auto" w:fill="244061" w:themeFill="accent1" w:themeFillShade="80"/>
          </w:tcPr>
          <w:p w:rsidR="00C658F3" w:rsidRPr="00766781" w:rsidRDefault="00C658F3" w:rsidP="00C658F3">
            <w:pPr>
              <w:widowControl w:val="0"/>
              <w:spacing w:line="360" w:lineRule="auto"/>
              <w:ind w:right="180"/>
              <w:jc w:val="both"/>
              <w:rPr>
                <w:rFonts w:ascii="Times New Roman" w:eastAsia="Times New Roman" w:hAnsi="Times New Roman" w:cs="Times New Roman"/>
                <w:sz w:val="20"/>
                <w:szCs w:val="20"/>
              </w:rPr>
            </w:pPr>
          </w:p>
        </w:tc>
        <w:tc>
          <w:tcPr>
            <w:tcW w:w="5909" w:type="dxa"/>
            <w:shd w:val="clear" w:color="auto" w:fill="DBE5F1" w:themeFill="accent1" w:themeFillTint="33"/>
          </w:tcPr>
          <w:p w:rsidR="00C658F3" w:rsidRPr="00B16919" w:rsidRDefault="00C658F3" w:rsidP="00C658F3">
            <w:pPr>
              <w:widowControl w:val="0"/>
              <w:spacing w:line="360" w:lineRule="auto"/>
              <w:ind w:right="180"/>
              <w:jc w:val="both"/>
              <w:rPr>
                <w:rFonts w:ascii="Times New Roman" w:eastAsia="Times New Roman" w:hAnsi="Times New Roman" w:cs="Times New Roman"/>
                <w:sz w:val="20"/>
                <w:szCs w:val="20"/>
              </w:rPr>
            </w:pPr>
            <w:r w:rsidRPr="00766781">
              <w:rPr>
                <w:rFonts w:ascii="Times New Roman" w:eastAsia="Times New Roman" w:hAnsi="Times New Roman" w:cs="Times New Roman"/>
                <w:sz w:val="20"/>
                <w:szCs w:val="20"/>
              </w:rPr>
              <w:t>Hemodiyaliz Hekimliği Sertifika Eğitimi Duyurusu</w:t>
            </w:r>
          </w:p>
        </w:tc>
      </w:tr>
      <w:tr w:rsidR="00C658F3" w:rsidTr="004E404C">
        <w:tc>
          <w:tcPr>
            <w:tcW w:w="2738" w:type="dxa"/>
            <w:shd w:val="clear" w:color="auto" w:fill="244061" w:themeFill="accent1" w:themeFillShade="80"/>
          </w:tcPr>
          <w:p w:rsidR="00C658F3" w:rsidRPr="00766781" w:rsidRDefault="00C658F3" w:rsidP="00C658F3">
            <w:pPr>
              <w:widowControl w:val="0"/>
              <w:spacing w:line="360" w:lineRule="auto"/>
              <w:ind w:right="180"/>
              <w:jc w:val="both"/>
              <w:rPr>
                <w:rFonts w:ascii="Times New Roman" w:eastAsia="Times New Roman" w:hAnsi="Times New Roman" w:cs="Times New Roman"/>
                <w:sz w:val="20"/>
                <w:szCs w:val="20"/>
              </w:rPr>
            </w:pPr>
          </w:p>
        </w:tc>
        <w:tc>
          <w:tcPr>
            <w:tcW w:w="5909" w:type="dxa"/>
            <w:shd w:val="clear" w:color="auto" w:fill="DBE5F1" w:themeFill="accent1" w:themeFillTint="33"/>
          </w:tcPr>
          <w:p w:rsidR="00C658F3" w:rsidRDefault="00C658F3" w:rsidP="00C658F3">
            <w:pPr>
              <w:widowControl w:val="0"/>
              <w:spacing w:line="360" w:lineRule="auto"/>
              <w:ind w:right="180"/>
              <w:jc w:val="both"/>
              <w:rPr>
                <w:rFonts w:ascii="Times New Roman" w:eastAsia="Times New Roman" w:hAnsi="Times New Roman" w:cs="Times New Roman"/>
                <w:sz w:val="20"/>
                <w:szCs w:val="20"/>
              </w:rPr>
            </w:pPr>
            <w:r w:rsidRPr="00766781">
              <w:rPr>
                <w:rFonts w:ascii="Times New Roman" w:eastAsia="Times New Roman" w:hAnsi="Times New Roman" w:cs="Times New Roman"/>
                <w:sz w:val="20"/>
                <w:szCs w:val="20"/>
              </w:rPr>
              <w:t>Üroloji Kliniği Uygulamalı Laparoskopik Cerrahisi Kursu</w:t>
            </w:r>
          </w:p>
        </w:tc>
      </w:tr>
      <w:tr w:rsidR="00C658F3" w:rsidTr="004E404C">
        <w:tc>
          <w:tcPr>
            <w:tcW w:w="2738" w:type="dxa"/>
            <w:shd w:val="clear" w:color="auto" w:fill="244061" w:themeFill="accent1" w:themeFillShade="80"/>
          </w:tcPr>
          <w:p w:rsidR="00C658F3" w:rsidRPr="00766781" w:rsidRDefault="00C658F3" w:rsidP="00C658F3">
            <w:pPr>
              <w:widowControl w:val="0"/>
              <w:spacing w:line="360" w:lineRule="auto"/>
              <w:ind w:right="180"/>
              <w:jc w:val="both"/>
              <w:rPr>
                <w:rFonts w:ascii="Times New Roman" w:eastAsia="Times New Roman" w:hAnsi="Times New Roman" w:cs="Times New Roman"/>
                <w:sz w:val="20"/>
                <w:szCs w:val="20"/>
              </w:rPr>
            </w:pPr>
          </w:p>
        </w:tc>
        <w:tc>
          <w:tcPr>
            <w:tcW w:w="5909" w:type="dxa"/>
            <w:shd w:val="clear" w:color="auto" w:fill="DBE5F1" w:themeFill="accent1" w:themeFillTint="33"/>
          </w:tcPr>
          <w:p w:rsidR="00C658F3" w:rsidRPr="00766781" w:rsidRDefault="00C658F3" w:rsidP="00C658F3">
            <w:pPr>
              <w:widowControl w:val="0"/>
              <w:spacing w:line="360" w:lineRule="auto"/>
              <w:ind w:right="180"/>
              <w:jc w:val="both"/>
              <w:rPr>
                <w:rFonts w:ascii="Times New Roman" w:eastAsia="Times New Roman" w:hAnsi="Times New Roman" w:cs="Times New Roman"/>
                <w:sz w:val="20"/>
                <w:szCs w:val="20"/>
              </w:rPr>
            </w:pPr>
            <w:r w:rsidRPr="00432F73">
              <w:rPr>
                <w:rFonts w:ascii="Times New Roman" w:eastAsia="Times New Roman" w:hAnsi="Times New Roman" w:cs="Times New Roman"/>
                <w:sz w:val="20"/>
                <w:szCs w:val="20"/>
              </w:rPr>
              <w:t>Anestezi</w:t>
            </w:r>
            <w:r>
              <w:rPr>
                <w:rFonts w:ascii="Times New Roman" w:eastAsia="Times New Roman" w:hAnsi="Times New Roman" w:cs="Times New Roman"/>
                <w:sz w:val="20"/>
                <w:szCs w:val="20"/>
              </w:rPr>
              <w:t xml:space="preserve"> </w:t>
            </w:r>
            <w:r w:rsidRPr="00432F73">
              <w:rPr>
                <w:rFonts w:ascii="Times New Roman" w:eastAsia="Times New Roman" w:hAnsi="Times New Roman" w:cs="Times New Roman"/>
                <w:sz w:val="20"/>
                <w:szCs w:val="20"/>
              </w:rPr>
              <w:t>Uygulamalarında Ultrasonografi Kursu</w:t>
            </w:r>
          </w:p>
        </w:tc>
      </w:tr>
      <w:tr w:rsidR="00C658F3" w:rsidTr="004E404C">
        <w:tc>
          <w:tcPr>
            <w:tcW w:w="2738" w:type="dxa"/>
            <w:shd w:val="clear" w:color="auto" w:fill="244061" w:themeFill="accent1" w:themeFillShade="80"/>
          </w:tcPr>
          <w:p w:rsidR="00C658F3" w:rsidRPr="00766781" w:rsidRDefault="00C658F3" w:rsidP="00C658F3">
            <w:pPr>
              <w:widowControl w:val="0"/>
              <w:spacing w:line="360" w:lineRule="auto"/>
              <w:ind w:right="180"/>
              <w:jc w:val="both"/>
              <w:rPr>
                <w:rFonts w:ascii="Times New Roman" w:eastAsia="Times New Roman" w:hAnsi="Times New Roman" w:cs="Times New Roman"/>
                <w:sz w:val="20"/>
                <w:szCs w:val="20"/>
              </w:rPr>
            </w:pPr>
          </w:p>
        </w:tc>
        <w:tc>
          <w:tcPr>
            <w:tcW w:w="5909" w:type="dxa"/>
            <w:shd w:val="clear" w:color="auto" w:fill="DBE5F1" w:themeFill="accent1" w:themeFillTint="33"/>
          </w:tcPr>
          <w:p w:rsidR="00C658F3" w:rsidRPr="00432F73" w:rsidRDefault="00C658F3" w:rsidP="00C658F3">
            <w:pPr>
              <w:widowControl w:val="0"/>
              <w:spacing w:line="360" w:lineRule="auto"/>
              <w:ind w:right="180"/>
              <w:jc w:val="both"/>
              <w:rPr>
                <w:rFonts w:ascii="Times New Roman" w:eastAsia="Times New Roman" w:hAnsi="Times New Roman" w:cs="Times New Roman"/>
                <w:sz w:val="20"/>
                <w:szCs w:val="20"/>
              </w:rPr>
            </w:pPr>
            <w:r w:rsidRPr="00432F73">
              <w:rPr>
                <w:rFonts w:ascii="Times New Roman" w:eastAsia="Times New Roman" w:hAnsi="Times New Roman" w:cs="Times New Roman"/>
                <w:sz w:val="20"/>
                <w:szCs w:val="20"/>
              </w:rPr>
              <w:t>Çocuk Nefroloji Kursu</w:t>
            </w:r>
          </w:p>
        </w:tc>
      </w:tr>
      <w:tr w:rsidR="00C658F3" w:rsidTr="004E404C">
        <w:tc>
          <w:tcPr>
            <w:tcW w:w="2738" w:type="dxa"/>
            <w:shd w:val="clear" w:color="auto" w:fill="244061" w:themeFill="accent1" w:themeFillShade="80"/>
          </w:tcPr>
          <w:p w:rsidR="00C658F3" w:rsidRPr="00766781" w:rsidRDefault="00C658F3" w:rsidP="00C658F3">
            <w:pPr>
              <w:widowControl w:val="0"/>
              <w:spacing w:line="360" w:lineRule="auto"/>
              <w:ind w:right="180"/>
              <w:jc w:val="both"/>
              <w:rPr>
                <w:rFonts w:ascii="Times New Roman" w:eastAsia="Times New Roman" w:hAnsi="Times New Roman" w:cs="Times New Roman"/>
                <w:sz w:val="20"/>
                <w:szCs w:val="20"/>
              </w:rPr>
            </w:pPr>
          </w:p>
        </w:tc>
        <w:tc>
          <w:tcPr>
            <w:tcW w:w="5909" w:type="dxa"/>
            <w:shd w:val="clear" w:color="auto" w:fill="DBE5F1" w:themeFill="accent1" w:themeFillTint="33"/>
          </w:tcPr>
          <w:p w:rsidR="00C658F3" w:rsidRPr="00432F73" w:rsidRDefault="00C658F3" w:rsidP="00C658F3">
            <w:pPr>
              <w:widowControl w:val="0"/>
              <w:spacing w:line="360" w:lineRule="auto"/>
              <w:ind w:right="180"/>
              <w:jc w:val="both"/>
              <w:rPr>
                <w:rFonts w:ascii="Times New Roman" w:eastAsia="Times New Roman" w:hAnsi="Times New Roman" w:cs="Times New Roman"/>
                <w:sz w:val="20"/>
                <w:szCs w:val="20"/>
              </w:rPr>
            </w:pPr>
            <w:r w:rsidRPr="00432F73">
              <w:rPr>
                <w:rFonts w:ascii="Times New Roman" w:eastAsia="Times New Roman" w:hAnsi="Times New Roman" w:cs="Times New Roman"/>
                <w:sz w:val="20"/>
                <w:szCs w:val="20"/>
              </w:rPr>
              <w:t>Çocuk Yoğun Bakım Kursu</w:t>
            </w:r>
          </w:p>
        </w:tc>
      </w:tr>
    </w:tbl>
    <w:p w:rsidR="00C658F3" w:rsidRPr="006D0C65" w:rsidRDefault="00C658F3" w:rsidP="00C658F3">
      <w:pPr>
        <w:widowControl w:val="0"/>
        <w:spacing w:after="0" w:line="360" w:lineRule="auto"/>
        <w:ind w:right="79"/>
        <w:jc w:val="both"/>
        <w:rPr>
          <w:rFonts w:ascii="Times New Roman" w:eastAsia="Times New Roman" w:hAnsi="Times New Roman" w:cs="Times New Roman"/>
          <w:color w:val="FF0000"/>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647"/>
      </w:tblGrid>
      <w:tr w:rsidR="00A14159" w:rsidRPr="006D0C65" w:rsidTr="002C50C5">
        <w:tc>
          <w:tcPr>
            <w:tcW w:w="8647" w:type="dxa"/>
            <w:shd w:val="clear" w:color="auto" w:fill="DBE5F1" w:themeFill="accent1" w:themeFillTint="33"/>
          </w:tcPr>
          <w:p w:rsidR="00A14159" w:rsidRPr="006D0C65" w:rsidRDefault="00A14159" w:rsidP="002C50C5">
            <w:pPr>
              <w:spacing w:line="360" w:lineRule="auto"/>
              <w:ind w:right="221"/>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akademik kadrosu için </w:t>
            </w:r>
            <w:r w:rsidRPr="000F664B">
              <w:rPr>
                <w:rFonts w:ascii="Times New Roman" w:eastAsia="Times New Roman" w:hAnsi="Times New Roman" w:cs="Times New Roman"/>
                <w:b/>
                <w:sz w:val="24"/>
                <w:szCs w:val="24"/>
                <w:u w:val="single"/>
              </w:rPr>
              <w:t>mutlaka</w:t>
            </w:r>
            <w:r w:rsidRPr="000F664B">
              <w:rPr>
                <w:rFonts w:ascii="Times New Roman" w:eastAsia="Times New Roman" w:hAnsi="Times New Roman" w:cs="Times New Roman"/>
                <w:b/>
                <w:sz w:val="24"/>
                <w:szCs w:val="24"/>
              </w:rPr>
              <w:t>;</w:t>
            </w:r>
          </w:p>
          <w:p w:rsidR="00A14159" w:rsidRPr="006D0C65" w:rsidRDefault="00A14159" w:rsidP="002C50C5">
            <w:pPr>
              <w:spacing w:line="360" w:lineRule="auto"/>
              <w:ind w:right="221"/>
              <w:jc w:val="both"/>
              <w:rPr>
                <w:rFonts w:ascii="Times New Roman" w:eastAsia="Times New Roman" w:hAnsi="Times New Roman" w:cs="Times New Roman"/>
                <w:sz w:val="24"/>
                <w:szCs w:val="24"/>
              </w:rPr>
            </w:pPr>
            <w:r w:rsidRPr="00717648">
              <w:rPr>
                <w:rFonts w:ascii="Times New Roman" w:eastAsia="Times New Roman" w:hAnsi="Times New Roman" w:cs="Times New Roman"/>
                <w:b/>
                <w:sz w:val="24"/>
                <w:szCs w:val="24"/>
              </w:rPr>
              <w:t>TS.6.2.3.</w:t>
            </w:r>
            <w:r w:rsidRPr="006D0C65">
              <w:rPr>
                <w:rFonts w:ascii="Times New Roman" w:eastAsia="Times New Roman" w:hAnsi="Times New Roman" w:cs="Times New Roman"/>
                <w:sz w:val="24"/>
                <w:szCs w:val="24"/>
              </w:rPr>
              <w:t xml:space="preserve"> Eğitici gelişimi ve diğer bireysel, sürekli mesleksel gelişim etkinliklerine katılım desteği sağlıyor, katkı ve katılımlarını izliyor olmalıdır.</w:t>
            </w:r>
          </w:p>
        </w:tc>
      </w:tr>
    </w:tbl>
    <w:p w:rsidR="00A14159" w:rsidRDefault="00A14159" w:rsidP="00C658F3">
      <w:pPr>
        <w:widowControl w:val="0"/>
        <w:spacing w:after="0" w:line="360" w:lineRule="auto"/>
        <w:jc w:val="both"/>
        <w:rPr>
          <w:rFonts w:ascii="Times New Roman" w:eastAsia="Times New Roman" w:hAnsi="Times New Roman" w:cs="Times New Roman"/>
          <w:b/>
          <w:sz w:val="24"/>
          <w:szCs w:val="24"/>
        </w:rPr>
      </w:pPr>
    </w:p>
    <w:p w:rsidR="00C658F3" w:rsidRDefault="00C658F3" w:rsidP="00A14159">
      <w:pPr>
        <w:widowControl w:val="0"/>
        <w:spacing w:after="0" w:line="360" w:lineRule="auto"/>
        <w:ind w:right="139"/>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TS.6.2.3. </w:t>
      </w:r>
      <w:r w:rsidRPr="005D32F9">
        <w:rPr>
          <w:rFonts w:ascii="Times New Roman" w:eastAsia="Times New Roman" w:hAnsi="Times New Roman" w:cs="Times New Roman"/>
          <w:sz w:val="24"/>
          <w:szCs w:val="24"/>
        </w:rPr>
        <w:t xml:space="preserve">Fakültemizde </w:t>
      </w:r>
      <w:r w:rsidRPr="006D0C65">
        <w:rPr>
          <w:rFonts w:ascii="Times New Roman" w:eastAsia="Times New Roman" w:hAnsi="Times New Roman" w:cs="Times New Roman"/>
          <w:sz w:val="24"/>
          <w:szCs w:val="24"/>
        </w:rPr>
        <w:t xml:space="preserve">öğretim elemanlarının </w:t>
      </w:r>
      <w:r>
        <w:rPr>
          <w:rFonts w:ascii="Times New Roman" w:eastAsia="Times New Roman" w:hAnsi="Times New Roman" w:cs="Times New Roman"/>
          <w:sz w:val="24"/>
          <w:szCs w:val="24"/>
        </w:rPr>
        <w:t xml:space="preserve">sürekli mesleksel gelişim etkinliklerine katılımları desteklenme, özendirilmekte ve izlenmektedir. </w:t>
      </w:r>
    </w:p>
    <w:p w:rsidR="00C658F3" w:rsidRDefault="00C658F3" w:rsidP="00C658F3">
      <w:pPr>
        <w:widowControl w:val="0"/>
        <w:spacing w:after="0" w:line="360" w:lineRule="auto"/>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kapsamda bireysel olarak </w:t>
      </w:r>
      <w:r w:rsidRPr="005D32F9">
        <w:rPr>
          <w:rFonts w:ascii="Times New Roman" w:eastAsia="Times New Roman" w:hAnsi="Times New Roman" w:cs="Times New Roman"/>
          <w:sz w:val="24"/>
          <w:szCs w:val="24"/>
        </w:rPr>
        <w:t>öğretim</w:t>
      </w:r>
      <w:r w:rsidRPr="006D0C65">
        <w:rPr>
          <w:rFonts w:ascii="Times New Roman" w:eastAsia="Times New Roman" w:hAnsi="Times New Roman" w:cs="Times New Roman"/>
          <w:sz w:val="24"/>
          <w:szCs w:val="24"/>
        </w:rPr>
        <w:t xml:space="preserve"> elemanlarının sürekli mesleksel gelişim programlarına katılımı konusunda yurtiçi ve yurtdışı programlarda </w:t>
      </w:r>
      <w:r>
        <w:rPr>
          <w:rFonts w:ascii="Times New Roman" w:eastAsia="Times New Roman" w:hAnsi="Times New Roman" w:cs="Times New Roman"/>
          <w:sz w:val="24"/>
          <w:szCs w:val="24"/>
        </w:rPr>
        <w:t xml:space="preserve">eğitim programlarına ve bilimsel aktivitelere katılım desteklenmektedir. Kongrelerde </w:t>
      </w:r>
      <w:r w:rsidRPr="006D0C65">
        <w:rPr>
          <w:rFonts w:ascii="Times New Roman" w:eastAsia="Times New Roman" w:hAnsi="Times New Roman" w:cs="Times New Roman"/>
          <w:sz w:val="24"/>
          <w:szCs w:val="24"/>
        </w:rPr>
        <w:t>aktif</w:t>
      </w:r>
      <w:r>
        <w:rPr>
          <w:rFonts w:ascii="Times New Roman" w:eastAsia="Times New Roman" w:hAnsi="Times New Roman" w:cs="Times New Roman"/>
          <w:sz w:val="24"/>
          <w:szCs w:val="24"/>
        </w:rPr>
        <w:t xml:space="preserve"> katılımlarda</w:t>
      </w:r>
      <w:r w:rsidRPr="006D0C65">
        <w:rPr>
          <w:rFonts w:ascii="Times New Roman" w:eastAsia="Times New Roman" w:hAnsi="Times New Roman" w:cs="Times New Roman"/>
          <w:sz w:val="24"/>
          <w:szCs w:val="24"/>
        </w:rPr>
        <w:t xml:space="preserve"> (sözlü bildiri, oturum başkanı, panelist, jüri üyeliği vb.) 6 toplantıya kadar idari </w:t>
      </w:r>
      <w:r>
        <w:rPr>
          <w:rFonts w:ascii="Times New Roman" w:eastAsia="Times New Roman" w:hAnsi="Times New Roman" w:cs="Times New Roman"/>
          <w:sz w:val="24"/>
          <w:szCs w:val="24"/>
        </w:rPr>
        <w:t xml:space="preserve">izin ve maddi destek verilmektedir, sadece katılımcı olarak bulunan kişilere ise idari izin verilmekte fakat kongre giderlerine dair maddi destek sağlanmamaktır. </w:t>
      </w:r>
    </w:p>
    <w:p w:rsidR="00C658F3" w:rsidRPr="006D0C65" w:rsidRDefault="00C658F3" w:rsidP="00C658F3">
      <w:pPr>
        <w:widowControl w:val="0"/>
        <w:spacing w:after="0" w:line="360" w:lineRule="auto"/>
        <w:ind w:right="16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Üniversitemiz Bilimsel Araştırma Projeleri (BAP) birimi tarafından bilimsel aktivitelere katılım için kayıt ücreti, gidiş-dönüş yol ücreti ve günlük yevmiye desteği sağlanmaktadır. Ayrıca Üniversitemiz BAP birimi tarafından desteklenecek projeler kapsamında, projede görevli araştırmacıların çeşitli bilimsel programlara katılımı amacıyla tanımlanmış proje bütçesi kalemi uygulaması ile bilimsel programlara katılım desteklenmektedir.</w:t>
      </w:r>
      <w:r w:rsidRPr="00A16C15">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Tıp Fakültesi, yasalar ve üniversite senatosunca belirlenen oranlarda akademik kadrolarını sürekli mesleksel gelişim programlarına katılım konusunda </w:t>
      </w:r>
      <w:r w:rsidRPr="006D0C65">
        <w:rPr>
          <w:rFonts w:ascii="Times New Roman" w:eastAsia="Times New Roman" w:hAnsi="Times New Roman" w:cs="Times New Roman"/>
          <w:sz w:val="24"/>
          <w:szCs w:val="24"/>
        </w:rPr>
        <w:lastRenderedPageBreak/>
        <w:t>özendirmekte, idari ve ekonomik destek sağlamaktadır</w:t>
      </w:r>
      <w:r>
        <w:rPr>
          <w:rFonts w:ascii="Times New Roman" w:eastAsia="Times New Roman" w:hAnsi="Times New Roman" w:cs="Times New Roman"/>
          <w:sz w:val="24"/>
          <w:szCs w:val="24"/>
        </w:rPr>
        <w:t xml:space="preserve"> (Akademik teşvik)</w:t>
      </w:r>
      <w:r w:rsidRPr="006D0C65">
        <w:rPr>
          <w:rFonts w:ascii="Times New Roman" w:eastAsia="Times New Roman" w:hAnsi="Times New Roman" w:cs="Times New Roman"/>
          <w:sz w:val="24"/>
          <w:szCs w:val="24"/>
        </w:rPr>
        <w:t xml:space="preserve">. </w:t>
      </w:r>
    </w:p>
    <w:p w:rsidR="00C658F3" w:rsidRDefault="00C658F3" w:rsidP="00C658F3">
      <w:pPr>
        <w:widowControl w:val="0"/>
        <w:spacing w:after="0" w:line="360" w:lineRule="auto"/>
        <w:ind w:right="7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Kurumsal destek olarak da </w:t>
      </w:r>
      <w:r w:rsidRPr="006D0C65">
        <w:rPr>
          <w:rFonts w:ascii="Times New Roman" w:eastAsia="Times New Roman" w:hAnsi="Times New Roman" w:cs="Times New Roman"/>
          <w:sz w:val="24"/>
          <w:szCs w:val="24"/>
        </w:rPr>
        <w:t>fakültemiz ve hastanemizde gerçekleştirilen çeşitli bilimsel etkinlikler için gere</w:t>
      </w:r>
      <w:r>
        <w:rPr>
          <w:rFonts w:ascii="Times New Roman" w:eastAsia="Times New Roman" w:hAnsi="Times New Roman" w:cs="Times New Roman"/>
          <w:sz w:val="24"/>
          <w:szCs w:val="24"/>
        </w:rPr>
        <w:t>kli eğitim ortamı, eğitim ortamında kullanılan teknik donanımlar ve ikramlar sağlanmaktadır.</w:t>
      </w:r>
    </w:p>
    <w:p w:rsidR="00C658F3" w:rsidRPr="00A14159" w:rsidRDefault="00C658F3" w:rsidP="00A14159">
      <w:pPr>
        <w:widowControl w:val="0"/>
        <w:spacing w:after="0" w:line="240" w:lineRule="auto"/>
        <w:ind w:right="79"/>
        <w:jc w:val="both"/>
        <w:rPr>
          <w:rFonts w:ascii="Times New Roman" w:eastAsia="Times New Roman" w:hAnsi="Times New Roman" w:cs="Times New Roman"/>
          <w:sz w:val="20"/>
          <w:szCs w:val="20"/>
        </w:rPr>
      </w:pPr>
      <w:r w:rsidRPr="00A14159">
        <w:rPr>
          <w:rFonts w:ascii="Times New Roman" w:eastAsia="Times New Roman" w:hAnsi="Times New Roman" w:cs="Times New Roman"/>
          <w:b/>
          <w:sz w:val="20"/>
          <w:szCs w:val="20"/>
        </w:rPr>
        <w:t>Ek</w:t>
      </w:r>
      <w:r w:rsidR="00A14159" w:rsidRPr="00A14159">
        <w:rPr>
          <w:rFonts w:ascii="Times New Roman" w:eastAsia="Times New Roman" w:hAnsi="Times New Roman" w:cs="Times New Roman"/>
          <w:b/>
          <w:sz w:val="20"/>
          <w:szCs w:val="20"/>
        </w:rPr>
        <w:t>.1.</w:t>
      </w:r>
      <w:r w:rsidR="00A14159">
        <w:rPr>
          <w:rFonts w:ascii="Times New Roman" w:eastAsia="Times New Roman" w:hAnsi="Times New Roman" w:cs="Times New Roman"/>
          <w:b/>
          <w:sz w:val="20"/>
          <w:szCs w:val="20"/>
        </w:rPr>
        <w:tab/>
      </w:r>
      <w:r w:rsidRPr="00A14159">
        <w:rPr>
          <w:rFonts w:ascii="Times New Roman" w:eastAsia="Times New Roman" w:hAnsi="Times New Roman" w:cs="Times New Roman"/>
          <w:sz w:val="20"/>
          <w:szCs w:val="20"/>
        </w:rPr>
        <w:t>Giray Nihat elif hoca eğitim etkinliği kararları FYK</w:t>
      </w:r>
    </w:p>
    <w:p w:rsidR="00C658F3" w:rsidRPr="00A14159" w:rsidRDefault="00A14159" w:rsidP="00A14159">
      <w:pPr>
        <w:widowControl w:val="0"/>
        <w:spacing w:after="0" w:line="240" w:lineRule="auto"/>
        <w:ind w:right="79"/>
        <w:jc w:val="both"/>
        <w:rPr>
          <w:rFonts w:ascii="Times New Roman" w:eastAsia="Times New Roman" w:hAnsi="Times New Roman" w:cs="Times New Roman"/>
          <w:b/>
          <w:sz w:val="20"/>
          <w:szCs w:val="20"/>
        </w:rPr>
      </w:pPr>
      <w:r w:rsidRPr="00A14159">
        <w:rPr>
          <w:rFonts w:ascii="Times New Roman" w:eastAsia="Times New Roman" w:hAnsi="Times New Roman" w:cs="Times New Roman"/>
          <w:b/>
          <w:sz w:val="20"/>
          <w:szCs w:val="20"/>
        </w:rPr>
        <w:t>Ek.2.</w:t>
      </w:r>
      <w:r>
        <w:rPr>
          <w:rFonts w:ascii="Times New Roman" w:eastAsia="Times New Roman" w:hAnsi="Times New Roman" w:cs="Times New Roman"/>
          <w:b/>
          <w:sz w:val="20"/>
          <w:szCs w:val="20"/>
        </w:rPr>
        <w:tab/>
      </w:r>
      <w:r w:rsidR="00C658F3" w:rsidRPr="00A14159">
        <w:rPr>
          <w:rFonts w:ascii="Times New Roman" w:eastAsia="Times New Roman" w:hAnsi="Times New Roman" w:cs="Times New Roman"/>
          <w:sz w:val="20"/>
          <w:szCs w:val="20"/>
        </w:rPr>
        <w:t>Kongrelerde izin, yevmiye vs kararları</w:t>
      </w:r>
    </w:p>
    <w:p w:rsidR="00C658F3" w:rsidRPr="00A14159" w:rsidRDefault="00A14159" w:rsidP="00A14159">
      <w:pPr>
        <w:widowControl w:val="0"/>
        <w:spacing w:after="0" w:line="240" w:lineRule="auto"/>
        <w:ind w:right="79"/>
        <w:jc w:val="both"/>
        <w:rPr>
          <w:rFonts w:ascii="Times New Roman" w:eastAsia="Times New Roman" w:hAnsi="Times New Roman" w:cs="Times New Roman"/>
          <w:sz w:val="20"/>
          <w:szCs w:val="20"/>
        </w:rPr>
      </w:pPr>
      <w:r w:rsidRPr="00A14159">
        <w:rPr>
          <w:rFonts w:ascii="Times New Roman" w:eastAsia="Times New Roman" w:hAnsi="Times New Roman" w:cs="Times New Roman"/>
          <w:b/>
          <w:sz w:val="20"/>
          <w:szCs w:val="20"/>
        </w:rPr>
        <w:t>Ek.3.</w:t>
      </w:r>
      <w:r>
        <w:rPr>
          <w:rFonts w:ascii="Times New Roman" w:eastAsia="Times New Roman" w:hAnsi="Times New Roman" w:cs="Times New Roman"/>
          <w:b/>
          <w:sz w:val="20"/>
          <w:szCs w:val="20"/>
        </w:rPr>
        <w:tab/>
      </w:r>
      <w:r w:rsidRPr="00A14159">
        <w:rPr>
          <w:rFonts w:ascii="Times New Roman" w:eastAsia="Times New Roman" w:hAnsi="Times New Roman" w:cs="Times New Roman"/>
          <w:sz w:val="20"/>
          <w:szCs w:val="20"/>
        </w:rPr>
        <w:t>E</w:t>
      </w:r>
      <w:r w:rsidR="00C658F3" w:rsidRPr="00A14159">
        <w:rPr>
          <w:rFonts w:ascii="Times New Roman" w:eastAsia="Times New Roman" w:hAnsi="Times New Roman" w:cs="Times New Roman"/>
          <w:sz w:val="20"/>
          <w:szCs w:val="20"/>
        </w:rPr>
        <w:t>tkinliklerde salon verilmesi izin yazışmaları Bilimsel etkinlik yazışmaları</w:t>
      </w:r>
    </w:p>
    <w:p w:rsidR="00C658F3" w:rsidRPr="00A14159" w:rsidRDefault="00A14159" w:rsidP="00A14159">
      <w:pPr>
        <w:widowControl w:val="0"/>
        <w:spacing w:after="0" w:line="240" w:lineRule="auto"/>
        <w:jc w:val="both"/>
        <w:rPr>
          <w:rFonts w:ascii="Times New Roman" w:eastAsia="Times New Roman" w:hAnsi="Times New Roman" w:cs="Times New Roman"/>
          <w:sz w:val="20"/>
          <w:szCs w:val="20"/>
        </w:rPr>
      </w:pPr>
      <w:r w:rsidRPr="00A14159">
        <w:rPr>
          <w:rFonts w:ascii="Times New Roman" w:eastAsia="Times New Roman" w:hAnsi="Times New Roman" w:cs="Times New Roman"/>
          <w:b/>
          <w:sz w:val="20"/>
          <w:szCs w:val="20"/>
        </w:rPr>
        <w:t>Ek.4.</w:t>
      </w:r>
      <w:r>
        <w:rPr>
          <w:rFonts w:ascii="Times New Roman" w:eastAsia="Times New Roman" w:hAnsi="Times New Roman" w:cs="Times New Roman"/>
          <w:b/>
          <w:sz w:val="20"/>
          <w:szCs w:val="20"/>
        </w:rPr>
        <w:tab/>
      </w:r>
      <w:r w:rsidR="00C658F3" w:rsidRPr="00A14159">
        <w:rPr>
          <w:rFonts w:ascii="Times New Roman" w:eastAsia="Times New Roman" w:hAnsi="Times New Roman" w:cs="Times New Roman"/>
          <w:sz w:val="20"/>
          <w:szCs w:val="20"/>
        </w:rPr>
        <w:t>Sürekli Mesleki Gelişim Etkinlikleri.</w:t>
      </w:r>
    </w:p>
    <w:p w:rsidR="00C658F3" w:rsidRPr="006D0C65" w:rsidRDefault="00C658F3" w:rsidP="00C658F3">
      <w:pPr>
        <w:widowControl w:val="0"/>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br w:type="page"/>
      </w:r>
    </w:p>
    <w:p w:rsidR="00A14159" w:rsidRPr="00C11467" w:rsidRDefault="00A14159" w:rsidP="00A14159">
      <w:pPr>
        <w:pStyle w:val="Balk1"/>
        <w:spacing w:line="360" w:lineRule="auto"/>
        <w:rPr>
          <w:rFonts w:ascii="Times New Roman" w:hAnsi="Times New Roman" w:cs="Times New Roman"/>
          <w:b/>
          <w:color w:val="000000" w:themeColor="text1"/>
          <w:sz w:val="24"/>
          <w:szCs w:val="24"/>
        </w:rPr>
      </w:pPr>
      <w:bookmarkStart w:id="26" w:name="_Toc1393715"/>
      <w:r w:rsidRPr="00C11467">
        <w:rPr>
          <w:rFonts w:ascii="Times New Roman" w:hAnsi="Times New Roman" w:cs="Times New Roman"/>
          <w:b/>
          <w:color w:val="000000" w:themeColor="text1"/>
          <w:sz w:val="24"/>
          <w:szCs w:val="24"/>
        </w:rPr>
        <w:lastRenderedPageBreak/>
        <w:t>7. ALTYAPI VE OLANAKLAR</w:t>
      </w:r>
      <w:bookmarkEnd w:id="26"/>
    </w:p>
    <w:p w:rsidR="00A14159" w:rsidRPr="006D0C65" w:rsidRDefault="00A14159" w:rsidP="00A1415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 programının planlandığı şekilde uygulanabilmesi, fakültede uygun</w:t>
      </w:r>
      <w:r>
        <w:rPr>
          <w:rFonts w:ascii="Times New Roman" w:eastAsia="Times New Roman" w:hAnsi="Times New Roman" w:cs="Times New Roman"/>
          <w:sz w:val="24"/>
          <w:szCs w:val="24"/>
        </w:rPr>
        <w:t xml:space="preserve"> altyapı ve olanaklar gerektirmektedir</w:t>
      </w:r>
      <w:r w:rsidRPr="006D0C65">
        <w:rPr>
          <w:rFonts w:ascii="Times New Roman" w:eastAsia="Times New Roman" w:hAnsi="Times New Roman" w:cs="Times New Roman"/>
          <w:sz w:val="24"/>
          <w:szCs w:val="24"/>
        </w:rPr>
        <w:t>. Bu başlık altında fakültede bulunması gereken altyapının bileşenlerine ilişkin standartlar tanımlanmaktadır.</w:t>
      </w:r>
    </w:p>
    <w:p w:rsidR="00A14159" w:rsidRPr="006D0C65" w:rsidRDefault="00A14159" w:rsidP="00A1415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7.1. Alt yapı ve Eğitsel Olanaklar </w:t>
      </w:r>
    </w:p>
    <w:tbl>
      <w:tblPr>
        <w:tblStyle w:val="13"/>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61"/>
        <w:gridCol w:w="7128"/>
      </w:tblGrid>
      <w:tr w:rsidR="00A14159" w:rsidRPr="006D0C65" w:rsidTr="00A14159">
        <w:trPr>
          <w:trHeight w:val="6859"/>
        </w:trPr>
        <w:tc>
          <w:tcPr>
            <w:tcW w:w="1661" w:type="dxa"/>
            <w:shd w:val="clear" w:color="auto" w:fill="244061"/>
            <w:tcMar>
              <w:top w:w="100" w:type="dxa"/>
              <w:left w:w="100" w:type="dxa"/>
              <w:bottom w:w="100" w:type="dxa"/>
              <w:right w:w="100" w:type="dxa"/>
            </w:tcMar>
          </w:tcPr>
          <w:p w:rsidR="00A14159" w:rsidRPr="006D0C65" w:rsidRDefault="00A14159" w:rsidP="002C50C5">
            <w:pPr>
              <w:spacing w:line="360" w:lineRule="auto"/>
              <w:ind w:left="1440" w:hanging="720"/>
              <w:jc w:val="both"/>
              <w:rPr>
                <w:rFonts w:ascii="Times New Roman" w:eastAsia="Times New Roman" w:hAnsi="Times New Roman" w:cs="Times New Roman"/>
                <w:b/>
                <w:sz w:val="24"/>
                <w:szCs w:val="24"/>
              </w:rPr>
            </w:pPr>
          </w:p>
          <w:p w:rsidR="00A14159" w:rsidRPr="006D0C65" w:rsidRDefault="00A14159" w:rsidP="002C50C5">
            <w:pPr>
              <w:spacing w:after="0" w:line="360" w:lineRule="auto"/>
              <w:ind w:left="1259" w:hanging="1259"/>
              <w:jc w:val="center"/>
              <w:rPr>
                <w:rFonts w:ascii="Times New Roman" w:eastAsia="Times New Roman" w:hAnsi="Times New Roman" w:cs="Times New Roman"/>
                <w:b/>
                <w:sz w:val="24"/>
                <w:szCs w:val="24"/>
              </w:rPr>
            </w:pPr>
          </w:p>
          <w:p w:rsidR="00A14159" w:rsidRPr="006D0C65" w:rsidRDefault="00A14159" w:rsidP="002C50C5">
            <w:pPr>
              <w:spacing w:after="0" w:line="360" w:lineRule="auto"/>
              <w:ind w:left="1259" w:hanging="1259"/>
              <w:jc w:val="center"/>
              <w:rPr>
                <w:rFonts w:ascii="Times New Roman" w:eastAsia="Times New Roman" w:hAnsi="Times New Roman" w:cs="Times New Roman"/>
                <w:b/>
                <w:sz w:val="24"/>
                <w:szCs w:val="24"/>
              </w:rPr>
            </w:pPr>
          </w:p>
          <w:p w:rsidR="00A14159" w:rsidRPr="006D0C65" w:rsidRDefault="00A14159" w:rsidP="002C50C5">
            <w:pPr>
              <w:spacing w:after="0" w:line="360" w:lineRule="auto"/>
              <w:ind w:left="1259" w:hanging="1259"/>
              <w:jc w:val="center"/>
              <w:rPr>
                <w:rFonts w:ascii="Times New Roman" w:eastAsia="Times New Roman" w:hAnsi="Times New Roman" w:cs="Times New Roman"/>
                <w:b/>
                <w:sz w:val="24"/>
                <w:szCs w:val="24"/>
              </w:rPr>
            </w:pPr>
          </w:p>
          <w:p w:rsidR="00A14159" w:rsidRPr="006D0C65" w:rsidRDefault="00A14159" w:rsidP="002C50C5">
            <w:pPr>
              <w:spacing w:after="0" w:line="360" w:lineRule="auto"/>
              <w:ind w:left="1259" w:hanging="1259"/>
              <w:jc w:val="center"/>
              <w:rPr>
                <w:rFonts w:ascii="Times New Roman" w:eastAsia="Times New Roman" w:hAnsi="Times New Roman" w:cs="Times New Roman"/>
                <w:b/>
                <w:sz w:val="24"/>
                <w:szCs w:val="24"/>
              </w:rPr>
            </w:pPr>
          </w:p>
          <w:p w:rsidR="00A14159" w:rsidRPr="006D0C65" w:rsidRDefault="00A14159" w:rsidP="002C50C5">
            <w:pPr>
              <w:spacing w:after="0" w:line="360" w:lineRule="auto"/>
              <w:ind w:left="1259" w:hanging="1259"/>
              <w:jc w:val="center"/>
              <w:rPr>
                <w:rFonts w:ascii="Times New Roman" w:eastAsia="Times New Roman" w:hAnsi="Times New Roman" w:cs="Times New Roman"/>
                <w:b/>
                <w:sz w:val="24"/>
                <w:szCs w:val="24"/>
              </w:rPr>
            </w:pPr>
          </w:p>
          <w:p w:rsidR="00A14159" w:rsidRPr="006D0C65" w:rsidRDefault="00A14159" w:rsidP="002C50C5">
            <w:pPr>
              <w:spacing w:after="0" w:line="360" w:lineRule="auto"/>
              <w:ind w:left="1259" w:hanging="1259"/>
              <w:jc w:val="center"/>
              <w:rPr>
                <w:rFonts w:ascii="Times New Roman" w:eastAsia="Times New Roman" w:hAnsi="Times New Roman" w:cs="Times New Roman"/>
                <w:b/>
                <w:sz w:val="24"/>
                <w:szCs w:val="24"/>
              </w:rPr>
            </w:pPr>
          </w:p>
          <w:p w:rsidR="00A14159" w:rsidRPr="006D0C65" w:rsidRDefault="00A14159" w:rsidP="002C50C5">
            <w:pPr>
              <w:spacing w:after="0" w:line="360" w:lineRule="auto"/>
              <w:ind w:left="1259" w:hanging="1259"/>
              <w:jc w:val="center"/>
              <w:rPr>
                <w:rFonts w:ascii="Times New Roman" w:eastAsia="Times New Roman" w:hAnsi="Times New Roman" w:cs="Times New Roman"/>
                <w:b/>
                <w:sz w:val="24"/>
                <w:szCs w:val="24"/>
              </w:rPr>
            </w:pPr>
          </w:p>
          <w:p w:rsidR="00A14159" w:rsidRPr="006D0C65" w:rsidRDefault="00A14159" w:rsidP="002C50C5">
            <w:pPr>
              <w:spacing w:after="0" w:line="360" w:lineRule="auto"/>
              <w:ind w:left="1259" w:hanging="1259"/>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w:t>
            </w:r>
          </w:p>
          <w:p w:rsidR="00A14159" w:rsidRPr="006D0C65" w:rsidRDefault="00A14159" w:rsidP="002C50C5">
            <w:pPr>
              <w:spacing w:after="0" w:line="360" w:lineRule="auto"/>
              <w:ind w:left="1259" w:hanging="1259"/>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Standartlar</w:t>
            </w:r>
          </w:p>
        </w:tc>
        <w:tc>
          <w:tcPr>
            <w:tcW w:w="7128" w:type="dxa"/>
            <w:shd w:val="clear" w:color="auto" w:fill="DBE5F1"/>
            <w:tcMar>
              <w:top w:w="100" w:type="dxa"/>
              <w:left w:w="100" w:type="dxa"/>
              <w:bottom w:w="100" w:type="dxa"/>
              <w:right w:w="100" w:type="dxa"/>
            </w:tcMar>
          </w:tcPr>
          <w:p w:rsidR="00A14159" w:rsidRPr="006D0C65" w:rsidRDefault="00A14159" w:rsidP="002C50C5">
            <w:pPr>
              <w:spacing w:line="360" w:lineRule="auto"/>
              <w:ind w:left="1440" w:hanging="720"/>
              <w:jc w:val="both"/>
              <w:rPr>
                <w:rFonts w:ascii="Times New Roman" w:eastAsia="Times New Roman" w:hAnsi="Times New Roman" w:cs="Times New Roman"/>
                <w:sz w:val="24"/>
                <w:szCs w:val="24"/>
              </w:rPr>
            </w:pPr>
          </w:p>
          <w:p w:rsidR="00A14159" w:rsidRPr="006D0C65" w:rsidRDefault="00A14159" w:rsidP="00A14159">
            <w:pPr>
              <w:spacing w:after="0"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  Eğitim programının yapısı, özellikleri ve öğrenci sayısına uygun şekilde </w:t>
            </w:r>
            <w:r w:rsidRPr="00A14159">
              <w:rPr>
                <w:rFonts w:ascii="Times New Roman" w:eastAsia="Times New Roman" w:hAnsi="Times New Roman" w:cs="Times New Roman"/>
                <w:b/>
                <w:sz w:val="24"/>
                <w:szCs w:val="24"/>
                <w:u w:val="single"/>
              </w:rPr>
              <w:t>mutlaka</w:t>
            </w:r>
            <w:r w:rsidRPr="00A14159">
              <w:rPr>
                <w:rFonts w:ascii="Times New Roman" w:eastAsia="Times New Roman" w:hAnsi="Times New Roman" w:cs="Times New Roman"/>
                <w:b/>
                <w:sz w:val="24"/>
                <w:szCs w:val="24"/>
              </w:rPr>
              <w:t>;</w:t>
            </w:r>
          </w:p>
          <w:p w:rsidR="00A14159" w:rsidRPr="006D0C65" w:rsidRDefault="00A14159" w:rsidP="00A14159">
            <w:pPr>
              <w:spacing w:after="0"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TS.7.1.1. </w:t>
            </w:r>
            <w:r w:rsidRPr="006D0C65">
              <w:rPr>
                <w:rFonts w:ascii="Times New Roman" w:eastAsia="Times New Roman" w:hAnsi="Times New Roman" w:cs="Times New Roman"/>
                <w:sz w:val="24"/>
                <w:szCs w:val="24"/>
              </w:rPr>
              <w:t>Büyük ve küçük gru</w:t>
            </w:r>
            <w:r>
              <w:rPr>
                <w:rFonts w:ascii="Times New Roman" w:eastAsia="Times New Roman" w:hAnsi="Times New Roman" w:cs="Times New Roman"/>
                <w:sz w:val="24"/>
                <w:szCs w:val="24"/>
              </w:rPr>
              <w:t xml:space="preserve">plarda eğitim etkinlikleri içinkullanılan </w:t>
            </w:r>
            <w:r w:rsidRPr="006D0C65">
              <w:rPr>
                <w:rFonts w:ascii="Times New Roman" w:eastAsia="Times New Roman" w:hAnsi="Times New Roman" w:cs="Times New Roman"/>
                <w:sz w:val="24"/>
                <w:szCs w:val="24"/>
              </w:rPr>
              <w:t>amfi, derslik, seminer odası, öğrenci laboratuvarlarını içermiş,</w:t>
            </w:r>
          </w:p>
          <w:p w:rsidR="00A14159" w:rsidRPr="006D0C65" w:rsidRDefault="00A14159" w:rsidP="00A14159">
            <w:pPr>
              <w:spacing w:after="0"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TS.7.1.2. </w:t>
            </w:r>
            <w:r w:rsidRPr="006D0C65">
              <w:rPr>
                <w:rFonts w:ascii="Times New Roman" w:eastAsia="Times New Roman" w:hAnsi="Times New Roman" w:cs="Times New Roman"/>
                <w:sz w:val="24"/>
                <w:szCs w:val="24"/>
              </w:rPr>
              <w:t>Çalışma salonları, sosyal alanlar ve öğrenci kullanımına ayrılan diğer alan ve olanakları sağlamış,</w:t>
            </w:r>
          </w:p>
          <w:p w:rsidR="00A14159" w:rsidRPr="006D0C65" w:rsidRDefault="00A14159" w:rsidP="00A14159">
            <w:pPr>
              <w:spacing w:after="0"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TS.7.1.3. </w:t>
            </w:r>
            <w:r w:rsidRPr="006D0C65">
              <w:rPr>
                <w:rFonts w:ascii="Times New Roman" w:eastAsia="Times New Roman" w:hAnsi="Times New Roman" w:cs="Times New Roman"/>
                <w:sz w:val="24"/>
                <w:szCs w:val="24"/>
              </w:rPr>
              <w:t>Kütüphane ve internet ya da diğer elektronik ortamlar üzerinden</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bilgiye erişim olanaklarını</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sunmuş,</w:t>
            </w:r>
          </w:p>
          <w:p w:rsidR="00A14159" w:rsidRPr="006D0C65" w:rsidRDefault="00A14159" w:rsidP="00A14159">
            <w:pPr>
              <w:spacing w:after="0"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TS.7.1.4.</w:t>
            </w:r>
            <w:r w:rsidRPr="006D0C65">
              <w:rPr>
                <w:rFonts w:ascii="Times New Roman" w:eastAsia="Times New Roman" w:hAnsi="Times New Roman" w:cs="Times New Roman"/>
                <w:sz w:val="24"/>
                <w:szCs w:val="24"/>
              </w:rPr>
              <w:t xml:space="preserve"> Öğrencilerin hekimlik bilgi, beceri ve uygulamalarında yeterli deneyim kazanmalarını sağlayacak</w:t>
            </w:r>
            <w:r w:rsidRPr="006D0C65">
              <w:rPr>
                <w:rFonts w:ascii="Times New Roman" w:eastAsia="Times New Roman" w:hAnsi="Times New Roman" w:cs="Times New Roman"/>
                <w:b/>
                <w:sz w:val="24"/>
                <w:szCs w:val="24"/>
              </w:rPr>
              <w:t xml:space="preserve"> klinik eğitim ortamları</w:t>
            </w:r>
            <w:r w:rsidRPr="006D0C65">
              <w:rPr>
                <w:rFonts w:ascii="Times New Roman" w:eastAsia="Times New Roman" w:hAnsi="Times New Roman" w:cs="Times New Roman"/>
                <w:sz w:val="24"/>
                <w:szCs w:val="24"/>
              </w:rPr>
              <w:t>nı sağlamış,</w:t>
            </w:r>
          </w:p>
          <w:p w:rsidR="00A14159" w:rsidRPr="006D0C65" w:rsidRDefault="00A14159" w:rsidP="00A14159">
            <w:pPr>
              <w:spacing w:after="0"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TS.7.1.5.</w:t>
            </w:r>
            <w:r w:rsidRPr="006D0C65">
              <w:rPr>
                <w:rFonts w:ascii="Times New Roman" w:eastAsia="Times New Roman" w:hAnsi="Times New Roman" w:cs="Times New Roman"/>
                <w:sz w:val="24"/>
                <w:szCs w:val="24"/>
              </w:rPr>
              <w:t xml:space="preserve"> Klinik eğitim için kullanılan hastanelerde derslik, seminer odası, öğrencilerin kullanımına ayrılmış alanlar gibi olanakları sağlamış,</w:t>
            </w:r>
          </w:p>
          <w:p w:rsidR="00A14159" w:rsidRPr="006D0C65" w:rsidRDefault="00A14159" w:rsidP="00A14159">
            <w:pPr>
              <w:spacing w:after="0"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TS.7.1.6. </w:t>
            </w:r>
            <w:r w:rsidRPr="006D0C65">
              <w:rPr>
                <w:rFonts w:ascii="Times New Roman" w:eastAsia="Times New Roman" w:hAnsi="Times New Roman" w:cs="Times New Roman"/>
                <w:sz w:val="24"/>
                <w:szCs w:val="24"/>
              </w:rPr>
              <w:t>Öğrenciler, akademik ve idari kadro, hastalar ve hasta yakınları için ortamların güvenliğini sağlamış,</w:t>
            </w:r>
          </w:p>
          <w:p w:rsidR="00A14159" w:rsidRPr="006D0C65" w:rsidRDefault="00A14159" w:rsidP="00A14159">
            <w:pPr>
              <w:spacing w:after="0"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TS.7.1.7. </w:t>
            </w:r>
            <w:r w:rsidRPr="006D0C65">
              <w:rPr>
                <w:rFonts w:ascii="Times New Roman" w:eastAsia="Times New Roman" w:hAnsi="Times New Roman" w:cs="Times New Roman"/>
                <w:sz w:val="24"/>
                <w:szCs w:val="24"/>
              </w:rPr>
              <w:t>Engelli öğrencilerin gereksinimleri doğrultusunda ve erişimlerini sağlayacak şekilde düzenlemeler yapmış olmalıdır.</w:t>
            </w:r>
          </w:p>
        </w:tc>
      </w:tr>
    </w:tbl>
    <w:p w:rsidR="00A14159" w:rsidRDefault="00A14159" w:rsidP="00A14159">
      <w:pPr>
        <w:spacing w:line="360" w:lineRule="auto"/>
        <w:jc w:val="both"/>
        <w:rPr>
          <w:rFonts w:ascii="Times New Roman" w:eastAsia="Times New Roman" w:hAnsi="Times New Roman" w:cs="Times New Roman"/>
          <w:b/>
          <w:sz w:val="24"/>
          <w:szCs w:val="24"/>
        </w:rPr>
      </w:pPr>
    </w:p>
    <w:p w:rsidR="004E404C" w:rsidRDefault="004E404C" w:rsidP="00A14159">
      <w:pPr>
        <w:spacing w:line="360" w:lineRule="auto"/>
        <w:jc w:val="both"/>
        <w:rPr>
          <w:rFonts w:ascii="Times New Roman" w:eastAsia="Times New Roman" w:hAnsi="Times New Roman" w:cs="Times New Roman"/>
          <w:b/>
          <w:sz w:val="24"/>
          <w:szCs w:val="24"/>
        </w:rPr>
      </w:pPr>
    </w:p>
    <w:p w:rsidR="004E404C" w:rsidRDefault="004E404C" w:rsidP="00A14159">
      <w:pPr>
        <w:spacing w:line="360" w:lineRule="auto"/>
        <w:jc w:val="both"/>
        <w:rPr>
          <w:rFonts w:ascii="Times New Roman" w:eastAsia="Times New Roman" w:hAnsi="Times New Roman" w:cs="Times New Roman"/>
          <w:b/>
          <w:sz w:val="24"/>
          <w:szCs w:val="24"/>
        </w:rPr>
      </w:pPr>
    </w:p>
    <w:p w:rsidR="004E404C" w:rsidRDefault="004E404C" w:rsidP="00A14159">
      <w:pPr>
        <w:spacing w:line="360" w:lineRule="auto"/>
        <w:jc w:val="both"/>
        <w:rPr>
          <w:rFonts w:ascii="Times New Roman" w:eastAsia="Times New Roman" w:hAnsi="Times New Roman" w:cs="Times New Roman"/>
          <w:b/>
          <w:sz w:val="24"/>
          <w:szCs w:val="24"/>
        </w:rPr>
      </w:pPr>
    </w:p>
    <w:p w:rsidR="004E404C" w:rsidRPr="006D0C65" w:rsidRDefault="004E404C" w:rsidP="00A14159">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A14159" w:rsidRPr="006D0C65" w:rsidTr="00EA176B">
        <w:tc>
          <w:tcPr>
            <w:tcW w:w="8789" w:type="dxa"/>
            <w:shd w:val="clear" w:color="auto" w:fill="DBE5F1" w:themeFill="accent1" w:themeFillTint="33"/>
          </w:tcPr>
          <w:p w:rsidR="00A14159" w:rsidRPr="006D0C65" w:rsidRDefault="00A14159" w:rsidP="00A14159">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Fakülte,  Eğitim programının yapısı, özellikleri ve öğrenci sayısına uygun şekilde </w:t>
            </w:r>
            <w:r w:rsidRPr="00A14159">
              <w:rPr>
                <w:rFonts w:ascii="Times New Roman" w:eastAsia="Times New Roman" w:hAnsi="Times New Roman" w:cs="Times New Roman"/>
                <w:b/>
                <w:sz w:val="24"/>
                <w:szCs w:val="24"/>
                <w:u w:val="single"/>
              </w:rPr>
              <w:t>mutlaka</w:t>
            </w:r>
            <w:r w:rsidRPr="00A14159">
              <w:rPr>
                <w:rFonts w:ascii="Times New Roman" w:eastAsia="Times New Roman" w:hAnsi="Times New Roman" w:cs="Times New Roman"/>
                <w:b/>
                <w:sz w:val="24"/>
                <w:szCs w:val="24"/>
              </w:rPr>
              <w:t>;</w:t>
            </w:r>
          </w:p>
          <w:p w:rsidR="00A14159" w:rsidRPr="006D0C65" w:rsidRDefault="00A14159" w:rsidP="00A14159">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TS.7.1.1. </w:t>
            </w:r>
            <w:r w:rsidRPr="006D0C65">
              <w:rPr>
                <w:rFonts w:ascii="Times New Roman" w:eastAsia="Times New Roman" w:hAnsi="Times New Roman" w:cs="Times New Roman"/>
                <w:sz w:val="24"/>
                <w:szCs w:val="24"/>
              </w:rPr>
              <w:t>Büyük ve küçük gru</w:t>
            </w:r>
            <w:r>
              <w:rPr>
                <w:rFonts w:ascii="Times New Roman" w:eastAsia="Times New Roman" w:hAnsi="Times New Roman" w:cs="Times New Roman"/>
                <w:sz w:val="24"/>
                <w:szCs w:val="24"/>
              </w:rPr>
              <w:t>plarda eğitim etkinlikleri için</w:t>
            </w:r>
            <w:r w:rsidR="00EA17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kullanılan </w:t>
            </w:r>
            <w:r w:rsidRPr="006D0C65">
              <w:rPr>
                <w:rFonts w:ascii="Times New Roman" w:eastAsia="Times New Roman" w:hAnsi="Times New Roman" w:cs="Times New Roman"/>
                <w:sz w:val="24"/>
                <w:szCs w:val="24"/>
              </w:rPr>
              <w:t>amfi, derslik, seminer odası, öğrenci laboratuvarlarını içermiş,</w:t>
            </w:r>
          </w:p>
        </w:tc>
      </w:tr>
    </w:tbl>
    <w:p w:rsidR="00A14159" w:rsidRDefault="00A14159" w:rsidP="00A14159">
      <w:pPr>
        <w:spacing w:after="0" w:line="360" w:lineRule="auto"/>
        <w:jc w:val="both"/>
        <w:rPr>
          <w:rFonts w:ascii="Times New Roman" w:eastAsia="Times New Roman" w:hAnsi="Times New Roman" w:cs="Times New Roman"/>
          <w:b/>
          <w:sz w:val="24"/>
          <w:szCs w:val="24"/>
        </w:rPr>
      </w:pP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TS.7.1.1.</w:t>
      </w:r>
      <w:r w:rsidRPr="006D0C65">
        <w:rPr>
          <w:rFonts w:ascii="Times New Roman" w:eastAsia="Times New Roman" w:hAnsi="Times New Roman" w:cs="Times New Roman"/>
          <w:sz w:val="24"/>
          <w:szCs w:val="24"/>
        </w:rPr>
        <w:t xml:space="preserve"> Fakültemizde 3 adet amfi, 4 adet mikroskop salonu, 2 adet </w:t>
      </w:r>
      <w:r>
        <w:rPr>
          <w:rFonts w:ascii="Times New Roman" w:eastAsia="Times New Roman" w:hAnsi="Times New Roman" w:cs="Times New Roman"/>
          <w:sz w:val="24"/>
          <w:szCs w:val="24"/>
        </w:rPr>
        <w:t>mesleksel beceri laboratuvarı</w:t>
      </w:r>
      <w:r w:rsidRPr="006D0C65">
        <w:rPr>
          <w:rFonts w:ascii="Times New Roman" w:eastAsia="Times New Roman" w:hAnsi="Times New Roman" w:cs="Times New Roman"/>
          <w:sz w:val="24"/>
          <w:szCs w:val="24"/>
        </w:rPr>
        <w:t xml:space="preserve">, 2 adet Anatomi </w:t>
      </w:r>
      <w:r>
        <w:rPr>
          <w:rFonts w:ascii="Times New Roman" w:eastAsia="Times New Roman" w:hAnsi="Times New Roman" w:cs="Times New Roman"/>
          <w:sz w:val="24"/>
          <w:szCs w:val="24"/>
        </w:rPr>
        <w:t xml:space="preserve">laboratuvarı </w:t>
      </w:r>
      <w:r w:rsidRPr="006D0C65">
        <w:rPr>
          <w:rFonts w:ascii="Times New Roman" w:eastAsia="Times New Roman" w:hAnsi="Times New Roman" w:cs="Times New Roman"/>
          <w:sz w:val="24"/>
          <w:szCs w:val="24"/>
        </w:rPr>
        <w:t>bulunmaktadır.</w:t>
      </w:r>
    </w:p>
    <w:p w:rsidR="00A14159"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Amfiler:</w:t>
      </w:r>
      <w:r w:rsidRPr="006D0C65">
        <w:rPr>
          <w:rFonts w:ascii="Times New Roman" w:eastAsia="Times New Roman" w:hAnsi="Times New Roman" w:cs="Times New Roman"/>
          <w:sz w:val="24"/>
          <w:szCs w:val="24"/>
        </w:rPr>
        <w:t xml:space="preserve"> Dönem I öğrencileri için Mavi Amfi, Dönem II öğrencileri için Sarı Amfi ve Dönem III öğrencileri için Yeşil Amfi bulunmakta olup her bir amfi 350 kişi oturma kapasitesine sahiptir. Tüm amfilerde bir adet masaüstü bilgisayar, 1 adet projeksiyon cihazı, 1 adet ses sistemi, 2 adet parmak okuyucu ve iklimlendirme sistemi bulunmaktadır. Bu amfiler engelli bireylerin kullanımına uygun şekilde düzenlenmiştir. </w:t>
      </w:r>
    </w:p>
    <w:p w:rsidR="00A14159"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Klinik Eğitim Salonları:</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Dönem IV, V ve VI öğrencileri için Araştırma ve Uygulama Hastanesi ikinci katında 60 kişilik 14 adet </w:t>
      </w:r>
      <w:r w:rsidRPr="005555AD">
        <w:rPr>
          <w:rFonts w:ascii="Times New Roman" w:eastAsia="Times New Roman" w:hAnsi="Times New Roman" w:cs="Times New Roman"/>
          <w:sz w:val="24"/>
          <w:szCs w:val="24"/>
        </w:rPr>
        <w:t>klinik eğitim salonları</w:t>
      </w:r>
      <w:r w:rsidRPr="006D0C65">
        <w:rPr>
          <w:rFonts w:ascii="Times New Roman" w:eastAsia="Times New Roman" w:hAnsi="Times New Roman" w:cs="Times New Roman"/>
          <w:sz w:val="24"/>
          <w:szCs w:val="24"/>
        </w:rPr>
        <w:t xml:space="preserve"> bulunmaktadır. </w:t>
      </w:r>
    </w:p>
    <w:p w:rsidR="00A14159" w:rsidRDefault="00A14159" w:rsidP="00A1415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Seminer Salonu:</w:t>
      </w:r>
      <w:r w:rsidRPr="00342B50">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Fakültemizin Morfoloji binasında</w:t>
      </w:r>
      <w:r>
        <w:rPr>
          <w:rFonts w:ascii="Times New Roman" w:eastAsia="Times New Roman" w:hAnsi="Times New Roman" w:cs="Times New Roman"/>
          <w:sz w:val="24"/>
          <w:szCs w:val="24"/>
        </w:rPr>
        <w:t xml:space="preserve"> 15 kişilik lisans üstü eğitim sürecinde kullanılan 5 adet seminer salonu bulunmaktadır.</w:t>
      </w: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Mikroskop Salonları: </w:t>
      </w:r>
      <w:r w:rsidRPr="006D0C65">
        <w:rPr>
          <w:rFonts w:ascii="Times New Roman" w:eastAsia="Times New Roman" w:hAnsi="Times New Roman" w:cs="Times New Roman"/>
          <w:sz w:val="24"/>
          <w:szCs w:val="24"/>
        </w:rPr>
        <w:t xml:space="preserve">Fakültemizin Morfoloji binasında 4 adet mikroskop salonu bulunmaktadır. Bu salonlarda; Tıbbi Biyoloji, Histoloji ve Embriyoloji, Tıbbi Biyokimya, Fizyoloji, Biyofizik, Tıbbi Mikrobiyoloji ve Patoloji derslerine ait </w:t>
      </w:r>
      <w:r>
        <w:rPr>
          <w:rFonts w:ascii="Times New Roman" w:eastAsia="Times New Roman" w:hAnsi="Times New Roman" w:cs="Times New Roman"/>
          <w:sz w:val="24"/>
          <w:szCs w:val="24"/>
        </w:rPr>
        <w:t xml:space="preserve">uygulama dersleri </w:t>
      </w:r>
      <w:r w:rsidRPr="006D0C65">
        <w:rPr>
          <w:rFonts w:ascii="Times New Roman" w:eastAsia="Times New Roman" w:hAnsi="Times New Roman" w:cs="Times New Roman"/>
          <w:sz w:val="24"/>
          <w:szCs w:val="24"/>
        </w:rPr>
        <w:t xml:space="preserve">gerçekleştirilmektedir. Dört salonda bulunan toplam mikroskop sayısı 115 adet olup </w:t>
      </w:r>
      <w:r>
        <w:rPr>
          <w:rFonts w:ascii="Times New Roman" w:eastAsia="Times New Roman" w:hAnsi="Times New Roman" w:cs="Times New Roman"/>
          <w:sz w:val="24"/>
          <w:szCs w:val="24"/>
        </w:rPr>
        <w:t>her bir uygulama sırasında en fazla iki öğrenciye bir mikroskop düşecek şekilde dersler düzenlenmektedir.</w:t>
      </w:r>
    </w:p>
    <w:p w:rsidR="00A14159" w:rsidRPr="006D0C65" w:rsidRDefault="00A14159" w:rsidP="00A1415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Mesleksek Beceri Laboratuvarı</w:t>
      </w:r>
      <w:r w:rsidRPr="006D0C65">
        <w:rPr>
          <w:rFonts w:ascii="Times New Roman" w:eastAsia="Times New Roman" w:hAnsi="Times New Roman" w:cs="Times New Roman"/>
          <w:b/>
          <w:sz w:val="24"/>
          <w:szCs w:val="24"/>
        </w:rPr>
        <w:t>:</w:t>
      </w:r>
      <w:r w:rsidRPr="006D0C65">
        <w:rPr>
          <w:rFonts w:ascii="Times New Roman" w:eastAsia="Times New Roman" w:hAnsi="Times New Roman" w:cs="Times New Roman"/>
          <w:sz w:val="24"/>
          <w:szCs w:val="24"/>
        </w:rPr>
        <w:t xml:space="preserve"> Fakültemizin Morfoloji binasında </w:t>
      </w:r>
      <w:r>
        <w:rPr>
          <w:rFonts w:ascii="Times New Roman" w:eastAsia="Times New Roman" w:hAnsi="Times New Roman" w:cs="Times New Roman"/>
          <w:sz w:val="24"/>
          <w:szCs w:val="24"/>
        </w:rPr>
        <w:t>Mesleksel Beceri uygulamaları için ayrılmış</w:t>
      </w:r>
      <w:r w:rsidRPr="006D0C65">
        <w:rPr>
          <w:rFonts w:ascii="Times New Roman" w:eastAsia="Times New Roman" w:hAnsi="Times New Roman" w:cs="Times New Roman"/>
          <w:sz w:val="24"/>
          <w:szCs w:val="24"/>
        </w:rPr>
        <w:t xml:space="preserve"> 75 kişi kapasitesinde 2 adet </w:t>
      </w:r>
      <w:r>
        <w:rPr>
          <w:rFonts w:ascii="Times New Roman" w:eastAsia="Times New Roman" w:hAnsi="Times New Roman" w:cs="Times New Roman"/>
          <w:sz w:val="24"/>
          <w:szCs w:val="24"/>
        </w:rPr>
        <w:t xml:space="preserve">mesleksel beceri laboratuvarı bulunmaktadır. </w:t>
      </w:r>
    </w:p>
    <w:p w:rsidR="00A14159" w:rsidRPr="006D0C65" w:rsidRDefault="00A14159" w:rsidP="00A14159">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 xml:space="preserve">Anatomi Laboratuvarı: </w:t>
      </w:r>
      <w:r w:rsidRPr="006D0C65">
        <w:rPr>
          <w:rFonts w:ascii="Times New Roman" w:eastAsia="Times New Roman" w:hAnsi="Times New Roman" w:cs="Times New Roman"/>
          <w:sz w:val="24"/>
          <w:szCs w:val="24"/>
        </w:rPr>
        <w:t xml:space="preserve">Fakültemizin Morfoloji binasında Anatomi pratik eğitiminde kullanılmak üzere her biri 150 kişi kapasiteli 1 adet Kadavra Pratik Salonu ve 1 adet </w:t>
      </w:r>
      <w:r>
        <w:rPr>
          <w:rFonts w:ascii="Times New Roman" w:eastAsia="Times New Roman" w:hAnsi="Times New Roman" w:cs="Times New Roman"/>
          <w:sz w:val="24"/>
          <w:szCs w:val="24"/>
        </w:rPr>
        <w:t xml:space="preserve">Anatomi </w:t>
      </w:r>
      <w:r w:rsidRPr="006D0C65">
        <w:rPr>
          <w:rFonts w:ascii="Times New Roman" w:eastAsia="Times New Roman" w:hAnsi="Times New Roman" w:cs="Times New Roman"/>
          <w:sz w:val="24"/>
          <w:szCs w:val="24"/>
        </w:rPr>
        <w:t>Maket Pratik Salonu bulunmaktadır. Ayrıca Öğretim Üyesi ve Araştırma Görevlisi Diseksiyon odaları mevcuttur.</w:t>
      </w: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Kadavra Pratik Salonu: </w:t>
      </w:r>
      <w:r w:rsidRPr="006D0C65">
        <w:rPr>
          <w:rFonts w:ascii="Times New Roman" w:eastAsia="Times New Roman" w:hAnsi="Times New Roman" w:cs="Times New Roman"/>
          <w:sz w:val="24"/>
          <w:szCs w:val="24"/>
        </w:rPr>
        <w:t>Bu salon</w:t>
      </w:r>
      <w:r>
        <w:rPr>
          <w:rFonts w:ascii="Times New Roman" w:eastAsia="Times New Roman" w:hAnsi="Times New Roman" w:cs="Times New Roman"/>
          <w:sz w:val="24"/>
          <w:szCs w:val="24"/>
        </w:rPr>
        <w:t xml:space="preserve">da, 8 adet erişkin tüm kadavra, </w:t>
      </w:r>
      <w:r w:rsidRPr="006D0C65">
        <w:rPr>
          <w:rFonts w:ascii="Times New Roman" w:eastAsia="Times New Roman" w:hAnsi="Times New Roman" w:cs="Times New Roman"/>
          <w:sz w:val="24"/>
          <w:szCs w:val="24"/>
        </w:rPr>
        <w:t>ilişkili parça ve organlar ile iskelete ait bütün kemiklerden yeterli sayıda bulunan toplam 700 adet insan kemiği bulunmaktadır. Kadavraların bulunduğu alanlarda havalandırma sistemi mevcuttur. Kimyasal atıklar usulüne uygun bertaraf edilmektedir.</w:t>
      </w:r>
    </w:p>
    <w:p w:rsidR="00A14159"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lastRenderedPageBreak/>
        <w:t xml:space="preserve">Maket Pratik Salonu: </w:t>
      </w:r>
      <w:r>
        <w:rPr>
          <w:rFonts w:ascii="Times New Roman" w:eastAsia="Times New Roman" w:hAnsi="Times New Roman" w:cs="Times New Roman"/>
          <w:sz w:val="24"/>
          <w:szCs w:val="24"/>
        </w:rPr>
        <w:t>Bu salonda bütün sistemler ve derslerimizle anlatılan konularla uyumlu</w:t>
      </w:r>
      <w:r w:rsidRPr="006D0C65">
        <w:rPr>
          <w:rFonts w:ascii="Times New Roman" w:eastAsia="Times New Roman" w:hAnsi="Times New Roman" w:cs="Times New Roman"/>
          <w:sz w:val="24"/>
          <w:szCs w:val="24"/>
        </w:rPr>
        <w:t xml:space="preserve"> 200 adet Anatomi maketi bulunmaktadır. </w:t>
      </w:r>
    </w:p>
    <w:p w:rsidR="00A14159" w:rsidRPr="00342B50" w:rsidRDefault="00A14159" w:rsidP="00A14159">
      <w:pPr>
        <w:spacing w:after="0" w:line="360" w:lineRule="auto"/>
        <w:jc w:val="both"/>
        <w:rPr>
          <w:rFonts w:ascii="Times New Roman" w:eastAsia="Times New Roman" w:hAnsi="Times New Roman" w:cs="Times New Roman"/>
          <w:sz w:val="24"/>
          <w:szCs w:val="24"/>
        </w:rPr>
      </w:pPr>
      <w:r w:rsidRPr="00342B50">
        <w:rPr>
          <w:rFonts w:ascii="Times New Roman" w:eastAsia="Times New Roman" w:hAnsi="Times New Roman" w:cs="Times New Roman"/>
          <w:b/>
          <w:sz w:val="24"/>
          <w:szCs w:val="24"/>
        </w:rPr>
        <w:t xml:space="preserve">Küçük Grup Eğitim </w:t>
      </w:r>
      <w:r>
        <w:rPr>
          <w:rFonts w:ascii="Times New Roman" w:eastAsia="Times New Roman" w:hAnsi="Times New Roman" w:cs="Times New Roman"/>
          <w:b/>
          <w:sz w:val="24"/>
          <w:szCs w:val="24"/>
        </w:rPr>
        <w:t>Odası</w:t>
      </w:r>
      <w:r w:rsidRPr="00342B50">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Fakültemiz morfoloji binasında küçük grup etkinliği için tasarlanmış 10 adet küçük grup eğitim odası bulunmaktadır. ÖÇM’ler gibi küçük grup eğitim etkinlikleri bu odalarda ve lisans üstü eğitim için ayrılan seminer salonlarında gerçekleşmektedir. </w:t>
      </w:r>
    </w:p>
    <w:p w:rsidR="00A14159" w:rsidRPr="00EA176B" w:rsidRDefault="00EA176B" w:rsidP="00EA176B">
      <w:pPr>
        <w:spacing w:after="0" w:line="240" w:lineRule="auto"/>
        <w:jc w:val="both"/>
        <w:rPr>
          <w:rFonts w:ascii="Times New Roman" w:eastAsia="Times New Roman" w:hAnsi="Times New Roman" w:cs="Times New Roman"/>
          <w:sz w:val="20"/>
          <w:szCs w:val="20"/>
        </w:rPr>
      </w:pPr>
      <w:r w:rsidRPr="00EA176B">
        <w:rPr>
          <w:rFonts w:ascii="Times New Roman" w:eastAsia="Times New Roman" w:hAnsi="Times New Roman" w:cs="Times New Roman"/>
          <w:b/>
          <w:sz w:val="20"/>
          <w:szCs w:val="20"/>
        </w:rPr>
        <w:t>Ek.1</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ab/>
      </w:r>
      <w:r w:rsidR="00A14159" w:rsidRPr="00EA176B">
        <w:rPr>
          <w:rFonts w:ascii="Times New Roman" w:eastAsia="Times New Roman" w:hAnsi="Times New Roman" w:cs="Times New Roman"/>
          <w:sz w:val="20"/>
          <w:szCs w:val="20"/>
        </w:rPr>
        <w:t>Amfilerin Fotoğrafları.</w:t>
      </w:r>
    </w:p>
    <w:p w:rsidR="00A14159" w:rsidRPr="00EA176B" w:rsidRDefault="00EA176B" w:rsidP="00EA176B">
      <w:pPr>
        <w:spacing w:after="0" w:line="240" w:lineRule="auto"/>
        <w:jc w:val="both"/>
        <w:rPr>
          <w:rFonts w:ascii="Times New Roman" w:eastAsia="Times New Roman" w:hAnsi="Times New Roman" w:cs="Times New Roman"/>
          <w:sz w:val="20"/>
          <w:szCs w:val="20"/>
        </w:rPr>
      </w:pPr>
      <w:r w:rsidRPr="00EA176B">
        <w:rPr>
          <w:rFonts w:ascii="Times New Roman" w:eastAsia="Times New Roman" w:hAnsi="Times New Roman" w:cs="Times New Roman"/>
          <w:b/>
          <w:sz w:val="20"/>
          <w:szCs w:val="20"/>
        </w:rPr>
        <w:t>Ek.2</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ab/>
      </w:r>
      <w:r w:rsidR="00A14159" w:rsidRPr="00EA176B">
        <w:rPr>
          <w:rFonts w:ascii="Times New Roman" w:eastAsia="Times New Roman" w:hAnsi="Times New Roman" w:cs="Times New Roman"/>
          <w:sz w:val="20"/>
          <w:szCs w:val="20"/>
        </w:rPr>
        <w:t>Eğitim Ortamları Kapasiteleri ve Sorumlu Anabilim Dalları Listesi.</w:t>
      </w:r>
    </w:p>
    <w:p w:rsidR="00A14159" w:rsidRPr="00EA176B" w:rsidRDefault="00EA176B" w:rsidP="00EA176B">
      <w:pPr>
        <w:spacing w:after="0" w:line="240" w:lineRule="auto"/>
        <w:jc w:val="both"/>
        <w:rPr>
          <w:rFonts w:ascii="Times New Roman" w:eastAsia="Times New Roman" w:hAnsi="Times New Roman" w:cs="Times New Roman"/>
          <w:sz w:val="20"/>
          <w:szCs w:val="20"/>
        </w:rPr>
      </w:pPr>
      <w:r w:rsidRPr="00EA176B">
        <w:rPr>
          <w:rFonts w:ascii="Times New Roman" w:eastAsia="Times New Roman" w:hAnsi="Times New Roman" w:cs="Times New Roman"/>
          <w:b/>
          <w:sz w:val="20"/>
          <w:szCs w:val="20"/>
        </w:rPr>
        <w:t>Ek.3</w:t>
      </w:r>
      <w:r w:rsidR="00A14159" w:rsidRPr="00EA176B">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ab/>
      </w:r>
      <w:r w:rsidR="00A14159" w:rsidRPr="00EA176B">
        <w:rPr>
          <w:rFonts w:ascii="Times New Roman" w:eastAsia="Times New Roman" w:hAnsi="Times New Roman" w:cs="Times New Roman"/>
          <w:sz w:val="20"/>
          <w:szCs w:val="20"/>
        </w:rPr>
        <w:t>Eğitim Salonlarının Fotoğrafları.</w:t>
      </w:r>
    </w:p>
    <w:p w:rsidR="00A14159" w:rsidRPr="00EA176B" w:rsidRDefault="00EA176B" w:rsidP="00EA176B">
      <w:pPr>
        <w:spacing w:after="0" w:line="240" w:lineRule="auto"/>
        <w:jc w:val="both"/>
        <w:rPr>
          <w:rFonts w:ascii="Times New Roman" w:eastAsia="Times New Roman" w:hAnsi="Times New Roman" w:cs="Times New Roman"/>
          <w:sz w:val="20"/>
          <w:szCs w:val="20"/>
        </w:rPr>
      </w:pPr>
      <w:r w:rsidRPr="00EA176B">
        <w:rPr>
          <w:rFonts w:ascii="Times New Roman" w:eastAsia="Times New Roman" w:hAnsi="Times New Roman" w:cs="Times New Roman"/>
          <w:b/>
          <w:sz w:val="20"/>
          <w:szCs w:val="20"/>
        </w:rPr>
        <w:t>Ek.4</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ab/>
      </w:r>
      <w:r w:rsidR="00A14159" w:rsidRPr="00EA176B">
        <w:rPr>
          <w:rFonts w:ascii="Times New Roman" w:eastAsia="Times New Roman" w:hAnsi="Times New Roman" w:cs="Times New Roman"/>
          <w:sz w:val="20"/>
          <w:szCs w:val="20"/>
        </w:rPr>
        <w:t>Histoloji ve Embriyoloji Anabilim Dalı Laboratuvarları Fotoğrafları.</w:t>
      </w:r>
    </w:p>
    <w:p w:rsidR="00A14159" w:rsidRPr="00EA176B" w:rsidRDefault="00EA176B" w:rsidP="00EA176B">
      <w:pPr>
        <w:spacing w:after="0" w:line="240" w:lineRule="auto"/>
        <w:jc w:val="both"/>
        <w:rPr>
          <w:rFonts w:ascii="Times New Roman" w:eastAsia="Times New Roman" w:hAnsi="Times New Roman" w:cs="Times New Roman"/>
          <w:sz w:val="20"/>
          <w:szCs w:val="20"/>
        </w:rPr>
      </w:pPr>
      <w:r w:rsidRPr="00EA176B">
        <w:rPr>
          <w:rFonts w:ascii="Times New Roman" w:eastAsia="Times New Roman" w:hAnsi="Times New Roman" w:cs="Times New Roman"/>
          <w:b/>
          <w:sz w:val="20"/>
          <w:szCs w:val="20"/>
        </w:rPr>
        <w:t>Ek.5</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ab/>
      </w:r>
      <w:r w:rsidR="00A14159" w:rsidRPr="00EA176B">
        <w:rPr>
          <w:rFonts w:ascii="Times New Roman" w:eastAsia="Times New Roman" w:hAnsi="Times New Roman" w:cs="Times New Roman"/>
          <w:sz w:val="20"/>
          <w:szCs w:val="20"/>
        </w:rPr>
        <w:t>Mesleksel Beceri Laboratuvarı Fotoğrafları.</w:t>
      </w:r>
    </w:p>
    <w:p w:rsidR="00A14159" w:rsidRPr="00EA176B" w:rsidRDefault="00EA176B" w:rsidP="00EA176B">
      <w:pPr>
        <w:spacing w:after="0" w:line="240" w:lineRule="auto"/>
        <w:jc w:val="both"/>
        <w:rPr>
          <w:rFonts w:ascii="Times New Roman" w:eastAsia="Times New Roman" w:hAnsi="Times New Roman" w:cs="Times New Roman"/>
          <w:sz w:val="20"/>
          <w:szCs w:val="20"/>
        </w:rPr>
      </w:pPr>
      <w:r w:rsidRPr="00EA176B">
        <w:rPr>
          <w:rFonts w:ascii="Times New Roman" w:eastAsia="Times New Roman" w:hAnsi="Times New Roman" w:cs="Times New Roman"/>
          <w:b/>
          <w:sz w:val="20"/>
          <w:szCs w:val="20"/>
        </w:rPr>
        <w:t>Ek.6</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ab/>
      </w:r>
      <w:r w:rsidR="00A14159" w:rsidRPr="00EA176B">
        <w:rPr>
          <w:rFonts w:ascii="Times New Roman" w:eastAsia="Times New Roman" w:hAnsi="Times New Roman" w:cs="Times New Roman"/>
          <w:sz w:val="20"/>
          <w:szCs w:val="20"/>
        </w:rPr>
        <w:t>Anatomi Laboratuvarının Fotoğrafları.</w:t>
      </w:r>
    </w:p>
    <w:p w:rsidR="00A14159" w:rsidRPr="00EA176B" w:rsidRDefault="00B56BEF" w:rsidP="00EA176B">
      <w:pPr>
        <w:spacing w:after="0" w:line="240" w:lineRule="auto"/>
        <w:jc w:val="both"/>
        <w:rPr>
          <w:rFonts w:ascii="Times New Roman" w:eastAsia="Times New Roman" w:hAnsi="Times New Roman" w:cs="Times New Roman"/>
          <w:sz w:val="20"/>
          <w:szCs w:val="20"/>
        </w:rPr>
      </w:pPr>
      <w:r w:rsidRPr="00B56BEF">
        <w:rPr>
          <w:rFonts w:ascii="Times New Roman" w:eastAsia="Times New Roman" w:hAnsi="Times New Roman" w:cs="Times New Roman"/>
          <w:b/>
          <w:sz w:val="20"/>
          <w:szCs w:val="20"/>
        </w:rPr>
        <w:t>Ek.7.</w:t>
      </w:r>
      <w:r>
        <w:rPr>
          <w:rFonts w:ascii="Times New Roman" w:eastAsia="Times New Roman" w:hAnsi="Times New Roman" w:cs="Times New Roman"/>
          <w:sz w:val="20"/>
          <w:szCs w:val="20"/>
        </w:rPr>
        <w:tab/>
      </w:r>
      <w:r w:rsidR="00A14159" w:rsidRPr="00EA176B">
        <w:rPr>
          <w:rFonts w:ascii="Times New Roman" w:eastAsia="Times New Roman" w:hAnsi="Times New Roman" w:cs="Times New Roman"/>
          <w:sz w:val="20"/>
          <w:szCs w:val="20"/>
        </w:rPr>
        <w:t>Küçük grup eğitim odaları</w:t>
      </w:r>
    </w:p>
    <w:p w:rsidR="00A14159" w:rsidRPr="00EA176B" w:rsidRDefault="00B56BEF" w:rsidP="00EA176B">
      <w:pPr>
        <w:spacing w:after="0" w:line="240" w:lineRule="auto"/>
        <w:jc w:val="both"/>
        <w:rPr>
          <w:rFonts w:ascii="Times New Roman" w:eastAsia="Times New Roman" w:hAnsi="Times New Roman" w:cs="Times New Roman"/>
          <w:sz w:val="20"/>
          <w:szCs w:val="20"/>
        </w:rPr>
      </w:pPr>
      <w:r w:rsidRPr="00B56BEF">
        <w:rPr>
          <w:rFonts w:ascii="Times New Roman" w:eastAsia="Times New Roman" w:hAnsi="Times New Roman" w:cs="Times New Roman"/>
          <w:b/>
          <w:sz w:val="20"/>
          <w:szCs w:val="20"/>
        </w:rPr>
        <w:t>Ek.8.</w:t>
      </w:r>
      <w:r w:rsidRPr="00B56BEF">
        <w:rPr>
          <w:rFonts w:ascii="Times New Roman" w:eastAsia="Times New Roman" w:hAnsi="Times New Roman" w:cs="Times New Roman"/>
          <w:b/>
          <w:sz w:val="20"/>
          <w:szCs w:val="20"/>
        </w:rPr>
        <w:tab/>
      </w:r>
      <w:r w:rsidR="00A14159" w:rsidRPr="00EA176B">
        <w:rPr>
          <w:rFonts w:ascii="Times New Roman" w:eastAsia="Times New Roman" w:hAnsi="Times New Roman" w:cs="Times New Roman"/>
          <w:sz w:val="20"/>
          <w:szCs w:val="20"/>
        </w:rPr>
        <w:t>Seminer odaları fotoğrafı</w:t>
      </w:r>
    </w:p>
    <w:p w:rsidR="00A14159" w:rsidRPr="006D0C65" w:rsidRDefault="00A14159" w:rsidP="00A14159">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A176B" w:rsidRPr="006D0C65" w:rsidTr="002C50C5">
        <w:tc>
          <w:tcPr>
            <w:tcW w:w="8789" w:type="dxa"/>
            <w:shd w:val="clear" w:color="auto" w:fill="DBE5F1" w:themeFill="accent1" w:themeFillTint="33"/>
          </w:tcPr>
          <w:p w:rsidR="00EA176B" w:rsidRPr="006D0C65" w:rsidRDefault="00EA176B" w:rsidP="00EA176B">
            <w:pPr>
              <w:spacing w:line="360" w:lineRule="auto"/>
              <w:ind w:left="79"/>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  Eğitim programının yapısı, özellikleri ve öğrenci sayısına uygun şekilde </w:t>
            </w:r>
            <w:r w:rsidRPr="00A14159">
              <w:rPr>
                <w:rFonts w:ascii="Times New Roman" w:eastAsia="Times New Roman" w:hAnsi="Times New Roman" w:cs="Times New Roman"/>
                <w:b/>
                <w:sz w:val="24"/>
                <w:szCs w:val="24"/>
                <w:u w:val="single"/>
              </w:rPr>
              <w:t>mutlaka</w:t>
            </w:r>
            <w:r w:rsidRPr="00A14159">
              <w:rPr>
                <w:rFonts w:ascii="Times New Roman" w:eastAsia="Times New Roman" w:hAnsi="Times New Roman" w:cs="Times New Roman"/>
                <w:b/>
                <w:sz w:val="24"/>
                <w:szCs w:val="24"/>
              </w:rPr>
              <w:t>;</w:t>
            </w:r>
          </w:p>
          <w:p w:rsidR="00EA176B" w:rsidRPr="006D0C65" w:rsidRDefault="00EA176B" w:rsidP="00EA176B">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TS.7.1.2. </w:t>
            </w:r>
            <w:r w:rsidRPr="006D0C65">
              <w:rPr>
                <w:rFonts w:ascii="Times New Roman" w:eastAsia="Times New Roman" w:hAnsi="Times New Roman" w:cs="Times New Roman"/>
                <w:sz w:val="24"/>
                <w:szCs w:val="24"/>
              </w:rPr>
              <w:t>Çalışma salonları, sosyal alanlar ve öğrenci kullanımına ayrılan diğer alan ve olanakları sağlamış,</w:t>
            </w:r>
          </w:p>
        </w:tc>
      </w:tr>
    </w:tbl>
    <w:p w:rsidR="00A14159" w:rsidRPr="006D0C65" w:rsidRDefault="00A14159" w:rsidP="00A14159">
      <w:pPr>
        <w:spacing w:after="0" w:line="360" w:lineRule="auto"/>
        <w:jc w:val="both"/>
        <w:rPr>
          <w:rFonts w:ascii="Times New Roman" w:eastAsia="Times New Roman" w:hAnsi="Times New Roman" w:cs="Times New Roman"/>
          <w:sz w:val="24"/>
          <w:szCs w:val="24"/>
        </w:rPr>
      </w:pPr>
    </w:p>
    <w:p w:rsidR="00A14159"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TS.7.1.2. </w:t>
      </w:r>
      <w:r w:rsidRPr="006D0C65">
        <w:rPr>
          <w:rFonts w:ascii="Times New Roman" w:eastAsia="Times New Roman" w:hAnsi="Times New Roman" w:cs="Times New Roman"/>
          <w:sz w:val="24"/>
          <w:szCs w:val="24"/>
        </w:rPr>
        <w:t>Fa</w:t>
      </w:r>
      <w:r>
        <w:rPr>
          <w:rFonts w:ascii="Times New Roman" w:eastAsia="Times New Roman" w:hAnsi="Times New Roman" w:cs="Times New Roman"/>
          <w:sz w:val="24"/>
          <w:szCs w:val="24"/>
        </w:rPr>
        <w:t xml:space="preserve">kültemizin Morfoloji binasının </w:t>
      </w:r>
      <w:r w:rsidRPr="006D0C65">
        <w:rPr>
          <w:rFonts w:ascii="Times New Roman" w:eastAsia="Times New Roman" w:hAnsi="Times New Roman" w:cs="Times New Roman"/>
          <w:sz w:val="24"/>
          <w:szCs w:val="24"/>
        </w:rPr>
        <w:t xml:space="preserve">öğrencilerin </w:t>
      </w:r>
      <w:r>
        <w:rPr>
          <w:rFonts w:ascii="Times New Roman" w:eastAsia="Times New Roman" w:hAnsi="Times New Roman" w:cs="Times New Roman"/>
          <w:sz w:val="24"/>
          <w:szCs w:val="24"/>
        </w:rPr>
        <w:t xml:space="preserve">yapılandırılmış bağımsız </w:t>
      </w:r>
      <w:r w:rsidRPr="006D0C65">
        <w:rPr>
          <w:rFonts w:ascii="Times New Roman" w:eastAsia="Times New Roman" w:hAnsi="Times New Roman" w:cs="Times New Roman"/>
          <w:sz w:val="24"/>
          <w:szCs w:val="24"/>
        </w:rPr>
        <w:t>çalışma saatlerini değerlendirmeleri amacıyla kullanıma sunulmuş çalışma salonları bulunmaktadır.</w:t>
      </w:r>
    </w:p>
    <w:p w:rsidR="00A14159"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Morfoloji binasındaki amfilerin bulunduğu alan içerisinde 1 adet 96 kişi kapasitesinde olmak üzere büyük, 2 adet ise 24’er kişilik olmak üzere daha küçük ölçekli çalışma salonları bulunmakta olup bu salonlarda toplamda 144 kişi rahatça çalışabilmektedir. Cam bölmeler ile dış ortamdan ayrılmış olan bu salonlarda yeterli oturma düzeni ve havalandırma sistemi bulunmaktadır. Salonlar, 08.00 - 23.00 saatleri arasında öğrencilerin kullanımına açıktır. </w:t>
      </w:r>
    </w:p>
    <w:p w:rsidR="00A14159" w:rsidRPr="006D0C65" w:rsidRDefault="00A14159" w:rsidP="00A1415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 Araştırma ve Uygulama Hastanesi binası içerisinde de öğrenci dersliklerine ilave olarak öğretim üyesi yemekhanesi saat 14:00’ten sonra çalışma salonu olarak ayrılmakta ve kullanılmaktadır. </w:t>
      </w:r>
    </w:p>
    <w:p w:rsidR="00A14159" w:rsidRPr="006D0C65" w:rsidRDefault="00A14159" w:rsidP="00A14159">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Sosyal Alanlar:</w:t>
      </w:r>
    </w:p>
    <w:p w:rsidR="00A14159" w:rsidRDefault="00A14159" w:rsidP="00A1415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Fakültemizde öğrencilerin kullanabileceği bir çok sosyal alan bulunmaktadır. Tıp Fakültesi Bünyesinde morfoloji binasında 1 adet</w:t>
      </w:r>
      <w:r w:rsidRPr="006D0C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hastane binasında</w:t>
      </w:r>
      <w:r w:rsidRPr="006D0C65">
        <w:rPr>
          <w:rFonts w:ascii="Times New Roman" w:eastAsia="Times New Roman" w:hAnsi="Times New Roman" w:cs="Times New Roman"/>
          <w:sz w:val="24"/>
          <w:szCs w:val="24"/>
        </w:rPr>
        <w:t xml:space="preserve"> 2 adet</w:t>
      </w:r>
      <w:r>
        <w:rPr>
          <w:rFonts w:ascii="Times New Roman" w:eastAsia="Times New Roman" w:hAnsi="Times New Roman" w:cs="Times New Roman"/>
          <w:sz w:val="24"/>
          <w:szCs w:val="24"/>
        </w:rPr>
        <w:t xml:space="preserve">, hastane bahçesinde </w:t>
      </w:r>
      <w:r w:rsidRPr="006D0C65">
        <w:rPr>
          <w:rFonts w:ascii="Times New Roman" w:eastAsia="Times New Roman" w:hAnsi="Times New Roman" w:cs="Times New Roman"/>
          <w:sz w:val="24"/>
          <w:szCs w:val="24"/>
        </w:rPr>
        <w:t xml:space="preserve">1 adet </w:t>
      </w:r>
      <w:r>
        <w:rPr>
          <w:rFonts w:ascii="Times New Roman" w:eastAsia="Times New Roman" w:hAnsi="Times New Roman" w:cs="Times New Roman"/>
          <w:sz w:val="24"/>
          <w:szCs w:val="24"/>
        </w:rPr>
        <w:t>olma</w:t>
      </w:r>
      <w:r w:rsidRPr="006D0C65">
        <w:rPr>
          <w:rFonts w:ascii="Times New Roman" w:eastAsia="Times New Roman" w:hAnsi="Times New Roman" w:cs="Times New Roman"/>
          <w:sz w:val="24"/>
          <w:szCs w:val="24"/>
        </w:rPr>
        <w:t>k üzere toplamda 4 adet kantin</w:t>
      </w:r>
      <w:r>
        <w:rPr>
          <w:rFonts w:ascii="Times New Roman" w:eastAsia="Times New Roman" w:hAnsi="Times New Roman" w:cs="Times New Roman"/>
          <w:sz w:val="24"/>
          <w:szCs w:val="24"/>
        </w:rPr>
        <w:t xml:space="preserve">/kafeterya </w:t>
      </w:r>
      <w:r w:rsidRPr="006D0C65">
        <w:rPr>
          <w:rFonts w:ascii="Times New Roman" w:eastAsia="Times New Roman" w:hAnsi="Times New Roman" w:cs="Times New Roman"/>
          <w:sz w:val="24"/>
          <w:szCs w:val="24"/>
        </w:rPr>
        <w:t xml:space="preserve">bulunmaktadır. Hastane içerisindeki kantinler, 7/24 hizmet vermektedir. </w:t>
      </w:r>
    </w:p>
    <w:p w:rsidR="00A14159" w:rsidRDefault="00A14159" w:rsidP="00A1415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Fakültemiz morfoloji binasında öğrencilerin dinlenme ve sosyal okuma yapmaları amacıyla okuma alanları oluşturulmuştur.</w:t>
      </w:r>
    </w:p>
    <w:p w:rsidR="00A14159" w:rsidRPr="006D0C65" w:rsidRDefault="00A14159" w:rsidP="00A1415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Üniversitemiz bünyesinde, </w:t>
      </w:r>
      <w:r w:rsidRPr="006D0C65">
        <w:rPr>
          <w:rFonts w:ascii="Times New Roman" w:eastAsia="Times New Roman" w:hAnsi="Times New Roman" w:cs="Times New Roman"/>
          <w:sz w:val="24"/>
          <w:szCs w:val="24"/>
        </w:rPr>
        <w:t xml:space="preserve">SDÜ Kampüs içerisindeki </w:t>
      </w:r>
      <w:r>
        <w:rPr>
          <w:rFonts w:ascii="Times New Roman" w:eastAsia="Times New Roman" w:hAnsi="Times New Roman" w:cs="Times New Roman"/>
          <w:sz w:val="24"/>
          <w:szCs w:val="24"/>
        </w:rPr>
        <w:t>ortak sosyal alanlar</w:t>
      </w:r>
      <w:r w:rsidRPr="006D0C65">
        <w:rPr>
          <w:rFonts w:ascii="Times New Roman" w:eastAsia="Times New Roman" w:hAnsi="Times New Roman" w:cs="Times New Roman"/>
          <w:sz w:val="24"/>
          <w:szCs w:val="24"/>
        </w:rPr>
        <w:t xml:space="preserve"> sosyal tesis, spor salonu, yemekhane bulunmakta olup aşağıda detayları belirtilmiştir.</w:t>
      </w:r>
    </w:p>
    <w:p w:rsidR="00A14159" w:rsidRPr="006D0C65" w:rsidRDefault="00A14159" w:rsidP="00A14159">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Yemekhaneler:</w:t>
      </w:r>
      <w:r w:rsidRPr="006D0C65">
        <w:rPr>
          <w:rFonts w:ascii="Times New Roman" w:eastAsia="Times New Roman" w:hAnsi="Times New Roman" w:cs="Times New Roman"/>
          <w:sz w:val="24"/>
          <w:szCs w:val="24"/>
        </w:rPr>
        <w:t xml:space="preserve"> Batı Öğrenci Salonu, Doğu Öğrenci Salonu, Diş Hekimliği Fakültesi Öğrenci Salonu, Çiftçi Eğitim Merkezi Yemek Salonu, Tıp Fakültesi Yemek Salonu, İlahiyat Fakültesi Yemek Salonu</w:t>
      </w:r>
      <w:r>
        <w:rPr>
          <w:rFonts w:ascii="Times New Roman" w:eastAsia="Times New Roman" w:hAnsi="Times New Roman" w:cs="Times New Roman"/>
          <w:sz w:val="24"/>
          <w:szCs w:val="24"/>
        </w:rPr>
        <w:t xml:space="preserve"> öğrencilerin hizmetine sunulan yemekhanelerdir.</w:t>
      </w: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Mediko-Sosyal Sağlık Merkezi:</w:t>
      </w:r>
      <w:r w:rsidRPr="006D0C65">
        <w:rPr>
          <w:rFonts w:ascii="Times New Roman" w:eastAsia="Times New Roman" w:hAnsi="Times New Roman" w:cs="Times New Roman"/>
          <w:sz w:val="24"/>
          <w:szCs w:val="24"/>
        </w:rPr>
        <w:t xml:space="preserve"> Süleyman Demirel Üniversitesi Sağlık Kültür ve Spor Daire Başkanlığına bağlı olarak faaliyetini sürdürmekte olan SDÜ Mediko Sosyal Sağlık Merkezi faaliyetlerini, 03.02.1984 tarih ve 18301 sayılı “Yükseköğretim Kurumları Mediko Sosyal Sağlık, Kültür ve Spor İşleri Dairesi Uygulama Yönetmeliği” doğrultusunda yürütmektedir. Personel olarak 1 Doktor, 3 Hemşire ve 1 Memur bulunan merkez, hafta içi her gün 08:30-17:00 saatleri arasında hizmet vermektedir.</w:t>
      </w: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Öğrencilerimiz, Sağlık merkezinin her türlü muayene ve acil yardım hizmetlerinden ücretsiz olarak yararlanabilmektedirler. Sağlık Merkezi, herhangi bir sağlık sorunuyla karşılaşan öğrencilerimize ücretsiz ilk bakım hizmeti vermekte olup öğrencilerin her tür sağlık sorununda ilk başvuracakları yeterli donanımda bir revire sahiptir. Acil durumlarda ilk müdahaleden sonra gerekirse ileri tedavi hizmeti veren hastanelere nakil sağlanmaktadır.</w:t>
      </w:r>
    </w:p>
    <w:p w:rsidR="00A14159" w:rsidRPr="006D0C65" w:rsidRDefault="00A14159" w:rsidP="00A14159">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Spor Alanları:</w:t>
      </w:r>
    </w:p>
    <w:p w:rsidR="00A14159" w:rsidRPr="006D0C65" w:rsidRDefault="00A14159" w:rsidP="00A1415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29 Ekim Olimpik Yüzme Havuzu:</w:t>
      </w:r>
      <w:r w:rsidRPr="006D0C65">
        <w:rPr>
          <w:rFonts w:ascii="Times New Roman" w:eastAsia="Times New Roman" w:hAnsi="Times New Roman" w:cs="Times New Roman"/>
          <w:sz w:val="24"/>
          <w:szCs w:val="24"/>
        </w:rPr>
        <w:t xml:space="preserve"> Üniversitemiz Doğu Yerleşkesinde yer alan 29 Ekim Olimpik Yüzme Havuzu tam olimpik olma özelliğindedir. Havuzda, yüzme kurslarının yanı sıra dalgıçlık ve scuba eğitimleri de verilebilmektedir. Havuz kompleksi içerisinde öğrencilerimizin de kullanımına açık olan 1 adet kondisyon merkezi, 2 adet sauna mevcuttur.</w:t>
      </w:r>
    </w:p>
    <w:p w:rsidR="00A14159" w:rsidRPr="006D0C65" w:rsidRDefault="00A14159" w:rsidP="00A14159">
      <w:pPr>
        <w:spacing w:after="0"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Atatürk Spor Salonu</w:t>
      </w: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Üniversitemiz Doğu Yerleşkesinde yer alan Atatürk Spor Salonu tüm salon sporlarına yönelik düzenlenen organizasyonlara ev sahipliği yapabilecek nitelikte kapasiteye sahiptir. Ayrıca Atatürk Spor Salonunda yatay ve dikey tırmanma duvarı, 2 adet kondisyon salonu, step/aerobik salonu, ferdi sporlar salonu ve squash salonu bulunmaktadır. Öğrencilerimize; Step-Aerobik ve Pilates, ZumbaFitness, MuayThai, Kick-Boks, Karate, Voleybol, </w:t>
      </w:r>
      <w:r w:rsidRPr="006D0C65">
        <w:rPr>
          <w:rFonts w:ascii="Times New Roman" w:eastAsia="Times New Roman" w:hAnsi="Times New Roman" w:cs="Times New Roman"/>
          <w:sz w:val="24"/>
          <w:szCs w:val="24"/>
        </w:rPr>
        <w:lastRenderedPageBreak/>
        <w:t xml:space="preserve">Badminton vb. kurslar verilmektedir. Ayrıca salon Okçuluk, Su Sporları, Havacılık, Halk Oyunları gibi birçok öğrenci kulübüne ev sahipliği yapmaktadır. </w:t>
      </w: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Tenis Kortları:</w:t>
      </w:r>
      <w:r w:rsidRPr="006D0C65">
        <w:rPr>
          <w:rFonts w:ascii="Times New Roman" w:eastAsia="Times New Roman" w:hAnsi="Times New Roman" w:cs="Times New Roman"/>
          <w:sz w:val="24"/>
          <w:szCs w:val="24"/>
        </w:rPr>
        <w:t xml:space="preserve"> Üniversitemizin Batı yerleşkesinde öğrencilerimizin kullanımına açılmış 4 adet kapalı ve 2 adet açık tenis kortu bulunmakta olup uzman personel eşliğinde kurslar düzenlenmektedir.</w:t>
      </w:r>
      <w:r w:rsidR="00EA176B">
        <w:rPr>
          <w:rFonts w:ascii="Times New Roman" w:eastAsia="Times New Roman" w:hAnsi="Times New Roman" w:cs="Times New Roman"/>
          <w:sz w:val="24"/>
          <w:szCs w:val="24"/>
        </w:rPr>
        <w:t xml:space="preserve"> Doğu kampüsünde de spor bilimleri fakültesinin önünde bir tenis kortu daha bulunmaktadır.</w:t>
      </w: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30 Ağustos Futbol Sahası:</w:t>
      </w:r>
      <w:r w:rsidRPr="006D0C65">
        <w:rPr>
          <w:rFonts w:ascii="Times New Roman" w:eastAsia="Times New Roman" w:hAnsi="Times New Roman" w:cs="Times New Roman"/>
          <w:sz w:val="24"/>
          <w:szCs w:val="24"/>
        </w:rPr>
        <w:t xml:space="preserve"> Üniversitemizin yine Batı yerleşkesinde bulunan çim futbol sahası, öğrencilerin kullanımına açık olup 3.400 seyirci kapasitesine ve 105m x 70m boyutlarına sahiptir. Çim futbol sahasında kulüp maçları ve Amerikan futbol müsabakaları oynanmaktadır.</w:t>
      </w:r>
    </w:p>
    <w:p w:rsidR="00EA176B"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Halı Sahalar:</w:t>
      </w:r>
      <w:r w:rsidRPr="006D0C65">
        <w:rPr>
          <w:rFonts w:ascii="Times New Roman" w:eastAsia="Times New Roman" w:hAnsi="Times New Roman" w:cs="Times New Roman"/>
          <w:sz w:val="24"/>
          <w:szCs w:val="24"/>
        </w:rPr>
        <w:t xml:space="preserve"> Üniversitemizin yine Batı yerleşkesinde 2 adet halı saha bulunmakta olup yeterli ışıklandırma sistemi ile gece ve gündüz çalışmalara ve müsabakalara uygundur.</w:t>
      </w:r>
    </w:p>
    <w:p w:rsidR="00A14159" w:rsidRPr="00EA176B" w:rsidRDefault="00EA176B" w:rsidP="00EA176B">
      <w:pPr>
        <w:spacing w:after="0" w:line="240" w:lineRule="auto"/>
        <w:jc w:val="both"/>
        <w:rPr>
          <w:rFonts w:ascii="Times New Roman" w:eastAsia="Times New Roman" w:hAnsi="Times New Roman" w:cs="Times New Roman"/>
          <w:sz w:val="20"/>
          <w:szCs w:val="20"/>
        </w:rPr>
      </w:pPr>
      <w:r w:rsidRPr="00EA176B">
        <w:rPr>
          <w:rFonts w:ascii="Times New Roman" w:eastAsia="Times New Roman" w:hAnsi="Times New Roman" w:cs="Times New Roman"/>
          <w:b/>
          <w:sz w:val="20"/>
          <w:szCs w:val="20"/>
        </w:rPr>
        <w:t>Ek.1.</w:t>
      </w:r>
      <w:r w:rsidRPr="00EA176B">
        <w:rPr>
          <w:rFonts w:ascii="Times New Roman" w:eastAsia="Times New Roman" w:hAnsi="Times New Roman" w:cs="Times New Roman"/>
          <w:b/>
          <w:sz w:val="20"/>
          <w:szCs w:val="20"/>
        </w:rPr>
        <w:tab/>
      </w:r>
      <w:r w:rsidR="00A14159" w:rsidRPr="00EA176B">
        <w:rPr>
          <w:rFonts w:ascii="Times New Roman" w:eastAsia="Times New Roman" w:hAnsi="Times New Roman" w:cs="Times New Roman"/>
          <w:sz w:val="20"/>
          <w:szCs w:val="20"/>
        </w:rPr>
        <w:t>Çalışma Salonlarının fotoğrafları.</w:t>
      </w:r>
    </w:p>
    <w:p w:rsidR="00EA176B" w:rsidRPr="00EA176B" w:rsidRDefault="00EA176B" w:rsidP="00EA176B">
      <w:pPr>
        <w:spacing w:after="0" w:line="240" w:lineRule="auto"/>
        <w:jc w:val="both"/>
        <w:rPr>
          <w:rFonts w:ascii="Times New Roman" w:eastAsia="Times New Roman" w:hAnsi="Times New Roman" w:cs="Times New Roman"/>
          <w:sz w:val="20"/>
          <w:szCs w:val="20"/>
        </w:rPr>
      </w:pPr>
      <w:r w:rsidRPr="00EA176B">
        <w:rPr>
          <w:rFonts w:ascii="Times New Roman" w:eastAsia="Times New Roman" w:hAnsi="Times New Roman" w:cs="Times New Roman"/>
          <w:b/>
          <w:sz w:val="20"/>
          <w:szCs w:val="20"/>
        </w:rPr>
        <w:t>Ek.2.</w:t>
      </w:r>
      <w:r w:rsidRPr="00EA176B">
        <w:rPr>
          <w:rFonts w:ascii="Times New Roman" w:eastAsia="Times New Roman" w:hAnsi="Times New Roman" w:cs="Times New Roman"/>
          <w:b/>
          <w:sz w:val="20"/>
          <w:szCs w:val="20"/>
        </w:rPr>
        <w:tab/>
      </w:r>
      <w:r w:rsidRPr="00EA176B">
        <w:rPr>
          <w:rFonts w:ascii="Times New Roman" w:eastAsia="Times New Roman" w:hAnsi="Times New Roman" w:cs="Times New Roman"/>
          <w:sz w:val="20"/>
          <w:szCs w:val="20"/>
        </w:rPr>
        <w:t>Sosyal Alanların fotoğrafları.</w:t>
      </w:r>
    </w:p>
    <w:p w:rsidR="00A14159" w:rsidRPr="00EA176B" w:rsidRDefault="00EA176B" w:rsidP="00EA176B">
      <w:pPr>
        <w:spacing w:after="0" w:line="240" w:lineRule="auto"/>
        <w:jc w:val="both"/>
        <w:rPr>
          <w:rFonts w:ascii="Times New Roman" w:eastAsia="Times New Roman" w:hAnsi="Times New Roman" w:cs="Times New Roman"/>
          <w:sz w:val="20"/>
          <w:szCs w:val="20"/>
        </w:rPr>
      </w:pPr>
      <w:r w:rsidRPr="00EA176B">
        <w:rPr>
          <w:rFonts w:ascii="Times New Roman" w:eastAsia="Times New Roman" w:hAnsi="Times New Roman" w:cs="Times New Roman"/>
          <w:b/>
          <w:sz w:val="20"/>
          <w:szCs w:val="20"/>
        </w:rPr>
        <w:t>Ek.3.</w:t>
      </w:r>
      <w:r w:rsidRPr="00EA176B">
        <w:rPr>
          <w:rFonts w:ascii="Times New Roman" w:eastAsia="Times New Roman" w:hAnsi="Times New Roman" w:cs="Times New Roman"/>
          <w:b/>
          <w:sz w:val="20"/>
          <w:szCs w:val="20"/>
        </w:rPr>
        <w:tab/>
      </w:r>
      <w:r w:rsidR="00A14159" w:rsidRPr="00EA176B">
        <w:rPr>
          <w:rFonts w:ascii="Times New Roman" w:eastAsia="Times New Roman" w:hAnsi="Times New Roman" w:cs="Times New Roman"/>
          <w:sz w:val="20"/>
          <w:szCs w:val="20"/>
        </w:rPr>
        <w:t>Okuma alanları fotoğraf</w:t>
      </w:r>
    </w:p>
    <w:p w:rsidR="00A14159" w:rsidRPr="00EA176B" w:rsidRDefault="00EA176B" w:rsidP="00EA176B">
      <w:pPr>
        <w:spacing w:after="0" w:line="240" w:lineRule="auto"/>
        <w:jc w:val="both"/>
        <w:rPr>
          <w:rFonts w:ascii="Times New Roman" w:eastAsia="Times New Roman" w:hAnsi="Times New Roman" w:cs="Times New Roman"/>
          <w:sz w:val="20"/>
          <w:szCs w:val="20"/>
        </w:rPr>
      </w:pPr>
      <w:r w:rsidRPr="00EA176B">
        <w:rPr>
          <w:rFonts w:ascii="Times New Roman" w:eastAsia="Times New Roman" w:hAnsi="Times New Roman" w:cs="Times New Roman"/>
          <w:b/>
          <w:sz w:val="20"/>
          <w:szCs w:val="20"/>
        </w:rPr>
        <w:t>Ek.4.</w:t>
      </w:r>
      <w:r w:rsidRPr="00EA176B">
        <w:rPr>
          <w:rFonts w:ascii="Times New Roman" w:eastAsia="Times New Roman" w:hAnsi="Times New Roman" w:cs="Times New Roman"/>
          <w:b/>
          <w:sz w:val="20"/>
          <w:szCs w:val="20"/>
        </w:rPr>
        <w:tab/>
      </w:r>
      <w:r w:rsidR="00A14159" w:rsidRPr="00EA176B">
        <w:rPr>
          <w:rFonts w:ascii="Times New Roman" w:eastAsia="Times New Roman" w:hAnsi="Times New Roman" w:cs="Times New Roman"/>
          <w:sz w:val="20"/>
          <w:szCs w:val="20"/>
        </w:rPr>
        <w:t xml:space="preserve">Spor salonu fotoğrafları mutlaka konulmalı </w:t>
      </w:r>
    </w:p>
    <w:p w:rsidR="00EA176B" w:rsidRDefault="00EA176B" w:rsidP="00A14159">
      <w:pPr>
        <w:spacing w:after="0" w:line="360" w:lineRule="auto"/>
        <w:jc w:val="both"/>
        <w:rPr>
          <w:rFonts w:ascii="Times New Roman" w:eastAsia="Times New Roman" w:hAnsi="Times New Roman" w:cs="Times New Roman"/>
          <w:sz w:val="24"/>
          <w:szCs w:val="24"/>
        </w:rPr>
      </w:pPr>
    </w:p>
    <w:p w:rsidR="00EA176B" w:rsidRDefault="00EA176B" w:rsidP="00A14159">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A176B" w:rsidRPr="006D0C65" w:rsidTr="002C50C5">
        <w:tc>
          <w:tcPr>
            <w:tcW w:w="8789" w:type="dxa"/>
            <w:shd w:val="clear" w:color="auto" w:fill="DBE5F1" w:themeFill="accent1" w:themeFillTint="33"/>
          </w:tcPr>
          <w:p w:rsidR="00EA176B" w:rsidRPr="006D0C65" w:rsidRDefault="00EA176B" w:rsidP="002C50C5">
            <w:pPr>
              <w:spacing w:line="360" w:lineRule="auto"/>
              <w:ind w:left="79"/>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  Eğitim programının yapısı, özellikleri ve öğrenci sayısına uygun şekilde </w:t>
            </w:r>
            <w:r w:rsidRPr="00A14159">
              <w:rPr>
                <w:rFonts w:ascii="Times New Roman" w:eastAsia="Times New Roman" w:hAnsi="Times New Roman" w:cs="Times New Roman"/>
                <w:b/>
                <w:sz w:val="24"/>
                <w:szCs w:val="24"/>
                <w:u w:val="single"/>
              </w:rPr>
              <w:t>mutlaka</w:t>
            </w:r>
            <w:r w:rsidRPr="00A14159">
              <w:rPr>
                <w:rFonts w:ascii="Times New Roman" w:eastAsia="Times New Roman" w:hAnsi="Times New Roman" w:cs="Times New Roman"/>
                <w:b/>
                <w:sz w:val="24"/>
                <w:szCs w:val="24"/>
              </w:rPr>
              <w:t>;</w:t>
            </w:r>
          </w:p>
          <w:p w:rsidR="00EA176B" w:rsidRPr="006D0C65" w:rsidRDefault="00EA176B" w:rsidP="00EA176B">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TS.7.1.3. </w:t>
            </w:r>
            <w:r w:rsidRPr="006D0C65">
              <w:rPr>
                <w:rFonts w:ascii="Times New Roman" w:eastAsia="Times New Roman" w:hAnsi="Times New Roman" w:cs="Times New Roman"/>
                <w:sz w:val="24"/>
                <w:szCs w:val="24"/>
              </w:rPr>
              <w:t>Kütüphane ve internet ya da diğer elektronik ortamlar üzerinden</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bilgiye erişim olanaklarını</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sunmuş,</w:t>
            </w:r>
          </w:p>
        </w:tc>
      </w:tr>
    </w:tbl>
    <w:p w:rsidR="00EA176B" w:rsidRDefault="00EA176B" w:rsidP="00A14159">
      <w:pPr>
        <w:spacing w:after="0" w:line="360" w:lineRule="auto"/>
        <w:jc w:val="both"/>
        <w:rPr>
          <w:rFonts w:ascii="Times New Roman" w:eastAsia="Times New Roman" w:hAnsi="Times New Roman" w:cs="Times New Roman"/>
          <w:sz w:val="24"/>
          <w:szCs w:val="24"/>
        </w:rPr>
      </w:pP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TS.7.1.3. </w:t>
      </w:r>
      <w:r w:rsidRPr="006D0C65">
        <w:rPr>
          <w:rFonts w:ascii="Times New Roman" w:eastAsia="Times New Roman" w:hAnsi="Times New Roman" w:cs="Times New Roman"/>
          <w:sz w:val="24"/>
          <w:szCs w:val="24"/>
        </w:rPr>
        <w:t>Öğrencilerimizin, bilgi ihtiyaçlarını kısa sürede ve maksimum düzeyde karşılamak, eğitim-öğretim faaliyetlerinin ve bilimsel araştırma-geliştirme çalışmalarının alt yapısını oluşturmak amacıyla oldukça yüksek kapasiteye sahip donanımlı bir Bilgi Merkezimiz bulunmaktadır. Fiziki olarak SDÜ Doğu Yerleşkesi içerisinde bulunan Bilgi Merkezi binası 4 katlı, 8000 m</w:t>
      </w:r>
      <w:r w:rsidRPr="006D0C65">
        <w:rPr>
          <w:rFonts w:ascii="Times New Roman" w:eastAsia="Times New Roman" w:hAnsi="Times New Roman" w:cs="Times New Roman"/>
          <w:sz w:val="24"/>
          <w:szCs w:val="24"/>
          <w:vertAlign w:val="superscript"/>
        </w:rPr>
        <w:t>2</w:t>
      </w:r>
      <w:r w:rsidRPr="006D0C65">
        <w:rPr>
          <w:rFonts w:ascii="Times New Roman" w:eastAsia="Times New Roman" w:hAnsi="Times New Roman" w:cs="Times New Roman"/>
          <w:sz w:val="24"/>
          <w:szCs w:val="24"/>
        </w:rPr>
        <w:t xml:space="preserve"> ve 1000 kişilik oturma kapasitesine sahip olup en son teknolojik gelişmeler ile desteklenmiştir. Bünyesinde 160.000 basılı kitap, 170.000 elektronik kitap, 971 süreli yayın, 43000 elektronik dergi, 10.046 CD-DVD ve bilimsel araştırmalar için temel oluşturan 53 online veri tabanından oluşan zengin bir koleksiyon bulunmaktadır. Bunlara ek olarak öğrencilerin bireysel olarak kullanabileceği internet erişimi olan çok sayıda bilgisayar mevcuttur. Bütün yayınlar OPAC (Online Public Access Catalog) üzerinden taranabilmektedir. 24 saat hizmet veren Bilgi Merkezimiz bünyesinde tıp alanları ile ilişkili olarak 9044 adet kitap bulunmaktadır. Öğrencilerimiz, Bilgi Merkezi </w:t>
      </w:r>
      <w:r w:rsidRPr="006D0C65">
        <w:rPr>
          <w:rFonts w:ascii="Times New Roman" w:eastAsia="Times New Roman" w:hAnsi="Times New Roman" w:cs="Times New Roman"/>
          <w:sz w:val="24"/>
          <w:szCs w:val="24"/>
        </w:rPr>
        <w:lastRenderedPageBreak/>
        <w:t>veri tabanlarına kendilerine ait SDU uzantılı e-posta kullanıcı adı ve şifre bilgileri ile kolay bir şekilde yerleşke dışından da erişim sağlayabilmektedirler.</w:t>
      </w:r>
    </w:p>
    <w:p w:rsidR="00A14159"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SDÜ Bilgi İşlem Daire Başkanlığı tarafından tüm öğrencilerimize SDÜ uzantılı e-posta hesabı verilmektedir. SDÜ yerleşkelerinde bulunan tüm alanlarda, "SDU-WiFi" ve "eduroam" isimli olmak üzere iki farklı SDÜ kablosuz ağı yayını yapılmaktadır. Her iki yayın da tüm öğrencilerimizin kullanımına açıktır</w:t>
      </w:r>
      <w:r>
        <w:rPr>
          <w:rFonts w:ascii="Times New Roman" w:eastAsia="Times New Roman" w:hAnsi="Times New Roman" w:cs="Times New Roman"/>
          <w:sz w:val="24"/>
          <w:szCs w:val="24"/>
        </w:rPr>
        <w:t>.</w:t>
      </w:r>
    </w:p>
    <w:p w:rsidR="00A14159" w:rsidRDefault="00A14159" w:rsidP="00A1415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 morfoloji binası içerisinde de 25 bilgisayar bulunan bir bilgisayar labo</w:t>
      </w:r>
      <w:r w:rsidR="00080897">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atuvarı bulunmaktadır. Bu laboratuvarda yer alan bilgisayarlar ve internet erişimi mesai saatleri içerisinde tüm öğrencilerin kullanımına açıktır. </w:t>
      </w:r>
    </w:p>
    <w:p w:rsidR="00A14159" w:rsidRDefault="00A14159" w:rsidP="00A14159">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080897" w:rsidRPr="006D0C65" w:rsidTr="004A24CE">
        <w:tc>
          <w:tcPr>
            <w:tcW w:w="8789" w:type="dxa"/>
            <w:shd w:val="clear" w:color="auto" w:fill="DBE5F1" w:themeFill="accent1" w:themeFillTint="33"/>
          </w:tcPr>
          <w:p w:rsidR="00080897" w:rsidRPr="006D0C65" w:rsidRDefault="00080897" w:rsidP="004A24CE">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  Eğitim programının yapısı, özellikleri ve öğrenci sayısına uygun şekilde </w:t>
            </w:r>
            <w:r w:rsidRPr="00A14159">
              <w:rPr>
                <w:rFonts w:ascii="Times New Roman" w:eastAsia="Times New Roman" w:hAnsi="Times New Roman" w:cs="Times New Roman"/>
                <w:b/>
                <w:sz w:val="24"/>
                <w:szCs w:val="24"/>
                <w:u w:val="single"/>
              </w:rPr>
              <w:t>mutlaka</w:t>
            </w:r>
            <w:r w:rsidRPr="00A14159">
              <w:rPr>
                <w:rFonts w:ascii="Times New Roman" w:eastAsia="Times New Roman" w:hAnsi="Times New Roman" w:cs="Times New Roman"/>
                <w:b/>
                <w:sz w:val="24"/>
                <w:szCs w:val="24"/>
              </w:rPr>
              <w:t>;</w:t>
            </w:r>
          </w:p>
          <w:p w:rsidR="00080897" w:rsidRPr="006D0C65" w:rsidRDefault="00080897" w:rsidP="00080897">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TS.7.1.4.</w:t>
            </w:r>
            <w:r w:rsidRPr="006D0C65">
              <w:rPr>
                <w:rFonts w:ascii="Times New Roman" w:eastAsia="Times New Roman" w:hAnsi="Times New Roman" w:cs="Times New Roman"/>
                <w:sz w:val="24"/>
                <w:szCs w:val="24"/>
              </w:rPr>
              <w:t xml:space="preserve"> Öğrencilerin hekimlik bilgi, beceri ve uygulamalarında yeterli deneyim kazanmalarını sağlayacak</w:t>
            </w:r>
            <w:r w:rsidRPr="006D0C65">
              <w:rPr>
                <w:rFonts w:ascii="Times New Roman" w:eastAsia="Times New Roman" w:hAnsi="Times New Roman" w:cs="Times New Roman"/>
                <w:b/>
                <w:sz w:val="24"/>
                <w:szCs w:val="24"/>
              </w:rPr>
              <w:t xml:space="preserve"> klinik eğitim ortamları</w:t>
            </w:r>
            <w:r>
              <w:rPr>
                <w:rFonts w:ascii="Times New Roman" w:eastAsia="Times New Roman" w:hAnsi="Times New Roman" w:cs="Times New Roman"/>
                <w:sz w:val="24"/>
                <w:szCs w:val="24"/>
              </w:rPr>
              <w:t>nı sağlamış,</w:t>
            </w:r>
          </w:p>
        </w:tc>
      </w:tr>
    </w:tbl>
    <w:p w:rsidR="00080897" w:rsidRPr="006D0C65" w:rsidRDefault="00080897" w:rsidP="00A14159">
      <w:pPr>
        <w:spacing w:after="0" w:line="360" w:lineRule="auto"/>
        <w:jc w:val="both"/>
        <w:rPr>
          <w:rFonts w:ascii="Times New Roman" w:eastAsia="Times New Roman" w:hAnsi="Times New Roman" w:cs="Times New Roman"/>
          <w:sz w:val="24"/>
          <w:szCs w:val="24"/>
        </w:rPr>
      </w:pPr>
    </w:p>
    <w:p w:rsidR="00A14159"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TS.7.1.4.</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Fakültemizde öğrencilerin hekimlik bilgi, beceri uygulamalarında yeterli deneyim kazanmalarını sağlayacak klinik eğitim ortamları bulunmaktadır. Bu kapsamda, fakültemize bağlı eğitim araştırma ve uygulama hastanesi kullanılmaktadır. Hastanemizin 595 yatak sayısı, ………. Servis, poliklinik, ameliyathane………. Gibi fiziksel imkanları bulunmaktadır. Bu imkanlarda 2018 yılı verileri ile yılda 35757 ameliyat yapılmış ve 467014 hasta ayaktan, 29321 hasta ise yatarak tedavi görmüştür. </w:t>
      </w:r>
    </w:p>
    <w:p w:rsidR="00A14159" w:rsidRDefault="00A14159" w:rsidP="00A1415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Hastanemiz klinik eğitim ortamları Evre 2 öğrencileri için staj kılavuzlarında, Evre 3 öğrencileri için intörn karnesinde yer almaktadır. </w:t>
      </w:r>
    </w:p>
    <w:p w:rsidR="00A14159" w:rsidRDefault="00A14159" w:rsidP="00A14159">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080897" w:rsidRPr="006D0C65" w:rsidTr="004A24CE">
        <w:tc>
          <w:tcPr>
            <w:tcW w:w="8789" w:type="dxa"/>
            <w:shd w:val="clear" w:color="auto" w:fill="DBE5F1" w:themeFill="accent1" w:themeFillTint="33"/>
          </w:tcPr>
          <w:p w:rsidR="00080897" w:rsidRPr="006D0C65" w:rsidRDefault="00080897" w:rsidP="004A24CE">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  Eğitim programının yapısı, özellikleri ve öğrenci sayısına uygun şekilde </w:t>
            </w:r>
            <w:r w:rsidRPr="00A14159">
              <w:rPr>
                <w:rFonts w:ascii="Times New Roman" w:eastAsia="Times New Roman" w:hAnsi="Times New Roman" w:cs="Times New Roman"/>
                <w:b/>
                <w:sz w:val="24"/>
                <w:szCs w:val="24"/>
                <w:u w:val="single"/>
              </w:rPr>
              <w:t>mutlaka</w:t>
            </w:r>
            <w:r w:rsidRPr="00A14159">
              <w:rPr>
                <w:rFonts w:ascii="Times New Roman" w:eastAsia="Times New Roman" w:hAnsi="Times New Roman" w:cs="Times New Roman"/>
                <w:b/>
                <w:sz w:val="24"/>
                <w:szCs w:val="24"/>
              </w:rPr>
              <w:t>;</w:t>
            </w:r>
          </w:p>
          <w:p w:rsidR="00080897" w:rsidRPr="006D0C65" w:rsidRDefault="00080897" w:rsidP="00080897">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TS.7.1.5.</w:t>
            </w:r>
            <w:r w:rsidRPr="006D0C65">
              <w:rPr>
                <w:rFonts w:ascii="Times New Roman" w:eastAsia="Times New Roman" w:hAnsi="Times New Roman" w:cs="Times New Roman"/>
                <w:sz w:val="24"/>
                <w:szCs w:val="24"/>
              </w:rPr>
              <w:t xml:space="preserve"> Klinik eğitim için kullanılan hastanelerde derslik, seminer odası, öğrencilerin kullanımına ayrılmış al</w:t>
            </w:r>
            <w:r>
              <w:rPr>
                <w:rFonts w:ascii="Times New Roman" w:eastAsia="Times New Roman" w:hAnsi="Times New Roman" w:cs="Times New Roman"/>
                <w:sz w:val="24"/>
                <w:szCs w:val="24"/>
              </w:rPr>
              <w:t>anlar gibi olanakları sağlamış,</w:t>
            </w:r>
          </w:p>
        </w:tc>
      </w:tr>
    </w:tbl>
    <w:p w:rsidR="00080897" w:rsidRPr="006D0C65" w:rsidRDefault="00080897" w:rsidP="00A14159">
      <w:pPr>
        <w:spacing w:after="0" w:line="360" w:lineRule="auto"/>
        <w:jc w:val="both"/>
        <w:rPr>
          <w:rFonts w:ascii="Times New Roman" w:eastAsia="Times New Roman" w:hAnsi="Times New Roman" w:cs="Times New Roman"/>
          <w:sz w:val="24"/>
          <w:szCs w:val="24"/>
        </w:rPr>
      </w:pP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TS.7.1.5.</w:t>
      </w:r>
      <w:r w:rsidRPr="006D0C65">
        <w:rPr>
          <w:rFonts w:ascii="Times New Roman" w:eastAsia="Times New Roman" w:hAnsi="Times New Roman" w:cs="Times New Roman"/>
          <w:sz w:val="24"/>
          <w:szCs w:val="24"/>
        </w:rPr>
        <w:t xml:space="preserve"> Klinik eğitim için SDÜTF araştırma ve uygulama hastanemizde derslik, seminer odası, öğrencilerin kullanımına ayrılmış alanlar gibi olanakları sağlanmıştır.</w:t>
      </w:r>
    </w:p>
    <w:p w:rsidR="00A14159"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Klinik Eğitim Salonları:</w:t>
      </w:r>
      <w:r w:rsidRPr="006D0C65">
        <w:rPr>
          <w:rFonts w:ascii="Times New Roman" w:eastAsia="Times New Roman" w:hAnsi="Times New Roman" w:cs="Times New Roman"/>
          <w:sz w:val="24"/>
          <w:szCs w:val="24"/>
        </w:rPr>
        <w:t xml:space="preserve"> Dönem IV ve V’te her bir kliniğin kullanımı için toplamda 14 adet eğitim salonu bulunmaktadır. Bu eğitim salonları SDÜ Tıp Fakültesi Araştırma ve </w:t>
      </w:r>
      <w:r w:rsidRPr="006D0C65">
        <w:rPr>
          <w:rFonts w:ascii="Times New Roman" w:eastAsia="Times New Roman" w:hAnsi="Times New Roman" w:cs="Times New Roman"/>
          <w:sz w:val="24"/>
          <w:szCs w:val="24"/>
        </w:rPr>
        <w:lastRenderedPageBreak/>
        <w:t xml:space="preserve">Uygulama Hastanesi Poliklinikler binasının ikinci katında bulunmaktadır. Bu salonların anabilim dallarına göre dağılımı Ek 7.4.’de verilmiş olup kapasiteleri toplamda 557 kişidir. Her bir salonda bir adet masaüstü bilgisayar, 1 adet projeksiyon cihazı, 1 adet sunum perdesi bulunmaktadır. </w:t>
      </w: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080897" w:rsidRPr="006D0C65" w:rsidTr="004A24CE">
        <w:tc>
          <w:tcPr>
            <w:tcW w:w="8789" w:type="dxa"/>
            <w:shd w:val="clear" w:color="auto" w:fill="DBE5F1" w:themeFill="accent1" w:themeFillTint="33"/>
          </w:tcPr>
          <w:p w:rsidR="00080897" w:rsidRPr="006D0C65" w:rsidRDefault="00080897" w:rsidP="004A24CE">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Fakülte,  Eğitim programının yapısı, özellikleri ve öğrenci sayısına uygun şekilde </w:t>
            </w:r>
            <w:r w:rsidRPr="00A14159">
              <w:rPr>
                <w:rFonts w:ascii="Times New Roman" w:eastAsia="Times New Roman" w:hAnsi="Times New Roman" w:cs="Times New Roman"/>
                <w:b/>
                <w:sz w:val="24"/>
                <w:szCs w:val="24"/>
                <w:u w:val="single"/>
              </w:rPr>
              <w:t>mutlaka</w:t>
            </w:r>
            <w:r w:rsidRPr="00A14159">
              <w:rPr>
                <w:rFonts w:ascii="Times New Roman" w:eastAsia="Times New Roman" w:hAnsi="Times New Roman" w:cs="Times New Roman"/>
                <w:b/>
                <w:sz w:val="24"/>
                <w:szCs w:val="24"/>
              </w:rPr>
              <w:t>;</w:t>
            </w:r>
          </w:p>
          <w:p w:rsidR="00080897" w:rsidRPr="006D0C65" w:rsidRDefault="00080897" w:rsidP="00080897">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TS.7.1.6. </w:t>
            </w:r>
            <w:r w:rsidRPr="006D0C65">
              <w:rPr>
                <w:rFonts w:ascii="Times New Roman" w:eastAsia="Times New Roman" w:hAnsi="Times New Roman" w:cs="Times New Roman"/>
                <w:sz w:val="24"/>
                <w:szCs w:val="24"/>
              </w:rPr>
              <w:t>Öğrenciler, akademik ve idari kadro, hastalar ve hasta yakınları için o</w:t>
            </w:r>
            <w:r>
              <w:rPr>
                <w:rFonts w:ascii="Times New Roman" w:eastAsia="Times New Roman" w:hAnsi="Times New Roman" w:cs="Times New Roman"/>
                <w:sz w:val="24"/>
                <w:szCs w:val="24"/>
              </w:rPr>
              <w:t>rtamların güvenliğini sağlamış,</w:t>
            </w:r>
          </w:p>
        </w:tc>
      </w:tr>
    </w:tbl>
    <w:p w:rsidR="00080897" w:rsidRDefault="00080897" w:rsidP="00A14159">
      <w:pPr>
        <w:spacing w:after="0" w:line="360" w:lineRule="auto"/>
        <w:jc w:val="both"/>
        <w:rPr>
          <w:rFonts w:ascii="Times New Roman" w:eastAsia="Times New Roman" w:hAnsi="Times New Roman" w:cs="Times New Roman"/>
          <w:b/>
          <w:sz w:val="24"/>
          <w:szCs w:val="24"/>
        </w:rPr>
      </w:pPr>
    </w:p>
    <w:p w:rsidR="00A14159"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TS.7.1.6. </w:t>
      </w:r>
      <w:r w:rsidRPr="006D0C65">
        <w:rPr>
          <w:rFonts w:ascii="Times New Roman" w:eastAsia="Times New Roman" w:hAnsi="Times New Roman" w:cs="Times New Roman"/>
          <w:sz w:val="24"/>
          <w:szCs w:val="24"/>
        </w:rPr>
        <w:t>SDÜ’nün tüm binalarında olduğu gibi Tıp Fakültesi Morfoloji Binası ve Araştırma ve Uygulam</w:t>
      </w:r>
      <w:r>
        <w:rPr>
          <w:rFonts w:ascii="Times New Roman" w:eastAsia="Times New Roman" w:hAnsi="Times New Roman" w:cs="Times New Roman"/>
          <w:sz w:val="24"/>
          <w:szCs w:val="24"/>
        </w:rPr>
        <w:t xml:space="preserve">a Hastanesinde </w:t>
      </w:r>
      <w:r w:rsidRPr="006D0C65">
        <w:rPr>
          <w:rFonts w:ascii="Times New Roman" w:eastAsia="Times New Roman" w:hAnsi="Times New Roman" w:cs="Times New Roman"/>
          <w:sz w:val="24"/>
          <w:szCs w:val="24"/>
        </w:rPr>
        <w:t xml:space="preserve">üniversitemiz İdari ve Mali İşler Daire Başkanlığı’na bağlı olan Koruma ve Güvenlik Şube Müdürlüğü tarafından görevlendirilen güvenlik personeli tarafından binalara giriş ve çıkışların kontrol altında tutulması amacıyla 7/24 güvenlik hizmeti sağlanmaktadır. Güvenlik personeli dışında caydırıcı tedbirler kapsamında ayrıca bina içerisindeki ve çevresindeki kamera sistemleri ile de güvenlik sağlanmaktadır. SDÜ Tıp Fakültesi Morfoloji Binası ve Araştırma ve Uygulama Hastanesinde genel güvenlik kapsamında acil durumda kullanılmak üzere levhalarla yönlendirilmiş birçok acil çıkış kapısı, yangın ikaz sistemleri, sığınaklar mevcuttur. </w:t>
      </w:r>
    </w:p>
    <w:p w:rsidR="00A14159" w:rsidRDefault="00A14159" w:rsidP="00B56BEF">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İş sağlığı ve güvenliği kapsamında fakültemiz ve hastanemizin iş güvenliği uzmanı ve iş yeri hekimi bulunmaktadır. Fakültemiz ve hastanemizin iş sağlığı ve güvenliği ile ilgili uygulamaları aktif olarak sürdürülmektedir. Ayrıca fakültemizde verilen pratik uygulamalar ve laboratuvar derslerinde ilk ders olarak laboratuvar tanıtımı ve güvenliği </w:t>
      </w:r>
      <w:r w:rsidRPr="00B56BEF">
        <w:rPr>
          <w:rFonts w:ascii="Times New Roman" w:eastAsia="Times New Roman" w:hAnsi="Times New Roman" w:cs="Times New Roman"/>
          <w:sz w:val="20"/>
          <w:szCs w:val="20"/>
        </w:rPr>
        <w:t xml:space="preserve">dersleri işlenmektedir. </w:t>
      </w:r>
    </w:p>
    <w:p w:rsidR="00B56BEF" w:rsidRPr="00B56BEF" w:rsidRDefault="00B56BEF" w:rsidP="00B56BEF">
      <w:pPr>
        <w:spacing w:after="0" w:line="240" w:lineRule="auto"/>
        <w:jc w:val="both"/>
        <w:rPr>
          <w:rFonts w:ascii="Times New Roman" w:eastAsia="Times New Roman" w:hAnsi="Times New Roman" w:cs="Times New Roman"/>
          <w:sz w:val="20"/>
          <w:szCs w:val="20"/>
        </w:rPr>
      </w:pPr>
    </w:p>
    <w:p w:rsidR="00A14159" w:rsidRPr="00B56BEF" w:rsidRDefault="00A14159" w:rsidP="00B56BEF">
      <w:pPr>
        <w:spacing w:after="0" w:line="240" w:lineRule="auto"/>
        <w:jc w:val="both"/>
        <w:rPr>
          <w:rFonts w:ascii="Times New Roman" w:eastAsia="Times New Roman" w:hAnsi="Times New Roman" w:cs="Times New Roman"/>
          <w:sz w:val="20"/>
          <w:szCs w:val="20"/>
        </w:rPr>
      </w:pPr>
      <w:r w:rsidRPr="00B56BEF">
        <w:rPr>
          <w:rFonts w:ascii="Times New Roman" w:eastAsia="Times New Roman" w:hAnsi="Times New Roman" w:cs="Times New Roman"/>
          <w:b/>
          <w:sz w:val="20"/>
          <w:szCs w:val="20"/>
        </w:rPr>
        <w:t>Ek</w:t>
      </w:r>
      <w:r w:rsidR="00B56BEF" w:rsidRPr="00B56BEF">
        <w:rPr>
          <w:rFonts w:ascii="Times New Roman" w:eastAsia="Times New Roman" w:hAnsi="Times New Roman" w:cs="Times New Roman"/>
          <w:b/>
          <w:sz w:val="20"/>
          <w:szCs w:val="20"/>
        </w:rPr>
        <w:t>.1.</w:t>
      </w:r>
      <w:r w:rsidR="00B56BEF" w:rsidRPr="00B56BEF">
        <w:rPr>
          <w:rFonts w:ascii="Times New Roman" w:eastAsia="Times New Roman" w:hAnsi="Times New Roman" w:cs="Times New Roman"/>
          <w:sz w:val="20"/>
          <w:szCs w:val="20"/>
        </w:rPr>
        <w:t xml:space="preserve"> </w:t>
      </w:r>
      <w:r w:rsidRPr="00B56BEF">
        <w:rPr>
          <w:rFonts w:ascii="Times New Roman" w:eastAsia="Times New Roman" w:hAnsi="Times New Roman" w:cs="Times New Roman"/>
          <w:sz w:val="20"/>
          <w:szCs w:val="20"/>
        </w:rPr>
        <w:t xml:space="preserve">lab tanıtımı ve güvenliği dersleri </w:t>
      </w:r>
    </w:p>
    <w:p w:rsidR="00A14159" w:rsidRPr="00B56BEF" w:rsidRDefault="00B56BEF" w:rsidP="00B56BEF">
      <w:pPr>
        <w:spacing w:after="0" w:line="240" w:lineRule="auto"/>
        <w:jc w:val="both"/>
        <w:rPr>
          <w:rFonts w:ascii="Times New Roman" w:eastAsia="Times New Roman" w:hAnsi="Times New Roman" w:cs="Times New Roman"/>
          <w:sz w:val="20"/>
          <w:szCs w:val="20"/>
        </w:rPr>
      </w:pPr>
      <w:r w:rsidRPr="00B56BEF">
        <w:rPr>
          <w:rFonts w:ascii="Times New Roman" w:eastAsia="Times New Roman" w:hAnsi="Times New Roman" w:cs="Times New Roman"/>
          <w:b/>
          <w:sz w:val="20"/>
          <w:szCs w:val="20"/>
        </w:rPr>
        <w:t>Ek.2.</w:t>
      </w:r>
      <w:r w:rsidRPr="00B56BEF">
        <w:rPr>
          <w:rFonts w:ascii="Times New Roman" w:eastAsia="Times New Roman" w:hAnsi="Times New Roman" w:cs="Times New Roman"/>
          <w:sz w:val="20"/>
          <w:szCs w:val="20"/>
        </w:rPr>
        <w:t xml:space="preserve"> </w:t>
      </w:r>
      <w:r w:rsidR="00A14159" w:rsidRPr="00B56BEF">
        <w:rPr>
          <w:rFonts w:ascii="Times New Roman" w:eastAsia="Times New Roman" w:hAnsi="Times New Roman" w:cs="Times New Roman"/>
          <w:sz w:val="20"/>
          <w:szCs w:val="20"/>
        </w:rPr>
        <w:t>Koruma ve Güvenlik Şube Müdürlüğü ile ilgili bir belge</w:t>
      </w:r>
    </w:p>
    <w:p w:rsidR="00A14159" w:rsidRPr="00B56BEF" w:rsidRDefault="00B56BEF" w:rsidP="00B56BEF">
      <w:pPr>
        <w:spacing w:after="0" w:line="240" w:lineRule="auto"/>
        <w:jc w:val="both"/>
        <w:rPr>
          <w:rFonts w:ascii="Times New Roman" w:eastAsia="Times New Roman" w:hAnsi="Times New Roman" w:cs="Times New Roman"/>
          <w:sz w:val="20"/>
          <w:szCs w:val="20"/>
        </w:rPr>
      </w:pPr>
      <w:r w:rsidRPr="00B56BEF">
        <w:rPr>
          <w:rFonts w:ascii="Times New Roman" w:eastAsia="Times New Roman" w:hAnsi="Times New Roman" w:cs="Times New Roman"/>
          <w:b/>
          <w:sz w:val="20"/>
          <w:szCs w:val="20"/>
        </w:rPr>
        <w:t>Ek.3.</w:t>
      </w:r>
      <w:r w:rsidRPr="00B56BEF">
        <w:rPr>
          <w:rFonts w:ascii="Times New Roman" w:eastAsia="Times New Roman" w:hAnsi="Times New Roman" w:cs="Times New Roman"/>
          <w:sz w:val="20"/>
          <w:szCs w:val="20"/>
        </w:rPr>
        <w:t xml:space="preserve"> </w:t>
      </w:r>
      <w:r w:rsidR="00A14159" w:rsidRPr="00B56BEF">
        <w:rPr>
          <w:rFonts w:ascii="Times New Roman" w:eastAsia="Times New Roman" w:hAnsi="Times New Roman" w:cs="Times New Roman"/>
          <w:sz w:val="20"/>
          <w:szCs w:val="20"/>
        </w:rPr>
        <w:t>İş sağlığı ve güvenliği ile ilgili bir belge</w:t>
      </w:r>
    </w:p>
    <w:p w:rsidR="00A14159" w:rsidRDefault="00A14159" w:rsidP="00A1415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03BD2" w:rsidRDefault="00603BD2" w:rsidP="00A14159">
      <w:pPr>
        <w:spacing w:after="0" w:line="360" w:lineRule="auto"/>
        <w:jc w:val="both"/>
        <w:rPr>
          <w:rFonts w:ascii="Times New Roman" w:eastAsia="Times New Roman" w:hAnsi="Times New Roman" w:cs="Times New Roman"/>
          <w:b/>
          <w:sz w:val="24"/>
          <w:szCs w:val="24"/>
        </w:rPr>
      </w:pPr>
    </w:p>
    <w:p w:rsidR="00B56BEF" w:rsidRDefault="00B56BEF" w:rsidP="00A14159">
      <w:pPr>
        <w:spacing w:after="0" w:line="360" w:lineRule="auto"/>
        <w:jc w:val="both"/>
        <w:rPr>
          <w:rFonts w:ascii="Times New Roman" w:eastAsia="Times New Roman" w:hAnsi="Times New Roman" w:cs="Times New Roman"/>
          <w:b/>
          <w:sz w:val="24"/>
          <w:szCs w:val="24"/>
        </w:rPr>
      </w:pPr>
    </w:p>
    <w:p w:rsidR="00B56BEF" w:rsidRDefault="00B56BEF" w:rsidP="00A14159">
      <w:pPr>
        <w:spacing w:after="0" w:line="360" w:lineRule="auto"/>
        <w:jc w:val="both"/>
        <w:rPr>
          <w:rFonts w:ascii="Times New Roman" w:eastAsia="Times New Roman" w:hAnsi="Times New Roman" w:cs="Times New Roman"/>
          <w:b/>
          <w:sz w:val="24"/>
          <w:szCs w:val="24"/>
        </w:rPr>
      </w:pPr>
    </w:p>
    <w:p w:rsidR="00B56BEF" w:rsidRDefault="00B56BEF" w:rsidP="00A14159">
      <w:pPr>
        <w:spacing w:after="0" w:line="360" w:lineRule="auto"/>
        <w:jc w:val="both"/>
        <w:rPr>
          <w:rFonts w:ascii="Times New Roman" w:eastAsia="Times New Roman" w:hAnsi="Times New Roman" w:cs="Times New Roman"/>
          <w:b/>
          <w:sz w:val="24"/>
          <w:szCs w:val="24"/>
        </w:rPr>
      </w:pPr>
    </w:p>
    <w:p w:rsidR="00B56BEF" w:rsidRDefault="00B56BEF" w:rsidP="00A14159">
      <w:pPr>
        <w:spacing w:after="0" w:line="360" w:lineRule="auto"/>
        <w:jc w:val="both"/>
        <w:rPr>
          <w:rFonts w:ascii="Times New Roman" w:eastAsia="Times New Roman" w:hAnsi="Times New Roman" w:cs="Times New Roman"/>
          <w:b/>
          <w:sz w:val="24"/>
          <w:szCs w:val="24"/>
        </w:rPr>
      </w:pPr>
    </w:p>
    <w:p w:rsidR="00B56BEF" w:rsidRDefault="00B56BEF" w:rsidP="00A14159">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603BD2" w:rsidRPr="006D0C65" w:rsidTr="004A24CE">
        <w:tc>
          <w:tcPr>
            <w:tcW w:w="8789" w:type="dxa"/>
            <w:shd w:val="clear" w:color="auto" w:fill="DBE5F1" w:themeFill="accent1" w:themeFillTint="33"/>
          </w:tcPr>
          <w:p w:rsidR="00603BD2" w:rsidRPr="006D0C65" w:rsidRDefault="00603BD2" w:rsidP="004A24CE">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lastRenderedPageBreak/>
              <w:t xml:space="preserve">Fakülte,  Eğitim programının yapısı, özellikleri ve öğrenci sayısına uygun şekilde </w:t>
            </w:r>
            <w:r w:rsidRPr="00A14159">
              <w:rPr>
                <w:rFonts w:ascii="Times New Roman" w:eastAsia="Times New Roman" w:hAnsi="Times New Roman" w:cs="Times New Roman"/>
                <w:b/>
                <w:sz w:val="24"/>
                <w:szCs w:val="24"/>
                <w:u w:val="single"/>
              </w:rPr>
              <w:t>mutlaka</w:t>
            </w:r>
            <w:r w:rsidRPr="00A14159">
              <w:rPr>
                <w:rFonts w:ascii="Times New Roman" w:eastAsia="Times New Roman" w:hAnsi="Times New Roman" w:cs="Times New Roman"/>
                <w:b/>
                <w:sz w:val="24"/>
                <w:szCs w:val="24"/>
              </w:rPr>
              <w:t>;</w:t>
            </w:r>
          </w:p>
          <w:p w:rsidR="00603BD2" w:rsidRPr="006D0C65" w:rsidRDefault="00603BD2" w:rsidP="004A24CE">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TS.7.1.7. </w:t>
            </w:r>
            <w:r w:rsidRPr="006D0C65">
              <w:rPr>
                <w:rFonts w:ascii="Times New Roman" w:eastAsia="Times New Roman" w:hAnsi="Times New Roman" w:cs="Times New Roman"/>
                <w:sz w:val="24"/>
                <w:szCs w:val="24"/>
              </w:rPr>
              <w:t>Engelli öğrencilerin gereksinimleri doğrultusunda ve erişimlerini sağlayacak şekilde düzenlemeler yapmış olmalıdır.</w:t>
            </w:r>
          </w:p>
        </w:tc>
      </w:tr>
    </w:tbl>
    <w:p w:rsidR="00603BD2" w:rsidRDefault="00603BD2" w:rsidP="00A14159">
      <w:pPr>
        <w:spacing w:after="0" w:line="360" w:lineRule="auto"/>
        <w:jc w:val="both"/>
        <w:rPr>
          <w:rFonts w:ascii="Times New Roman" w:eastAsia="Times New Roman" w:hAnsi="Times New Roman" w:cs="Times New Roman"/>
          <w:b/>
          <w:sz w:val="24"/>
          <w:szCs w:val="24"/>
        </w:rPr>
      </w:pPr>
    </w:p>
    <w:p w:rsidR="00A14159" w:rsidRPr="006D0C65"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TS.7.1.7. </w:t>
      </w:r>
      <w:r w:rsidRPr="006D0C65">
        <w:rPr>
          <w:rFonts w:ascii="Times New Roman" w:eastAsia="Times New Roman" w:hAnsi="Times New Roman" w:cs="Times New Roman"/>
          <w:sz w:val="24"/>
          <w:szCs w:val="24"/>
        </w:rPr>
        <w:t>SDÜTF’de engelli öğrenciler ile ilgili sorunlar MÖTEK’de görüşülerek yönetime sunulmaktadır. Engelli öğrencilerin SDÜ Tıp Fakültesi, Morfoloji binası içerisindeki amfilere giriş çıkışlarının sağlanması amacıyla, ayrıca Araştırma ve Uygulama Hastanesi binasına hem giriş hem de bina içerisindeki ulaşımının sağlanması amacıyla asansörler bulunmaktadır. Bunun dışında görme engellilerin ulaşımlarını kolaylaştırmak ve bağımsız hareketlerine yardımcı olmak amacıyla zeminde sarı renkli yön ve uyarı taşları bulunmaktadır. Ayrıca Fakültemizin engelli dostu fakülte uygulamaları kapsamında yeniden düzenlenmesi ve gerekli uygulamaların planlanması için</w:t>
      </w:r>
      <w:r>
        <w:rPr>
          <w:rFonts w:ascii="Times New Roman" w:eastAsia="Times New Roman" w:hAnsi="Times New Roman" w:cs="Times New Roman"/>
          <w:sz w:val="24"/>
          <w:szCs w:val="24"/>
        </w:rPr>
        <w:t xml:space="preserve"> Süleyman Demirel Üniversitesi</w:t>
      </w:r>
      <w:r w:rsidRPr="006D0C65">
        <w:rPr>
          <w:rFonts w:ascii="Times New Roman" w:eastAsia="Times New Roman" w:hAnsi="Times New Roman" w:cs="Times New Roman"/>
          <w:sz w:val="24"/>
          <w:szCs w:val="24"/>
        </w:rPr>
        <w:t xml:space="preserve"> Yapı İşleri Daire Başkanlığı ile</w:t>
      </w:r>
      <w:r>
        <w:rPr>
          <w:rFonts w:ascii="Times New Roman" w:eastAsia="Times New Roman" w:hAnsi="Times New Roman" w:cs="Times New Roman"/>
          <w:sz w:val="24"/>
          <w:szCs w:val="24"/>
        </w:rPr>
        <w:t xml:space="preserve"> görüşülmüş ve</w:t>
      </w:r>
      <w:r w:rsidRPr="006D0C65">
        <w:rPr>
          <w:rFonts w:ascii="Times New Roman" w:eastAsia="Times New Roman" w:hAnsi="Times New Roman" w:cs="Times New Roman"/>
          <w:sz w:val="24"/>
          <w:szCs w:val="24"/>
        </w:rPr>
        <w:t xml:space="preserve"> gerekçeli yazışmaları yapılmıştır.</w:t>
      </w:r>
      <w:r>
        <w:rPr>
          <w:rFonts w:ascii="Times New Roman" w:eastAsia="Times New Roman" w:hAnsi="Times New Roman" w:cs="Times New Roman"/>
          <w:sz w:val="24"/>
          <w:szCs w:val="24"/>
        </w:rPr>
        <w:t xml:space="preserve"> E</w:t>
      </w:r>
      <w:r w:rsidRPr="006D0C65">
        <w:rPr>
          <w:rFonts w:ascii="Times New Roman" w:eastAsia="Times New Roman" w:hAnsi="Times New Roman" w:cs="Times New Roman"/>
          <w:sz w:val="24"/>
          <w:szCs w:val="24"/>
        </w:rPr>
        <w:t>ngellilerin ulaşımlarını kolaylaştırmak ve bağımsız hareketlerine yardımcı olmak amacıyla</w:t>
      </w:r>
      <w:r>
        <w:rPr>
          <w:rFonts w:ascii="Times New Roman" w:eastAsia="Times New Roman" w:hAnsi="Times New Roman" w:cs="Times New Roman"/>
          <w:sz w:val="24"/>
          <w:szCs w:val="24"/>
        </w:rPr>
        <w:t xml:space="preserve"> geliştirilen değişiklikler için proje tamamla</w:t>
      </w:r>
      <w:r w:rsidR="000C4577">
        <w:rPr>
          <w:rFonts w:ascii="Times New Roman" w:eastAsia="Times New Roman" w:hAnsi="Times New Roman" w:cs="Times New Roman"/>
          <w:sz w:val="24"/>
          <w:szCs w:val="24"/>
        </w:rPr>
        <w:t>nmıştır ve ihale aşamasındadır.</w:t>
      </w:r>
    </w:p>
    <w:p w:rsidR="00A14159" w:rsidRPr="000C4577" w:rsidRDefault="000C4577" w:rsidP="000C4577">
      <w:pPr>
        <w:spacing w:after="0" w:line="240" w:lineRule="auto"/>
        <w:jc w:val="both"/>
        <w:rPr>
          <w:rFonts w:ascii="Times New Roman" w:eastAsia="Times New Roman" w:hAnsi="Times New Roman" w:cs="Times New Roman"/>
          <w:sz w:val="20"/>
          <w:szCs w:val="20"/>
        </w:rPr>
      </w:pPr>
      <w:r w:rsidRPr="000C4577">
        <w:rPr>
          <w:rFonts w:ascii="Times New Roman" w:eastAsia="Times New Roman" w:hAnsi="Times New Roman" w:cs="Times New Roman"/>
          <w:b/>
          <w:sz w:val="20"/>
          <w:szCs w:val="20"/>
        </w:rPr>
        <w:t>Ek.1.</w:t>
      </w:r>
      <w:r w:rsidRPr="000C4577">
        <w:rPr>
          <w:rFonts w:ascii="Times New Roman" w:eastAsia="Times New Roman" w:hAnsi="Times New Roman" w:cs="Times New Roman"/>
          <w:sz w:val="20"/>
          <w:szCs w:val="20"/>
        </w:rPr>
        <w:t xml:space="preserve"> </w:t>
      </w:r>
      <w:r w:rsidR="00A14159" w:rsidRPr="000C4577">
        <w:rPr>
          <w:rFonts w:ascii="Times New Roman" w:eastAsia="Times New Roman" w:hAnsi="Times New Roman" w:cs="Times New Roman"/>
          <w:sz w:val="20"/>
          <w:szCs w:val="20"/>
        </w:rPr>
        <w:t>Engelliler ile ilgili MÖTEK kararları</w:t>
      </w:r>
    </w:p>
    <w:p w:rsidR="00A14159" w:rsidRPr="000C4577" w:rsidRDefault="000C4577" w:rsidP="000C4577">
      <w:pPr>
        <w:spacing w:after="0" w:line="240" w:lineRule="auto"/>
        <w:jc w:val="both"/>
        <w:rPr>
          <w:rFonts w:ascii="Times New Roman" w:eastAsia="Times New Roman" w:hAnsi="Times New Roman" w:cs="Times New Roman"/>
          <w:sz w:val="20"/>
          <w:szCs w:val="20"/>
        </w:rPr>
      </w:pPr>
      <w:r w:rsidRPr="000C4577">
        <w:rPr>
          <w:rFonts w:ascii="Times New Roman" w:eastAsia="Times New Roman" w:hAnsi="Times New Roman" w:cs="Times New Roman"/>
          <w:b/>
          <w:sz w:val="20"/>
          <w:szCs w:val="20"/>
        </w:rPr>
        <w:t>Ek.2.</w:t>
      </w:r>
      <w:r w:rsidRPr="000C4577">
        <w:rPr>
          <w:rFonts w:ascii="Times New Roman" w:eastAsia="Times New Roman" w:hAnsi="Times New Roman" w:cs="Times New Roman"/>
          <w:sz w:val="20"/>
          <w:szCs w:val="20"/>
        </w:rPr>
        <w:t xml:space="preserve"> </w:t>
      </w:r>
      <w:r w:rsidR="00A14159" w:rsidRPr="000C4577">
        <w:rPr>
          <w:rFonts w:ascii="Times New Roman" w:eastAsia="Times New Roman" w:hAnsi="Times New Roman" w:cs="Times New Roman"/>
          <w:sz w:val="20"/>
          <w:szCs w:val="20"/>
        </w:rPr>
        <w:t>Engelliler için yapılan düzenlemeler ile ilgili yazışmalar</w:t>
      </w:r>
    </w:p>
    <w:p w:rsidR="00A14159" w:rsidRPr="006D0C65" w:rsidRDefault="00A14159" w:rsidP="00A14159">
      <w:pPr>
        <w:spacing w:after="0" w:line="360" w:lineRule="auto"/>
        <w:jc w:val="both"/>
        <w:rPr>
          <w:rFonts w:ascii="Times New Roman" w:eastAsia="Times New Roman" w:hAnsi="Times New Roman" w:cs="Times New Roman"/>
          <w:b/>
          <w:sz w:val="24"/>
          <w:szCs w:val="24"/>
        </w:rPr>
      </w:pPr>
    </w:p>
    <w:p w:rsidR="00A14159" w:rsidRPr="006D0C65" w:rsidRDefault="00A14159" w:rsidP="00A1415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7.2. Mali Olanaklar</w:t>
      </w:r>
    </w:p>
    <w:tbl>
      <w:tblPr>
        <w:tblStyle w:val="11"/>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08"/>
        <w:gridCol w:w="7281"/>
      </w:tblGrid>
      <w:tr w:rsidR="00A14159" w:rsidRPr="006D0C65" w:rsidTr="00603BD2">
        <w:trPr>
          <w:trHeight w:val="1968"/>
        </w:trPr>
        <w:tc>
          <w:tcPr>
            <w:tcW w:w="1508" w:type="dxa"/>
            <w:shd w:val="clear" w:color="auto" w:fill="244061"/>
            <w:tcMar>
              <w:top w:w="100" w:type="dxa"/>
              <w:left w:w="100" w:type="dxa"/>
              <w:bottom w:w="100" w:type="dxa"/>
              <w:right w:w="100" w:type="dxa"/>
            </w:tcMar>
          </w:tcPr>
          <w:p w:rsidR="00A14159" w:rsidRPr="006D0C65" w:rsidRDefault="00A14159" w:rsidP="002C50C5">
            <w:pPr>
              <w:spacing w:line="360" w:lineRule="auto"/>
              <w:jc w:val="both"/>
              <w:rPr>
                <w:rFonts w:ascii="Times New Roman" w:eastAsia="Times New Roman" w:hAnsi="Times New Roman" w:cs="Times New Roman"/>
                <w:b/>
                <w:sz w:val="24"/>
                <w:szCs w:val="24"/>
              </w:rPr>
            </w:pPr>
          </w:p>
          <w:p w:rsidR="00A14159" w:rsidRPr="006D0C65" w:rsidRDefault="00A14159" w:rsidP="002C50C5">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A14159" w:rsidRPr="006D0C65" w:rsidRDefault="00A14159" w:rsidP="002C50C5">
            <w:pPr>
              <w:spacing w:line="360" w:lineRule="auto"/>
              <w:jc w:val="both"/>
              <w:rPr>
                <w:rFonts w:ascii="Times New Roman" w:eastAsia="Times New Roman" w:hAnsi="Times New Roman" w:cs="Times New Roman"/>
                <w:b/>
                <w:sz w:val="24"/>
                <w:szCs w:val="24"/>
              </w:rPr>
            </w:pPr>
          </w:p>
        </w:tc>
        <w:tc>
          <w:tcPr>
            <w:tcW w:w="7281" w:type="dxa"/>
            <w:shd w:val="clear" w:color="auto" w:fill="DBE5F1"/>
            <w:tcMar>
              <w:top w:w="100" w:type="dxa"/>
              <w:left w:w="100" w:type="dxa"/>
              <w:bottom w:w="100" w:type="dxa"/>
              <w:right w:w="100" w:type="dxa"/>
            </w:tcMar>
          </w:tcPr>
          <w:p w:rsidR="00A14159" w:rsidRPr="006D0C65" w:rsidRDefault="00A14159" w:rsidP="002C50C5">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 Tıp fakültesi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A14159" w:rsidRPr="006D0C65" w:rsidRDefault="00A14159" w:rsidP="002C50C5">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TS.7.2.1.  </w:t>
            </w:r>
            <w:r w:rsidRPr="006D0C65">
              <w:rPr>
                <w:rFonts w:ascii="Times New Roman" w:eastAsia="Times New Roman" w:hAnsi="Times New Roman" w:cs="Times New Roman"/>
                <w:sz w:val="24"/>
                <w:szCs w:val="24"/>
              </w:rPr>
              <w:t>Eğitim programı ile altyapı ve olanaklarının sürdürülmesi, değerlendirilmesi, geliştirilmesi ve iyileştirilmesi için mali kaynak yaratıyor ve kaynakları etkin kullanıyor olmalıdır.</w:t>
            </w:r>
          </w:p>
        </w:tc>
      </w:tr>
    </w:tbl>
    <w:p w:rsidR="00A14159" w:rsidRPr="006D0C65" w:rsidRDefault="00A14159" w:rsidP="00A14159">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603BD2" w:rsidRPr="006D0C65" w:rsidTr="004A24CE">
        <w:tc>
          <w:tcPr>
            <w:tcW w:w="8789" w:type="dxa"/>
            <w:shd w:val="clear" w:color="auto" w:fill="DBE5F1" w:themeFill="accent1" w:themeFillTint="33"/>
          </w:tcPr>
          <w:p w:rsidR="00603BD2" w:rsidRPr="006D0C65" w:rsidRDefault="00603BD2" w:rsidP="00603BD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Tıp fakültesi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603BD2" w:rsidRPr="006D0C65" w:rsidRDefault="00603BD2" w:rsidP="00603BD2">
            <w:pPr>
              <w:spacing w:line="360" w:lineRule="auto"/>
              <w:ind w:left="82"/>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TS.7.2.1.  </w:t>
            </w:r>
            <w:r w:rsidRPr="006D0C65">
              <w:rPr>
                <w:rFonts w:ascii="Times New Roman" w:eastAsia="Times New Roman" w:hAnsi="Times New Roman" w:cs="Times New Roman"/>
                <w:sz w:val="24"/>
                <w:szCs w:val="24"/>
              </w:rPr>
              <w:t>Eğitim programı ile altyapı ve olanaklarının sürdürülmesi, değerlendirilmesi, geliştirilmesi ve iyileştirilmesi için mali kaynak yaratıyor ve kaynakları etkin kullanıyor olmalıdır.</w:t>
            </w:r>
          </w:p>
        </w:tc>
      </w:tr>
    </w:tbl>
    <w:p w:rsidR="00A14159" w:rsidRPr="006D0C65" w:rsidRDefault="00A14159" w:rsidP="00A14159">
      <w:pPr>
        <w:spacing w:after="0" w:line="360" w:lineRule="auto"/>
        <w:jc w:val="both"/>
        <w:rPr>
          <w:rFonts w:ascii="Times New Roman" w:eastAsia="Times New Roman" w:hAnsi="Times New Roman" w:cs="Times New Roman"/>
          <w:b/>
          <w:sz w:val="24"/>
          <w:szCs w:val="24"/>
        </w:rPr>
      </w:pPr>
    </w:p>
    <w:p w:rsidR="00A14159" w:rsidRDefault="00A14159" w:rsidP="00A1415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TS.7.2.1. </w:t>
      </w:r>
      <w:r w:rsidRPr="006D0C65">
        <w:rPr>
          <w:rFonts w:ascii="Times New Roman" w:eastAsia="Times New Roman" w:hAnsi="Times New Roman" w:cs="Times New Roman"/>
          <w:sz w:val="24"/>
          <w:szCs w:val="24"/>
        </w:rPr>
        <w:t xml:space="preserve">Fakültemizde tıp eğitiminin desteklenmesi amacıyla 2017 yılı bütçe harcamaları belirtilen şekilde gerçekleştirilmiştir. Laboratuvarlarda kullanılmak üzere sarf ve diğer </w:t>
      </w:r>
      <w:r w:rsidRPr="006D0C65">
        <w:rPr>
          <w:rFonts w:ascii="Times New Roman" w:eastAsia="Times New Roman" w:hAnsi="Times New Roman" w:cs="Times New Roman"/>
          <w:sz w:val="24"/>
          <w:szCs w:val="24"/>
        </w:rPr>
        <w:lastRenderedPageBreak/>
        <w:t xml:space="preserve">malzemeler için toplamda 15.555 TL’lik bütçe ayrılmıştır. Ayrılan bütçenin 15.000 TL’si medikal malzeme alımına, 555 TL’si biyokimyasal maddelere ve gaz maddelerine harcanmıştır. Fiziksel ortam ve eğitim koşullarının hazırlanması amacıyla monitör, klima, bilgisayar malzemelerine 9.635 TL; bilgi kaynaklarının sağlanması amacıyla kırtasiye giderleri için 7000 TL; intörn öğrenci maaşları için 953.960 TL harcanmıştır. </w:t>
      </w:r>
    </w:p>
    <w:p w:rsidR="00A14159" w:rsidRDefault="00A14159" w:rsidP="00A14159">
      <w:pPr>
        <w:spacing w:after="0" w:line="360" w:lineRule="auto"/>
        <w:jc w:val="both"/>
        <w:rPr>
          <w:rFonts w:ascii="Times New Roman" w:eastAsia="Times New Roman" w:hAnsi="Times New Roman" w:cs="Times New Roman"/>
          <w:sz w:val="24"/>
          <w:szCs w:val="24"/>
        </w:rPr>
      </w:pPr>
    </w:p>
    <w:p w:rsidR="00A14159" w:rsidRDefault="00A14159" w:rsidP="00C11467">
      <w:pPr>
        <w:spacing w:after="0" w:line="360" w:lineRule="auto"/>
        <w:jc w:val="both"/>
        <w:rPr>
          <w:rFonts w:ascii="Times New Roman" w:eastAsia="Times New Roman" w:hAnsi="Times New Roman" w:cs="Times New Roman"/>
          <w:sz w:val="24"/>
          <w:szCs w:val="24"/>
        </w:rPr>
      </w:pPr>
      <w:r w:rsidRPr="00C11467">
        <w:rPr>
          <w:rFonts w:ascii="Times New Roman" w:eastAsia="Times New Roman" w:hAnsi="Times New Roman" w:cs="Times New Roman"/>
          <w:sz w:val="24"/>
          <w:szCs w:val="24"/>
        </w:rPr>
        <w:t>Fakültemizde tıp eğitiminin desteklenmesi amacıyla 2018 yılı bütçe harcamaları belirtilen şekilde gerçekleştirilmiştir. Laboratuvarlarda kullanılmak üzere sarf ve diğer malzemeler için toplamda ……. TL’lik bütçe ayrılmıştır. Ayrılan bütçenin …… TL’si medikal malzeme alımına, …… TL’si biyokimyasal maddelere ve gaz maddelerine harcanmıştır. Fiziksel ortam ve eğitim koşullarının hazırlanması amacıyla monitör, klima, bilgisayar malzemelerine …… TL; bilgi kaynaklarının sağlanması amacıyla kırtasiye giderleri için ….. TL; intörn öğrenci maaşları için …… TL harcanmıştır.</w:t>
      </w:r>
      <w:r w:rsidRPr="006D0C65">
        <w:rPr>
          <w:rFonts w:ascii="Times New Roman" w:eastAsia="Times New Roman" w:hAnsi="Times New Roman" w:cs="Times New Roman"/>
          <w:sz w:val="24"/>
          <w:szCs w:val="24"/>
        </w:rPr>
        <w:t xml:space="preserve"> </w:t>
      </w:r>
    </w:p>
    <w:p w:rsidR="00A14159" w:rsidRPr="006D0C65" w:rsidRDefault="00A14159" w:rsidP="00A14159">
      <w:pPr>
        <w:spacing w:after="0" w:line="360" w:lineRule="auto"/>
        <w:jc w:val="both"/>
        <w:rPr>
          <w:rFonts w:ascii="Times New Roman" w:eastAsia="Times New Roman" w:hAnsi="Times New Roman" w:cs="Times New Roman"/>
          <w:sz w:val="24"/>
          <w:szCs w:val="24"/>
        </w:rPr>
      </w:pPr>
    </w:p>
    <w:p w:rsidR="00A14159" w:rsidRPr="000C4577" w:rsidRDefault="000C4577" w:rsidP="00A14159">
      <w:pPr>
        <w:spacing w:after="0" w:line="360" w:lineRule="auto"/>
        <w:jc w:val="both"/>
        <w:rPr>
          <w:rFonts w:ascii="Times New Roman" w:eastAsia="Times New Roman" w:hAnsi="Times New Roman" w:cs="Times New Roman"/>
          <w:sz w:val="20"/>
          <w:szCs w:val="20"/>
        </w:rPr>
      </w:pPr>
      <w:r w:rsidRPr="000C4577">
        <w:rPr>
          <w:rFonts w:ascii="Times New Roman" w:eastAsia="Times New Roman" w:hAnsi="Times New Roman" w:cs="Times New Roman"/>
          <w:b/>
          <w:sz w:val="20"/>
          <w:szCs w:val="20"/>
        </w:rPr>
        <w:t>Ek.1.</w:t>
      </w:r>
      <w:r w:rsidRPr="000C4577">
        <w:rPr>
          <w:rFonts w:ascii="Times New Roman" w:eastAsia="Times New Roman" w:hAnsi="Times New Roman" w:cs="Times New Roman"/>
          <w:sz w:val="20"/>
          <w:szCs w:val="20"/>
        </w:rPr>
        <w:t xml:space="preserve"> </w:t>
      </w:r>
      <w:r w:rsidR="00A14159" w:rsidRPr="000C4577">
        <w:rPr>
          <w:rFonts w:ascii="Times New Roman" w:eastAsia="Times New Roman" w:hAnsi="Times New Roman" w:cs="Times New Roman"/>
          <w:sz w:val="20"/>
          <w:szCs w:val="20"/>
        </w:rPr>
        <w:t xml:space="preserve">SDÜ 2017 bütçesinden Tıp Fakültesine yapılan ödemeler </w:t>
      </w:r>
    </w:p>
    <w:p w:rsidR="00A14159" w:rsidRPr="000C4577" w:rsidRDefault="000C4577" w:rsidP="00A14159">
      <w:pPr>
        <w:spacing w:after="0" w:line="360" w:lineRule="auto"/>
        <w:jc w:val="both"/>
        <w:rPr>
          <w:rFonts w:ascii="Times New Roman" w:eastAsia="Times New Roman" w:hAnsi="Times New Roman" w:cs="Times New Roman"/>
          <w:sz w:val="20"/>
          <w:szCs w:val="20"/>
        </w:rPr>
      </w:pPr>
      <w:r w:rsidRPr="000C4577">
        <w:rPr>
          <w:rFonts w:ascii="Times New Roman" w:eastAsia="Times New Roman" w:hAnsi="Times New Roman" w:cs="Times New Roman"/>
          <w:b/>
          <w:sz w:val="20"/>
          <w:szCs w:val="20"/>
        </w:rPr>
        <w:t>Ek.2.</w:t>
      </w:r>
      <w:r w:rsidRPr="000C4577">
        <w:rPr>
          <w:rFonts w:ascii="Times New Roman" w:eastAsia="Times New Roman" w:hAnsi="Times New Roman" w:cs="Times New Roman"/>
          <w:sz w:val="20"/>
          <w:szCs w:val="20"/>
        </w:rPr>
        <w:t xml:space="preserve"> </w:t>
      </w:r>
      <w:r w:rsidR="00A14159" w:rsidRPr="000C4577">
        <w:rPr>
          <w:rFonts w:ascii="Times New Roman" w:eastAsia="Times New Roman" w:hAnsi="Times New Roman" w:cs="Times New Roman"/>
          <w:sz w:val="20"/>
          <w:szCs w:val="20"/>
        </w:rPr>
        <w:t xml:space="preserve">SDÜ 2018 bütçesinden Tıp Fakültesine yapılan ödemeler </w:t>
      </w:r>
    </w:p>
    <w:p w:rsidR="00A14159" w:rsidRDefault="00A14159" w:rsidP="00A14159"/>
    <w:p w:rsidR="0088072D" w:rsidRPr="006D0C65" w:rsidRDefault="0088072D">
      <w:pPr>
        <w:spacing w:line="360" w:lineRule="auto"/>
        <w:jc w:val="both"/>
        <w:rPr>
          <w:rFonts w:ascii="Times New Roman" w:eastAsia="Times New Roman" w:hAnsi="Times New Roman" w:cs="Times New Roman"/>
          <w:b/>
          <w:sz w:val="24"/>
          <w:szCs w:val="24"/>
        </w:rPr>
      </w:pPr>
    </w:p>
    <w:p w:rsidR="00742FD9" w:rsidRPr="006D0C65" w:rsidRDefault="00742FD9">
      <w:pPr>
        <w:pStyle w:val="Balk2"/>
        <w:spacing w:line="360" w:lineRule="auto"/>
        <w:rPr>
          <w:rFonts w:ascii="Times New Roman" w:eastAsia="Times New Roman" w:hAnsi="Times New Roman" w:cs="Times New Roman"/>
          <w:b/>
          <w:color w:val="000000"/>
          <w:sz w:val="24"/>
          <w:szCs w:val="24"/>
        </w:rPr>
      </w:pPr>
      <w:bookmarkStart w:id="27" w:name="_yl585kwb2akd" w:colFirst="0" w:colLast="0"/>
      <w:bookmarkEnd w:id="27"/>
    </w:p>
    <w:p w:rsidR="00A82299" w:rsidRPr="00C11467" w:rsidRDefault="006E5955" w:rsidP="00A82299">
      <w:pPr>
        <w:pStyle w:val="Balk1"/>
        <w:spacing w:line="360" w:lineRule="auto"/>
        <w:rPr>
          <w:rFonts w:ascii="Times New Roman" w:hAnsi="Times New Roman" w:cs="Times New Roman"/>
          <w:b/>
          <w:sz w:val="24"/>
          <w:szCs w:val="24"/>
        </w:rPr>
      </w:pPr>
      <w:r w:rsidRPr="006D0C65">
        <w:rPr>
          <w:rFonts w:ascii="Times New Roman" w:eastAsia="Times New Roman" w:hAnsi="Times New Roman" w:cs="Times New Roman"/>
          <w:sz w:val="24"/>
          <w:szCs w:val="24"/>
        </w:rPr>
        <w:br w:type="page"/>
      </w:r>
      <w:bookmarkStart w:id="28" w:name="_Toc1393716"/>
      <w:r w:rsidR="00A82299" w:rsidRPr="00C11467">
        <w:rPr>
          <w:rFonts w:ascii="Times New Roman" w:hAnsi="Times New Roman" w:cs="Times New Roman"/>
          <w:b/>
          <w:color w:val="000000" w:themeColor="text1"/>
          <w:sz w:val="24"/>
          <w:szCs w:val="24"/>
        </w:rPr>
        <w:lastRenderedPageBreak/>
        <w:t>8. ÖRGÜTLENME, YÖNETİM VE YÜRÜTME</w:t>
      </w:r>
      <w:bookmarkEnd w:id="28"/>
    </w:p>
    <w:p w:rsidR="00A82299" w:rsidRPr="006D0C65" w:rsidRDefault="00A82299" w:rsidP="00A8229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8.1. Örgütlenme</w:t>
      </w:r>
    </w:p>
    <w:tbl>
      <w:tblPr>
        <w:tblStyle w:val="10"/>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29"/>
        <w:gridCol w:w="7060"/>
      </w:tblGrid>
      <w:tr w:rsidR="00A82299" w:rsidRPr="006D0C65" w:rsidTr="00603BD2">
        <w:trPr>
          <w:trHeight w:val="4712"/>
        </w:trPr>
        <w:tc>
          <w:tcPr>
            <w:tcW w:w="1729" w:type="dxa"/>
            <w:tcBorders>
              <w:top w:val="nil"/>
              <w:left w:val="nil"/>
              <w:bottom w:val="nil"/>
              <w:right w:val="nil"/>
            </w:tcBorders>
            <w:shd w:val="clear" w:color="auto" w:fill="244061"/>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b/>
                <w:sz w:val="24"/>
                <w:szCs w:val="24"/>
              </w:rPr>
            </w:pPr>
          </w:p>
          <w:p w:rsidR="00A82299" w:rsidRPr="006D0C65" w:rsidRDefault="00A82299" w:rsidP="004A24CE">
            <w:pPr>
              <w:spacing w:after="0" w:line="360" w:lineRule="auto"/>
              <w:jc w:val="center"/>
              <w:rPr>
                <w:rFonts w:ascii="Times New Roman" w:eastAsia="Times New Roman" w:hAnsi="Times New Roman" w:cs="Times New Roman"/>
                <w:b/>
                <w:sz w:val="24"/>
                <w:szCs w:val="24"/>
              </w:rPr>
            </w:pPr>
          </w:p>
          <w:p w:rsidR="00A82299" w:rsidRPr="006D0C65" w:rsidRDefault="00A82299" w:rsidP="004A24CE">
            <w:pPr>
              <w:spacing w:after="0" w:line="360" w:lineRule="auto"/>
              <w:jc w:val="center"/>
              <w:rPr>
                <w:rFonts w:ascii="Times New Roman" w:eastAsia="Times New Roman" w:hAnsi="Times New Roman" w:cs="Times New Roman"/>
                <w:b/>
                <w:sz w:val="24"/>
                <w:szCs w:val="24"/>
              </w:rPr>
            </w:pPr>
          </w:p>
          <w:p w:rsidR="00A82299" w:rsidRPr="006D0C65" w:rsidRDefault="00A82299" w:rsidP="004A24CE">
            <w:pPr>
              <w:spacing w:after="0" w:line="360" w:lineRule="auto"/>
              <w:jc w:val="center"/>
              <w:rPr>
                <w:rFonts w:ascii="Times New Roman" w:eastAsia="Times New Roman" w:hAnsi="Times New Roman" w:cs="Times New Roman"/>
                <w:b/>
                <w:sz w:val="24"/>
                <w:szCs w:val="24"/>
              </w:rPr>
            </w:pPr>
          </w:p>
          <w:p w:rsidR="00A82299" w:rsidRPr="006D0C65" w:rsidRDefault="00A82299" w:rsidP="004A24CE">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A82299" w:rsidRPr="006D0C65" w:rsidRDefault="00A82299" w:rsidP="004A24CE">
            <w:pPr>
              <w:spacing w:line="360" w:lineRule="auto"/>
              <w:jc w:val="both"/>
              <w:rPr>
                <w:rFonts w:ascii="Times New Roman" w:eastAsia="Times New Roman" w:hAnsi="Times New Roman" w:cs="Times New Roman"/>
                <w:b/>
                <w:sz w:val="24"/>
                <w:szCs w:val="24"/>
              </w:rPr>
            </w:pPr>
          </w:p>
        </w:tc>
        <w:tc>
          <w:tcPr>
            <w:tcW w:w="7060" w:type="dxa"/>
            <w:tcBorders>
              <w:top w:val="nil"/>
              <w:left w:val="nil"/>
              <w:bottom w:val="nil"/>
              <w:right w:val="nil"/>
            </w:tcBorders>
            <w:shd w:val="clear" w:color="auto" w:fill="DBE5F1"/>
            <w:tcMar>
              <w:top w:w="100" w:type="dxa"/>
              <w:left w:w="100" w:type="dxa"/>
              <w:bottom w:w="100" w:type="dxa"/>
              <w:right w:w="100" w:type="dxa"/>
            </w:tcMar>
          </w:tcPr>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 Tıp fakültesinde mutlaka;</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TS.8.1.1.</w:t>
            </w:r>
            <w:r w:rsidRPr="006D0C65">
              <w:rPr>
                <w:rFonts w:ascii="Times New Roman" w:eastAsia="Times New Roman" w:hAnsi="Times New Roman" w:cs="Times New Roman"/>
                <w:sz w:val="24"/>
                <w:szCs w:val="24"/>
              </w:rPr>
              <w:t xml:space="preserve"> Eğitim programının yapısına uygun bir eğitim örgütlenmesi kurulmuş, yetki, görev ve sorumlulukları kurumsal mevzuatla tanımlanmış ve işlerliği sağlanmış,</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TS.8.1.2</w:t>
            </w:r>
            <w:r w:rsidRPr="006D0C65">
              <w:rPr>
                <w:rFonts w:ascii="Times New Roman" w:eastAsia="Times New Roman" w:hAnsi="Times New Roman" w:cs="Times New Roman"/>
                <w:sz w:val="24"/>
                <w:szCs w:val="24"/>
              </w:rPr>
              <w:t>. Uygulama hastaneleri ve eğitimin sürdürüldüğü diğer birimlerle, yönetici ve öğretim elemanlarının karşılıklı görev ve sorumlulukları, ilişkileri tanımlanmış,</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TS.8.1.3. </w:t>
            </w:r>
            <w:r w:rsidRPr="006D0C65">
              <w:rPr>
                <w:rFonts w:ascii="Times New Roman" w:eastAsia="Times New Roman" w:hAnsi="Times New Roman" w:cs="Times New Roman"/>
                <w:sz w:val="24"/>
                <w:szCs w:val="24"/>
              </w:rPr>
              <w:t>Eğitim yönetimi ve örgütlenmesine idari, teknik ve sekreterlik desteği veren kurumsal yapılar oluşturulmuş ve işlerliği sağlanmış,</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TS.8.1.4. </w:t>
            </w:r>
            <w:r w:rsidRPr="006D0C65">
              <w:rPr>
                <w:rFonts w:ascii="Times New Roman" w:eastAsia="Times New Roman" w:hAnsi="Times New Roman" w:cs="Times New Roman"/>
                <w:sz w:val="24"/>
                <w:szCs w:val="24"/>
              </w:rPr>
              <w:t>Eğitimle ilgili düzenleme ve uygulamalarda, tıp eğitimi disiplininin bilgi ve birikimlerinden yararlanmak üzere tıp eğitimi alanında yetkin ve işlevsel birimler bulunuyor olmalıdır.</w:t>
            </w:r>
          </w:p>
        </w:tc>
      </w:tr>
    </w:tbl>
    <w:p w:rsidR="00A82299" w:rsidRPr="006D0C65" w:rsidRDefault="00A82299" w:rsidP="00A82299">
      <w:pPr>
        <w:spacing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603BD2" w:rsidRPr="006D0C65" w:rsidTr="004A24CE">
        <w:tc>
          <w:tcPr>
            <w:tcW w:w="8789" w:type="dxa"/>
            <w:shd w:val="clear" w:color="auto" w:fill="DBE5F1" w:themeFill="accent1" w:themeFillTint="33"/>
          </w:tcPr>
          <w:p w:rsidR="00603BD2" w:rsidRPr="006D0C65" w:rsidRDefault="00603BD2"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w:t>
            </w:r>
            <w:r w:rsidRPr="0020609C">
              <w:rPr>
                <w:rFonts w:ascii="Times New Roman" w:eastAsia="Times New Roman" w:hAnsi="Times New Roman" w:cs="Times New Roman"/>
                <w:b/>
                <w:sz w:val="24"/>
                <w:szCs w:val="24"/>
                <w:u w:val="single"/>
              </w:rPr>
              <w:t>mutlaka</w:t>
            </w:r>
            <w:r w:rsidRPr="0020609C">
              <w:rPr>
                <w:rFonts w:ascii="Times New Roman" w:eastAsia="Times New Roman" w:hAnsi="Times New Roman" w:cs="Times New Roman"/>
                <w:b/>
                <w:sz w:val="24"/>
                <w:szCs w:val="24"/>
              </w:rPr>
              <w:t>;</w:t>
            </w:r>
          </w:p>
          <w:p w:rsidR="00603BD2" w:rsidRPr="006D0C65" w:rsidRDefault="00603BD2" w:rsidP="00603BD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TS.8.1.1.</w:t>
            </w:r>
            <w:r w:rsidRPr="006D0C65">
              <w:rPr>
                <w:rFonts w:ascii="Times New Roman" w:eastAsia="Times New Roman" w:hAnsi="Times New Roman" w:cs="Times New Roman"/>
                <w:sz w:val="24"/>
                <w:szCs w:val="24"/>
              </w:rPr>
              <w:t xml:space="preserve"> Eğitim programının yapısına uygun bir eğitim örgütlenmesi kurulmuş, yetki, görev ve sorumlulukları kurumsal mevzuatla tanımlanmış ve işlerliği sağlanmış,</w:t>
            </w:r>
          </w:p>
        </w:tc>
      </w:tr>
    </w:tbl>
    <w:p w:rsidR="00A82299" w:rsidRPr="006D0C65" w:rsidRDefault="00A82299" w:rsidP="00A82299">
      <w:pPr>
        <w:spacing w:after="0" w:line="360" w:lineRule="auto"/>
        <w:jc w:val="both"/>
        <w:rPr>
          <w:rFonts w:ascii="Times New Roman" w:eastAsia="Times New Roman" w:hAnsi="Times New Roman" w:cs="Times New Roman"/>
          <w:b/>
          <w:sz w:val="24"/>
          <w:szCs w:val="24"/>
        </w:rPr>
      </w:pPr>
    </w:p>
    <w:p w:rsidR="00A82299" w:rsidRPr="006D0C65" w:rsidRDefault="00A82299" w:rsidP="00A82299">
      <w:pPr>
        <w:spacing w:after="0" w:line="360" w:lineRule="auto"/>
        <w:ind w:right="-217"/>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TS.8.1.1. </w:t>
      </w:r>
      <w:r w:rsidRPr="006D0C65">
        <w:rPr>
          <w:rFonts w:ascii="Times New Roman" w:eastAsia="Times New Roman" w:hAnsi="Times New Roman" w:cs="Times New Roman"/>
          <w:sz w:val="24"/>
          <w:szCs w:val="24"/>
        </w:rPr>
        <w:t>SDÜTF yönetimi eğitim programının yapısına uygun bir eğitim örgütlenmesine sahiptir. 2547 sayılı yasa dekan, dekan yardımcıları, bölüm ve anabilim dalı başkanları ve öğretim üyelerinin görev tanım</w:t>
      </w:r>
      <w:r>
        <w:rPr>
          <w:rFonts w:ascii="Times New Roman" w:eastAsia="Times New Roman" w:hAnsi="Times New Roman" w:cs="Times New Roman"/>
          <w:sz w:val="24"/>
          <w:szCs w:val="24"/>
        </w:rPr>
        <w:t>larını içermektedir</w:t>
      </w:r>
      <w:r w:rsidR="00DD4D77">
        <w:rPr>
          <w:rFonts w:ascii="Times New Roman" w:eastAsia="Times New Roman" w:hAnsi="Times New Roman" w:cs="Times New Roman"/>
          <w:sz w:val="24"/>
          <w:szCs w:val="24"/>
        </w:rPr>
        <w:t xml:space="preserve"> </w:t>
      </w:r>
      <w:r w:rsidR="00DD4D77" w:rsidRPr="00DD4D77">
        <w:rPr>
          <w:rFonts w:ascii="Times New Roman" w:eastAsia="Times New Roman" w:hAnsi="Times New Roman" w:cs="Times New Roman"/>
          <w:b/>
          <w:sz w:val="24"/>
          <w:szCs w:val="24"/>
        </w:rPr>
        <w:t>(Ek.1)</w:t>
      </w:r>
      <w:r w:rsidRPr="00DD4D77">
        <w:rPr>
          <w:rFonts w:ascii="Times New Roman" w:eastAsia="Times New Roman" w:hAnsi="Times New Roman" w:cs="Times New Roman"/>
          <w:b/>
          <w:sz w:val="24"/>
          <w:szCs w:val="24"/>
        </w:rPr>
        <w:t>.</w:t>
      </w:r>
    </w:p>
    <w:p w:rsidR="00603BD2" w:rsidRDefault="00A82299" w:rsidP="00A82299">
      <w:pPr>
        <w:spacing w:after="0" w:line="360" w:lineRule="auto"/>
        <w:ind w:right="16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Buna ilave olarak fakülte yönetimi Rektörlük bünyesinde tıp fakültesinden sorumlu bir rektör yardımcısı koordinatörlüğünde çalışmaktadır. SDÜTF dekanının görevleri arasında mezuniyet öncesi tıp eğitimi programının örgütlenmesi, yürütülmesi ve geliştirilmesi bulunmaktadır. </w:t>
      </w:r>
    </w:p>
    <w:p w:rsidR="00A82299" w:rsidRDefault="00A82299" w:rsidP="00A82299">
      <w:pPr>
        <w:spacing w:after="0" w:line="360" w:lineRule="auto"/>
        <w:ind w:right="160"/>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 yönetiminde bir dekan ve iki dekan yardımcısı bulunmaktadır. Dekanımız Prof. Dr. Alim Koşar koordinatörlüğünde Doç. Dr. Rasih Yaz</w:t>
      </w:r>
      <w:r w:rsidR="00603BD2">
        <w:rPr>
          <w:rFonts w:ascii="Times New Roman" w:eastAsia="Times New Roman" w:hAnsi="Times New Roman" w:cs="Times New Roman"/>
          <w:sz w:val="24"/>
          <w:szCs w:val="24"/>
        </w:rPr>
        <w:t xml:space="preserve">kan personel işlerinden sorumlu </w:t>
      </w:r>
      <w:r w:rsidRPr="006D0C65">
        <w:rPr>
          <w:rFonts w:ascii="Times New Roman" w:eastAsia="Times New Roman" w:hAnsi="Times New Roman" w:cs="Times New Roman"/>
          <w:sz w:val="24"/>
          <w:szCs w:val="24"/>
        </w:rPr>
        <w:t xml:space="preserve">ve Doç. Dr. Kanat Gülle eğitimden sorumlu dekan yardımcısı olarak görev almaktadır. SDÜTF organizasyon </w:t>
      </w:r>
      <w:r>
        <w:rPr>
          <w:rFonts w:ascii="Times New Roman" w:eastAsia="Times New Roman" w:hAnsi="Times New Roman" w:cs="Times New Roman"/>
          <w:sz w:val="24"/>
          <w:szCs w:val="24"/>
        </w:rPr>
        <w:t>şeması aşağıdaki resimde gösterilmektedir.</w:t>
      </w:r>
    </w:p>
    <w:p w:rsidR="00A82299" w:rsidRDefault="00A82299" w:rsidP="00A82299">
      <w:pPr>
        <w:spacing w:before="120" w:after="0" w:line="360" w:lineRule="auto"/>
        <w:ind w:right="160"/>
        <w:jc w:val="both"/>
        <w:rPr>
          <w:rFonts w:ascii="Times New Roman" w:eastAsia="Times New Roman" w:hAnsi="Times New Roman" w:cs="Times New Roman"/>
          <w:sz w:val="24"/>
          <w:szCs w:val="24"/>
        </w:rPr>
      </w:pPr>
      <w:r w:rsidRPr="006D0C65">
        <w:rPr>
          <w:rFonts w:ascii="Times New Roman" w:eastAsia="Times New Roman" w:hAnsi="Times New Roman" w:cs="Times New Roman"/>
          <w:noProof/>
          <w:sz w:val="24"/>
          <w:szCs w:val="24"/>
        </w:rPr>
        <w:lastRenderedPageBreak/>
        <w:drawing>
          <wp:inline distT="114300" distB="114300" distL="114300" distR="114300" wp14:anchorId="71B9E0DC" wp14:editId="02F43FDA">
            <wp:extent cx="5805805" cy="4102100"/>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1" cstate="print"/>
                    <a:srcRect/>
                    <a:stretch>
                      <a:fillRect/>
                    </a:stretch>
                  </pic:blipFill>
                  <pic:spPr>
                    <a:xfrm>
                      <a:off x="0" y="0"/>
                      <a:ext cx="5805805" cy="4102100"/>
                    </a:xfrm>
                    <a:prstGeom prst="rect">
                      <a:avLst/>
                    </a:prstGeom>
                    <a:ln/>
                  </pic:spPr>
                </pic:pic>
              </a:graphicData>
            </a:graphic>
          </wp:inline>
        </w:drawing>
      </w:r>
    </w:p>
    <w:p w:rsidR="00A82299" w:rsidRPr="006D0C65" w:rsidRDefault="00A82299" w:rsidP="00A82299">
      <w:pPr>
        <w:spacing w:before="120" w:after="0" w:line="360" w:lineRule="auto"/>
        <w:ind w:right="160"/>
        <w:jc w:val="both"/>
        <w:rPr>
          <w:rFonts w:ascii="Times New Roman" w:eastAsia="Times New Roman" w:hAnsi="Times New Roman" w:cs="Times New Roman"/>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SDÜTF’de eğitim ile ilgili kurullar ve komisyonlar aşağıda belirtilmiştir.</w:t>
      </w: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Fakülte Kurulu;</w:t>
      </w:r>
      <w:r w:rsidRPr="006D0C65">
        <w:rPr>
          <w:rFonts w:ascii="Times New Roman" w:eastAsia="Times New Roman" w:hAnsi="Times New Roman" w:cs="Times New Roman"/>
          <w:sz w:val="24"/>
          <w:szCs w:val="24"/>
        </w:rPr>
        <w:t xml:space="preserve"> Dekan başkanlığında eğitim programı ile ilgili esasları planlamak, programlamak ve eğitim-öğretim takvimini oluşturmak ile görevlidir. </w:t>
      </w: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Fakülte Öz Değerlendirme Kurulu;</w:t>
      </w:r>
      <w:r w:rsidRPr="006D0C65">
        <w:rPr>
          <w:rFonts w:ascii="Times New Roman" w:eastAsia="Times New Roman" w:hAnsi="Times New Roman" w:cs="Times New Roman"/>
          <w:sz w:val="24"/>
          <w:szCs w:val="24"/>
        </w:rPr>
        <w:t xml:space="preserve"> 9 alt grup olmak üzere 54 kişiden oluşmakta olup Öz Değerlendirme Raporunun hazırlanması için oluşturulmuştur. </w:t>
      </w: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Mezuniyet Öncesi Tıp Eğitimi Koordinatörlüğü</w:t>
      </w:r>
      <w:r w:rsidRPr="006D0C65">
        <w:rPr>
          <w:rFonts w:ascii="Times New Roman" w:eastAsia="Times New Roman" w:hAnsi="Times New Roman" w:cs="Times New Roman"/>
          <w:sz w:val="24"/>
          <w:szCs w:val="24"/>
        </w:rPr>
        <w:t xml:space="preserve">;  Baş koordinatör ve yardımcıları, dönem koordinatörleri ve yardımcıları, staj eğitim sorumlularından oluşmaktadır. </w:t>
      </w:r>
    </w:p>
    <w:p w:rsidR="00A82299" w:rsidRPr="006D0C65" w:rsidRDefault="00A82299" w:rsidP="00A82299">
      <w:pPr>
        <w:spacing w:after="0" w:line="360" w:lineRule="auto"/>
        <w:jc w:val="both"/>
        <w:rPr>
          <w:rFonts w:ascii="Times New Roman" w:eastAsia="Times New Roman" w:hAnsi="Times New Roman" w:cs="Times New Roman"/>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p>
    <w:p w:rsidR="00A82299" w:rsidRPr="00B2655C" w:rsidRDefault="00A82299" w:rsidP="00A82299">
      <w:pPr>
        <w:spacing w:after="0" w:line="360" w:lineRule="auto"/>
        <w:jc w:val="both"/>
        <w:rPr>
          <w:rFonts w:ascii="Times New Roman" w:eastAsia="Times New Roman" w:hAnsi="Times New Roman" w:cs="Times New Roman"/>
        </w:rPr>
      </w:pPr>
    </w:p>
    <w:p w:rsidR="00A82299" w:rsidRPr="00B2655C" w:rsidRDefault="00B2655C" w:rsidP="00A82299">
      <w:pPr>
        <w:spacing w:after="0" w:line="360" w:lineRule="auto"/>
        <w:jc w:val="both"/>
        <w:rPr>
          <w:rFonts w:ascii="Times New Roman" w:eastAsia="Times New Roman" w:hAnsi="Times New Roman" w:cs="Times New Roman"/>
        </w:rPr>
      </w:pPr>
      <w:r w:rsidRPr="00B2655C">
        <w:rPr>
          <w:rFonts w:ascii="Times New Roman" w:eastAsia="Times New Roman" w:hAnsi="Times New Roman" w:cs="Times New Roman"/>
          <w:b/>
        </w:rPr>
        <w:lastRenderedPageBreak/>
        <w:t>Tablo.60.</w:t>
      </w:r>
      <w:r w:rsidRPr="00B2655C">
        <w:rPr>
          <w:rFonts w:ascii="Times New Roman" w:eastAsia="Times New Roman" w:hAnsi="Times New Roman" w:cs="Times New Roman"/>
        </w:rPr>
        <w:t xml:space="preserve"> Koordinatörler kurulu</w:t>
      </w:r>
    </w:p>
    <w:tbl>
      <w:tblPr>
        <w:tblStyle w:val="TabloKlavuzu"/>
        <w:tblW w:w="864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44"/>
        <w:gridCol w:w="299"/>
        <w:gridCol w:w="4804"/>
      </w:tblGrid>
      <w:tr w:rsidR="009E1720" w:rsidTr="00B2655C">
        <w:tc>
          <w:tcPr>
            <w:tcW w:w="3544" w:type="dxa"/>
            <w:shd w:val="clear" w:color="auto" w:fill="DBE5F1" w:themeFill="accent1" w:themeFillTint="33"/>
          </w:tcPr>
          <w:p w:rsidR="009E1720" w:rsidRPr="007F1350" w:rsidRDefault="009E1720" w:rsidP="004A24CE">
            <w:pPr>
              <w:widowControl w:val="0"/>
              <w:rPr>
                <w:rFonts w:ascii="Times New Roman" w:hAnsi="Times New Roman" w:cs="Times New Roman"/>
              </w:rPr>
            </w:pPr>
            <w:r w:rsidRPr="007F1350">
              <w:rPr>
                <w:rFonts w:ascii="Times New Roman" w:eastAsia="Trebuchet MS" w:hAnsi="Times New Roman" w:cs="Times New Roman"/>
                <w:b/>
                <w:sz w:val="21"/>
                <w:szCs w:val="21"/>
              </w:rPr>
              <w:t xml:space="preserve">BAŞKOORDİNATÖR              </w:t>
            </w:r>
            <w:r w:rsidR="00946FC3">
              <w:rPr>
                <w:rFonts w:ascii="Times New Roman" w:hAnsi="Times New Roman" w:cs="Times New Roman"/>
              </w:rPr>
              <w:pict>
                <v:rect id="_x0000_i1025" style="width:0;height:1.5pt" o:hralign="center" o:hrstd="t" o:hr="t" fillcolor="#a0a0a0" stroked="f"/>
              </w:pict>
            </w:r>
          </w:p>
        </w:tc>
        <w:tc>
          <w:tcPr>
            <w:tcW w:w="299" w:type="dxa"/>
            <w:shd w:val="clear" w:color="auto" w:fill="DBE5F1" w:themeFill="accent1" w:themeFillTint="33"/>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sz w:val="21"/>
                <w:szCs w:val="21"/>
              </w:rPr>
              <w:t>Prof.Dr.Münire ÇAKIR</w:t>
            </w:r>
          </w:p>
        </w:tc>
      </w:tr>
      <w:tr w:rsidR="009E1720" w:rsidTr="00B2655C">
        <w:tc>
          <w:tcPr>
            <w:tcW w:w="3544" w:type="dxa"/>
            <w:shd w:val="clear" w:color="auto" w:fill="DBE5F1" w:themeFill="accent1" w:themeFillTint="33"/>
          </w:tcPr>
          <w:p w:rsidR="009E1720" w:rsidRPr="007F1350" w:rsidRDefault="009E1720" w:rsidP="004A24CE">
            <w:pPr>
              <w:widowControl w:val="0"/>
              <w:rPr>
                <w:rFonts w:ascii="Times New Roman" w:hAnsi="Times New Roman" w:cs="Times New Roman"/>
              </w:rPr>
            </w:pPr>
            <w:r w:rsidRPr="007F1350">
              <w:rPr>
                <w:rFonts w:ascii="Times New Roman" w:eastAsia="Trebuchet MS" w:hAnsi="Times New Roman" w:cs="Times New Roman"/>
                <w:b/>
                <w:sz w:val="21"/>
                <w:szCs w:val="21"/>
              </w:rPr>
              <w:t xml:space="preserve">BAŞKOORDİNATÖR YRD     </w:t>
            </w:r>
          </w:p>
          <w:p w:rsidR="009E1720" w:rsidRPr="007F1350" w:rsidRDefault="00946FC3" w:rsidP="004A24CE">
            <w:pPr>
              <w:rPr>
                <w:rFonts w:ascii="Times New Roman" w:hAnsi="Times New Roman" w:cs="Times New Roman"/>
              </w:rPr>
            </w:pPr>
            <w:r>
              <w:rPr>
                <w:rFonts w:ascii="Times New Roman" w:hAnsi="Times New Roman" w:cs="Times New Roman"/>
              </w:rPr>
              <w:pict>
                <v:rect id="_x0000_i1026" style="width:0;height:1.5pt" o:hralign="center" o:hrstd="t" o:hr="t" fillcolor="#a0a0a0" stroked="f"/>
              </w:pict>
            </w:r>
          </w:p>
        </w:tc>
        <w:tc>
          <w:tcPr>
            <w:tcW w:w="299" w:type="dxa"/>
            <w:shd w:val="clear" w:color="auto" w:fill="DBE5F1" w:themeFill="accent1" w:themeFillTint="33"/>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shd w:val="clear" w:color="auto" w:fill="DBE5F1" w:themeFill="accent1" w:themeFillTint="33"/>
          </w:tcPr>
          <w:p w:rsidR="009E1720" w:rsidRPr="007F1350" w:rsidRDefault="009E1720" w:rsidP="004A24CE">
            <w:pPr>
              <w:widowControl w:val="0"/>
              <w:rPr>
                <w:rFonts w:ascii="Times New Roman" w:eastAsia="Trebuchet MS" w:hAnsi="Times New Roman" w:cs="Times New Roman"/>
                <w:sz w:val="21"/>
                <w:szCs w:val="21"/>
              </w:rPr>
            </w:pPr>
            <w:r w:rsidRPr="007F1350">
              <w:rPr>
                <w:rFonts w:ascii="Times New Roman" w:eastAsia="Trebuchet MS" w:hAnsi="Times New Roman" w:cs="Times New Roman"/>
                <w:sz w:val="21"/>
                <w:szCs w:val="21"/>
              </w:rPr>
              <w:t>Doç.Dr. Pınar ASLAN KOŞAR</w:t>
            </w:r>
          </w:p>
          <w:p w:rsidR="009E1720" w:rsidRPr="007F1350" w:rsidRDefault="009E1720" w:rsidP="004A24CE">
            <w:pPr>
              <w:jc w:val="center"/>
              <w:rPr>
                <w:rFonts w:ascii="Times New Roman" w:hAnsi="Times New Roman" w:cs="Times New Roman"/>
              </w:rPr>
            </w:pPr>
          </w:p>
        </w:tc>
      </w:tr>
      <w:tr w:rsidR="009E1720" w:rsidTr="00B2655C">
        <w:tc>
          <w:tcPr>
            <w:tcW w:w="354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 xml:space="preserve">BAŞKOORDİNATÖR YRD    </w:t>
            </w:r>
            <w:r w:rsidR="00946FC3">
              <w:rPr>
                <w:rFonts w:ascii="Times New Roman" w:hAnsi="Times New Roman" w:cs="Times New Roman"/>
              </w:rPr>
              <w:pict>
                <v:rect id="_x0000_i1027" style="width:0;height:1.5pt" o:hralign="center" o:hrstd="t" o:hr="t" fillcolor="#a0a0a0" stroked="f"/>
              </w:pict>
            </w:r>
          </w:p>
        </w:tc>
        <w:tc>
          <w:tcPr>
            <w:tcW w:w="299" w:type="dxa"/>
            <w:shd w:val="clear" w:color="auto" w:fill="DBE5F1" w:themeFill="accent1" w:themeFillTint="33"/>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sz w:val="21"/>
                <w:szCs w:val="21"/>
              </w:rPr>
              <w:t>Doç.Dr. Halil AŞCI</w:t>
            </w:r>
          </w:p>
        </w:tc>
      </w:tr>
      <w:tr w:rsidR="009E1720" w:rsidTr="00B2655C">
        <w:tc>
          <w:tcPr>
            <w:tcW w:w="3544" w:type="dxa"/>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DÖNEM 1 KOORDİNATÖRÜ</w:t>
            </w:r>
          </w:p>
        </w:tc>
        <w:tc>
          <w:tcPr>
            <w:tcW w:w="299" w:type="dxa"/>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tcPr>
          <w:p w:rsidR="009E1720" w:rsidRPr="007F1350" w:rsidRDefault="009E1720" w:rsidP="004A24CE">
            <w:pPr>
              <w:widowControl w:val="0"/>
              <w:rPr>
                <w:rFonts w:ascii="Times New Roman" w:eastAsia="Trebuchet MS" w:hAnsi="Times New Roman" w:cs="Times New Roman"/>
                <w:sz w:val="21"/>
                <w:szCs w:val="21"/>
              </w:rPr>
            </w:pPr>
            <w:r w:rsidRPr="007F1350">
              <w:rPr>
                <w:rFonts w:ascii="Times New Roman" w:eastAsia="Trebuchet MS" w:hAnsi="Times New Roman" w:cs="Times New Roman"/>
                <w:sz w:val="21"/>
                <w:szCs w:val="21"/>
              </w:rPr>
              <w:t>Doç.Dr. Ömer Çelik</w:t>
            </w:r>
          </w:p>
        </w:tc>
      </w:tr>
      <w:tr w:rsidR="009E1720" w:rsidTr="00B2655C">
        <w:tc>
          <w:tcPr>
            <w:tcW w:w="3544" w:type="dxa"/>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 xml:space="preserve">DÖNEM 1 KOORD. YRD      </w:t>
            </w:r>
          </w:p>
        </w:tc>
        <w:tc>
          <w:tcPr>
            <w:tcW w:w="299" w:type="dxa"/>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tcPr>
          <w:p w:rsidR="009E1720" w:rsidRPr="007F1350" w:rsidRDefault="009E1720" w:rsidP="004A24CE">
            <w:pPr>
              <w:widowControl w:val="0"/>
              <w:rPr>
                <w:rFonts w:ascii="Times New Roman" w:eastAsia="Trebuchet MS" w:hAnsi="Times New Roman" w:cs="Times New Roman"/>
                <w:sz w:val="21"/>
                <w:szCs w:val="21"/>
              </w:rPr>
            </w:pPr>
            <w:r w:rsidRPr="007F1350">
              <w:rPr>
                <w:rFonts w:ascii="Times New Roman" w:eastAsia="Trebuchet MS" w:hAnsi="Times New Roman" w:cs="Times New Roman"/>
                <w:sz w:val="21"/>
                <w:szCs w:val="21"/>
              </w:rPr>
              <w:t>Dr.Öğr. Üyesi Dilek BAYRAM</w:t>
            </w:r>
          </w:p>
        </w:tc>
      </w:tr>
      <w:tr w:rsidR="009E1720" w:rsidTr="00B2655C">
        <w:tc>
          <w:tcPr>
            <w:tcW w:w="3544" w:type="dxa"/>
            <w:tcBorders>
              <w:bottom w:val="double" w:sz="4" w:space="0" w:color="auto"/>
            </w:tcBorders>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 xml:space="preserve">DÖNEM 1 KOORD. YRD     </w:t>
            </w:r>
          </w:p>
        </w:tc>
        <w:tc>
          <w:tcPr>
            <w:tcW w:w="299" w:type="dxa"/>
            <w:tcBorders>
              <w:bottom w:val="double" w:sz="4" w:space="0" w:color="auto"/>
            </w:tcBorders>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tcBorders>
              <w:bottom w:val="double" w:sz="4" w:space="0" w:color="auto"/>
            </w:tcBorders>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sz w:val="21"/>
                <w:szCs w:val="21"/>
              </w:rPr>
              <w:t>Dr.Öğr.Üyesi Yadigar KASTAMONİ</w:t>
            </w:r>
          </w:p>
        </w:tc>
      </w:tr>
      <w:tr w:rsidR="009E1720" w:rsidTr="00B2655C">
        <w:tc>
          <w:tcPr>
            <w:tcW w:w="354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DÖNEM 2 KOORDİNATÖRÜ</w:t>
            </w:r>
          </w:p>
        </w:tc>
        <w:tc>
          <w:tcPr>
            <w:tcW w:w="299" w:type="dxa"/>
            <w:shd w:val="clear" w:color="auto" w:fill="DBE5F1" w:themeFill="accent1" w:themeFillTint="33"/>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shd w:val="clear" w:color="auto" w:fill="DBE5F1" w:themeFill="accent1" w:themeFillTint="33"/>
          </w:tcPr>
          <w:p w:rsidR="009E1720" w:rsidRPr="007F1350" w:rsidRDefault="009E1720" w:rsidP="004A24CE">
            <w:pPr>
              <w:widowControl w:val="0"/>
              <w:rPr>
                <w:rFonts w:ascii="Times New Roman" w:eastAsia="Trebuchet MS" w:hAnsi="Times New Roman" w:cs="Times New Roman"/>
                <w:sz w:val="21"/>
                <w:szCs w:val="21"/>
              </w:rPr>
            </w:pPr>
            <w:r w:rsidRPr="007F1350">
              <w:rPr>
                <w:rFonts w:ascii="Times New Roman" w:eastAsia="Trebuchet MS" w:hAnsi="Times New Roman" w:cs="Times New Roman"/>
                <w:sz w:val="21"/>
                <w:szCs w:val="21"/>
              </w:rPr>
              <w:t>Dr.Öğr.Üyesi İlkay ARMAĞAN</w:t>
            </w:r>
          </w:p>
        </w:tc>
      </w:tr>
      <w:tr w:rsidR="009E1720" w:rsidTr="00B2655C">
        <w:tc>
          <w:tcPr>
            <w:tcW w:w="354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DÖNEM 2 KOORD. YRD</w:t>
            </w:r>
          </w:p>
        </w:tc>
        <w:tc>
          <w:tcPr>
            <w:tcW w:w="299" w:type="dxa"/>
            <w:shd w:val="clear" w:color="auto" w:fill="DBE5F1" w:themeFill="accent1" w:themeFillTint="33"/>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shd w:val="clear" w:color="auto" w:fill="DBE5F1" w:themeFill="accent1" w:themeFillTint="33"/>
          </w:tcPr>
          <w:p w:rsidR="009E1720" w:rsidRPr="007F1350" w:rsidRDefault="009E1720" w:rsidP="004A24CE">
            <w:pPr>
              <w:widowControl w:val="0"/>
              <w:rPr>
                <w:rFonts w:ascii="Times New Roman" w:eastAsia="Trebuchet MS" w:hAnsi="Times New Roman" w:cs="Times New Roman"/>
                <w:b/>
                <w:sz w:val="21"/>
                <w:szCs w:val="21"/>
              </w:rPr>
            </w:pPr>
            <w:r w:rsidRPr="007F1350">
              <w:rPr>
                <w:rFonts w:ascii="Times New Roman" w:eastAsia="Trebuchet MS" w:hAnsi="Times New Roman" w:cs="Times New Roman"/>
                <w:sz w:val="21"/>
                <w:szCs w:val="21"/>
              </w:rPr>
              <w:t>Dr.Öğr.Üyesi Ahmet DURSUN</w:t>
            </w:r>
          </w:p>
        </w:tc>
      </w:tr>
      <w:tr w:rsidR="009E1720" w:rsidTr="00B2655C">
        <w:tc>
          <w:tcPr>
            <w:tcW w:w="354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DÖNEM 2 KOORD. YRD</w:t>
            </w:r>
          </w:p>
        </w:tc>
        <w:tc>
          <w:tcPr>
            <w:tcW w:w="299" w:type="dxa"/>
            <w:shd w:val="clear" w:color="auto" w:fill="DBE5F1" w:themeFill="accent1" w:themeFillTint="33"/>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sz w:val="21"/>
                <w:szCs w:val="21"/>
              </w:rPr>
              <w:t>Dr.Öğr.Üyesi İlter İLHAN</w:t>
            </w:r>
          </w:p>
        </w:tc>
      </w:tr>
      <w:tr w:rsidR="009E1720" w:rsidTr="00B2655C">
        <w:tc>
          <w:tcPr>
            <w:tcW w:w="3544" w:type="dxa"/>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DÖNEM 3 KOORDİNATÖRÜ</w:t>
            </w:r>
          </w:p>
        </w:tc>
        <w:tc>
          <w:tcPr>
            <w:tcW w:w="299" w:type="dxa"/>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tcPr>
          <w:p w:rsidR="009E1720" w:rsidRPr="007F1350" w:rsidRDefault="009E1720" w:rsidP="004A24CE">
            <w:pPr>
              <w:widowControl w:val="0"/>
              <w:rPr>
                <w:rFonts w:ascii="Times New Roman" w:eastAsia="Trebuchet MS" w:hAnsi="Times New Roman" w:cs="Times New Roman"/>
                <w:sz w:val="21"/>
                <w:szCs w:val="21"/>
              </w:rPr>
            </w:pPr>
            <w:r w:rsidRPr="007F1350">
              <w:rPr>
                <w:rFonts w:ascii="Times New Roman" w:eastAsia="Trebuchet MS" w:hAnsi="Times New Roman" w:cs="Times New Roman"/>
                <w:sz w:val="21"/>
                <w:szCs w:val="21"/>
              </w:rPr>
              <w:t>Dr.Öğr.Üyesi Mümtaz Cem ŞİRİN</w:t>
            </w:r>
          </w:p>
        </w:tc>
      </w:tr>
      <w:tr w:rsidR="009E1720" w:rsidTr="00B2655C">
        <w:tc>
          <w:tcPr>
            <w:tcW w:w="3544" w:type="dxa"/>
          </w:tcPr>
          <w:p w:rsidR="009E1720" w:rsidRPr="007F1350" w:rsidRDefault="009E1720" w:rsidP="004A24CE">
            <w:pPr>
              <w:tabs>
                <w:tab w:val="left" w:pos="1185"/>
              </w:tabs>
              <w:rPr>
                <w:rFonts w:ascii="Times New Roman" w:hAnsi="Times New Roman" w:cs="Times New Roman"/>
              </w:rPr>
            </w:pPr>
            <w:r w:rsidRPr="007F1350">
              <w:rPr>
                <w:rFonts w:ascii="Times New Roman" w:eastAsia="Trebuchet MS" w:hAnsi="Times New Roman" w:cs="Times New Roman"/>
                <w:b/>
                <w:sz w:val="21"/>
                <w:szCs w:val="21"/>
              </w:rPr>
              <w:t>DÖNEM 3 KOORD. YRD</w:t>
            </w:r>
          </w:p>
        </w:tc>
        <w:tc>
          <w:tcPr>
            <w:tcW w:w="299" w:type="dxa"/>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sz w:val="21"/>
                <w:szCs w:val="21"/>
              </w:rPr>
              <w:t>Dr.Öğr.Üyesi Mehtap SAVRAN</w:t>
            </w:r>
          </w:p>
        </w:tc>
      </w:tr>
      <w:tr w:rsidR="009E1720" w:rsidTr="00B2655C">
        <w:tc>
          <w:tcPr>
            <w:tcW w:w="3544" w:type="dxa"/>
            <w:tcBorders>
              <w:bottom w:val="double" w:sz="4" w:space="0" w:color="auto"/>
            </w:tcBorders>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DÖNEM 3 KOORD. YRD</w:t>
            </w:r>
          </w:p>
        </w:tc>
        <w:tc>
          <w:tcPr>
            <w:tcW w:w="299" w:type="dxa"/>
            <w:tcBorders>
              <w:bottom w:val="double" w:sz="4" w:space="0" w:color="auto"/>
            </w:tcBorders>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tcBorders>
              <w:bottom w:val="double" w:sz="4" w:space="0" w:color="auto"/>
            </w:tcBorders>
          </w:tcPr>
          <w:p w:rsidR="009E1720" w:rsidRPr="007F1350" w:rsidRDefault="009E1720" w:rsidP="004A24CE">
            <w:pPr>
              <w:widowControl w:val="0"/>
              <w:rPr>
                <w:rFonts w:ascii="Times New Roman" w:eastAsia="Trebuchet MS" w:hAnsi="Times New Roman" w:cs="Times New Roman"/>
                <w:sz w:val="21"/>
                <w:szCs w:val="21"/>
              </w:rPr>
            </w:pPr>
            <w:r w:rsidRPr="007F1350">
              <w:rPr>
                <w:rFonts w:ascii="Times New Roman" w:eastAsia="Trebuchet MS" w:hAnsi="Times New Roman" w:cs="Times New Roman"/>
                <w:sz w:val="21"/>
                <w:szCs w:val="21"/>
              </w:rPr>
              <w:t>Dr.Öğr.Üyesi Fatma Nihan CANKARA</w:t>
            </w:r>
          </w:p>
        </w:tc>
      </w:tr>
      <w:tr w:rsidR="009E1720" w:rsidTr="00B2655C">
        <w:tc>
          <w:tcPr>
            <w:tcW w:w="354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 xml:space="preserve">DÖNEM 4 KOORDİNATÖRÜ  </w:t>
            </w:r>
          </w:p>
        </w:tc>
        <w:tc>
          <w:tcPr>
            <w:tcW w:w="299" w:type="dxa"/>
            <w:shd w:val="clear" w:color="auto" w:fill="DBE5F1" w:themeFill="accent1" w:themeFillTint="33"/>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sz w:val="21"/>
                <w:szCs w:val="21"/>
              </w:rPr>
              <w:t>Prof. Dr. Mekin SEZİK</w:t>
            </w:r>
          </w:p>
        </w:tc>
      </w:tr>
      <w:tr w:rsidR="009E1720" w:rsidTr="00B2655C">
        <w:tc>
          <w:tcPr>
            <w:tcW w:w="354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DÖNEM 4 KOORD. YRD</w:t>
            </w:r>
          </w:p>
        </w:tc>
        <w:tc>
          <w:tcPr>
            <w:tcW w:w="299" w:type="dxa"/>
            <w:shd w:val="clear" w:color="auto" w:fill="DBE5F1" w:themeFill="accent1" w:themeFillTint="33"/>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sz w:val="21"/>
                <w:szCs w:val="21"/>
              </w:rPr>
              <w:t>Prof.Dr.M.Özgür PİRGON</w:t>
            </w:r>
          </w:p>
        </w:tc>
      </w:tr>
      <w:tr w:rsidR="009E1720" w:rsidTr="00B2655C">
        <w:tc>
          <w:tcPr>
            <w:tcW w:w="354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DÖNEM 4 KOORD. YRD</w:t>
            </w:r>
          </w:p>
        </w:tc>
        <w:tc>
          <w:tcPr>
            <w:tcW w:w="299" w:type="dxa"/>
            <w:shd w:val="clear" w:color="auto" w:fill="DBE5F1" w:themeFill="accent1" w:themeFillTint="33"/>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shd w:val="clear" w:color="auto" w:fill="DBE5F1" w:themeFill="accent1" w:themeFillTint="33"/>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sz w:val="21"/>
                <w:szCs w:val="21"/>
              </w:rPr>
              <w:t>Dr.Öğr.Üyesi Seyfullah KAN</w:t>
            </w:r>
          </w:p>
        </w:tc>
      </w:tr>
      <w:tr w:rsidR="009E1720" w:rsidTr="00B2655C">
        <w:tc>
          <w:tcPr>
            <w:tcW w:w="3544" w:type="dxa"/>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 xml:space="preserve">DÖNEM 5 KOORDİNATÖRÜ  </w:t>
            </w:r>
          </w:p>
        </w:tc>
        <w:tc>
          <w:tcPr>
            <w:tcW w:w="299" w:type="dxa"/>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tcPr>
          <w:p w:rsidR="009E1720" w:rsidRPr="007F1350" w:rsidRDefault="009E1720" w:rsidP="004A24CE">
            <w:pPr>
              <w:rPr>
                <w:rFonts w:ascii="Times New Roman" w:hAnsi="Times New Roman" w:cs="Times New Roman"/>
              </w:rPr>
            </w:pPr>
            <w:r w:rsidRPr="006D0C65">
              <w:rPr>
                <w:rFonts w:ascii="Times New Roman" w:eastAsia="Trebuchet MS" w:hAnsi="Times New Roman" w:cs="Times New Roman"/>
                <w:sz w:val="21"/>
                <w:szCs w:val="21"/>
              </w:rPr>
              <w:t>Doç.Dr. Nilgün ŞENOL</w:t>
            </w:r>
          </w:p>
        </w:tc>
      </w:tr>
      <w:tr w:rsidR="009E1720" w:rsidTr="00B2655C">
        <w:tc>
          <w:tcPr>
            <w:tcW w:w="3544" w:type="dxa"/>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DÖNEM 5 KOORD. YRD</w:t>
            </w:r>
          </w:p>
        </w:tc>
        <w:tc>
          <w:tcPr>
            <w:tcW w:w="299" w:type="dxa"/>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tcPr>
          <w:p w:rsidR="009E1720" w:rsidRPr="007F1350" w:rsidRDefault="009E1720" w:rsidP="004A24CE">
            <w:pPr>
              <w:rPr>
                <w:rFonts w:ascii="Times New Roman" w:hAnsi="Times New Roman" w:cs="Times New Roman"/>
              </w:rPr>
            </w:pPr>
            <w:r w:rsidRPr="006D0C65">
              <w:rPr>
                <w:rFonts w:ascii="Times New Roman" w:eastAsia="Trebuchet MS" w:hAnsi="Times New Roman" w:cs="Times New Roman"/>
                <w:sz w:val="21"/>
                <w:szCs w:val="21"/>
              </w:rPr>
              <w:t>Doç. Dr. Selma KORKMAZ</w:t>
            </w:r>
          </w:p>
        </w:tc>
      </w:tr>
      <w:tr w:rsidR="009E1720" w:rsidTr="00B2655C">
        <w:tc>
          <w:tcPr>
            <w:tcW w:w="3544" w:type="dxa"/>
            <w:tcBorders>
              <w:bottom w:val="double" w:sz="4" w:space="0" w:color="auto"/>
            </w:tcBorders>
          </w:tcPr>
          <w:p w:rsidR="009E1720" w:rsidRPr="007F1350" w:rsidRDefault="009E1720" w:rsidP="004A24CE">
            <w:pPr>
              <w:rPr>
                <w:rFonts w:ascii="Times New Roman" w:hAnsi="Times New Roman" w:cs="Times New Roman"/>
              </w:rPr>
            </w:pPr>
            <w:r w:rsidRPr="007F1350">
              <w:rPr>
                <w:rFonts w:ascii="Times New Roman" w:eastAsia="Trebuchet MS" w:hAnsi="Times New Roman" w:cs="Times New Roman"/>
                <w:b/>
                <w:sz w:val="21"/>
                <w:szCs w:val="21"/>
              </w:rPr>
              <w:t>DÖNEM 5 KOORD. YRD</w:t>
            </w:r>
          </w:p>
        </w:tc>
        <w:tc>
          <w:tcPr>
            <w:tcW w:w="299" w:type="dxa"/>
            <w:tcBorders>
              <w:bottom w:val="double" w:sz="4" w:space="0" w:color="auto"/>
            </w:tcBorders>
          </w:tcPr>
          <w:p w:rsidR="009E1720" w:rsidRPr="007F1350" w:rsidRDefault="009E1720" w:rsidP="004A24CE">
            <w:pPr>
              <w:rPr>
                <w:rFonts w:ascii="Times New Roman" w:hAnsi="Times New Roman" w:cs="Times New Roman"/>
                <w:b/>
              </w:rPr>
            </w:pPr>
            <w:r w:rsidRPr="007F1350">
              <w:rPr>
                <w:rFonts w:ascii="Times New Roman" w:hAnsi="Times New Roman" w:cs="Times New Roman"/>
                <w:b/>
              </w:rPr>
              <w:t>:</w:t>
            </w:r>
          </w:p>
        </w:tc>
        <w:tc>
          <w:tcPr>
            <w:tcW w:w="4804" w:type="dxa"/>
            <w:tcBorders>
              <w:bottom w:val="double" w:sz="4" w:space="0" w:color="auto"/>
            </w:tcBorders>
          </w:tcPr>
          <w:p w:rsidR="009E1720" w:rsidRPr="007F1350" w:rsidRDefault="009E1720" w:rsidP="004A24CE">
            <w:pPr>
              <w:rPr>
                <w:rFonts w:ascii="Times New Roman" w:hAnsi="Times New Roman" w:cs="Times New Roman"/>
              </w:rPr>
            </w:pPr>
            <w:r w:rsidRPr="006D0C65">
              <w:rPr>
                <w:rFonts w:ascii="Times New Roman" w:eastAsia="Trebuchet MS" w:hAnsi="Times New Roman" w:cs="Times New Roman"/>
                <w:sz w:val="21"/>
                <w:szCs w:val="21"/>
              </w:rPr>
              <w:t>Dr.Öğr.Üyesi Melike DOĞAN ÜNLÜ</w:t>
            </w:r>
          </w:p>
        </w:tc>
      </w:tr>
      <w:tr w:rsidR="009E1720" w:rsidTr="00B2655C">
        <w:tc>
          <w:tcPr>
            <w:tcW w:w="3544" w:type="dxa"/>
            <w:shd w:val="clear" w:color="auto" w:fill="DBE5F1" w:themeFill="accent1" w:themeFillTint="33"/>
          </w:tcPr>
          <w:p w:rsidR="009E1720" w:rsidRDefault="009E1720" w:rsidP="004A24CE">
            <w:r w:rsidRPr="006D0C65">
              <w:rPr>
                <w:rFonts w:ascii="Times New Roman" w:eastAsia="Trebuchet MS" w:hAnsi="Times New Roman" w:cs="Times New Roman"/>
                <w:b/>
                <w:sz w:val="21"/>
                <w:szCs w:val="21"/>
              </w:rPr>
              <w:t>DÖNEM 6 KOORDİNATÖRÜ</w:t>
            </w:r>
          </w:p>
        </w:tc>
        <w:tc>
          <w:tcPr>
            <w:tcW w:w="299" w:type="dxa"/>
            <w:shd w:val="clear" w:color="auto" w:fill="DBE5F1" w:themeFill="accent1" w:themeFillTint="33"/>
          </w:tcPr>
          <w:p w:rsidR="009E1720" w:rsidRDefault="009E1720" w:rsidP="004A24CE">
            <w:r>
              <w:t>:</w:t>
            </w:r>
          </w:p>
        </w:tc>
        <w:tc>
          <w:tcPr>
            <w:tcW w:w="4804" w:type="dxa"/>
            <w:shd w:val="clear" w:color="auto" w:fill="DBE5F1" w:themeFill="accent1" w:themeFillTint="33"/>
          </w:tcPr>
          <w:p w:rsidR="009E1720" w:rsidRDefault="009E1720" w:rsidP="004A24CE">
            <w:r w:rsidRPr="006D0C65">
              <w:rPr>
                <w:rFonts w:ascii="Times New Roman" w:eastAsia="Trebuchet MS" w:hAnsi="Times New Roman" w:cs="Times New Roman"/>
                <w:sz w:val="21"/>
                <w:szCs w:val="21"/>
              </w:rPr>
              <w:t>Doç.Dr.Gonca SANDAL</w:t>
            </w:r>
          </w:p>
        </w:tc>
      </w:tr>
      <w:tr w:rsidR="009E1720" w:rsidTr="00B2655C">
        <w:tc>
          <w:tcPr>
            <w:tcW w:w="3544" w:type="dxa"/>
            <w:shd w:val="clear" w:color="auto" w:fill="DBE5F1" w:themeFill="accent1" w:themeFillTint="33"/>
          </w:tcPr>
          <w:p w:rsidR="009E1720" w:rsidRDefault="009E1720" w:rsidP="004A24CE">
            <w:r w:rsidRPr="006D0C65">
              <w:rPr>
                <w:rFonts w:ascii="Times New Roman" w:eastAsia="Trebuchet MS" w:hAnsi="Times New Roman" w:cs="Times New Roman"/>
                <w:b/>
                <w:sz w:val="21"/>
                <w:szCs w:val="21"/>
              </w:rPr>
              <w:t>DÖNEM 6 KOORD. YRD</w:t>
            </w:r>
          </w:p>
        </w:tc>
        <w:tc>
          <w:tcPr>
            <w:tcW w:w="299" w:type="dxa"/>
            <w:shd w:val="clear" w:color="auto" w:fill="DBE5F1" w:themeFill="accent1" w:themeFillTint="33"/>
          </w:tcPr>
          <w:p w:rsidR="009E1720" w:rsidRDefault="009E1720" w:rsidP="004A24CE">
            <w:r>
              <w:t>:</w:t>
            </w:r>
          </w:p>
        </w:tc>
        <w:tc>
          <w:tcPr>
            <w:tcW w:w="4804" w:type="dxa"/>
            <w:shd w:val="clear" w:color="auto" w:fill="DBE5F1" w:themeFill="accent1" w:themeFillTint="33"/>
          </w:tcPr>
          <w:p w:rsidR="009E1720" w:rsidRDefault="009E1720" w:rsidP="004A24CE">
            <w:r w:rsidRPr="006D0C65">
              <w:rPr>
                <w:rFonts w:ascii="Times New Roman" w:eastAsia="Trebuchet MS" w:hAnsi="Times New Roman" w:cs="Times New Roman"/>
                <w:sz w:val="21"/>
                <w:szCs w:val="21"/>
              </w:rPr>
              <w:t>Dr.Öğr.ÜyesiH.Hakan ARMAĞAN</w:t>
            </w:r>
          </w:p>
        </w:tc>
      </w:tr>
      <w:tr w:rsidR="009E1720" w:rsidTr="00B2655C">
        <w:tc>
          <w:tcPr>
            <w:tcW w:w="3544" w:type="dxa"/>
            <w:shd w:val="clear" w:color="auto" w:fill="DBE5F1" w:themeFill="accent1" w:themeFillTint="33"/>
          </w:tcPr>
          <w:p w:rsidR="009E1720" w:rsidRDefault="009E1720" w:rsidP="004A24CE">
            <w:r w:rsidRPr="006D0C65">
              <w:rPr>
                <w:rFonts w:ascii="Times New Roman" w:eastAsia="Trebuchet MS" w:hAnsi="Times New Roman" w:cs="Times New Roman"/>
                <w:b/>
                <w:sz w:val="21"/>
                <w:szCs w:val="21"/>
              </w:rPr>
              <w:t>DÖNEM 6 KOORD. YRD</w:t>
            </w:r>
          </w:p>
        </w:tc>
        <w:tc>
          <w:tcPr>
            <w:tcW w:w="299" w:type="dxa"/>
            <w:shd w:val="clear" w:color="auto" w:fill="DBE5F1" w:themeFill="accent1" w:themeFillTint="33"/>
          </w:tcPr>
          <w:p w:rsidR="009E1720" w:rsidRDefault="009E1720" w:rsidP="004A24CE">
            <w:r>
              <w:t>:</w:t>
            </w:r>
          </w:p>
        </w:tc>
        <w:tc>
          <w:tcPr>
            <w:tcW w:w="4804" w:type="dxa"/>
            <w:shd w:val="clear" w:color="auto" w:fill="DBE5F1" w:themeFill="accent1" w:themeFillTint="33"/>
          </w:tcPr>
          <w:p w:rsidR="009E1720" w:rsidRDefault="009E1720" w:rsidP="004A24CE">
            <w:r w:rsidRPr="006D0C65">
              <w:rPr>
                <w:rFonts w:ascii="Times New Roman" w:eastAsia="Trebuchet MS" w:hAnsi="Times New Roman" w:cs="Times New Roman"/>
                <w:sz w:val="21"/>
                <w:szCs w:val="21"/>
              </w:rPr>
              <w:t>Dr.Öğr.Üyesi Demircan ÖZBALCI</w:t>
            </w:r>
          </w:p>
        </w:tc>
      </w:tr>
    </w:tbl>
    <w:p w:rsidR="00A82299" w:rsidRPr="006D0C65" w:rsidRDefault="00A82299" w:rsidP="00A82299">
      <w:pPr>
        <w:spacing w:line="360" w:lineRule="auto"/>
        <w:jc w:val="both"/>
        <w:rPr>
          <w:rFonts w:ascii="Times New Roman" w:eastAsia="Times New Roman" w:hAnsi="Times New Roman" w:cs="Times New Roman"/>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Mezuniyet Öncesi Tıp Eğitimi Kurulu(MÖTEK);</w:t>
      </w:r>
      <w:r w:rsidRPr="006D0C65">
        <w:rPr>
          <w:rFonts w:ascii="Times New Roman" w:eastAsia="Times New Roman" w:hAnsi="Times New Roman" w:cs="Times New Roman"/>
          <w:sz w:val="24"/>
          <w:szCs w:val="24"/>
        </w:rPr>
        <w:t xml:space="preserve"> SDÜTF Dekanı, Üroloji A.D. Öğretim Üyesi Prof. Dr. Alim Koşar başkanlığında mezuniyet öncesi tıp eğitim öğretim programlarının hazırlanması, uygulanması ve değerlendirilmesi amacıyla SDÜTF Dekanlığı Fakülte Kurulu kararı ile 03.08.2016 tarihinde kurulmuştur.</w:t>
      </w:r>
    </w:p>
    <w:p w:rsidR="000813DA" w:rsidRDefault="000813DA" w:rsidP="00A82299">
      <w:pPr>
        <w:spacing w:after="0" w:line="360" w:lineRule="auto"/>
        <w:jc w:val="both"/>
        <w:rPr>
          <w:rFonts w:ascii="Times New Roman" w:eastAsia="Times New Roman" w:hAnsi="Times New Roman" w:cs="Times New Roman"/>
          <w:b/>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Ölçme Değerlendirme Kurulu(ÖDK);</w:t>
      </w:r>
      <w:r w:rsidRPr="006D0C65">
        <w:rPr>
          <w:rFonts w:ascii="Times New Roman" w:eastAsia="Times New Roman" w:hAnsi="Times New Roman" w:cs="Times New Roman"/>
          <w:sz w:val="24"/>
          <w:szCs w:val="24"/>
        </w:rPr>
        <w:t xml:space="preserve"> Biyoistatistik ve Tıbbi Bilişim A.D. öğretim üyesi Dr. Öğr. Üyesi Osman Gürdal başkanlığında eğitim programının amaç ve hedefleriyle örtüşen, eğitim programının etkinliğini değerlendirmede kullanılabilecek güvenilir veriler sağlayan bir ölçme değerlendirme sistemi oluşturmak amacıyla SDÜTF Dekanlığı Fakülte Kurulu kararı ile 16.11.2016 tarihinde kurulmuştur. </w:t>
      </w:r>
    </w:p>
    <w:p w:rsidR="000813DA" w:rsidRDefault="000813DA" w:rsidP="00A82299">
      <w:pPr>
        <w:spacing w:after="0" w:line="360" w:lineRule="auto"/>
        <w:jc w:val="both"/>
        <w:rPr>
          <w:rFonts w:ascii="Times New Roman" w:eastAsia="Times New Roman" w:hAnsi="Times New Roman" w:cs="Times New Roman"/>
          <w:b/>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Eğitim Becerileri Kurulu  (EBK);</w:t>
      </w:r>
      <w:r w:rsidRPr="006D0C65">
        <w:rPr>
          <w:rFonts w:ascii="Times New Roman" w:eastAsia="Times New Roman" w:hAnsi="Times New Roman" w:cs="Times New Roman"/>
          <w:sz w:val="24"/>
          <w:szCs w:val="24"/>
        </w:rPr>
        <w:t xml:space="preserve"> Göğüs Hastalıkları A.D. Öğretim Üyesi Prof. Dr. Münire Çakır başkanlığında eğitici gelişimi kursları düzenleme amacıyla SDÜTF Dekanlığı Fakülte Kurulu kararı ile 16.11.2016 tarihinde kurulmuştur.  </w:t>
      </w: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lastRenderedPageBreak/>
        <w:t>Mesleki ve İletişim Becerileri Kurulu(MİBEK);</w:t>
      </w:r>
      <w:r w:rsidRPr="006D0C65">
        <w:rPr>
          <w:rFonts w:ascii="Times New Roman" w:eastAsia="Times New Roman" w:hAnsi="Times New Roman" w:cs="Times New Roman"/>
          <w:sz w:val="24"/>
          <w:szCs w:val="24"/>
        </w:rPr>
        <w:t xml:space="preserve"> Çocuk Sağlığı ve Hastalıkları A.D. Öğretim Üyesi Doç. Dr. Gonca Sandal başkanlığında mesleki ve iletişim beceri eğitim programının düzenlenmesi ve eğitim materyallerinin geliştirmesi amacıyla SDÜTF Dekanlığı Fakülte Kurulu kararı ile 14.02.2017 tarihinde kurulmuştur.  </w:t>
      </w:r>
    </w:p>
    <w:p w:rsidR="000813DA" w:rsidRDefault="000813DA" w:rsidP="00A82299">
      <w:pPr>
        <w:spacing w:after="0" w:line="360" w:lineRule="auto"/>
        <w:jc w:val="both"/>
        <w:rPr>
          <w:rFonts w:ascii="Times New Roman" w:eastAsia="Times New Roman" w:hAnsi="Times New Roman" w:cs="Times New Roman"/>
          <w:b/>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Topluma Dayalı Tıp Eğitimi Kurulu (TODAEK)</w:t>
      </w:r>
      <w:r w:rsidRPr="006D0C65">
        <w:rPr>
          <w:rFonts w:ascii="Times New Roman" w:eastAsia="Times New Roman" w:hAnsi="Times New Roman" w:cs="Times New Roman"/>
          <w:sz w:val="24"/>
          <w:szCs w:val="24"/>
        </w:rPr>
        <w:t xml:space="preserve">; Halk Sağlığı A.D. Öğretim Üyesi Prof. Dr. A. Nesimi Kişioğlu başkanlığında mezuniyet öncesi tıp eğitimi programı içerisine topluma dayalı tıp eğitimi bileşenlerinin yerleştirilmesi için öğrencilerin fakültemiz dışında yapacakları alan çalışmalarının düzenlenmesi amacıyla SDÜTF Dekanlığı Fakülte Kurulu kararı ile 10.05.2017 tarihinde kurulmuştur. </w:t>
      </w:r>
    </w:p>
    <w:p w:rsidR="000813DA" w:rsidRDefault="000813DA" w:rsidP="00A82299">
      <w:pPr>
        <w:spacing w:after="0" w:line="360" w:lineRule="auto"/>
        <w:jc w:val="both"/>
        <w:rPr>
          <w:rFonts w:ascii="Times New Roman" w:eastAsia="Times New Roman" w:hAnsi="Times New Roman" w:cs="Times New Roman"/>
          <w:b/>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Özel Çalışma Modülü Kurulu  (ÖÇMK);</w:t>
      </w:r>
      <w:r w:rsidRPr="006D0C65">
        <w:rPr>
          <w:rFonts w:ascii="Times New Roman" w:eastAsia="Times New Roman" w:hAnsi="Times New Roman" w:cs="Times New Roman"/>
          <w:sz w:val="24"/>
          <w:szCs w:val="24"/>
        </w:rPr>
        <w:t xml:space="preserve"> Tıp Eğitimi ve Bilişimi A.D. Öğretim Üyesi Dr. Öğr. Üyesi Dr. Giray Kolcu başkanlığında mezuniyet öncesi tıp eğitim programı içerisine özel çalışma modüllerininyerleştirilmesi ve uygulanması amacıyla SDÜTF Dekanlığı Fakülte Kurulu kararı ile 29.09.2016 tarihinde kurulmuştur. </w:t>
      </w:r>
    </w:p>
    <w:p w:rsidR="000813DA" w:rsidRDefault="000813DA" w:rsidP="00A82299">
      <w:pPr>
        <w:spacing w:after="0" w:line="360" w:lineRule="auto"/>
        <w:jc w:val="both"/>
        <w:rPr>
          <w:rFonts w:ascii="Times New Roman" w:eastAsia="Times New Roman" w:hAnsi="Times New Roman" w:cs="Times New Roman"/>
          <w:b/>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Eğitim Programını Değerlendirme Kurulu (EPDK)</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Halk Sağlığı ABD. Öğretim Üyesi</w:t>
      </w:r>
      <w:r w:rsidRPr="006D0C65">
        <w:rPr>
          <w:rFonts w:ascii="Times New Roman" w:eastAsia="Times New Roman" w:hAnsi="Times New Roman" w:cs="Times New Roman"/>
          <w:sz w:val="24"/>
          <w:szCs w:val="24"/>
        </w:rPr>
        <w:t xml:space="preserve"> Prof. Dr. </w:t>
      </w:r>
      <w:r>
        <w:rPr>
          <w:rFonts w:ascii="Times New Roman" w:eastAsia="Times New Roman" w:hAnsi="Times New Roman" w:cs="Times New Roman"/>
          <w:sz w:val="24"/>
          <w:szCs w:val="24"/>
        </w:rPr>
        <w:t>Ersin USKUN</w:t>
      </w:r>
      <w:r w:rsidRPr="006D0C65">
        <w:rPr>
          <w:rFonts w:ascii="Times New Roman" w:eastAsia="Times New Roman" w:hAnsi="Times New Roman" w:cs="Times New Roman"/>
          <w:sz w:val="24"/>
          <w:szCs w:val="24"/>
        </w:rPr>
        <w:t xml:space="preserve"> başkanlığında mezuniyet öncesi tıp eğitimi programının UÇEP-2014 ve TYÖYÇ ile uyumunun sağlanması ve eğitim programının düzenlenmesi amacıyla SDÜTF Dekanlığı Fakülte Kurulu kararı ile 26.01.2018 tarihinde kurulmuştur. </w:t>
      </w:r>
    </w:p>
    <w:p w:rsidR="000813DA" w:rsidRDefault="000813DA" w:rsidP="00A82299">
      <w:pPr>
        <w:spacing w:after="0" w:line="360" w:lineRule="auto"/>
        <w:jc w:val="both"/>
        <w:rPr>
          <w:rFonts w:ascii="Times New Roman" w:eastAsia="Times New Roman" w:hAnsi="Times New Roman" w:cs="Times New Roman"/>
          <w:b/>
          <w:sz w:val="24"/>
          <w:szCs w:val="24"/>
        </w:rPr>
      </w:pPr>
    </w:p>
    <w:p w:rsidR="00A82299"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Program değerlendirme kurulu,</w:t>
      </w:r>
      <w:r w:rsidRPr="006D0C65">
        <w:rPr>
          <w:rFonts w:ascii="Times New Roman" w:eastAsia="Times New Roman" w:hAnsi="Times New Roman" w:cs="Times New Roman"/>
          <w:sz w:val="24"/>
          <w:szCs w:val="24"/>
        </w:rPr>
        <w:t xml:space="preserve"> Biyoistatistik ve Tıbbi Bilişim A.D. Öğretim Üyesi Dr. Öğr. Üyesi Adnan Karaibrahimoğlu başkanlığında bir model kapsamında fakültenin mezuniyet öncesi tıp eğitimi programının ve işleyişinin değerlendirilmesi, önerilerde bulunulması ve izlenmesi amacıyla SDÜTF Dekanlığı Fakülte Kurulunun 111/1 sayılı kararı ile 02.08.2018 tarihinde kurulmuştur. </w:t>
      </w:r>
    </w:p>
    <w:p w:rsidR="00A82299" w:rsidRDefault="00A82299" w:rsidP="00A8229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Kurullar arası eşgüdümün sağlanması amacıyla tüm kurul tutunakları Mezuniyet Öncesi Tıp Eğitimi Koordinatörlüğü’ne ve SDÜTF yönetimine ulaştırılmaktadır. Bu kararlar ilgili ana bilim dalları, öğretim üyelerine ulaştırılmakta ya da Fakülte Kurulu/ Fakülte Yönetim kurulu’na gündem olarak sunulmaktadır. </w:t>
      </w:r>
    </w:p>
    <w:p w:rsidR="00C0400A" w:rsidRDefault="00A82299" w:rsidP="000813DA">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Fakültemizde AKTS Koordinatörü olarak başkoordinatör Prof. Dr. Münire ÇAKIR ve Doç. Dr. Kanat GÜLLE, öğrenci değişim programı kapsamında ise FARABİ</w:t>
      </w:r>
      <w:r>
        <w:rPr>
          <w:rFonts w:ascii="Times New Roman" w:eastAsia="Times New Roman" w:hAnsi="Times New Roman" w:cs="Times New Roman"/>
          <w:sz w:val="24"/>
          <w:szCs w:val="24"/>
        </w:rPr>
        <w:t xml:space="preserve"> ve </w:t>
      </w:r>
      <w:r>
        <w:rPr>
          <w:rFonts w:ascii="Times New Roman" w:eastAsia="Times New Roman" w:hAnsi="Times New Roman" w:cs="Times New Roman"/>
          <w:sz w:val="24"/>
          <w:szCs w:val="24"/>
        </w:rPr>
        <w:lastRenderedPageBreak/>
        <w:t>MEVLANA</w:t>
      </w:r>
      <w:r w:rsidRPr="006D0C65">
        <w:rPr>
          <w:rFonts w:ascii="Times New Roman" w:eastAsia="Times New Roman" w:hAnsi="Times New Roman" w:cs="Times New Roman"/>
          <w:sz w:val="24"/>
          <w:szCs w:val="24"/>
        </w:rPr>
        <w:t xml:space="preserve"> Koordinatörü olarak Prof. Dr. Ahmet Nesimi KİŞİOĞLU ve ERASMUS Koordinatörü olarak </w:t>
      </w:r>
      <w:r>
        <w:rPr>
          <w:rFonts w:ascii="Times New Roman" w:eastAsia="Times New Roman" w:hAnsi="Times New Roman" w:cs="Times New Roman"/>
          <w:sz w:val="24"/>
          <w:szCs w:val="24"/>
        </w:rPr>
        <w:t xml:space="preserve">Dr. Öğr. Üyesi Mukadder İnci BAŞER KOLCU </w:t>
      </w:r>
      <w:r w:rsidRPr="006D0C65">
        <w:rPr>
          <w:rFonts w:ascii="Times New Roman" w:eastAsia="Times New Roman" w:hAnsi="Times New Roman" w:cs="Times New Roman"/>
          <w:sz w:val="24"/>
          <w:szCs w:val="24"/>
        </w:rPr>
        <w:t>görevlendirilmiştir.</w:t>
      </w:r>
    </w:p>
    <w:p w:rsidR="000813DA" w:rsidRPr="000813DA" w:rsidRDefault="000813DA" w:rsidP="000813DA">
      <w:pPr>
        <w:spacing w:after="0" w:line="360" w:lineRule="auto"/>
        <w:jc w:val="both"/>
        <w:rPr>
          <w:rFonts w:ascii="Times New Roman" w:eastAsia="Times New Roman" w:hAnsi="Times New Roman" w:cs="Times New Roman"/>
          <w:sz w:val="24"/>
          <w:szCs w:val="24"/>
        </w:rPr>
      </w:pPr>
    </w:p>
    <w:p w:rsidR="00A82299" w:rsidRPr="00B2655C" w:rsidRDefault="00B2655C" w:rsidP="00B2655C">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Tablo</w:t>
      </w:r>
      <w:r w:rsidR="00A82299" w:rsidRPr="000813DA">
        <w:rPr>
          <w:rFonts w:ascii="Times New Roman" w:eastAsia="Times New Roman" w:hAnsi="Times New Roman" w:cs="Times New Roman"/>
          <w:b/>
        </w:rPr>
        <w:t>.</w:t>
      </w:r>
      <w:r>
        <w:rPr>
          <w:rFonts w:ascii="Times New Roman" w:eastAsia="Times New Roman" w:hAnsi="Times New Roman" w:cs="Times New Roman"/>
          <w:b/>
        </w:rPr>
        <w:t>61.</w:t>
      </w:r>
      <w:r w:rsidR="00A82299" w:rsidRPr="000813DA">
        <w:rPr>
          <w:rFonts w:ascii="Times New Roman" w:eastAsia="Times New Roman" w:hAnsi="Times New Roman" w:cs="Times New Roman"/>
          <w:b/>
        </w:rPr>
        <w:t xml:space="preserve"> </w:t>
      </w:r>
      <w:r w:rsidR="00A82299" w:rsidRPr="00B2655C">
        <w:rPr>
          <w:rFonts w:ascii="Times New Roman" w:eastAsia="Times New Roman" w:hAnsi="Times New Roman" w:cs="Times New Roman"/>
        </w:rPr>
        <w:t>Eğitim Komisyonları</w:t>
      </w:r>
      <w:r w:rsidR="00A82299" w:rsidRPr="00B2655C">
        <w:rPr>
          <w:rFonts w:ascii="Times New Roman" w:eastAsia="Times New Roman" w:hAnsi="Times New Roman" w:cs="Times New Roman"/>
        </w:rPr>
        <w:fldChar w:fldCharType="begin"/>
      </w:r>
      <w:r w:rsidR="00A82299" w:rsidRPr="00B2655C">
        <w:rPr>
          <w:rFonts w:ascii="Times New Roman" w:hAnsi="Times New Roman" w:cs="Times New Roman"/>
        </w:rPr>
        <w:instrText xml:space="preserve"> XE "</w:instrText>
      </w:r>
      <w:r w:rsidR="00A82299" w:rsidRPr="00B2655C">
        <w:rPr>
          <w:rFonts w:ascii="Times New Roman" w:eastAsia="Times New Roman" w:hAnsi="Times New Roman" w:cs="Times New Roman"/>
        </w:rPr>
        <w:instrText>Tablo 35. Eğitim Komisyonları</w:instrText>
      </w:r>
      <w:r w:rsidR="00A82299" w:rsidRPr="00B2655C">
        <w:rPr>
          <w:rFonts w:ascii="Times New Roman" w:hAnsi="Times New Roman" w:cs="Times New Roman"/>
        </w:rPr>
        <w:instrText xml:space="preserve">" </w:instrText>
      </w:r>
      <w:r w:rsidR="00A82299" w:rsidRPr="00B2655C">
        <w:rPr>
          <w:rFonts w:ascii="Times New Roman" w:eastAsia="Times New Roman" w:hAnsi="Times New Roman" w:cs="Times New Roman"/>
        </w:rPr>
        <w:fldChar w:fldCharType="end"/>
      </w:r>
    </w:p>
    <w:tbl>
      <w:tblPr>
        <w:tblStyle w:val="8"/>
        <w:tblW w:w="8931" w:type="dxa"/>
        <w:tblInd w:w="1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600" w:firstRow="0" w:lastRow="0" w:firstColumn="0" w:lastColumn="0" w:noHBand="1" w:noVBand="1"/>
      </w:tblPr>
      <w:tblGrid>
        <w:gridCol w:w="1781"/>
        <w:gridCol w:w="1365"/>
        <w:gridCol w:w="965"/>
        <w:gridCol w:w="1070"/>
        <w:gridCol w:w="1056"/>
        <w:gridCol w:w="1389"/>
        <w:gridCol w:w="1305"/>
      </w:tblGrid>
      <w:tr w:rsidR="000813DA" w:rsidRPr="006D0C65" w:rsidTr="00881D4F">
        <w:trPr>
          <w:trHeight w:val="851"/>
        </w:trPr>
        <w:tc>
          <w:tcPr>
            <w:tcW w:w="1781" w:type="dxa"/>
            <w:tcBorders>
              <w:bottom w:val="double" w:sz="4" w:space="0" w:color="auto"/>
            </w:tcBorders>
            <w:shd w:val="clear" w:color="auto" w:fill="244061" w:themeFill="accent1" w:themeFillShade="80"/>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Eğitim Kurul/Komisyon Adı</w:t>
            </w:r>
          </w:p>
        </w:tc>
        <w:tc>
          <w:tcPr>
            <w:tcW w:w="1365" w:type="dxa"/>
            <w:tcBorders>
              <w:bottom w:val="double" w:sz="4" w:space="0" w:color="auto"/>
            </w:tcBorders>
            <w:shd w:val="clear" w:color="auto" w:fill="244061" w:themeFill="accent1" w:themeFillShade="80"/>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Kuruluş Tarihi</w:t>
            </w:r>
          </w:p>
        </w:tc>
        <w:tc>
          <w:tcPr>
            <w:tcW w:w="965" w:type="dxa"/>
            <w:tcBorders>
              <w:bottom w:val="double" w:sz="4" w:space="0" w:color="auto"/>
            </w:tcBorders>
            <w:shd w:val="clear" w:color="auto" w:fill="244061" w:themeFill="accent1" w:themeFillShade="80"/>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Yönerge (var/yok)</w:t>
            </w:r>
          </w:p>
        </w:tc>
        <w:tc>
          <w:tcPr>
            <w:tcW w:w="1070" w:type="dxa"/>
            <w:tcBorders>
              <w:bottom w:val="double" w:sz="4" w:space="0" w:color="auto"/>
            </w:tcBorders>
            <w:shd w:val="clear" w:color="auto" w:fill="244061" w:themeFill="accent1" w:themeFillShade="80"/>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Üye Sayısı</w:t>
            </w:r>
          </w:p>
        </w:tc>
        <w:tc>
          <w:tcPr>
            <w:tcW w:w="1056" w:type="dxa"/>
            <w:tcBorders>
              <w:bottom w:val="double" w:sz="4" w:space="0" w:color="auto"/>
            </w:tcBorders>
            <w:shd w:val="clear" w:color="auto" w:fill="244061" w:themeFill="accent1" w:themeFillShade="80"/>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Öğrenci Temsiliyeti</w:t>
            </w:r>
          </w:p>
        </w:tc>
        <w:tc>
          <w:tcPr>
            <w:tcW w:w="1389" w:type="dxa"/>
            <w:tcBorders>
              <w:bottom w:val="double" w:sz="4" w:space="0" w:color="auto"/>
            </w:tcBorders>
            <w:shd w:val="clear" w:color="auto" w:fill="244061" w:themeFill="accent1" w:themeFillShade="80"/>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Toplantı Sıklığı</w:t>
            </w:r>
          </w:p>
        </w:tc>
        <w:tc>
          <w:tcPr>
            <w:tcW w:w="1305" w:type="dxa"/>
            <w:tcBorders>
              <w:bottom w:val="double" w:sz="4" w:space="0" w:color="auto"/>
            </w:tcBorders>
            <w:shd w:val="clear" w:color="auto" w:fill="244061" w:themeFill="accent1" w:themeFillShade="80"/>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b/>
                <w:sz w:val="16"/>
                <w:szCs w:val="16"/>
              </w:rPr>
            </w:pPr>
            <w:r w:rsidRPr="006D0C65">
              <w:rPr>
                <w:rFonts w:ascii="Times New Roman" w:eastAsia="Times New Roman" w:hAnsi="Times New Roman" w:cs="Times New Roman"/>
                <w:b/>
                <w:sz w:val="16"/>
                <w:szCs w:val="16"/>
              </w:rPr>
              <w:t>Karar Tutanakları (var/yok)</w:t>
            </w:r>
          </w:p>
        </w:tc>
      </w:tr>
      <w:tr w:rsidR="000813DA" w:rsidRPr="006D0C65" w:rsidTr="00881D4F">
        <w:trPr>
          <w:trHeight w:val="482"/>
        </w:trPr>
        <w:tc>
          <w:tcPr>
            <w:tcW w:w="1781"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b/>
                <w:sz w:val="16"/>
                <w:szCs w:val="16"/>
              </w:rPr>
            </w:pPr>
            <w:r w:rsidRPr="000813DA">
              <w:rPr>
                <w:rFonts w:ascii="Times New Roman" w:eastAsia="Times New Roman" w:hAnsi="Times New Roman" w:cs="Times New Roman"/>
                <w:b/>
                <w:sz w:val="16"/>
                <w:szCs w:val="16"/>
              </w:rPr>
              <w:t xml:space="preserve">1.Tıp Öğrencileri Öğrenci Kurulu </w:t>
            </w:r>
          </w:p>
        </w:tc>
        <w:tc>
          <w:tcPr>
            <w:tcW w:w="1365" w:type="dxa"/>
            <w:shd w:val="clear" w:color="auto" w:fill="DBE5F1" w:themeFill="accent1" w:themeFillTint="33"/>
            <w:tcMar>
              <w:top w:w="100" w:type="dxa"/>
              <w:left w:w="100" w:type="dxa"/>
              <w:bottom w:w="100" w:type="dxa"/>
              <w:right w:w="100" w:type="dxa"/>
            </w:tcMar>
          </w:tcPr>
          <w:p w:rsidR="00F756A9" w:rsidRDefault="00F756A9" w:rsidP="000813DA">
            <w:pPr>
              <w:spacing w:after="0" w:line="240" w:lineRule="auto"/>
              <w:rPr>
                <w:rFonts w:ascii="Times New Roman" w:eastAsia="Times New Roman" w:hAnsi="Times New Roman" w:cs="Times New Roman"/>
                <w:sz w:val="16"/>
                <w:szCs w:val="16"/>
              </w:rPr>
            </w:pP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19.04.2018</w:t>
            </w:r>
          </w:p>
        </w:tc>
        <w:tc>
          <w:tcPr>
            <w:tcW w:w="96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070" w:type="dxa"/>
            <w:shd w:val="clear" w:color="auto" w:fill="DBE5F1" w:themeFill="accent1" w:themeFillTint="33"/>
            <w:tcMar>
              <w:top w:w="100" w:type="dxa"/>
              <w:left w:w="100" w:type="dxa"/>
              <w:bottom w:w="100" w:type="dxa"/>
              <w:right w:w="100" w:type="dxa"/>
            </w:tcMar>
          </w:tcPr>
          <w:p w:rsidR="00F756A9" w:rsidRDefault="00F756A9" w:rsidP="000813DA">
            <w:pPr>
              <w:spacing w:after="0" w:line="240" w:lineRule="auto"/>
              <w:rPr>
                <w:rFonts w:ascii="Times New Roman" w:eastAsia="Times New Roman" w:hAnsi="Times New Roman" w:cs="Times New Roman"/>
                <w:sz w:val="16"/>
                <w:szCs w:val="16"/>
              </w:rPr>
            </w:pP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18-25</w:t>
            </w:r>
          </w:p>
        </w:tc>
        <w:tc>
          <w:tcPr>
            <w:tcW w:w="1056"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389"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En Az Ayda Bir Kez Toplantı</w:t>
            </w:r>
          </w:p>
        </w:tc>
        <w:tc>
          <w:tcPr>
            <w:tcW w:w="130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r>
      <w:tr w:rsidR="000813DA" w:rsidRPr="006D0C65" w:rsidTr="00881D4F">
        <w:trPr>
          <w:trHeight w:val="622"/>
        </w:trPr>
        <w:tc>
          <w:tcPr>
            <w:tcW w:w="1781"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b/>
                <w:sz w:val="16"/>
                <w:szCs w:val="16"/>
              </w:rPr>
            </w:pPr>
            <w:r w:rsidRPr="000813DA">
              <w:rPr>
                <w:rFonts w:ascii="Times New Roman" w:eastAsia="Times New Roman" w:hAnsi="Times New Roman" w:cs="Times New Roman"/>
                <w:b/>
                <w:sz w:val="16"/>
                <w:szCs w:val="16"/>
              </w:rPr>
              <w:t xml:space="preserve">2.Eğitim Programını Değerlendirme Kurulu </w:t>
            </w:r>
          </w:p>
        </w:tc>
        <w:tc>
          <w:tcPr>
            <w:tcW w:w="1365" w:type="dxa"/>
            <w:shd w:val="clear" w:color="auto" w:fill="DBE5F1" w:themeFill="accent1" w:themeFillTint="33"/>
            <w:tcMar>
              <w:top w:w="100" w:type="dxa"/>
              <w:left w:w="100" w:type="dxa"/>
              <w:bottom w:w="100" w:type="dxa"/>
              <w:right w:w="100" w:type="dxa"/>
            </w:tcMar>
          </w:tcPr>
          <w:p w:rsidR="00F756A9" w:rsidRDefault="00F756A9" w:rsidP="000813DA">
            <w:pPr>
              <w:spacing w:after="0" w:line="240" w:lineRule="auto"/>
              <w:rPr>
                <w:rFonts w:ascii="Times New Roman" w:eastAsia="Times New Roman" w:hAnsi="Times New Roman" w:cs="Times New Roman"/>
                <w:sz w:val="16"/>
                <w:szCs w:val="16"/>
              </w:rPr>
            </w:pP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26.01.2018</w:t>
            </w:r>
          </w:p>
        </w:tc>
        <w:tc>
          <w:tcPr>
            <w:tcW w:w="96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070" w:type="dxa"/>
            <w:shd w:val="clear" w:color="auto" w:fill="DBE5F1" w:themeFill="accent1" w:themeFillTint="33"/>
            <w:tcMar>
              <w:top w:w="100" w:type="dxa"/>
              <w:left w:w="100" w:type="dxa"/>
              <w:bottom w:w="100" w:type="dxa"/>
              <w:right w:w="100" w:type="dxa"/>
            </w:tcMar>
          </w:tcPr>
          <w:p w:rsidR="00F756A9" w:rsidRDefault="00F756A9" w:rsidP="000813DA">
            <w:pPr>
              <w:spacing w:after="0" w:line="240" w:lineRule="auto"/>
              <w:rPr>
                <w:rFonts w:ascii="Times New Roman" w:eastAsia="Times New Roman" w:hAnsi="Times New Roman" w:cs="Times New Roman"/>
                <w:sz w:val="16"/>
                <w:szCs w:val="16"/>
              </w:rPr>
            </w:pP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36</w:t>
            </w:r>
          </w:p>
        </w:tc>
        <w:tc>
          <w:tcPr>
            <w:tcW w:w="1056"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389"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En Az Ayda Bir Kez Toplantı</w:t>
            </w:r>
          </w:p>
        </w:tc>
        <w:tc>
          <w:tcPr>
            <w:tcW w:w="130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r>
      <w:tr w:rsidR="000813DA" w:rsidRPr="006D0C65" w:rsidTr="00881D4F">
        <w:trPr>
          <w:trHeight w:val="477"/>
        </w:trPr>
        <w:tc>
          <w:tcPr>
            <w:tcW w:w="1781"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b/>
                <w:sz w:val="16"/>
                <w:szCs w:val="16"/>
              </w:rPr>
            </w:pPr>
            <w:r w:rsidRPr="000813DA">
              <w:rPr>
                <w:rFonts w:ascii="Times New Roman" w:eastAsia="Times New Roman" w:hAnsi="Times New Roman" w:cs="Times New Roman"/>
                <w:b/>
                <w:sz w:val="16"/>
                <w:szCs w:val="16"/>
              </w:rPr>
              <w:t>3.Özel Çalışma Modülü Kurulu</w:t>
            </w:r>
          </w:p>
        </w:tc>
        <w:tc>
          <w:tcPr>
            <w:tcW w:w="1365" w:type="dxa"/>
            <w:shd w:val="clear" w:color="auto" w:fill="DBE5F1" w:themeFill="accent1" w:themeFillTint="33"/>
            <w:tcMar>
              <w:top w:w="100" w:type="dxa"/>
              <w:left w:w="100" w:type="dxa"/>
              <w:bottom w:w="100" w:type="dxa"/>
              <w:right w:w="100" w:type="dxa"/>
            </w:tcMar>
          </w:tcPr>
          <w:p w:rsidR="00F756A9" w:rsidRDefault="00F756A9" w:rsidP="000813DA">
            <w:pPr>
              <w:spacing w:after="0" w:line="240" w:lineRule="auto"/>
              <w:rPr>
                <w:rFonts w:ascii="Times New Roman" w:eastAsia="Times New Roman" w:hAnsi="Times New Roman" w:cs="Times New Roman"/>
                <w:sz w:val="16"/>
                <w:szCs w:val="16"/>
              </w:rPr>
            </w:pP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08.10.2017</w:t>
            </w:r>
          </w:p>
        </w:tc>
        <w:tc>
          <w:tcPr>
            <w:tcW w:w="96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070" w:type="dxa"/>
            <w:shd w:val="clear" w:color="auto" w:fill="DBE5F1" w:themeFill="accent1" w:themeFillTint="33"/>
            <w:tcMar>
              <w:top w:w="100" w:type="dxa"/>
              <w:left w:w="100" w:type="dxa"/>
              <w:bottom w:w="100" w:type="dxa"/>
              <w:right w:w="100" w:type="dxa"/>
            </w:tcMar>
          </w:tcPr>
          <w:p w:rsidR="00F756A9" w:rsidRDefault="00F756A9" w:rsidP="000813DA">
            <w:pPr>
              <w:spacing w:after="0" w:line="240" w:lineRule="auto"/>
              <w:rPr>
                <w:rFonts w:ascii="Times New Roman" w:eastAsia="Times New Roman" w:hAnsi="Times New Roman" w:cs="Times New Roman"/>
                <w:sz w:val="16"/>
                <w:szCs w:val="16"/>
              </w:rPr>
            </w:pP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8</w:t>
            </w:r>
          </w:p>
        </w:tc>
        <w:tc>
          <w:tcPr>
            <w:tcW w:w="1056"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Yok</w:t>
            </w:r>
          </w:p>
        </w:tc>
        <w:tc>
          <w:tcPr>
            <w:tcW w:w="1389"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En Az Ayda Bir Kez Toplantı</w:t>
            </w:r>
          </w:p>
        </w:tc>
        <w:tc>
          <w:tcPr>
            <w:tcW w:w="130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r>
      <w:tr w:rsidR="000813DA" w:rsidRPr="006D0C65" w:rsidTr="00881D4F">
        <w:trPr>
          <w:trHeight w:val="632"/>
        </w:trPr>
        <w:tc>
          <w:tcPr>
            <w:tcW w:w="1781"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b/>
                <w:sz w:val="16"/>
                <w:szCs w:val="16"/>
              </w:rPr>
            </w:pPr>
            <w:r w:rsidRPr="000813DA">
              <w:rPr>
                <w:rFonts w:ascii="Times New Roman" w:eastAsia="Times New Roman" w:hAnsi="Times New Roman" w:cs="Times New Roman"/>
                <w:b/>
                <w:sz w:val="16"/>
                <w:szCs w:val="16"/>
              </w:rPr>
              <w:t>4.Topluma Dayalı Tıp Eğitimi Kurulu</w:t>
            </w:r>
          </w:p>
        </w:tc>
        <w:tc>
          <w:tcPr>
            <w:tcW w:w="1365" w:type="dxa"/>
            <w:shd w:val="clear" w:color="auto" w:fill="DBE5F1" w:themeFill="accent1" w:themeFillTint="33"/>
            <w:tcMar>
              <w:top w:w="100" w:type="dxa"/>
              <w:left w:w="100" w:type="dxa"/>
              <w:bottom w:w="100" w:type="dxa"/>
              <w:right w:w="100" w:type="dxa"/>
            </w:tcMar>
          </w:tcPr>
          <w:p w:rsidR="00F756A9"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1</w:t>
            </w: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0.05.2017</w:t>
            </w:r>
          </w:p>
        </w:tc>
        <w:tc>
          <w:tcPr>
            <w:tcW w:w="96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070" w:type="dxa"/>
            <w:shd w:val="clear" w:color="auto" w:fill="DBE5F1" w:themeFill="accent1" w:themeFillTint="33"/>
            <w:tcMar>
              <w:top w:w="100" w:type="dxa"/>
              <w:left w:w="100" w:type="dxa"/>
              <w:bottom w:w="100" w:type="dxa"/>
              <w:right w:w="100" w:type="dxa"/>
            </w:tcMar>
          </w:tcPr>
          <w:p w:rsidR="00F756A9" w:rsidRDefault="00F756A9" w:rsidP="000813DA">
            <w:pPr>
              <w:spacing w:after="0" w:line="240" w:lineRule="auto"/>
              <w:rPr>
                <w:rFonts w:ascii="Times New Roman" w:eastAsia="Times New Roman" w:hAnsi="Times New Roman" w:cs="Times New Roman"/>
                <w:sz w:val="16"/>
                <w:szCs w:val="16"/>
              </w:rPr>
            </w:pP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7</w:t>
            </w:r>
          </w:p>
        </w:tc>
        <w:tc>
          <w:tcPr>
            <w:tcW w:w="1056"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Yok</w:t>
            </w:r>
          </w:p>
        </w:tc>
        <w:tc>
          <w:tcPr>
            <w:tcW w:w="1389"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En Az Ayda Bir Kez Toplantı</w:t>
            </w:r>
          </w:p>
        </w:tc>
        <w:tc>
          <w:tcPr>
            <w:tcW w:w="130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r>
      <w:tr w:rsidR="000813DA" w:rsidRPr="006D0C65" w:rsidTr="00881D4F">
        <w:trPr>
          <w:trHeight w:val="602"/>
        </w:trPr>
        <w:tc>
          <w:tcPr>
            <w:tcW w:w="1781"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b/>
                <w:sz w:val="16"/>
                <w:szCs w:val="16"/>
              </w:rPr>
            </w:pPr>
            <w:r w:rsidRPr="000813DA">
              <w:rPr>
                <w:rFonts w:ascii="Times New Roman" w:eastAsia="Times New Roman" w:hAnsi="Times New Roman" w:cs="Times New Roman"/>
                <w:b/>
                <w:sz w:val="16"/>
                <w:szCs w:val="16"/>
              </w:rPr>
              <w:t>5.Mesleki ve İletişim Becerileri Kurulu</w:t>
            </w:r>
          </w:p>
        </w:tc>
        <w:tc>
          <w:tcPr>
            <w:tcW w:w="1365" w:type="dxa"/>
            <w:shd w:val="clear" w:color="auto" w:fill="DBE5F1" w:themeFill="accent1" w:themeFillTint="33"/>
            <w:tcMar>
              <w:top w:w="100" w:type="dxa"/>
              <w:left w:w="100" w:type="dxa"/>
              <w:bottom w:w="100" w:type="dxa"/>
              <w:right w:w="100" w:type="dxa"/>
            </w:tcMar>
          </w:tcPr>
          <w:p w:rsidR="00F756A9" w:rsidRDefault="00F756A9" w:rsidP="000813DA">
            <w:pPr>
              <w:spacing w:after="0" w:line="240" w:lineRule="auto"/>
              <w:rPr>
                <w:rFonts w:ascii="Times New Roman" w:eastAsia="Times New Roman" w:hAnsi="Times New Roman" w:cs="Times New Roman"/>
                <w:sz w:val="16"/>
                <w:szCs w:val="16"/>
              </w:rPr>
            </w:pP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14.02.2017</w:t>
            </w:r>
          </w:p>
        </w:tc>
        <w:tc>
          <w:tcPr>
            <w:tcW w:w="96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070"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10</w:t>
            </w:r>
          </w:p>
        </w:tc>
        <w:tc>
          <w:tcPr>
            <w:tcW w:w="1056"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Yok</w:t>
            </w:r>
          </w:p>
        </w:tc>
        <w:tc>
          <w:tcPr>
            <w:tcW w:w="1389"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En Az Ayda Bir Kez Toplantı</w:t>
            </w:r>
          </w:p>
        </w:tc>
        <w:tc>
          <w:tcPr>
            <w:tcW w:w="130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r>
      <w:tr w:rsidR="000813DA" w:rsidRPr="006D0C65" w:rsidTr="00881D4F">
        <w:trPr>
          <w:trHeight w:val="486"/>
        </w:trPr>
        <w:tc>
          <w:tcPr>
            <w:tcW w:w="1781"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b/>
                <w:sz w:val="16"/>
                <w:szCs w:val="16"/>
              </w:rPr>
            </w:pPr>
            <w:r w:rsidRPr="000813DA">
              <w:rPr>
                <w:rFonts w:ascii="Times New Roman" w:eastAsia="Times New Roman" w:hAnsi="Times New Roman" w:cs="Times New Roman"/>
                <w:b/>
                <w:sz w:val="16"/>
                <w:szCs w:val="16"/>
              </w:rPr>
              <w:t>6.Ölçme ve Değerlendirme Kurulu</w:t>
            </w:r>
          </w:p>
        </w:tc>
        <w:tc>
          <w:tcPr>
            <w:tcW w:w="1365" w:type="dxa"/>
            <w:shd w:val="clear" w:color="auto" w:fill="DBE5F1" w:themeFill="accent1" w:themeFillTint="33"/>
            <w:tcMar>
              <w:top w:w="100" w:type="dxa"/>
              <w:left w:w="100" w:type="dxa"/>
              <w:bottom w:w="100" w:type="dxa"/>
              <w:right w:w="100" w:type="dxa"/>
            </w:tcMar>
          </w:tcPr>
          <w:p w:rsidR="00F756A9" w:rsidRDefault="00F756A9" w:rsidP="000813DA">
            <w:pPr>
              <w:spacing w:after="0" w:line="240" w:lineRule="auto"/>
              <w:rPr>
                <w:rFonts w:ascii="Times New Roman" w:eastAsia="Times New Roman" w:hAnsi="Times New Roman" w:cs="Times New Roman"/>
                <w:sz w:val="16"/>
                <w:szCs w:val="16"/>
              </w:rPr>
            </w:pP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16.11.2016</w:t>
            </w:r>
          </w:p>
        </w:tc>
        <w:tc>
          <w:tcPr>
            <w:tcW w:w="96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070"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11</w:t>
            </w:r>
          </w:p>
        </w:tc>
        <w:tc>
          <w:tcPr>
            <w:tcW w:w="1056"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Yok</w:t>
            </w:r>
          </w:p>
        </w:tc>
        <w:tc>
          <w:tcPr>
            <w:tcW w:w="1389"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En Az Ayda Bir Kez Toplantı</w:t>
            </w:r>
          </w:p>
        </w:tc>
        <w:tc>
          <w:tcPr>
            <w:tcW w:w="130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r>
      <w:tr w:rsidR="000813DA" w:rsidRPr="006D0C65" w:rsidTr="00881D4F">
        <w:trPr>
          <w:trHeight w:val="469"/>
        </w:trPr>
        <w:tc>
          <w:tcPr>
            <w:tcW w:w="1781"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b/>
                <w:sz w:val="16"/>
                <w:szCs w:val="16"/>
              </w:rPr>
            </w:pPr>
            <w:r w:rsidRPr="000813DA">
              <w:rPr>
                <w:rFonts w:ascii="Times New Roman" w:eastAsia="Times New Roman" w:hAnsi="Times New Roman" w:cs="Times New Roman"/>
                <w:b/>
                <w:sz w:val="16"/>
                <w:szCs w:val="16"/>
              </w:rPr>
              <w:t>7.Eğitim Becerileri Kurulu</w:t>
            </w:r>
          </w:p>
        </w:tc>
        <w:tc>
          <w:tcPr>
            <w:tcW w:w="136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16.11.2016</w:t>
            </w:r>
          </w:p>
        </w:tc>
        <w:tc>
          <w:tcPr>
            <w:tcW w:w="96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070"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11</w:t>
            </w:r>
          </w:p>
        </w:tc>
        <w:tc>
          <w:tcPr>
            <w:tcW w:w="1056"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Yok</w:t>
            </w:r>
          </w:p>
        </w:tc>
        <w:tc>
          <w:tcPr>
            <w:tcW w:w="1389"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En Az Ayda Bir Kez Toplantı</w:t>
            </w:r>
          </w:p>
        </w:tc>
        <w:tc>
          <w:tcPr>
            <w:tcW w:w="130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r>
      <w:tr w:rsidR="000813DA" w:rsidRPr="006D0C65" w:rsidTr="00881D4F">
        <w:trPr>
          <w:trHeight w:val="492"/>
        </w:trPr>
        <w:tc>
          <w:tcPr>
            <w:tcW w:w="1781"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b/>
                <w:sz w:val="16"/>
                <w:szCs w:val="16"/>
              </w:rPr>
            </w:pPr>
            <w:r w:rsidRPr="000813DA">
              <w:rPr>
                <w:rFonts w:ascii="Times New Roman" w:eastAsia="Times New Roman" w:hAnsi="Times New Roman" w:cs="Times New Roman"/>
                <w:b/>
                <w:sz w:val="16"/>
                <w:szCs w:val="16"/>
              </w:rPr>
              <w:t>8.Mezuniyet Öncesi Tıp Eğitimi Kurulu</w:t>
            </w:r>
          </w:p>
        </w:tc>
        <w:tc>
          <w:tcPr>
            <w:tcW w:w="136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03.08.2016</w:t>
            </w:r>
          </w:p>
        </w:tc>
        <w:tc>
          <w:tcPr>
            <w:tcW w:w="96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070" w:type="dxa"/>
            <w:shd w:val="clear" w:color="auto" w:fill="DBE5F1" w:themeFill="accent1" w:themeFillTint="33"/>
            <w:tcMar>
              <w:top w:w="100" w:type="dxa"/>
              <w:left w:w="100" w:type="dxa"/>
              <w:bottom w:w="100" w:type="dxa"/>
              <w:right w:w="100" w:type="dxa"/>
            </w:tcMar>
          </w:tcPr>
          <w:p w:rsidR="00F756A9" w:rsidRDefault="00F756A9" w:rsidP="000813DA">
            <w:pPr>
              <w:spacing w:after="0" w:line="240" w:lineRule="auto"/>
              <w:rPr>
                <w:rFonts w:ascii="Times New Roman" w:eastAsia="Times New Roman" w:hAnsi="Times New Roman" w:cs="Times New Roman"/>
                <w:sz w:val="16"/>
                <w:szCs w:val="16"/>
              </w:rPr>
            </w:pPr>
          </w:p>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32</w:t>
            </w:r>
          </w:p>
        </w:tc>
        <w:tc>
          <w:tcPr>
            <w:tcW w:w="1056"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c>
          <w:tcPr>
            <w:tcW w:w="1389"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En Az Ayda Bir Kez Toplantı</w:t>
            </w:r>
          </w:p>
        </w:tc>
        <w:tc>
          <w:tcPr>
            <w:tcW w:w="1305" w:type="dxa"/>
            <w:shd w:val="clear" w:color="auto" w:fill="DBE5F1" w:themeFill="accent1" w:themeFillTint="33"/>
            <w:tcMar>
              <w:top w:w="100" w:type="dxa"/>
              <w:left w:w="100" w:type="dxa"/>
              <w:bottom w:w="100" w:type="dxa"/>
              <w:right w:w="100" w:type="dxa"/>
            </w:tcMar>
          </w:tcPr>
          <w:p w:rsidR="00A82299" w:rsidRPr="000813DA" w:rsidRDefault="00A82299" w:rsidP="000813DA">
            <w:pPr>
              <w:spacing w:after="0" w:line="240" w:lineRule="auto"/>
              <w:rPr>
                <w:rFonts w:ascii="Times New Roman" w:eastAsia="Times New Roman" w:hAnsi="Times New Roman" w:cs="Times New Roman"/>
                <w:sz w:val="16"/>
                <w:szCs w:val="16"/>
              </w:rPr>
            </w:pPr>
            <w:r w:rsidRPr="000813DA">
              <w:rPr>
                <w:rFonts w:ascii="Times New Roman" w:eastAsia="Times New Roman" w:hAnsi="Times New Roman" w:cs="Times New Roman"/>
                <w:sz w:val="16"/>
                <w:szCs w:val="16"/>
              </w:rPr>
              <w:t>Var</w:t>
            </w:r>
          </w:p>
        </w:tc>
      </w:tr>
      <w:tr w:rsidR="000813DA" w:rsidRPr="006D0C65" w:rsidTr="00881D4F">
        <w:trPr>
          <w:trHeight w:val="474"/>
        </w:trPr>
        <w:tc>
          <w:tcPr>
            <w:tcW w:w="1781" w:type="dxa"/>
            <w:shd w:val="clear" w:color="auto" w:fill="DBE5F1" w:themeFill="accent1" w:themeFillTint="33"/>
            <w:tcMar>
              <w:top w:w="100" w:type="dxa"/>
              <w:left w:w="100" w:type="dxa"/>
              <w:bottom w:w="100" w:type="dxa"/>
              <w:right w:w="100" w:type="dxa"/>
            </w:tcMar>
          </w:tcPr>
          <w:p w:rsidR="00A82299" w:rsidRPr="000813DA" w:rsidRDefault="00A82299" w:rsidP="004A24CE">
            <w:pPr>
              <w:spacing w:after="0" w:line="360" w:lineRule="auto"/>
              <w:rPr>
                <w:rFonts w:ascii="Times New Roman" w:eastAsia="Times New Roman" w:hAnsi="Times New Roman" w:cs="Times New Roman"/>
                <w:b/>
                <w:sz w:val="16"/>
                <w:szCs w:val="16"/>
              </w:rPr>
            </w:pPr>
            <w:r w:rsidRPr="000813DA">
              <w:rPr>
                <w:rFonts w:ascii="Times New Roman" w:eastAsia="Times New Roman" w:hAnsi="Times New Roman" w:cs="Times New Roman"/>
                <w:b/>
                <w:sz w:val="16"/>
                <w:szCs w:val="16"/>
              </w:rPr>
              <w:t>9.Program Değerlendirme Kurulu</w:t>
            </w:r>
          </w:p>
        </w:tc>
        <w:tc>
          <w:tcPr>
            <w:tcW w:w="1365" w:type="dxa"/>
            <w:shd w:val="clear" w:color="auto" w:fill="DBE5F1" w:themeFill="accent1" w:themeFillTint="33"/>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02.08.2018</w:t>
            </w:r>
          </w:p>
        </w:tc>
        <w:tc>
          <w:tcPr>
            <w:tcW w:w="965" w:type="dxa"/>
            <w:shd w:val="clear" w:color="auto" w:fill="DBE5F1" w:themeFill="accent1" w:themeFillTint="33"/>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Var</w:t>
            </w:r>
          </w:p>
        </w:tc>
        <w:tc>
          <w:tcPr>
            <w:tcW w:w="1070" w:type="dxa"/>
            <w:shd w:val="clear" w:color="auto" w:fill="DBE5F1" w:themeFill="accent1" w:themeFillTint="33"/>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8</w:t>
            </w:r>
          </w:p>
        </w:tc>
        <w:tc>
          <w:tcPr>
            <w:tcW w:w="1056" w:type="dxa"/>
            <w:shd w:val="clear" w:color="auto" w:fill="DBE5F1" w:themeFill="accent1" w:themeFillTint="33"/>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Yok</w:t>
            </w:r>
          </w:p>
        </w:tc>
        <w:tc>
          <w:tcPr>
            <w:tcW w:w="1389" w:type="dxa"/>
            <w:shd w:val="clear" w:color="auto" w:fill="DBE5F1" w:themeFill="accent1" w:themeFillTint="33"/>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İki ayda bir kez</w:t>
            </w:r>
          </w:p>
        </w:tc>
        <w:tc>
          <w:tcPr>
            <w:tcW w:w="1305" w:type="dxa"/>
            <w:shd w:val="clear" w:color="auto" w:fill="DBE5F1" w:themeFill="accent1" w:themeFillTint="33"/>
            <w:tcMar>
              <w:top w:w="100" w:type="dxa"/>
              <w:left w:w="100" w:type="dxa"/>
              <w:bottom w:w="100" w:type="dxa"/>
              <w:right w:w="100" w:type="dxa"/>
            </w:tcMar>
          </w:tcPr>
          <w:p w:rsidR="00A82299" w:rsidRPr="006D0C65" w:rsidRDefault="00A82299" w:rsidP="004A24CE">
            <w:pPr>
              <w:spacing w:after="0" w:line="360" w:lineRule="auto"/>
              <w:rPr>
                <w:rFonts w:ascii="Times New Roman" w:eastAsia="Times New Roman" w:hAnsi="Times New Roman" w:cs="Times New Roman"/>
                <w:sz w:val="16"/>
                <w:szCs w:val="16"/>
              </w:rPr>
            </w:pPr>
            <w:r w:rsidRPr="006D0C65">
              <w:rPr>
                <w:rFonts w:ascii="Times New Roman" w:eastAsia="Times New Roman" w:hAnsi="Times New Roman" w:cs="Times New Roman"/>
                <w:sz w:val="16"/>
                <w:szCs w:val="16"/>
              </w:rPr>
              <w:t xml:space="preserve"> Var</w:t>
            </w:r>
          </w:p>
        </w:tc>
      </w:tr>
    </w:tbl>
    <w:p w:rsidR="00A82299" w:rsidRPr="006D0C65" w:rsidRDefault="00A82299" w:rsidP="00A82299">
      <w:pPr>
        <w:spacing w:after="0" w:line="360" w:lineRule="auto"/>
        <w:jc w:val="both"/>
        <w:rPr>
          <w:rFonts w:ascii="Times New Roman" w:eastAsia="Times New Roman" w:hAnsi="Times New Roman" w:cs="Times New Roman"/>
          <w:sz w:val="24"/>
          <w:szCs w:val="24"/>
        </w:rPr>
      </w:pPr>
    </w:p>
    <w:p w:rsidR="00A82299" w:rsidRPr="000813DA" w:rsidRDefault="007B6A7B" w:rsidP="000813DA">
      <w:pPr>
        <w:spacing w:after="0" w:line="240" w:lineRule="auto"/>
        <w:ind w:right="160"/>
        <w:jc w:val="both"/>
        <w:rPr>
          <w:rFonts w:ascii="Times New Roman" w:eastAsia="Times New Roman" w:hAnsi="Times New Roman" w:cs="Times New Roman"/>
          <w:sz w:val="20"/>
          <w:szCs w:val="20"/>
        </w:rPr>
      </w:pPr>
      <w:r w:rsidRPr="007B6A7B">
        <w:rPr>
          <w:rFonts w:ascii="Times New Roman" w:eastAsia="Times New Roman" w:hAnsi="Times New Roman" w:cs="Times New Roman"/>
          <w:b/>
          <w:sz w:val="20"/>
          <w:szCs w:val="20"/>
        </w:rPr>
        <w:t>Ek.1.</w:t>
      </w:r>
      <w:r>
        <w:rPr>
          <w:rFonts w:ascii="Times New Roman" w:eastAsia="Times New Roman" w:hAnsi="Times New Roman" w:cs="Times New Roman"/>
          <w:sz w:val="20"/>
          <w:szCs w:val="20"/>
        </w:rPr>
        <w:t xml:space="preserve"> YOK mevzuat</w:t>
      </w:r>
    </w:p>
    <w:p w:rsidR="00A82299" w:rsidRDefault="007B6A7B" w:rsidP="000813DA">
      <w:pPr>
        <w:spacing w:after="0" w:line="240" w:lineRule="auto"/>
        <w:jc w:val="both"/>
        <w:rPr>
          <w:rFonts w:ascii="Times New Roman" w:eastAsia="Times New Roman" w:hAnsi="Times New Roman" w:cs="Times New Roman"/>
          <w:sz w:val="20"/>
          <w:szCs w:val="20"/>
        </w:rPr>
      </w:pPr>
      <w:r w:rsidRPr="007B6A7B">
        <w:rPr>
          <w:rFonts w:ascii="Times New Roman" w:eastAsia="Times New Roman" w:hAnsi="Times New Roman" w:cs="Times New Roman"/>
          <w:b/>
          <w:sz w:val="20"/>
          <w:szCs w:val="20"/>
        </w:rPr>
        <w:t>Ek.2.</w:t>
      </w:r>
      <w:r>
        <w:rPr>
          <w:rFonts w:ascii="Times New Roman" w:eastAsia="Times New Roman" w:hAnsi="Times New Roman" w:cs="Times New Roman"/>
          <w:sz w:val="20"/>
          <w:szCs w:val="20"/>
        </w:rPr>
        <w:t xml:space="preserve"> </w:t>
      </w:r>
      <w:hyperlink r:id="rId442" w:history="1">
        <w:r w:rsidRPr="007B6A7B">
          <w:rPr>
            <w:rStyle w:val="Kpr"/>
            <w:rFonts w:ascii="Times New Roman" w:eastAsia="Times New Roman" w:hAnsi="Times New Roman" w:cs="Times New Roman"/>
            <w:sz w:val="20"/>
            <w:szCs w:val="20"/>
          </w:rPr>
          <w:t>MÖTEK</w:t>
        </w:r>
      </w:hyperlink>
      <w:r w:rsidRPr="000813DA">
        <w:rPr>
          <w:rFonts w:ascii="Times New Roman" w:eastAsia="Times New Roman" w:hAnsi="Times New Roman" w:cs="Times New Roman"/>
          <w:sz w:val="20"/>
          <w:szCs w:val="20"/>
        </w:rPr>
        <w:t xml:space="preserve"> </w:t>
      </w:r>
    </w:p>
    <w:p w:rsidR="007B6A7B" w:rsidRPr="000813DA" w:rsidRDefault="007B6A7B" w:rsidP="000813DA">
      <w:pPr>
        <w:spacing w:after="0" w:line="240" w:lineRule="auto"/>
        <w:jc w:val="both"/>
        <w:rPr>
          <w:rFonts w:ascii="Times New Roman" w:eastAsia="Times New Roman" w:hAnsi="Times New Roman" w:cs="Times New Roman"/>
          <w:sz w:val="20"/>
          <w:szCs w:val="20"/>
        </w:rPr>
      </w:pPr>
      <w:r w:rsidRPr="007B6A7B">
        <w:rPr>
          <w:rFonts w:ascii="Times New Roman" w:eastAsia="Times New Roman" w:hAnsi="Times New Roman" w:cs="Times New Roman"/>
          <w:b/>
          <w:sz w:val="20"/>
          <w:szCs w:val="20"/>
        </w:rPr>
        <w:t>Ek.3.</w:t>
      </w:r>
      <w:r>
        <w:rPr>
          <w:rFonts w:ascii="Times New Roman" w:eastAsia="Times New Roman" w:hAnsi="Times New Roman" w:cs="Times New Roman"/>
          <w:sz w:val="20"/>
          <w:szCs w:val="20"/>
        </w:rPr>
        <w:tab/>
      </w:r>
      <w:hyperlink r:id="rId443" w:history="1">
        <w:r w:rsidRPr="007B6A7B">
          <w:rPr>
            <w:rStyle w:val="Kpr"/>
            <w:rFonts w:ascii="Times New Roman" w:eastAsia="Times New Roman" w:hAnsi="Times New Roman" w:cs="Times New Roman"/>
            <w:sz w:val="20"/>
            <w:szCs w:val="20"/>
          </w:rPr>
          <w:t>Ölçme ve Değerlendirme Kurulu</w:t>
        </w:r>
      </w:hyperlink>
    </w:p>
    <w:p w:rsidR="00A82299" w:rsidRDefault="007B6A7B" w:rsidP="000813DA">
      <w:pPr>
        <w:spacing w:after="0" w:line="240" w:lineRule="auto"/>
        <w:jc w:val="both"/>
        <w:rPr>
          <w:rFonts w:ascii="Times New Roman" w:eastAsia="Times New Roman" w:hAnsi="Times New Roman" w:cs="Times New Roman"/>
          <w:sz w:val="20"/>
          <w:szCs w:val="20"/>
        </w:rPr>
      </w:pPr>
      <w:r w:rsidRPr="007B6A7B">
        <w:rPr>
          <w:rFonts w:ascii="Times New Roman" w:eastAsia="Times New Roman" w:hAnsi="Times New Roman" w:cs="Times New Roman"/>
          <w:b/>
          <w:sz w:val="20"/>
          <w:szCs w:val="20"/>
        </w:rPr>
        <w:t xml:space="preserve">Ek.4. </w:t>
      </w:r>
      <w:hyperlink r:id="rId444" w:history="1">
        <w:r w:rsidRPr="007B6A7B">
          <w:rPr>
            <w:rStyle w:val="Kpr"/>
            <w:rFonts w:ascii="Times New Roman" w:eastAsia="Times New Roman" w:hAnsi="Times New Roman" w:cs="Times New Roman"/>
            <w:sz w:val="20"/>
            <w:szCs w:val="20"/>
          </w:rPr>
          <w:t>Eğitim Becerileri kurulu</w:t>
        </w:r>
      </w:hyperlink>
    </w:p>
    <w:p w:rsidR="007B6A7B" w:rsidRPr="000813DA" w:rsidRDefault="007B6A7B" w:rsidP="000813DA">
      <w:pPr>
        <w:spacing w:after="0" w:line="240" w:lineRule="auto"/>
        <w:jc w:val="both"/>
        <w:rPr>
          <w:rFonts w:ascii="Times New Roman" w:eastAsia="Times New Roman" w:hAnsi="Times New Roman" w:cs="Times New Roman"/>
          <w:sz w:val="20"/>
          <w:szCs w:val="20"/>
        </w:rPr>
      </w:pPr>
      <w:r w:rsidRPr="007B6A7B">
        <w:rPr>
          <w:rFonts w:ascii="Times New Roman" w:eastAsia="Times New Roman" w:hAnsi="Times New Roman" w:cs="Times New Roman"/>
          <w:b/>
          <w:sz w:val="20"/>
          <w:szCs w:val="20"/>
        </w:rPr>
        <w:t>Ek.5.</w:t>
      </w:r>
      <w:r>
        <w:rPr>
          <w:rFonts w:ascii="Times New Roman" w:eastAsia="Times New Roman" w:hAnsi="Times New Roman" w:cs="Times New Roman"/>
          <w:sz w:val="20"/>
          <w:szCs w:val="20"/>
        </w:rPr>
        <w:t xml:space="preserve"> </w:t>
      </w:r>
      <w:hyperlink r:id="rId445" w:history="1">
        <w:r w:rsidRPr="007B6A7B">
          <w:rPr>
            <w:rStyle w:val="Kpr"/>
            <w:rFonts w:ascii="Times New Roman" w:eastAsia="Times New Roman" w:hAnsi="Times New Roman" w:cs="Times New Roman"/>
            <w:sz w:val="20"/>
            <w:szCs w:val="20"/>
          </w:rPr>
          <w:t>Mesleki ve İletişim Becerileri Kurulu</w:t>
        </w:r>
      </w:hyperlink>
    </w:p>
    <w:p w:rsidR="007B6A7B" w:rsidRDefault="007B6A7B" w:rsidP="000813DA">
      <w:pPr>
        <w:spacing w:after="0" w:line="240" w:lineRule="auto"/>
        <w:jc w:val="both"/>
        <w:rPr>
          <w:rFonts w:ascii="Times New Roman" w:eastAsia="Times New Roman" w:hAnsi="Times New Roman" w:cs="Times New Roman"/>
          <w:sz w:val="20"/>
          <w:szCs w:val="20"/>
        </w:rPr>
      </w:pPr>
      <w:r w:rsidRPr="007B6A7B">
        <w:rPr>
          <w:rFonts w:ascii="Times New Roman" w:eastAsia="Times New Roman" w:hAnsi="Times New Roman" w:cs="Times New Roman"/>
          <w:b/>
          <w:sz w:val="20"/>
          <w:szCs w:val="20"/>
        </w:rPr>
        <w:t>Ek.6.</w:t>
      </w:r>
      <w:r>
        <w:rPr>
          <w:rFonts w:ascii="Times New Roman" w:eastAsia="Times New Roman" w:hAnsi="Times New Roman" w:cs="Times New Roman"/>
          <w:sz w:val="20"/>
          <w:szCs w:val="20"/>
        </w:rPr>
        <w:tab/>
      </w:r>
      <w:hyperlink r:id="rId446" w:history="1">
        <w:r w:rsidRPr="007B6A7B">
          <w:rPr>
            <w:rStyle w:val="Kpr"/>
            <w:rFonts w:ascii="Times New Roman" w:eastAsia="Times New Roman" w:hAnsi="Times New Roman" w:cs="Times New Roman"/>
            <w:sz w:val="20"/>
            <w:szCs w:val="20"/>
          </w:rPr>
          <w:t>Topluma dayalı tıp eğitimi kurulu</w:t>
        </w:r>
      </w:hyperlink>
    </w:p>
    <w:p w:rsidR="007B6A7B" w:rsidRDefault="007B6A7B" w:rsidP="000813DA">
      <w:pPr>
        <w:spacing w:after="0" w:line="240" w:lineRule="auto"/>
        <w:jc w:val="both"/>
        <w:rPr>
          <w:rFonts w:ascii="Times New Roman" w:eastAsia="Times New Roman" w:hAnsi="Times New Roman" w:cs="Times New Roman"/>
          <w:sz w:val="20"/>
          <w:szCs w:val="20"/>
        </w:rPr>
      </w:pPr>
      <w:r w:rsidRPr="007B6A7B">
        <w:rPr>
          <w:rFonts w:ascii="Times New Roman" w:eastAsia="Times New Roman" w:hAnsi="Times New Roman" w:cs="Times New Roman"/>
          <w:b/>
          <w:sz w:val="20"/>
          <w:szCs w:val="20"/>
        </w:rPr>
        <w:t>Ek.7.</w:t>
      </w:r>
      <w:r>
        <w:rPr>
          <w:rFonts w:ascii="Times New Roman" w:eastAsia="Times New Roman" w:hAnsi="Times New Roman" w:cs="Times New Roman"/>
          <w:sz w:val="20"/>
          <w:szCs w:val="20"/>
        </w:rPr>
        <w:t xml:space="preserve"> </w:t>
      </w:r>
      <w:hyperlink r:id="rId447" w:history="1">
        <w:r w:rsidRPr="007B6A7B">
          <w:rPr>
            <w:rStyle w:val="Kpr"/>
            <w:rFonts w:ascii="Times New Roman" w:eastAsia="Times New Roman" w:hAnsi="Times New Roman" w:cs="Times New Roman"/>
            <w:sz w:val="20"/>
            <w:szCs w:val="20"/>
          </w:rPr>
          <w:t>Özel çalışma Modülü Kurulu</w:t>
        </w:r>
      </w:hyperlink>
    </w:p>
    <w:p w:rsidR="00A82299" w:rsidRPr="000813DA" w:rsidRDefault="007B6A7B" w:rsidP="000813DA">
      <w:pPr>
        <w:spacing w:after="0" w:line="240" w:lineRule="auto"/>
        <w:jc w:val="both"/>
        <w:rPr>
          <w:rFonts w:ascii="Times New Roman" w:eastAsia="Times New Roman" w:hAnsi="Times New Roman" w:cs="Times New Roman"/>
          <w:sz w:val="20"/>
          <w:szCs w:val="20"/>
        </w:rPr>
      </w:pPr>
      <w:r w:rsidRPr="007B6A7B">
        <w:rPr>
          <w:rFonts w:ascii="Times New Roman" w:eastAsia="Times New Roman" w:hAnsi="Times New Roman" w:cs="Times New Roman"/>
          <w:b/>
          <w:sz w:val="20"/>
          <w:szCs w:val="20"/>
        </w:rPr>
        <w:t>Ek.8.</w:t>
      </w:r>
      <w:r>
        <w:rPr>
          <w:rFonts w:ascii="Times New Roman" w:eastAsia="Times New Roman" w:hAnsi="Times New Roman" w:cs="Times New Roman"/>
          <w:sz w:val="20"/>
          <w:szCs w:val="20"/>
        </w:rPr>
        <w:t xml:space="preserve"> </w:t>
      </w:r>
      <w:hyperlink r:id="rId448" w:history="1">
        <w:r w:rsidRPr="007B6A7B">
          <w:rPr>
            <w:rStyle w:val="Kpr"/>
            <w:rFonts w:ascii="Times New Roman" w:eastAsia="Times New Roman" w:hAnsi="Times New Roman" w:cs="Times New Roman"/>
            <w:sz w:val="20"/>
            <w:szCs w:val="20"/>
          </w:rPr>
          <w:t>Eğitim programı değerlendirme kurulu</w:t>
        </w:r>
      </w:hyperlink>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Ek.9</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 xml:space="preserve">Eğitim Programını Değerlendirme Kurulu Çalışma Esasları ve Kurul Kararları). </w:t>
      </w:r>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Ek.10</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Program Değerlendirme Kurulu Çalışma Esasları ve Kurul Kararları)</w:t>
      </w:r>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Ek.11</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Tıp Fakültesi Yönetim Kadrosu</w:t>
      </w:r>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Ek.12</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Tıp Fakültesi Organizasyon Şeması (</w:t>
      </w:r>
      <w:hyperlink r:id="rId449">
        <w:r w:rsidR="00A82299" w:rsidRPr="000813DA">
          <w:rPr>
            <w:rFonts w:ascii="Times New Roman" w:eastAsia="Times New Roman" w:hAnsi="Times New Roman" w:cs="Times New Roman"/>
            <w:i/>
            <w:sz w:val="20"/>
            <w:szCs w:val="20"/>
            <w:u w:val="single"/>
          </w:rPr>
          <w:t>http://tip.sdu.edu.tr/tr/genel-bilgiler/yonetim-298s.html</w:t>
        </w:r>
      </w:hyperlink>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Ek.13</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Mezuniyet Öncesi Tıp Eğitimi Kurulu Çalışma Esasları ve Kurul Kararları</w:t>
      </w:r>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Ek.14</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Ölçme Değerlendirme Kurulu Çalışma Esasları ve Kurul Kararları</w:t>
      </w:r>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Ek.15</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Eğitim Becerileri Kurulu Çalışma Esasları ve Kurul Kararları</w:t>
      </w:r>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Ek.16</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Mesleki ve İletişim Becerileri Kurulu Çalışma Esasları ve Kurul Kararları</w:t>
      </w:r>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Ek.17</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Topluma Dayalı Tıp Eğitimi Komisyonu Kurulu Çalışma Esasları ve Kurul Kararları</w:t>
      </w:r>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Ek.18</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Özel Çalışma Modülü Kurulu Çalışma Esasları ve Kurul Kararları</w:t>
      </w:r>
    </w:p>
    <w:p w:rsidR="00A82299" w:rsidRPr="000813DA" w:rsidRDefault="007B6A7B" w:rsidP="000813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Ek.19</w:t>
      </w:r>
      <w:r w:rsidR="00A82299" w:rsidRPr="000813DA">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A82299" w:rsidRPr="000813DA">
        <w:rPr>
          <w:rFonts w:ascii="Times New Roman" w:eastAsia="Times New Roman" w:hAnsi="Times New Roman" w:cs="Times New Roman"/>
          <w:sz w:val="20"/>
          <w:szCs w:val="20"/>
        </w:rPr>
        <w:t>Rektör Yardımcılarının Görev ve Sorumlulukları</w:t>
      </w:r>
    </w:p>
    <w:p w:rsidR="00A82299" w:rsidRPr="006D0C65" w:rsidRDefault="00A82299" w:rsidP="00A82299">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0813DA" w:rsidRPr="006D0C65" w:rsidTr="00881D4F">
        <w:tc>
          <w:tcPr>
            <w:tcW w:w="8789" w:type="dxa"/>
            <w:shd w:val="clear" w:color="auto" w:fill="DBE5F1" w:themeFill="accent1" w:themeFillTint="33"/>
          </w:tcPr>
          <w:p w:rsidR="000813DA" w:rsidRPr="006D0C65" w:rsidRDefault="000813DA"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w:t>
            </w:r>
            <w:r w:rsidRPr="000813DA">
              <w:rPr>
                <w:rFonts w:ascii="Times New Roman" w:eastAsia="Times New Roman" w:hAnsi="Times New Roman" w:cs="Times New Roman"/>
                <w:b/>
                <w:sz w:val="24"/>
                <w:szCs w:val="24"/>
                <w:u w:val="single"/>
              </w:rPr>
              <w:t>mutlaka</w:t>
            </w:r>
            <w:r w:rsidRPr="000813DA">
              <w:rPr>
                <w:rFonts w:ascii="Times New Roman" w:eastAsia="Times New Roman" w:hAnsi="Times New Roman" w:cs="Times New Roman"/>
                <w:b/>
                <w:sz w:val="24"/>
                <w:szCs w:val="24"/>
              </w:rPr>
              <w:t>;</w:t>
            </w:r>
          </w:p>
          <w:p w:rsidR="000813DA" w:rsidRPr="006D0C65" w:rsidRDefault="000813DA"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TS.8.1.2</w:t>
            </w:r>
            <w:r w:rsidRPr="006D0C65">
              <w:rPr>
                <w:rFonts w:ascii="Times New Roman" w:eastAsia="Times New Roman" w:hAnsi="Times New Roman" w:cs="Times New Roman"/>
                <w:sz w:val="24"/>
                <w:szCs w:val="24"/>
              </w:rPr>
              <w:t>. Uygulama hastaneleri ve eğitimin sürdürüldüğü diğer birimlerle, yönetici ve öğretim elemanlarının karşılıklı görev ve sorumlulukları, ilişkileri tanımlanmış,</w:t>
            </w:r>
          </w:p>
        </w:tc>
      </w:tr>
    </w:tbl>
    <w:p w:rsidR="000813DA" w:rsidRDefault="000813DA" w:rsidP="000813DA">
      <w:pPr>
        <w:spacing w:after="0" w:line="360" w:lineRule="auto"/>
        <w:ind w:right="159"/>
        <w:jc w:val="both"/>
        <w:rPr>
          <w:rFonts w:ascii="Times New Roman" w:eastAsia="Times New Roman" w:hAnsi="Times New Roman" w:cs="Times New Roman"/>
          <w:b/>
          <w:sz w:val="24"/>
          <w:szCs w:val="24"/>
        </w:rPr>
      </w:pPr>
    </w:p>
    <w:p w:rsidR="00A82299" w:rsidRPr="006D0C65" w:rsidRDefault="00A82299" w:rsidP="00881D4F">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TS.8.1.2. </w:t>
      </w:r>
      <w:r w:rsidRPr="006D0C65">
        <w:rPr>
          <w:rFonts w:ascii="Times New Roman" w:eastAsia="Times New Roman" w:hAnsi="Times New Roman" w:cs="Times New Roman"/>
          <w:sz w:val="24"/>
          <w:szCs w:val="24"/>
        </w:rPr>
        <w:t xml:space="preserve">SDÜTF </w:t>
      </w:r>
      <w:r>
        <w:rPr>
          <w:rFonts w:ascii="Times New Roman" w:eastAsia="Times New Roman" w:hAnsi="Times New Roman" w:cs="Times New Roman"/>
          <w:sz w:val="24"/>
          <w:szCs w:val="24"/>
        </w:rPr>
        <w:t xml:space="preserve">Eğitim, </w:t>
      </w:r>
      <w:r w:rsidRPr="006D0C65">
        <w:rPr>
          <w:rFonts w:ascii="Times New Roman" w:eastAsia="Times New Roman" w:hAnsi="Times New Roman" w:cs="Times New Roman"/>
          <w:sz w:val="24"/>
          <w:szCs w:val="24"/>
        </w:rPr>
        <w:t xml:space="preserve">Araştırma ve Uygulama Hastanesi SDÜTF’nin mezuniyet öncesi eğitim için asli uygulama alanıdır. Başhekimin görev tanımı içerisinde “Tıp Fakültesi eğitimlerinin sağlıklı yürütülebilmesi amacıyla gerekli altyapı ve desteği sağlamak” ifadesi bulunmaktadır. </w:t>
      </w:r>
    </w:p>
    <w:p w:rsidR="00A82299" w:rsidRDefault="00A82299" w:rsidP="00881D4F">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Ayrıca bu eğitimlere ilave olarak Dönem VI öğrencileri acil servis stajında 1 aylık süre ile Isparta Şehir Hastanesi Acil Servisinde, Aile Hekimliği Stajında Aile Sağlığı Merkezlerinde, Halk Sağlığı Stajında Toplum Sağlığı Merkezinde</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eğitim almaktadır. Bu kurum ve kuruluşlardaki eğitimlerde kurum ile protokol imzalanmakta ve eğitim programı fakültemiz ilgili anabilim dalı öğretim üyeleri tarafından organize edilmektedir.</w:t>
      </w:r>
    </w:p>
    <w:p w:rsidR="00A82299" w:rsidRPr="000813DA" w:rsidRDefault="00C11467" w:rsidP="00881D4F">
      <w:pPr>
        <w:spacing w:after="0" w:line="240" w:lineRule="auto"/>
        <w:ind w:right="-3"/>
        <w:jc w:val="both"/>
        <w:rPr>
          <w:rFonts w:ascii="Times New Roman" w:eastAsia="Times New Roman" w:hAnsi="Times New Roman" w:cs="Times New Roman"/>
          <w:sz w:val="20"/>
          <w:szCs w:val="20"/>
        </w:rPr>
      </w:pPr>
      <w:r w:rsidRPr="00C11467">
        <w:rPr>
          <w:rFonts w:ascii="Times New Roman" w:eastAsia="Times New Roman" w:hAnsi="Times New Roman" w:cs="Times New Roman"/>
          <w:b/>
          <w:sz w:val="20"/>
          <w:szCs w:val="20"/>
        </w:rPr>
        <w:t>Ek.1.</w:t>
      </w:r>
      <w:r w:rsidR="00A82299" w:rsidRPr="00C11467">
        <w:rPr>
          <w:rFonts w:ascii="Times New Roman" w:eastAsia="Times New Roman" w:hAnsi="Times New Roman" w:cs="Times New Roman"/>
          <w:b/>
          <w:sz w:val="20"/>
          <w:szCs w:val="20"/>
        </w:rPr>
        <w:t>(</w:t>
      </w:r>
      <w:hyperlink r:id="rId450">
        <w:r w:rsidR="00A82299" w:rsidRPr="000813DA">
          <w:rPr>
            <w:rFonts w:ascii="Times New Roman" w:eastAsia="Times New Roman" w:hAnsi="Times New Roman" w:cs="Times New Roman"/>
            <w:i/>
            <w:sz w:val="20"/>
            <w:szCs w:val="20"/>
            <w:u w:val="single"/>
          </w:rPr>
          <w:t>http://hastane.sdu.edu.tr/SDU_Files/Files/KKU_02_YD_01%20BA%C5%9EHEK%C4%B0M%20G%C3%96REV%20TANIMI(2).pdf</w:t>
        </w:r>
      </w:hyperlink>
      <w:r w:rsidR="00A82299" w:rsidRPr="000813DA">
        <w:rPr>
          <w:rFonts w:ascii="Times New Roman" w:eastAsia="Times New Roman" w:hAnsi="Times New Roman" w:cs="Times New Roman"/>
          <w:sz w:val="20"/>
          <w:szCs w:val="20"/>
        </w:rPr>
        <w:t xml:space="preserve"> )</w:t>
      </w:r>
    </w:p>
    <w:p w:rsidR="00A82299" w:rsidRPr="000813DA" w:rsidRDefault="00C11467" w:rsidP="00881D4F">
      <w:pPr>
        <w:spacing w:after="0" w:line="240" w:lineRule="auto"/>
        <w:ind w:right="-3"/>
        <w:jc w:val="both"/>
        <w:rPr>
          <w:rFonts w:ascii="Times New Roman" w:eastAsia="Times New Roman" w:hAnsi="Times New Roman" w:cs="Times New Roman"/>
          <w:sz w:val="20"/>
          <w:szCs w:val="20"/>
        </w:rPr>
      </w:pPr>
      <w:r w:rsidRPr="00C11467">
        <w:rPr>
          <w:rFonts w:ascii="Times New Roman" w:eastAsia="Times New Roman" w:hAnsi="Times New Roman" w:cs="Times New Roman"/>
          <w:b/>
          <w:sz w:val="20"/>
          <w:szCs w:val="20"/>
        </w:rPr>
        <w:t>Ek.2.</w:t>
      </w:r>
      <w:r>
        <w:rPr>
          <w:rFonts w:ascii="Times New Roman" w:eastAsia="Times New Roman" w:hAnsi="Times New Roman" w:cs="Times New Roman"/>
          <w:sz w:val="20"/>
          <w:szCs w:val="20"/>
        </w:rPr>
        <w:t xml:space="preserve"> </w:t>
      </w:r>
      <w:r w:rsidR="00A82299" w:rsidRPr="000813DA">
        <w:rPr>
          <w:rFonts w:ascii="Times New Roman" w:eastAsia="Times New Roman" w:hAnsi="Times New Roman" w:cs="Times New Roman"/>
          <w:sz w:val="20"/>
          <w:szCs w:val="20"/>
        </w:rPr>
        <w:t>Şehir hastanesi yazışmaları</w:t>
      </w:r>
    </w:p>
    <w:p w:rsidR="00A82299" w:rsidRPr="000813DA" w:rsidRDefault="00C11467" w:rsidP="00881D4F">
      <w:pPr>
        <w:spacing w:after="0" w:line="240" w:lineRule="auto"/>
        <w:ind w:right="-3"/>
        <w:jc w:val="both"/>
        <w:rPr>
          <w:rFonts w:ascii="Times New Roman" w:eastAsia="Times New Roman" w:hAnsi="Times New Roman" w:cs="Times New Roman"/>
          <w:sz w:val="20"/>
          <w:szCs w:val="20"/>
        </w:rPr>
      </w:pPr>
      <w:r w:rsidRPr="00C11467">
        <w:rPr>
          <w:rFonts w:ascii="Times New Roman" w:eastAsia="Times New Roman" w:hAnsi="Times New Roman" w:cs="Times New Roman"/>
          <w:b/>
          <w:sz w:val="20"/>
          <w:szCs w:val="20"/>
        </w:rPr>
        <w:t>Ek.3.</w:t>
      </w:r>
      <w:r>
        <w:rPr>
          <w:rFonts w:ascii="Times New Roman" w:eastAsia="Times New Roman" w:hAnsi="Times New Roman" w:cs="Times New Roman"/>
          <w:sz w:val="20"/>
          <w:szCs w:val="20"/>
        </w:rPr>
        <w:t xml:space="preserve"> </w:t>
      </w:r>
      <w:r w:rsidR="00A82299" w:rsidRPr="000813DA">
        <w:rPr>
          <w:rFonts w:ascii="Times New Roman" w:eastAsia="Times New Roman" w:hAnsi="Times New Roman" w:cs="Times New Roman"/>
          <w:sz w:val="20"/>
          <w:szCs w:val="20"/>
        </w:rPr>
        <w:t>Acil servis yazışmaları</w:t>
      </w:r>
    </w:p>
    <w:p w:rsidR="00A82299" w:rsidRPr="000813DA" w:rsidRDefault="00C11467" w:rsidP="00881D4F">
      <w:pPr>
        <w:spacing w:after="0" w:line="240" w:lineRule="auto"/>
        <w:ind w:right="-3"/>
        <w:jc w:val="both"/>
        <w:rPr>
          <w:rFonts w:ascii="Times New Roman" w:eastAsia="Times New Roman" w:hAnsi="Times New Roman" w:cs="Times New Roman"/>
          <w:sz w:val="20"/>
          <w:szCs w:val="20"/>
        </w:rPr>
      </w:pPr>
      <w:r w:rsidRPr="00C11467">
        <w:rPr>
          <w:rFonts w:ascii="Times New Roman" w:eastAsia="Times New Roman" w:hAnsi="Times New Roman" w:cs="Times New Roman"/>
          <w:b/>
          <w:sz w:val="20"/>
          <w:szCs w:val="20"/>
        </w:rPr>
        <w:t>Ek.4.</w:t>
      </w:r>
      <w:r>
        <w:rPr>
          <w:rFonts w:ascii="Times New Roman" w:eastAsia="Times New Roman" w:hAnsi="Times New Roman" w:cs="Times New Roman"/>
          <w:sz w:val="20"/>
          <w:szCs w:val="20"/>
        </w:rPr>
        <w:t xml:space="preserve"> </w:t>
      </w:r>
      <w:r w:rsidR="00A82299" w:rsidRPr="000813DA">
        <w:rPr>
          <w:rFonts w:ascii="Times New Roman" w:eastAsia="Times New Roman" w:hAnsi="Times New Roman" w:cs="Times New Roman"/>
          <w:sz w:val="20"/>
          <w:szCs w:val="20"/>
        </w:rPr>
        <w:t xml:space="preserve">Toplum sağlığı merkezleri ile yazışmalar ve protokoller </w:t>
      </w:r>
    </w:p>
    <w:p w:rsidR="00A82299" w:rsidRDefault="00A82299" w:rsidP="00A82299">
      <w:pPr>
        <w:spacing w:after="0" w:line="360" w:lineRule="auto"/>
        <w:ind w:right="160"/>
        <w:jc w:val="both"/>
        <w:rPr>
          <w:rFonts w:ascii="Times New Roman" w:eastAsia="Times New Roman" w:hAnsi="Times New Roman" w:cs="Times New Roman"/>
          <w:b/>
          <w:sz w:val="24"/>
          <w:szCs w:val="24"/>
        </w:rPr>
      </w:pPr>
    </w:p>
    <w:p w:rsidR="000813DA" w:rsidRDefault="000813DA" w:rsidP="00A82299">
      <w:pPr>
        <w:spacing w:after="0" w:line="360" w:lineRule="auto"/>
        <w:ind w:right="160"/>
        <w:jc w:val="both"/>
        <w:rPr>
          <w:rFonts w:ascii="Times New Roman" w:eastAsia="Times New Roman" w:hAnsi="Times New Roman" w:cs="Times New Roman"/>
          <w:b/>
          <w:sz w:val="24"/>
          <w:szCs w:val="24"/>
        </w:rPr>
      </w:pPr>
    </w:p>
    <w:tbl>
      <w:tblPr>
        <w:tblStyle w:val="TabloKlavuzu"/>
        <w:tblW w:w="8789"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0813DA" w:rsidRPr="006D0C65" w:rsidTr="00881D4F">
        <w:tc>
          <w:tcPr>
            <w:tcW w:w="8789" w:type="dxa"/>
            <w:shd w:val="clear" w:color="auto" w:fill="DBE5F1" w:themeFill="accent1" w:themeFillTint="33"/>
          </w:tcPr>
          <w:p w:rsidR="000813DA" w:rsidRPr="006D0C65" w:rsidRDefault="000813DA"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w:t>
            </w:r>
            <w:r w:rsidRPr="000813DA">
              <w:rPr>
                <w:rFonts w:ascii="Times New Roman" w:eastAsia="Times New Roman" w:hAnsi="Times New Roman" w:cs="Times New Roman"/>
                <w:b/>
                <w:sz w:val="24"/>
                <w:szCs w:val="24"/>
                <w:u w:val="single"/>
              </w:rPr>
              <w:t>mutlaka</w:t>
            </w:r>
            <w:r w:rsidRPr="000813DA">
              <w:rPr>
                <w:rFonts w:ascii="Times New Roman" w:eastAsia="Times New Roman" w:hAnsi="Times New Roman" w:cs="Times New Roman"/>
                <w:b/>
                <w:sz w:val="24"/>
                <w:szCs w:val="24"/>
              </w:rPr>
              <w:t>;</w:t>
            </w:r>
          </w:p>
          <w:p w:rsidR="000813DA" w:rsidRPr="006D0C65" w:rsidRDefault="000813DA"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TS.8.1.3. </w:t>
            </w:r>
            <w:r w:rsidRPr="006D0C65">
              <w:rPr>
                <w:rFonts w:ascii="Times New Roman" w:eastAsia="Times New Roman" w:hAnsi="Times New Roman" w:cs="Times New Roman"/>
                <w:sz w:val="24"/>
                <w:szCs w:val="24"/>
              </w:rPr>
              <w:t>Eğitim yönetimi ve örgütlenmesine idari, teknik ve sekreterlik desteği veren kurumsal yapılar oluşturulmuş ve işlerliği sağlanmış,</w:t>
            </w:r>
          </w:p>
        </w:tc>
      </w:tr>
    </w:tbl>
    <w:p w:rsidR="000813DA" w:rsidRPr="006D0C65" w:rsidRDefault="000813DA" w:rsidP="00A82299">
      <w:pPr>
        <w:spacing w:after="0" w:line="360" w:lineRule="auto"/>
        <w:ind w:right="160"/>
        <w:jc w:val="both"/>
        <w:rPr>
          <w:rFonts w:ascii="Times New Roman" w:eastAsia="Times New Roman" w:hAnsi="Times New Roman" w:cs="Times New Roman"/>
          <w:b/>
          <w:sz w:val="24"/>
          <w:szCs w:val="24"/>
        </w:rPr>
      </w:pPr>
    </w:p>
    <w:p w:rsidR="00A82299" w:rsidRPr="006D0C65" w:rsidRDefault="00A82299" w:rsidP="00881D4F">
      <w:pP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TS.8.1.3. </w:t>
      </w:r>
      <w:r w:rsidRPr="006D0C65">
        <w:rPr>
          <w:rFonts w:ascii="Times New Roman" w:eastAsia="Times New Roman" w:hAnsi="Times New Roman" w:cs="Times New Roman"/>
          <w:sz w:val="24"/>
          <w:szCs w:val="24"/>
        </w:rPr>
        <w:t>SDÜTF’de eğitimin yönetimi ve örgütlenmesine idari, teknik ve sekreterlik desteği veren kurumsal yapılar oluşturulmuş ve işlerliği sağlanmıştır. Fakülte Sekreterliği fakültemizin eğitim programının düzenli uygulanması</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eğitim ortamlarının sağlanması ve organizasyonundan sorumludur. Eğitim Başkoordinatörlüğü dönem koordinatör ve koordinatör yardımcıları ile uyum ve koordinasyon içinde çalışmaktadır. Gerekli sekreter ve yardımcı eleman desteğine sahiptir. Öğrenci İşleri Biriminde </w:t>
      </w:r>
      <w:r>
        <w:rPr>
          <w:rFonts w:ascii="Times New Roman" w:eastAsia="Times New Roman" w:hAnsi="Times New Roman" w:cs="Times New Roman"/>
          <w:sz w:val="24"/>
          <w:szCs w:val="24"/>
        </w:rPr>
        <w:t>2</w:t>
      </w:r>
      <w:r w:rsidRPr="006D0C65">
        <w:rPr>
          <w:rFonts w:ascii="Times New Roman" w:eastAsia="Times New Roman" w:hAnsi="Times New Roman" w:cs="Times New Roman"/>
          <w:sz w:val="24"/>
          <w:szCs w:val="24"/>
        </w:rPr>
        <w:t xml:space="preserve"> personel görev almaktadır. Öğrenci işleri birimi yeterli donanıma sahip idari, teknik eleman ve sekreterler bulundurmaktadır. Her bir çalışanın görev ve sorumluluk sınırları net şekilde </w:t>
      </w:r>
      <w:r w:rsidRPr="006D0C65">
        <w:rPr>
          <w:rFonts w:ascii="Times New Roman" w:eastAsia="Times New Roman" w:hAnsi="Times New Roman" w:cs="Times New Roman"/>
          <w:sz w:val="24"/>
          <w:szCs w:val="24"/>
        </w:rPr>
        <w:lastRenderedPageBreak/>
        <w:t>belirlenmiştir</w:t>
      </w:r>
      <w:r w:rsidRPr="006D0C65">
        <w:rPr>
          <w:rFonts w:ascii="Times New Roman" w:eastAsia="Times New Roman" w:hAnsi="Times New Roman" w:cs="Times New Roman"/>
          <w:b/>
          <w:sz w:val="24"/>
          <w:szCs w:val="24"/>
        </w:rPr>
        <w:t xml:space="preserve">. </w:t>
      </w:r>
      <w:r w:rsidRPr="006D0C65">
        <w:rPr>
          <w:rFonts w:ascii="Times New Roman" w:eastAsia="Times New Roman" w:hAnsi="Times New Roman" w:cs="Times New Roman"/>
          <w:sz w:val="24"/>
          <w:szCs w:val="24"/>
        </w:rPr>
        <w:t xml:space="preserve">Bilgi işlem biriminde bir personel görev almakta, eğitim programının ölçme değerlendirme uygulamaları ve e-öğrenme ortamları ile eğitim ortamlarının bilişim hizmetlerine destek vermektedir. </w:t>
      </w:r>
      <w:r>
        <w:rPr>
          <w:rFonts w:ascii="Times New Roman" w:eastAsia="Times New Roman" w:hAnsi="Times New Roman" w:cs="Times New Roman"/>
          <w:sz w:val="24"/>
          <w:szCs w:val="24"/>
        </w:rPr>
        <w:t xml:space="preserve">Ayrıca ölçme ve değerlendirme merkezinde 13/B ile görevlendirilerek hizmet vermekte olan bir öğretim görevlisi mevcuttur. </w:t>
      </w:r>
      <w:r w:rsidRPr="006D0C65">
        <w:rPr>
          <w:rFonts w:ascii="Times New Roman" w:eastAsia="Times New Roman" w:hAnsi="Times New Roman" w:cs="Times New Roman"/>
          <w:sz w:val="24"/>
          <w:szCs w:val="24"/>
        </w:rPr>
        <w:t xml:space="preserve">Teknik Birimde üç personel görev almakta ve eğitim ortamlarının teknik destek hizmetini sürdürmektedir. Mesleki Beceri Laboratuvarında bir personel görev almaktadır. Bu personel manken/model/maketlerin bakım ve organizasyonundan sorumludur. </w:t>
      </w:r>
    </w:p>
    <w:p w:rsidR="00A82299" w:rsidRPr="000813DA" w:rsidRDefault="00C11467" w:rsidP="000813DA">
      <w:pPr>
        <w:spacing w:after="0" w:line="240" w:lineRule="auto"/>
        <w:ind w:right="159"/>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w:t>
      </w:r>
      <w:r w:rsidR="00A82299" w:rsidRPr="000813DA">
        <w:rPr>
          <w:rFonts w:ascii="Times New Roman" w:eastAsia="Times New Roman" w:hAnsi="Times New Roman" w:cs="Times New Roman"/>
          <w:b/>
          <w:sz w:val="20"/>
          <w:szCs w:val="20"/>
        </w:rPr>
        <w:t xml:space="preserve">. </w:t>
      </w:r>
      <w:r w:rsidR="00A82299" w:rsidRPr="000813DA">
        <w:rPr>
          <w:rFonts w:ascii="Times New Roman" w:eastAsia="Times New Roman" w:hAnsi="Times New Roman" w:cs="Times New Roman"/>
          <w:sz w:val="20"/>
          <w:szCs w:val="20"/>
        </w:rPr>
        <w:t>Görev Tanımları.</w:t>
      </w:r>
    </w:p>
    <w:p w:rsidR="00A82299" w:rsidRPr="006D0C65" w:rsidRDefault="00A82299" w:rsidP="00A82299">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0813DA" w:rsidRPr="006D0C65" w:rsidTr="004A24CE">
        <w:tc>
          <w:tcPr>
            <w:tcW w:w="8789" w:type="dxa"/>
            <w:shd w:val="clear" w:color="auto" w:fill="DBE5F1" w:themeFill="accent1" w:themeFillTint="33"/>
          </w:tcPr>
          <w:p w:rsidR="000813DA" w:rsidRPr="006D0C65" w:rsidRDefault="000813DA"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w:t>
            </w:r>
            <w:r w:rsidRPr="000813DA">
              <w:rPr>
                <w:rFonts w:ascii="Times New Roman" w:eastAsia="Times New Roman" w:hAnsi="Times New Roman" w:cs="Times New Roman"/>
                <w:b/>
                <w:sz w:val="24"/>
                <w:szCs w:val="24"/>
                <w:u w:val="single"/>
              </w:rPr>
              <w:t>mutlaka</w:t>
            </w:r>
            <w:r w:rsidRPr="000813DA">
              <w:rPr>
                <w:rFonts w:ascii="Times New Roman" w:eastAsia="Times New Roman" w:hAnsi="Times New Roman" w:cs="Times New Roman"/>
                <w:b/>
                <w:sz w:val="24"/>
                <w:szCs w:val="24"/>
              </w:rPr>
              <w:t>;</w:t>
            </w:r>
          </w:p>
          <w:p w:rsidR="000813DA" w:rsidRPr="006D0C65" w:rsidRDefault="000813DA"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TS.8.1.4. </w:t>
            </w:r>
            <w:r w:rsidRPr="006D0C65">
              <w:rPr>
                <w:rFonts w:ascii="Times New Roman" w:eastAsia="Times New Roman" w:hAnsi="Times New Roman" w:cs="Times New Roman"/>
                <w:sz w:val="24"/>
                <w:szCs w:val="24"/>
              </w:rPr>
              <w:t>Eğitimle ilgili düzenleme ve uygulamalarda, tıp eğitimi disiplininin bilgi ve birikimlerinden yararlanmak üzere tıp eğitimi alanında yetkin ve işlevsel birimler bulunuyor olmalıdır.</w:t>
            </w:r>
          </w:p>
        </w:tc>
      </w:tr>
    </w:tbl>
    <w:p w:rsidR="000813DA" w:rsidRDefault="000813DA" w:rsidP="00A82299">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rsidR="00A82299" w:rsidRPr="006D0C65" w:rsidRDefault="00A82299" w:rsidP="00881D4F">
      <w:pPr>
        <w:pBdr>
          <w:top w:val="nil"/>
          <w:left w:val="nil"/>
          <w:bottom w:val="nil"/>
          <w:right w:val="nil"/>
          <w:between w:val="nil"/>
        </w:pBd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TS.8.1.4. </w:t>
      </w:r>
      <w:r w:rsidRPr="006D0C65">
        <w:rPr>
          <w:rFonts w:ascii="Times New Roman" w:eastAsia="Times New Roman" w:hAnsi="Times New Roman" w:cs="Times New Roman"/>
          <w:sz w:val="24"/>
          <w:szCs w:val="24"/>
        </w:rPr>
        <w:t>SDÜTF’de Tıp Eğitimi ve Bilişim Anabilim</w:t>
      </w:r>
      <w:r>
        <w:rPr>
          <w:rFonts w:ascii="Times New Roman" w:eastAsia="Times New Roman" w:hAnsi="Times New Roman" w:cs="Times New Roman"/>
          <w:sz w:val="24"/>
          <w:szCs w:val="24"/>
        </w:rPr>
        <w:t xml:space="preserve"> Dalı 2007 yılında kurulmuştur. ABD’da 2 tam zamanlı 2 görevlendirmeli toplam dört öğretim üyesi görev yapmaktadır.</w:t>
      </w:r>
      <w:r w:rsidRPr="006D0C65">
        <w:rPr>
          <w:rFonts w:ascii="Times New Roman" w:eastAsia="Times New Roman" w:hAnsi="Times New Roman" w:cs="Times New Roman"/>
          <w:sz w:val="24"/>
          <w:szCs w:val="24"/>
        </w:rPr>
        <w:t xml:space="preserve">  </w:t>
      </w:r>
    </w:p>
    <w:p w:rsidR="00A82299" w:rsidRPr="006D0C65" w:rsidRDefault="00A82299" w:rsidP="00881D4F">
      <w:pPr>
        <w:pBdr>
          <w:top w:val="nil"/>
          <w:left w:val="nil"/>
          <w:bottom w:val="nil"/>
          <w:right w:val="nil"/>
          <w:between w:val="nil"/>
        </w:pBd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Eğitimi ve Bilişimi Anabilim Dalı “Tıp Eğitimi alanında ulusal ve uluslararası gelişmeleri izleyen, fakültedeki diğer ana bilim dallarıyla bu gelişmeleri paylaşan ve uygulamaya dönüştüren, ekip çalışmasını benimsemiş ve kurumsallaşmış bir anabilim dalı olmak” vizyonu ve “Fakültemizde yürütülmekte olan mezuniyet öncesi ve sonrası tıp eğitimi çalışmalarının, ulusal ve uluslararası bilgi ve belgelere dayalı olarak evrensel doğrular ve çağdaş ilkeler doğrultusunda yapılabilmesi için gereken eğitim, araştırma, danışmanlık hizmeti vermek ve tıp eğitimi alanındaki gelişmelere katkıda bulunmak” misyonu ile çalışmaktadır.</w:t>
      </w:r>
    </w:p>
    <w:p w:rsidR="00A82299" w:rsidRPr="006D0C65" w:rsidRDefault="00A82299" w:rsidP="00881D4F">
      <w:pPr>
        <w:pBdr>
          <w:top w:val="nil"/>
          <w:left w:val="nil"/>
          <w:bottom w:val="nil"/>
          <w:right w:val="nil"/>
          <w:between w:val="nil"/>
        </w:pBdr>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SDÜTF Tıp Eğitimi ve Bilişimi Ana</w:t>
      </w:r>
      <w:r>
        <w:rPr>
          <w:rFonts w:ascii="Times New Roman" w:eastAsia="Times New Roman" w:hAnsi="Times New Roman" w:cs="Times New Roman"/>
          <w:sz w:val="24"/>
          <w:szCs w:val="24"/>
        </w:rPr>
        <w:t xml:space="preserve"> Bilim Dalı fakülte yönetimi,</w:t>
      </w:r>
      <w:r w:rsidRPr="006D0C65">
        <w:rPr>
          <w:rFonts w:ascii="Times New Roman" w:eastAsia="Times New Roman" w:hAnsi="Times New Roman" w:cs="Times New Roman"/>
          <w:sz w:val="24"/>
          <w:szCs w:val="24"/>
        </w:rPr>
        <w:t xml:space="preserve">kurul ve komisyonlara </w:t>
      </w:r>
      <w:r>
        <w:rPr>
          <w:rFonts w:ascii="Times New Roman" w:eastAsia="Times New Roman" w:hAnsi="Times New Roman" w:cs="Times New Roman"/>
          <w:sz w:val="24"/>
          <w:szCs w:val="24"/>
        </w:rPr>
        <w:t xml:space="preserve">ve fakülte içi eğitici eğitimi etkinliklerine </w:t>
      </w:r>
      <w:r w:rsidRPr="006D0C65">
        <w:rPr>
          <w:rFonts w:ascii="Times New Roman" w:eastAsia="Times New Roman" w:hAnsi="Times New Roman" w:cs="Times New Roman"/>
          <w:sz w:val="24"/>
          <w:szCs w:val="24"/>
        </w:rPr>
        <w:t xml:space="preserve">tıp eğitimi alanında danışmanlık vermektedir. </w:t>
      </w:r>
    </w:p>
    <w:p w:rsidR="00A82299" w:rsidRPr="000813DA" w:rsidRDefault="00C11467" w:rsidP="00881D4F">
      <w:pPr>
        <w:spacing w:after="0" w:line="240" w:lineRule="auto"/>
        <w:ind w:right="-145"/>
        <w:jc w:val="both"/>
        <w:rPr>
          <w:rFonts w:ascii="Times New Roman" w:eastAsia="Times New Roman" w:hAnsi="Times New Roman" w:cs="Times New Roman"/>
          <w:sz w:val="20"/>
          <w:szCs w:val="20"/>
        </w:rPr>
      </w:pPr>
      <w:r w:rsidRPr="00C11467">
        <w:rPr>
          <w:rFonts w:ascii="Times New Roman" w:eastAsia="Times New Roman" w:hAnsi="Times New Roman" w:cs="Times New Roman"/>
          <w:b/>
          <w:sz w:val="20"/>
          <w:szCs w:val="20"/>
        </w:rPr>
        <w:t>Ek.1.</w:t>
      </w:r>
      <w:r>
        <w:rPr>
          <w:rFonts w:ascii="Times New Roman" w:eastAsia="Times New Roman" w:hAnsi="Times New Roman" w:cs="Times New Roman"/>
          <w:sz w:val="20"/>
          <w:szCs w:val="20"/>
        </w:rPr>
        <w:t xml:space="preserve"> Tıp Eğitimi ve Bilişimi Anabilim Dalı</w:t>
      </w:r>
    </w:p>
    <w:p w:rsidR="00A82299" w:rsidRPr="000813DA" w:rsidRDefault="00C11467" w:rsidP="00881D4F">
      <w:pPr>
        <w:pBdr>
          <w:top w:val="nil"/>
          <w:left w:val="nil"/>
          <w:bottom w:val="nil"/>
          <w:right w:val="nil"/>
          <w:between w:val="nil"/>
        </w:pBdr>
        <w:spacing w:after="0" w:line="240" w:lineRule="auto"/>
        <w:ind w:right="-14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Ek.2. </w:t>
      </w:r>
      <w:r w:rsidR="00A82299" w:rsidRPr="000813DA">
        <w:rPr>
          <w:rFonts w:ascii="Times New Roman" w:eastAsia="Times New Roman" w:hAnsi="Times New Roman" w:cs="Times New Roman"/>
          <w:sz w:val="20"/>
          <w:szCs w:val="20"/>
        </w:rPr>
        <w:t>Tıp Eğitimi ve Bilişimi Anabilim Dalı Belgeleri</w:t>
      </w:r>
    </w:p>
    <w:p w:rsidR="00A82299" w:rsidRPr="006D0C65" w:rsidRDefault="00A82299" w:rsidP="00A82299">
      <w:pPr>
        <w:pBdr>
          <w:top w:val="nil"/>
          <w:left w:val="nil"/>
          <w:bottom w:val="nil"/>
          <w:right w:val="nil"/>
          <w:between w:val="nil"/>
        </w:pBdr>
        <w:spacing w:after="0" w:line="360" w:lineRule="auto"/>
        <w:ind w:right="160"/>
        <w:jc w:val="both"/>
        <w:rPr>
          <w:rFonts w:ascii="Times New Roman" w:eastAsia="Times New Roman" w:hAnsi="Times New Roman" w:cs="Times New Roman"/>
          <w:sz w:val="24"/>
          <w:szCs w:val="24"/>
        </w:rPr>
      </w:pPr>
    </w:p>
    <w:p w:rsidR="000813DA" w:rsidRDefault="000813DA" w:rsidP="00A82299">
      <w:pPr>
        <w:spacing w:line="360" w:lineRule="auto"/>
        <w:jc w:val="both"/>
        <w:rPr>
          <w:rFonts w:ascii="Times New Roman" w:eastAsia="Times New Roman" w:hAnsi="Times New Roman" w:cs="Times New Roman"/>
          <w:b/>
          <w:sz w:val="24"/>
          <w:szCs w:val="24"/>
        </w:rPr>
      </w:pPr>
    </w:p>
    <w:p w:rsidR="000813DA" w:rsidRDefault="000813DA" w:rsidP="00A82299">
      <w:pPr>
        <w:spacing w:line="360" w:lineRule="auto"/>
        <w:jc w:val="both"/>
        <w:rPr>
          <w:rFonts w:ascii="Times New Roman" w:eastAsia="Times New Roman" w:hAnsi="Times New Roman" w:cs="Times New Roman"/>
          <w:b/>
          <w:sz w:val="24"/>
          <w:szCs w:val="24"/>
        </w:rPr>
      </w:pPr>
    </w:p>
    <w:p w:rsidR="000813DA" w:rsidRDefault="000813DA" w:rsidP="00A82299">
      <w:pPr>
        <w:spacing w:line="360" w:lineRule="auto"/>
        <w:jc w:val="both"/>
        <w:rPr>
          <w:rFonts w:ascii="Times New Roman" w:eastAsia="Times New Roman" w:hAnsi="Times New Roman" w:cs="Times New Roman"/>
          <w:b/>
          <w:sz w:val="24"/>
          <w:szCs w:val="24"/>
        </w:rPr>
      </w:pPr>
    </w:p>
    <w:p w:rsidR="00AC062F" w:rsidRDefault="00AC062F" w:rsidP="00A82299">
      <w:pPr>
        <w:spacing w:line="360" w:lineRule="auto"/>
        <w:jc w:val="both"/>
        <w:rPr>
          <w:rFonts w:ascii="Times New Roman" w:eastAsia="Times New Roman" w:hAnsi="Times New Roman" w:cs="Times New Roman"/>
          <w:b/>
          <w:sz w:val="24"/>
          <w:szCs w:val="24"/>
        </w:rPr>
      </w:pPr>
    </w:p>
    <w:p w:rsidR="00A82299" w:rsidRPr="006D0C65" w:rsidRDefault="00A82299" w:rsidP="00A82299">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lastRenderedPageBreak/>
        <w:t>8.2. Yönetim</w:t>
      </w:r>
    </w:p>
    <w:tbl>
      <w:tblPr>
        <w:tblStyle w:val="7"/>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19"/>
        <w:gridCol w:w="7170"/>
      </w:tblGrid>
      <w:tr w:rsidR="00A82299" w:rsidRPr="006D0C65" w:rsidTr="000813DA">
        <w:trPr>
          <w:trHeight w:val="1666"/>
        </w:trPr>
        <w:tc>
          <w:tcPr>
            <w:tcW w:w="1619" w:type="dxa"/>
            <w:tcBorders>
              <w:top w:val="nil"/>
              <w:left w:val="nil"/>
              <w:bottom w:val="nil"/>
              <w:right w:val="nil"/>
            </w:tcBorders>
            <w:shd w:val="clear" w:color="auto" w:fill="244061"/>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b/>
                <w:sz w:val="24"/>
                <w:szCs w:val="24"/>
              </w:rPr>
            </w:pPr>
          </w:p>
          <w:p w:rsidR="00A82299" w:rsidRPr="006D0C65" w:rsidRDefault="00A82299" w:rsidP="004A24CE">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A82299" w:rsidRPr="006D0C65" w:rsidRDefault="00A82299" w:rsidP="004A24CE">
            <w:pPr>
              <w:spacing w:line="360" w:lineRule="auto"/>
              <w:jc w:val="both"/>
              <w:rPr>
                <w:rFonts w:ascii="Times New Roman" w:eastAsia="Times New Roman" w:hAnsi="Times New Roman" w:cs="Times New Roman"/>
                <w:b/>
                <w:sz w:val="24"/>
                <w:szCs w:val="24"/>
              </w:rPr>
            </w:pPr>
          </w:p>
        </w:tc>
        <w:tc>
          <w:tcPr>
            <w:tcW w:w="7170" w:type="dxa"/>
            <w:tcBorders>
              <w:top w:val="nil"/>
              <w:left w:val="nil"/>
              <w:bottom w:val="nil"/>
              <w:right w:val="nil"/>
            </w:tcBorders>
            <w:shd w:val="clear" w:color="auto" w:fill="DBE5F1"/>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 dekanı, mutlaka;</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TS.8.2.1.</w:t>
            </w:r>
            <w:r w:rsidRPr="006D0C65">
              <w:rPr>
                <w:rFonts w:ascii="Times New Roman" w:eastAsia="Times New Roman" w:hAnsi="Times New Roman" w:cs="Times New Roman"/>
                <w:sz w:val="24"/>
                <w:szCs w:val="24"/>
              </w:rPr>
              <w:t>Tıp fakültesi mezunu, eğitim ve yönetim deneyimine sahip olmalıdır.</w:t>
            </w:r>
          </w:p>
        </w:tc>
      </w:tr>
    </w:tbl>
    <w:p w:rsidR="00A82299" w:rsidRDefault="00A82299" w:rsidP="00A82299">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0813DA" w:rsidRPr="006D0C65" w:rsidTr="004A24CE">
        <w:tc>
          <w:tcPr>
            <w:tcW w:w="8789" w:type="dxa"/>
            <w:shd w:val="clear" w:color="auto" w:fill="DBE5F1" w:themeFill="accent1" w:themeFillTint="33"/>
          </w:tcPr>
          <w:p w:rsidR="000813DA" w:rsidRPr="000813DA" w:rsidRDefault="000813DA"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dekanı, </w:t>
            </w:r>
            <w:r w:rsidRPr="000813DA">
              <w:rPr>
                <w:rFonts w:ascii="Times New Roman" w:eastAsia="Times New Roman" w:hAnsi="Times New Roman" w:cs="Times New Roman"/>
                <w:b/>
                <w:sz w:val="24"/>
                <w:szCs w:val="24"/>
              </w:rPr>
              <w:t>mutlaka;</w:t>
            </w:r>
          </w:p>
          <w:p w:rsidR="000813DA" w:rsidRPr="006D0C65" w:rsidRDefault="000813DA"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TS.8.2.1.</w:t>
            </w:r>
            <w:r w:rsidRPr="006D0C65">
              <w:rPr>
                <w:rFonts w:ascii="Times New Roman" w:eastAsia="Times New Roman" w:hAnsi="Times New Roman" w:cs="Times New Roman"/>
                <w:sz w:val="24"/>
                <w:szCs w:val="24"/>
              </w:rPr>
              <w:t>Tıp fakültesi mezunu, eğitim ve yönetim deneyimine sahip olmalıdır.</w:t>
            </w:r>
          </w:p>
        </w:tc>
      </w:tr>
    </w:tbl>
    <w:p w:rsidR="00A82299" w:rsidRPr="006D0C65" w:rsidRDefault="00A82299" w:rsidP="00A82299">
      <w:pPr>
        <w:spacing w:after="0" w:line="360" w:lineRule="auto"/>
        <w:jc w:val="both"/>
        <w:rPr>
          <w:rFonts w:ascii="Times New Roman" w:eastAsia="Times New Roman" w:hAnsi="Times New Roman" w:cs="Times New Roman"/>
          <w:b/>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TS.8.2.1. </w:t>
      </w:r>
      <w:r w:rsidRPr="006D0C65">
        <w:rPr>
          <w:rFonts w:ascii="Times New Roman" w:eastAsia="Times New Roman" w:hAnsi="Times New Roman" w:cs="Times New Roman"/>
          <w:sz w:val="24"/>
          <w:szCs w:val="24"/>
        </w:rPr>
        <w:t>Fakültemiz Dekanı Üroloji Anabilim Dalı Öğretim Üyesi Prof. Dr. Alim</w:t>
      </w:r>
      <w:r>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KOŞAR’dır. 1989 yılında Ege Üniversitesi Tıp Fakültesinden mezun olmuştur.</w:t>
      </w:r>
      <w:r w:rsidR="00F06BF2">
        <w:rPr>
          <w:rFonts w:ascii="Times New Roman" w:eastAsia="Times New Roman" w:hAnsi="Times New Roman" w:cs="Times New Roman"/>
          <w:sz w:val="24"/>
          <w:szCs w:val="24"/>
        </w:rPr>
        <w:t xml:space="preserve"> </w:t>
      </w:r>
      <w:r w:rsidRPr="006D0C65">
        <w:rPr>
          <w:rFonts w:ascii="Times New Roman" w:eastAsia="Times New Roman" w:hAnsi="Times New Roman" w:cs="Times New Roman"/>
          <w:sz w:val="24"/>
          <w:szCs w:val="24"/>
        </w:rPr>
        <w:t xml:space="preserve">Tıp Eğitimi Kongre ve Sempozyumlarına katılmaktadır. </w:t>
      </w:r>
    </w:p>
    <w:p w:rsidR="00A82299" w:rsidRPr="00F06BF2" w:rsidRDefault="00F06BF2" w:rsidP="00A82299">
      <w:pPr>
        <w:spacing w:after="0" w:line="360" w:lineRule="auto"/>
        <w:jc w:val="both"/>
        <w:rPr>
          <w:rFonts w:ascii="Times New Roman" w:eastAsia="Times New Roman" w:hAnsi="Times New Roman" w:cs="Times New Roman"/>
          <w:sz w:val="20"/>
          <w:szCs w:val="20"/>
        </w:rPr>
      </w:pPr>
      <w:r w:rsidRPr="00F06BF2">
        <w:rPr>
          <w:rFonts w:ascii="Times New Roman" w:eastAsia="Times New Roman" w:hAnsi="Times New Roman" w:cs="Times New Roman"/>
          <w:b/>
          <w:sz w:val="20"/>
          <w:szCs w:val="20"/>
        </w:rPr>
        <w:t>Ek.</w:t>
      </w:r>
      <w:r w:rsidR="00A82299" w:rsidRPr="00F06BF2">
        <w:rPr>
          <w:rFonts w:ascii="Times New Roman" w:eastAsia="Times New Roman" w:hAnsi="Times New Roman" w:cs="Times New Roman"/>
          <w:b/>
          <w:sz w:val="20"/>
          <w:szCs w:val="20"/>
        </w:rPr>
        <w:t>1</w:t>
      </w:r>
      <w:r w:rsidRPr="00F06BF2">
        <w:rPr>
          <w:rFonts w:ascii="Times New Roman" w:eastAsia="Times New Roman" w:hAnsi="Times New Roman" w:cs="Times New Roman"/>
          <w:b/>
          <w:sz w:val="20"/>
          <w:szCs w:val="20"/>
        </w:rPr>
        <w:t>.</w:t>
      </w:r>
      <w:r w:rsidR="00A82299" w:rsidRPr="00F06BF2">
        <w:rPr>
          <w:rFonts w:ascii="Times New Roman" w:eastAsia="Times New Roman" w:hAnsi="Times New Roman" w:cs="Times New Roman"/>
          <w:b/>
          <w:sz w:val="20"/>
          <w:szCs w:val="20"/>
        </w:rPr>
        <w:t xml:space="preserve"> </w:t>
      </w:r>
      <w:r w:rsidR="00A82299" w:rsidRPr="00F06BF2">
        <w:rPr>
          <w:rFonts w:ascii="Times New Roman" w:eastAsia="Times New Roman" w:hAnsi="Times New Roman" w:cs="Times New Roman"/>
          <w:sz w:val="20"/>
          <w:szCs w:val="20"/>
        </w:rPr>
        <w:t>Tıp Fakültesi Dekanı Prof. Dr. Alim KOŞAR’ın Özgeçmiş Bilgileri</w:t>
      </w:r>
    </w:p>
    <w:p w:rsidR="00A82299" w:rsidRPr="006D0C65" w:rsidRDefault="00A82299" w:rsidP="00A82299">
      <w:pPr>
        <w:spacing w:line="360" w:lineRule="auto"/>
        <w:jc w:val="both"/>
        <w:rPr>
          <w:rFonts w:ascii="Times New Roman" w:eastAsia="Times New Roman" w:hAnsi="Times New Roman" w:cs="Times New Roman"/>
          <w:sz w:val="24"/>
          <w:szCs w:val="24"/>
        </w:rPr>
      </w:pPr>
    </w:p>
    <w:tbl>
      <w:tblPr>
        <w:tblStyle w:val="6"/>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90"/>
        <w:gridCol w:w="6799"/>
      </w:tblGrid>
      <w:tr w:rsidR="00A82299" w:rsidRPr="006D0C65" w:rsidTr="000813DA">
        <w:trPr>
          <w:trHeight w:val="2543"/>
        </w:trPr>
        <w:tc>
          <w:tcPr>
            <w:tcW w:w="1990" w:type="dxa"/>
            <w:tcBorders>
              <w:top w:val="nil"/>
              <w:left w:val="nil"/>
              <w:bottom w:val="nil"/>
              <w:right w:val="nil"/>
            </w:tcBorders>
            <w:shd w:val="clear" w:color="auto" w:fill="632423"/>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b/>
                <w:sz w:val="24"/>
                <w:szCs w:val="24"/>
              </w:rPr>
            </w:pPr>
          </w:p>
          <w:p w:rsidR="00A82299" w:rsidRPr="006D0C65" w:rsidRDefault="00A82299" w:rsidP="004A24CE">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Gelişim Standartları</w:t>
            </w:r>
          </w:p>
          <w:p w:rsidR="00A82299" w:rsidRPr="006D0C65" w:rsidRDefault="00A82299" w:rsidP="004A24CE">
            <w:pPr>
              <w:spacing w:line="360" w:lineRule="auto"/>
              <w:jc w:val="both"/>
              <w:rPr>
                <w:rFonts w:ascii="Times New Roman" w:eastAsia="Times New Roman" w:hAnsi="Times New Roman" w:cs="Times New Roman"/>
                <w:b/>
                <w:sz w:val="24"/>
                <w:szCs w:val="24"/>
              </w:rPr>
            </w:pPr>
          </w:p>
        </w:tc>
        <w:tc>
          <w:tcPr>
            <w:tcW w:w="6799" w:type="dxa"/>
            <w:tcBorders>
              <w:top w:val="nil"/>
              <w:left w:val="nil"/>
              <w:bottom w:val="nil"/>
              <w:right w:val="nil"/>
            </w:tcBorders>
            <w:shd w:val="clear" w:color="auto" w:fill="F2DBDB"/>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 Tıp fakültesinde;</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GS.8.2.1.</w:t>
            </w:r>
            <w:r w:rsidRPr="006D0C65">
              <w:rPr>
                <w:rFonts w:ascii="Times New Roman" w:eastAsia="Times New Roman" w:hAnsi="Times New Roman" w:cs="Times New Roman"/>
                <w:sz w:val="24"/>
                <w:szCs w:val="24"/>
              </w:rPr>
              <w:t xml:space="preserve"> Yönetici kadroların çoğunluğunun tıp fakültesi mezunu, eğitim ve yönetim deneyimine sahip olması,</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GS.8.2.2.</w:t>
            </w:r>
            <w:r w:rsidRPr="006D0C65">
              <w:rPr>
                <w:rFonts w:ascii="Times New Roman" w:eastAsia="Times New Roman" w:hAnsi="Times New Roman" w:cs="Times New Roman"/>
                <w:sz w:val="24"/>
                <w:szCs w:val="24"/>
              </w:rPr>
              <w:t xml:space="preserve"> Eğitim yönetimi ile ilgili görevler için eğitici gelişim programlarına katılım kriter olması sağlanmalıdır.</w:t>
            </w:r>
          </w:p>
        </w:tc>
      </w:tr>
    </w:tbl>
    <w:p w:rsidR="00A82299" w:rsidRPr="006D0C65" w:rsidRDefault="00A82299" w:rsidP="00A82299">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2DBDB" w:themeFill="accent2" w:themeFillTint="33"/>
        <w:tblLook w:val="04A0" w:firstRow="1" w:lastRow="0" w:firstColumn="1" w:lastColumn="0" w:noHBand="0" w:noVBand="1"/>
      </w:tblPr>
      <w:tblGrid>
        <w:gridCol w:w="8789"/>
      </w:tblGrid>
      <w:tr w:rsidR="004A24CE" w:rsidRPr="006D0C65" w:rsidTr="004A24CE">
        <w:tc>
          <w:tcPr>
            <w:tcW w:w="8789" w:type="dxa"/>
            <w:shd w:val="clear" w:color="auto" w:fill="F2DBDB" w:themeFill="accent2" w:themeFillTint="33"/>
          </w:tcPr>
          <w:p w:rsidR="004A24CE" w:rsidRPr="006D0C65" w:rsidRDefault="004A24CE"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fakültesinde;</w:t>
            </w:r>
          </w:p>
          <w:p w:rsidR="004A24CE" w:rsidRPr="006D0C65" w:rsidRDefault="004A24CE"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GS.8.2.1.</w:t>
            </w:r>
            <w:r w:rsidRPr="006D0C65">
              <w:rPr>
                <w:rFonts w:ascii="Times New Roman" w:eastAsia="Times New Roman" w:hAnsi="Times New Roman" w:cs="Times New Roman"/>
                <w:sz w:val="24"/>
                <w:szCs w:val="24"/>
              </w:rPr>
              <w:t xml:space="preserve"> Yönetici kadroların çoğunluğunun tıp fakültesi mezunu, eğitim ve yönetim deneyimine sahip olması,</w:t>
            </w:r>
          </w:p>
        </w:tc>
      </w:tr>
    </w:tbl>
    <w:p w:rsidR="004A24CE" w:rsidRDefault="004A24CE" w:rsidP="00A82299">
      <w:pPr>
        <w:spacing w:after="0" w:line="360" w:lineRule="auto"/>
        <w:jc w:val="both"/>
        <w:rPr>
          <w:rFonts w:ascii="Times New Roman" w:eastAsia="Times New Roman" w:hAnsi="Times New Roman" w:cs="Times New Roman"/>
          <w:b/>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GS.8.2.1. </w:t>
      </w:r>
      <w:r w:rsidRPr="006D0C65">
        <w:rPr>
          <w:rFonts w:ascii="Times New Roman" w:eastAsia="Times New Roman" w:hAnsi="Times New Roman" w:cs="Times New Roman"/>
          <w:sz w:val="24"/>
          <w:szCs w:val="24"/>
        </w:rPr>
        <w:t xml:space="preserve">Fakültemiz yönetici kadrolarının çoğunluğu tıp fakültesi mezunu olmakla birlikte fakültemizde tıp fakültesi mezunu olmayan öğretim üyeleri de eğitim yönetim ve deneyimine sahiptir. Fakültemiz yönetici kadrolarının eğitim ve yönetim deneyimleri özgeçmişlerinde yer almaktadır. </w:t>
      </w:r>
    </w:p>
    <w:p w:rsidR="00A82299" w:rsidRPr="00F06BF2" w:rsidRDefault="00F06BF2" w:rsidP="00A82299">
      <w:pPr>
        <w:spacing w:after="0" w:line="360" w:lineRule="auto"/>
        <w:jc w:val="both"/>
        <w:rPr>
          <w:rFonts w:ascii="Times New Roman" w:eastAsia="Times New Roman" w:hAnsi="Times New Roman" w:cs="Times New Roman"/>
          <w:sz w:val="20"/>
          <w:szCs w:val="20"/>
        </w:rPr>
      </w:pPr>
      <w:r w:rsidRPr="00F06BF2">
        <w:rPr>
          <w:rFonts w:ascii="Times New Roman" w:eastAsia="Times New Roman" w:hAnsi="Times New Roman" w:cs="Times New Roman"/>
          <w:b/>
          <w:sz w:val="20"/>
          <w:szCs w:val="20"/>
        </w:rPr>
        <w:t>Ek.1</w:t>
      </w:r>
      <w:r w:rsidR="00A82299" w:rsidRPr="00F06BF2">
        <w:rPr>
          <w:rFonts w:ascii="Times New Roman" w:eastAsia="Times New Roman" w:hAnsi="Times New Roman" w:cs="Times New Roman"/>
          <w:b/>
          <w:sz w:val="20"/>
          <w:szCs w:val="20"/>
        </w:rPr>
        <w:t>.</w:t>
      </w:r>
      <w:r w:rsidRPr="00F06BF2">
        <w:rPr>
          <w:rFonts w:ascii="Times New Roman" w:eastAsia="Times New Roman" w:hAnsi="Times New Roman" w:cs="Times New Roman"/>
          <w:b/>
          <w:sz w:val="20"/>
          <w:szCs w:val="20"/>
        </w:rPr>
        <w:tab/>
      </w:r>
      <w:r w:rsidR="00A82299" w:rsidRPr="00F06BF2">
        <w:rPr>
          <w:rFonts w:ascii="Times New Roman" w:eastAsia="Times New Roman" w:hAnsi="Times New Roman" w:cs="Times New Roman"/>
          <w:sz w:val="20"/>
          <w:szCs w:val="20"/>
        </w:rPr>
        <w:t>Dekan Yardımcıları ve Eğitim Yönetimi Görevi Bulunan Öğretim Üyelerinin Özgeçmiş Bilgileri.</w:t>
      </w:r>
    </w:p>
    <w:p w:rsidR="00A82299" w:rsidRDefault="00A82299" w:rsidP="00A82299">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2DBDB" w:themeFill="accent2" w:themeFillTint="33"/>
        <w:tblLook w:val="04A0" w:firstRow="1" w:lastRow="0" w:firstColumn="1" w:lastColumn="0" w:noHBand="0" w:noVBand="1"/>
      </w:tblPr>
      <w:tblGrid>
        <w:gridCol w:w="8789"/>
      </w:tblGrid>
      <w:tr w:rsidR="00E32B9F" w:rsidRPr="006D0C65" w:rsidTr="004F2D42">
        <w:tc>
          <w:tcPr>
            <w:tcW w:w="8789" w:type="dxa"/>
            <w:shd w:val="clear" w:color="auto" w:fill="F2DBDB" w:themeFill="accent2" w:themeFillTint="33"/>
          </w:tcPr>
          <w:p w:rsidR="00E32B9F" w:rsidRPr="006D0C65" w:rsidRDefault="00E32B9F" w:rsidP="004F2D4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fakültesinde;</w:t>
            </w:r>
          </w:p>
          <w:p w:rsidR="00E32B9F" w:rsidRPr="006D0C65" w:rsidRDefault="00E32B9F" w:rsidP="004F2D4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GS.8.2.2.</w:t>
            </w:r>
            <w:r w:rsidRPr="006D0C65">
              <w:rPr>
                <w:rFonts w:ascii="Times New Roman" w:eastAsia="Times New Roman" w:hAnsi="Times New Roman" w:cs="Times New Roman"/>
                <w:sz w:val="24"/>
                <w:szCs w:val="24"/>
              </w:rPr>
              <w:t xml:space="preserve"> Eğitim yönetimi ile ilgili görevler için eğitici gelişim programlarına katılım kriter olması sağlanmalıdır.</w:t>
            </w:r>
          </w:p>
        </w:tc>
      </w:tr>
    </w:tbl>
    <w:p w:rsidR="00E32B9F" w:rsidRPr="006D0C65" w:rsidRDefault="00E32B9F" w:rsidP="00A82299">
      <w:pPr>
        <w:spacing w:after="0" w:line="360" w:lineRule="auto"/>
        <w:jc w:val="both"/>
        <w:rPr>
          <w:rFonts w:ascii="Times New Roman" w:eastAsia="Times New Roman" w:hAnsi="Times New Roman" w:cs="Times New Roman"/>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GS.8.2.2.</w:t>
      </w:r>
      <w:r w:rsidRPr="006D0C65">
        <w:rPr>
          <w:rFonts w:ascii="Times New Roman" w:eastAsia="Times New Roman" w:hAnsi="Times New Roman" w:cs="Times New Roman"/>
          <w:sz w:val="24"/>
          <w:szCs w:val="24"/>
        </w:rPr>
        <w:t xml:space="preserve"> Fakültemizde eğitim yönetimi ile ilgili görevler için eğitici gelişim programlarına katılım formal bir kriter olmamakla birlikte bu görevlerdeki öğretim üyeleri halihazırda eğici gelişim programlarına katılmıştır ve geliştirilmesi gereken alanlar ile ilgili yönlendirme yapılmaktadır. Eğitim yönetiminde görev alan öğretim üyelerimizin özgeçmişlerinde eğitimle ilgili kurullarda almış oldukları görevler ve katıldıkları kurslar belirtilmiştir. </w:t>
      </w:r>
    </w:p>
    <w:p w:rsidR="00A82299" w:rsidRPr="00DF66AF" w:rsidRDefault="00F06BF2" w:rsidP="00A82299">
      <w:pPr>
        <w:spacing w:after="0" w:line="36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Ek.1</w:t>
      </w:r>
      <w:r w:rsidR="00A82299" w:rsidRPr="00DF66AF">
        <w:rPr>
          <w:rFonts w:ascii="Times New Roman" w:eastAsia="Times New Roman" w:hAnsi="Times New Roman" w:cs="Times New Roman"/>
          <w:b/>
          <w:sz w:val="20"/>
          <w:szCs w:val="20"/>
        </w:rPr>
        <w:t>.</w:t>
      </w:r>
      <w:r w:rsidRPr="00DF66AF">
        <w:rPr>
          <w:rFonts w:ascii="Times New Roman" w:eastAsia="Times New Roman" w:hAnsi="Times New Roman" w:cs="Times New Roman"/>
          <w:b/>
          <w:sz w:val="20"/>
          <w:szCs w:val="20"/>
        </w:rPr>
        <w:tab/>
      </w:r>
      <w:r w:rsidR="00A82299" w:rsidRPr="00DF66AF">
        <w:rPr>
          <w:rFonts w:ascii="Times New Roman" w:eastAsia="Times New Roman" w:hAnsi="Times New Roman" w:cs="Times New Roman"/>
          <w:sz w:val="20"/>
          <w:szCs w:val="20"/>
        </w:rPr>
        <w:t xml:space="preserve">Dekan Yardımcıları ve Eğitim Görevi Bulunan Öğretim Üyelerinin Özgeçmiş Bilgileri </w:t>
      </w:r>
    </w:p>
    <w:p w:rsidR="00E32B9F" w:rsidRDefault="00E32B9F" w:rsidP="00A82299">
      <w:pPr>
        <w:spacing w:after="0" w:line="360" w:lineRule="auto"/>
        <w:jc w:val="both"/>
        <w:rPr>
          <w:rFonts w:ascii="Times New Roman" w:eastAsia="Times New Roman" w:hAnsi="Times New Roman" w:cs="Times New Roman"/>
          <w:b/>
          <w:sz w:val="24"/>
          <w:szCs w:val="24"/>
        </w:rPr>
      </w:pPr>
    </w:p>
    <w:p w:rsidR="00F756A9" w:rsidRPr="006D0C65" w:rsidRDefault="00F756A9" w:rsidP="00A8229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8.3. Yürütme</w:t>
      </w:r>
    </w:p>
    <w:tbl>
      <w:tblPr>
        <w:tblStyle w:val="5"/>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35"/>
        <w:gridCol w:w="7054"/>
      </w:tblGrid>
      <w:tr w:rsidR="00A82299" w:rsidRPr="006D0C65" w:rsidTr="00E32B9F">
        <w:trPr>
          <w:trHeight w:val="2694"/>
        </w:trPr>
        <w:tc>
          <w:tcPr>
            <w:tcW w:w="1735" w:type="dxa"/>
            <w:tcBorders>
              <w:top w:val="nil"/>
              <w:left w:val="nil"/>
              <w:bottom w:val="nil"/>
              <w:right w:val="nil"/>
            </w:tcBorders>
            <w:shd w:val="clear" w:color="auto" w:fill="244061"/>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b/>
                <w:sz w:val="24"/>
                <w:szCs w:val="24"/>
              </w:rPr>
            </w:pPr>
          </w:p>
          <w:p w:rsidR="00A82299" w:rsidRPr="006D0C65" w:rsidRDefault="00A82299" w:rsidP="004A24CE">
            <w:pPr>
              <w:spacing w:after="0" w:line="360" w:lineRule="auto"/>
              <w:jc w:val="center"/>
              <w:rPr>
                <w:rFonts w:ascii="Times New Roman" w:eastAsia="Times New Roman" w:hAnsi="Times New Roman" w:cs="Times New Roman"/>
                <w:b/>
                <w:sz w:val="24"/>
                <w:szCs w:val="24"/>
              </w:rPr>
            </w:pPr>
          </w:p>
          <w:p w:rsidR="00A82299" w:rsidRPr="006D0C65" w:rsidRDefault="00A82299" w:rsidP="004A24CE">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A82299" w:rsidRPr="006D0C65" w:rsidRDefault="00A82299" w:rsidP="004A24CE">
            <w:pPr>
              <w:spacing w:line="360" w:lineRule="auto"/>
              <w:jc w:val="both"/>
              <w:rPr>
                <w:rFonts w:ascii="Times New Roman" w:eastAsia="Times New Roman" w:hAnsi="Times New Roman" w:cs="Times New Roman"/>
                <w:b/>
                <w:sz w:val="24"/>
                <w:szCs w:val="24"/>
              </w:rPr>
            </w:pPr>
          </w:p>
        </w:tc>
        <w:tc>
          <w:tcPr>
            <w:tcW w:w="7054" w:type="dxa"/>
            <w:tcBorders>
              <w:top w:val="nil"/>
              <w:left w:val="nil"/>
              <w:bottom w:val="nil"/>
              <w:right w:val="nil"/>
            </w:tcBorders>
            <w:shd w:val="clear" w:color="auto" w:fill="DBE5F1"/>
            <w:tcMar>
              <w:top w:w="100" w:type="dxa"/>
              <w:left w:w="100" w:type="dxa"/>
              <w:bottom w:w="100" w:type="dxa"/>
              <w:right w:w="100" w:type="dxa"/>
            </w:tcMar>
          </w:tcPr>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TS.8.3.1.</w:t>
            </w:r>
            <w:r w:rsidRPr="006D0C65">
              <w:rPr>
                <w:rFonts w:ascii="Times New Roman" w:eastAsia="Times New Roman" w:hAnsi="Times New Roman" w:cs="Times New Roman"/>
                <w:sz w:val="24"/>
                <w:szCs w:val="24"/>
              </w:rPr>
              <w:t xml:space="preserve"> Eğitim programlarını, belirlediği kurumsal amaç ve hedefler doğrultusunda düzenlemek, ilgili mevzuatı oluşturmak ve uygulamak konusunda özerkliğe sahip,</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TS.8.3.2. </w:t>
            </w:r>
            <w:r w:rsidRPr="006D0C65">
              <w:rPr>
                <w:rFonts w:ascii="Times New Roman" w:eastAsia="Times New Roman" w:hAnsi="Times New Roman" w:cs="Times New Roman"/>
                <w:sz w:val="24"/>
                <w:szCs w:val="24"/>
              </w:rPr>
              <w:t>Eğitimle ilgili karar ve süreçleri belgelemiş, düzenli bir kayıt ve arşiv sistemi kurmuş olmalıdır.</w:t>
            </w:r>
          </w:p>
        </w:tc>
      </w:tr>
    </w:tbl>
    <w:p w:rsidR="00A82299" w:rsidRPr="006D0C65" w:rsidRDefault="00A82299" w:rsidP="00A82299">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32B9F" w:rsidRPr="006D0C65" w:rsidTr="004F2D42">
        <w:tc>
          <w:tcPr>
            <w:tcW w:w="8789" w:type="dxa"/>
            <w:shd w:val="clear" w:color="auto" w:fill="DBE5F1" w:themeFill="accent1" w:themeFillTint="33"/>
          </w:tcPr>
          <w:p w:rsidR="00E32B9F" w:rsidRPr="006D0C65" w:rsidRDefault="00E32B9F" w:rsidP="00E32B9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w:t>
            </w:r>
            <w:r w:rsidRPr="00E32B9F">
              <w:rPr>
                <w:rFonts w:ascii="Times New Roman" w:eastAsia="Times New Roman" w:hAnsi="Times New Roman" w:cs="Times New Roman"/>
                <w:b/>
                <w:sz w:val="24"/>
                <w:szCs w:val="24"/>
                <w:u w:val="single"/>
              </w:rPr>
              <w:t>mutlaka</w:t>
            </w:r>
            <w:r w:rsidRPr="00E32B9F">
              <w:rPr>
                <w:rFonts w:ascii="Times New Roman" w:eastAsia="Times New Roman" w:hAnsi="Times New Roman" w:cs="Times New Roman"/>
                <w:b/>
                <w:sz w:val="24"/>
                <w:szCs w:val="24"/>
              </w:rPr>
              <w:t>;</w:t>
            </w:r>
          </w:p>
          <w:p w:rsidR="00E32B9F" w:rsidRPr="006D0C65" w:rsidRDefault="00E32B9F" w:rsidP="004F2D4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TS.8.3.1.</w:t>
            </w:r>
            <w:r w:rsidRPr="006D0C65">
              <w:rPr>
                <w:rFonts w:ascii="Times New Roman" w:eastAsia="Times New Roman" w:hAnsi="Times New Roman" w:cs="Times New Roman"/>
                <w:sz w:val="24"/>
                <w:szCs w:val="24"/>
              </w:rPr>
              <w:t xml:space="preserve"> Eğitim programlarını, belirlediği kurumsal amaç ve hedefler doğrultusunda düzenlemek, ilgili mevzuatı oluşturmak ve uygul</w:t>
            </w:r>
            <w:r>
              <w:rPr>
                <w:rFonts w:ascii="Times New Roman" w:eastAsia="Times New Roman" w:hAnsi="Times New Roman" w:cs="Times New Roman"/>
                <w:sz w:val="24"/>
                <w:szCs w:val="24"/>
              </w:rPr>
              <w:t>amak konusunda özerkliğe sahip,</w:t>
            </w:r>
          </w:p>
        </w:tc>
      </w:tr>
    </w:tbl>
    <w:p w:rsidR="00E32B9F" w:rsidRDefault="00E32B9F" w:rsidP="00A82299">
      <w:pPr>
        <w:spacing w:after="0" w:line="360" w:lineRule="auto"/>
        <w:jc w:val="both"/>
        <w:rPr>
          <w:rFonts w:ascii="Times New Roman" w:eastAsia="Times New Roman" w:hAnsi="Times New Roman" w:cs="Times New Roman"/>
          <w:b/>
          <w:sz w:val="24"/>
          <w:szCs w:val="24"/>
        </w:rPr>
      </w:pPr>
    </w:p>
    <w:p w:rsidR="00A82299"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TS.8.3.1.</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SDÜTF</w:t>
      </w:r>
      <w:r w:rsidRPr="006D0C65">
        <w:rPr>
          <w:rFonts w:ascii="Times New Roman" w:eastAsia="Times New Roman" w:hAnsi="Times New Roman" w:cs="Times New Roman"/>
          <w:sz w:val="24"/>
          <w:szCs w:val="24"/>
        </w:rPr>
        <w:t xml:space="preserve"> yasal </w:t>
      </w:r>
      <w:r>
        <w:rPr>
          <w:rFonts w:ascii="Times New Roman" w:eastAsia="Times New Roman" w:hAnsi="Times New Roman" w:cs="Times New Roman"/>
          <w:sz w:val="24"/>
          <w:szCs w:val="24"/>
        </w:rPr>
        <w:t xml:space="preserve">kurulum </w:t>
      </w:r>
      <w:r w:rsidRPr="006D0C65">
        <w:rPr>
          <w:rFonts w:ascii="Times New Roman" w:eastAsia="Times New Roman" w:hAnsi="Times New Roman" w:cs="Times New Roman"/>
          <w:sz w:val="24"/>
          <w:szCs w:val="24"/>
        </w:rPr>
        <w:t>süreçleri tamamla</w:t>
      </w:r>
      <w:r>
        <w:rPr>
          <w:rFonts w:ascii="Times New Roman" w:eastAsia="Times New Roman" w:hAnsi="Times New Roman" w:cs="Times New Roman"/>
          <w:sz w:val="24"/>
          <w:szCs w:val="24"/>
        </w:rPr>
        <w:t>n</w:t>
      </w:r>
      <w:r w:rsidRPr="006D0C65">
        <w:rPr>
          <w:rFonts w:ascii="Times New Roman" w:eastAsia="Times New Roman" w:hAnsi="Times New Roman" w:cs="Times New Roman"/>
          <w:sz w:val="24"/>
          <w:szCs w:val="24"/>
        </w:rPr>
        <w:t>mış</w:t>
      </w:r>
      <w:r>
        <w:rPr>
          <w:rFonts w:ascii="Times New Roman" w:eastAsia="Times New Roman" w:hAnsi="Times New Roman" w:cs="Times New Roman"/>
          <w:sz w:val="24"/>
          <w:szCs w:val="24"/>
        </w:rPr>
        <w:t xml:space="preserve"> bir tıp fakültesidir. Fakülte amaç ve hedefleri doğrultusunda </w:t>
      </w:r>
      <w:r w:rsidRPr="006D0C65">
        <w:rPr>
          <w:rFonts w:ascii="Times New Roman" w:eastAsia="Times New Roman" w:hAnsi="Times New Roman" w:cs="Times New Roman"/>
          <w:sz w:val="24"/>
          <w:szCs w:val="24"/>
        </w:rPr>
        <w:t xml:space="preserve">kendi eğitim programını </w:t>
      </w:r>
      <w:r>
        <w:rPr>
          <w:rFonts w:ascii="Times New Roman" w:eastAsia="Times New Roman" w:hAnsi="Times New Roman" w:cs="Times New Roman"/>
          <w:sz w:val="24"/>
          <w:szCs w:val="24"/>
        </w:rPr>
        <w:t xml:space="preserve">geliştirmekte, </w:t>
      </w:r>
      <w:r w:rsidRPr="006D0C65">
        <w:rPr>
          <w:rFonts w:ascii="Times New Roman" w:eastAsia="Times New Roman" w:hAnsi="Times New Roman" w:cs="Times New Roman"/>
          <w:sz w:val="24"/>
          <w:szCs w:val="24"/>
        </w:rPr>
        <w:t xml:space="preserve">düzenlemekte ve uygulamaktadır. Ulusal </w:t>
      </w:r>
      <w:r>
        <w:rPr>
          <w:rFonts w:ascii="Times New Roman" w:eastAsia="Times New Roman" w:hAnsi="Times New Roman" w:cs="Times New Roman"/>
          <w:sz w:val="24"/>
          <w:szCs w:val="24"/>
        </w:rPr>
        <w:t>ve uluslararası kriterler</w:t>
      </w:r>
      <w:r w:rsidRPr="006D0C65">
        <w:rPr>
          <w:rFonts w:ascii="Times New Roman" w:eastAsia="Times New Roman" w:hAnsi="Times New Roman" w:cs="Times New Roman"/>
          <w:sz w:val="24"/>
          <w:szCs w:val="24"/>
        </w:rPr>
        <w:t xml:space="preserve"> çerçevesinde tanımlanan koşullara uygun mezunlar vermek sorumluluğunu yerine getirmektedir. Fakültemiz öğretim ve değerlendirme yöntemlerinin seçimi, içerik oluşturulması ve güncellenmesi, öğretim üyelerinin geliştirilmesi, eğitim programının değerlendirilmesi konularında koşulları ve olanakları ölçüsünde kararlar almakta özerktir.</w:t>
      </w:r>
    </w:p>
    <w:p w:rsidR="00A82299" w:rsidRPr="00E32B9F" w:rsidRDefault="00A82299" w:rsidP="00E32B9F">
      <w:pPr>
        <w:spacing w:after="0" w:line="240" w:lineRule="auto"/>
        <w:jc w:val="both"/>
        <w:rPr>
          <w:rFonts w:ascii="Times New Roman" w:eastAsia="Times New Roman" w:hAnsi="Times New Roman" w:cs="Times New Roman"/>
          <w:b/>
          <w:sz w:val="20"/>
          <w:szCs w:val="20"/>
        </w:rPr>
      </w:pPr>
      <w:r w:rsidRPr="00E32B9F">
        <w:rPr>
          <w:rFonts w:ascii="Times New Roman" w:eastAsia="Times New Roman" w:hAnsi="Times New Roman" w:cs="Times New Roman"/>
          <w:b/>
          <w:sz w:val="20"/>
          <w:szCs w:val="20"/>
        </w:rPr>
        <w:lastRenderedPageBreak/>
        <w:t>Ek</w:t>
      </w:r>
      <w:r w:rsidR="00DF66AF">
        <w:rPr>
          <w:rFonts w:ascii="Times New Roman" w:eastAsia="Times New Roman" w:hAnsi="Times New Roman" w:cs="Times New Roman"/>
          <w:b/>
          <w:sz w:val="20"/>
          <w:szCs w:val="20"/>
        </w:rPr>
        <w:t>.1.</w:t>
      </w:r>
      <w:r w:rsidRPr="00E32B9F">
        <w:rPr>
          <w:rFonts w:ascii="Times New Roman" w:eastAsia="Times New Roman" w:hAnsi="Times New Roman" w:cs="Times New Roman"/>
          <w:b/>
          <w:sz w:val="20"/>
          <w:szCs w:val="20"/>
        </w:rPr>
        <w:t xml:space="preserve"> </w:t>
      </w:r>
      <w:r w:rsidRPr="00DF66AF">
        <w:rPr>
          <w:rFonts w:ascii="Times New Roman" w:eastAsia="Times New Roman" w:hAnsi="Times New Roman" w:cs="Times New Roman"/>
          <w:sz w:val="20"/>
          <w:szCs w:val="20"/>
        </w:rPr>
        <w:t>Yüksek öğretim kanunu devlet teşkilatı</w:t>
      </w:r>
      <w:r w:rsidRPr="00E32B9F">
        <w:rPr>
          <w:rFonts w:ascii="Times New Roman" w:eastAsia="Times New Roman" w:hAnsi="Times New Roman" w:cs="Times New Roman"/>
          <w:b/>
          <w:sz w:val="20"/>
          <w:szCs w:val="20"/>
        </w:rPr>
        <w:t xml:space="preserve"> </w:t>
      </w:r>
    </w:p>
    <w:p w:rsidR="00A82299" w:rsidRPr="006D0C65" w:rsidRDefault="00A82299" w:rsidP="00A82299">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E32B9F" w:rsidRPr="006D0C65" w:rsidTr="004F2D42">
        <w:tc>
          <w:tcPr>
            <w:tcW w:w="8789" w:type="dxa"/>
            <w:shd w:val="clear" w:color="auto" w:fill="DBE5F1" w:themeFill="accent1" w:themeFillTint="33"/>
          </w:tcPr>
          <w:p w:rsidR="00E32B9F" w:rsidRPr="006D0C65" w:rsidRDefault="00E32B9F" w:rsidP="004F2D4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Tıp fakültesi </w:t>
            </w:r>
            <w:r w:rsidRPr="00E32B9F">
              <w:rPr>
                <w:rFonts w:ascii="Times New Roman" w:eastAsia="Times New Roman" w:hAnsi="Times New Roman" w:cs="Times New Roman"/>
                <w:b/>
                <w:sz w:val="24"/>
                <w:szCs w:val="24"/>
                <w:u w:val="single"/>
              </w:rPr>
              <w:t>mutlaka</w:t>
            </w:r>
            <w:r w:rsidRPr="00E32B9F">
              <w:rPr>
                <w:rFonts w:ascii="Times New Roman" w:eastAsia="Times New Roman" w:hAnsi="Times New Roman" w:cs="Times New Roman"/>
                <w:b/>
                <w:sz w:val="24"/>
                <w:szCs w:val="24"/>
              </w:rPr>
              <w:t>;</w:t>
            </w:r>
          </w:p>
          <w:p w:rsidR="00E32B9F" w:rsidRPr="006D0C65" w:rsidRDefault="00E32B9F" w:rsidP="004F2D4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TS.8.3.2. </w:t>
            </w:r>
            <w:r w:rsidRPr="006D0C65">
              <w:rPr>
                <w:rFonts w:ascii="Times New Roman" w:eastAsia="Times New Roman" w:hAnsi="Times New Roman" w:cs="Times New Roman"/>
                <w:sz w:val="24"/>
                <w:szCs w:val="24"/>
              </w:rPr>
              <w:t>Eğitimle ilgili karar ve süreçleri belgelemiş, düzenli bir kayıt ve arşiv sistemi kurmuş olmalıdır.</w:t>
            </w:r>
          </w:p>
        </w:tc>
      </w:tr>
    </w:tbl>
    <w:p w:rsidR="00E32B9F" w:rsidRDefault="00E32B9F" w:rsidP="00A82299">
      <w:pPr>
        <w:spacing w:after="0" w:line="360" w:lineRule="auto"/>
        <w:jc w:val="both"/>
        <w:rPr>
          <w:rFonts w:ascii="Times New Roman" w:eastAsia="Times New Roman" w:hAnsi="Times New Roman" w:cs="Times New Roman"/>
          <w:b/>
          <w:sz w:val="24"/>
          <w:szCs w:val="24"/>
        </w:rPr>
      </w:pPr>
    </w:p>
    <w:p w:rsidR="00A82299"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TS.8.3.2</w:t>
      </w:r>
      <w:r w:rsidRPr="006D0C65">
        <w:rPr>
          <w:rFonts w:ascii="Times New Roman" w:eastAsia="Times New Roman" w:hAnsi="Times New Roman" w:cs="Times New Roman"/>
          <w:sz w:val="24"/>
          <w:szCs w:val="24"/>
        </w:rPr>
        <w:t>. SDÜ Tıp Fakültesi, kurulları ve idari organlarında aldığı tüm karar ve ilgili süreçleri belgelemektedir. Resmi tüm yazışmalar elektronik ortamda (Elektronik Belge Yönetim Sistemi-EBYS) yapılmakta, ayrıca kağıt kopyaları da çıkarılmakta ve arşivlenmektedir. Bu konu ile ilgili özel arşiv sistemi kurulmuş durumdadır.</w:t>
      </w:r>
    </w:p>
    <w:p w:rsidR="00A82299" w:rsidRPr="00E32B9F" w:rsidRDefault="00DF66AF" w:rsidP="00E32B9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Ek.1. </w:t>
      </w:r>
      <w:r w:rsidR="00A82299" w:rsidRPr="00DF66AF">
        <w:rPr>
          <w:rFonts w:ascii="Times New Roman" w:eastAsia="Times New Roman" w:hAnsi="Times New Roman" w:cs="Times New Roman"/>
          <w:sz w:val="20"/>
          <w:szCs w:val="20"/>
        </w:rPr>
        <w:t>EBYS Alim KOŞAR Belge ÖRNEKLERİ</w:t>
      </w:r>
    </w:p>
    <w:p w:rsidR="00A82299" w:rsidRPr="006D0C65" w:rsidRDefault="00A82299" w:rsidP="00A82299">
      <w:pPr>
        <w:spacing w:line="360" w:lineRule="auto"/>
        <w:jc w:val="both"/>
        <w:rPr>
          <w:rFonts w:ascii="Times New Roman" w:eastAsia="Times New Roman" w:hAnsi="Times New Roman" w:cs="Times New Roman"/>
          <w:sz w:val="24"/>
          <w:szCs w:val="24"/>
        </w:rPr>
      </w:pPr>
    </w:p>
    <w:tbl>
      <w:tblPr>
        <w:tblStyle w:val="4"/>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57"/>
        <w:gridCol w:w="7132"/>
      </w:tblGrid>
      <w:tr w:rsidR="00A82299" w:rsidRPr="006D0C65" w:rsidTr="003312A4">
        <w:trPr>
          <w:trHeight w:val="1764"/>
        </w:trPr>
        <w:tc>
          <w:tcPr>
            <w:tcW w:w="1657" w:type="dxa"/>
            <w:tcBorders>
              <w:top w:val="nil"/>
              <w:left w:val="nil"/>
              <w:bottom w:val="nil"/>
              <w:right w:val="nil"/>
            </w:tcBorders>
            <w:shd w:val="clear" w:color="auto" w:fill="632423"/>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b/>
                <w:sz w:val="24"/>
                <w:szCs w:val="24"/>
              </w:rPr>
            </w:pPr>
          </w:p>
          <w:p w:rsidR="00A82299" w:rsidRPr="006D0C65" w:rsidRDefault="00A82299" w:rsidP="004A24CE">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Gelişim Standartları</w:t>
            </w:r>
          </w:p>
          <w:p w:rsidR="00A82299" w:rsidRPr="006D0C65" w:rsidRDefault="00A82299" w:rsidP="004A24CE">
            <w:pPr>
              <w:spacing w:line="360" w:lineRule="auto"/>
              <w:jc w:val="both"/>
              <w:rPr>
                <w:rFonts w:ascii="Times New Roman" w:eastAsia="Times New Roman" w:hAnsi="Times New Roman" w:cs="Times New Roman"/>
                <w:b/>
                <w:sz w:val="24"/>
                <w:szCs w:val="24"/>
              </w:rPr>
            </w:pPr>
          </w:p>
        </w:tc>
        <w:tc>
          <w:tcPr>
            <w:tcW w:w="7132" w:type="dxa"/>
            <w:tcBorders>
              <w:top w:val="nil"/>
              <w:left w:val="nil"/>
              <w:bottom w:val="nil"/>
              <w:right w:val="nil"/>
            </w:tcBorders>
            <w:shd w:val="clear" w:color="auto" w:fill="F2DBDB"/>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 8.3.1.  </w:t>
            </w:r>
            <w:r w:rsidRPr="006D0C65">
              <w:rPr>
                <w:rFonts w:ascii="Times New Roman" w:eastAsia="Times New Roman" w:hAnsi="Times New Roman" w:cs="Times New Roman"/>
                <w:sz w:val="24"/>
                <w:szCs w:val="24"/>
              </w:rPr>
              <w:t>Klinik eğitim için kullanılan hastanelerde sunulan hizmeti, eğitim odaklı bir çerçevede yapılandırılmış olmalıdır.</w:t>
            </w:r>
          </w:p>
        </w:tc>
      </w:tr>
    </w:tbl>
    <w:p w:rsidR="00A82299" w:rsidRPr="006D0C65" w:rsidRDefault="00A82299" w:rsidP="00A82299">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3312A4" w:rsidRPr="006D0C65" w:rsidTr="003312A4">
        <w:tc>
          <w:tcPr>
            <w:tcW w:w="8789" w:type="dxa"/>
            <w:shd w:val="clear" w:color="auto" w:fill="F2DBDB" w:themeFill="accent2" w:themeFillTint="33"/>
          </w:tcPr>
          <w:p w:rsidR="003312A4" w:rsidRPr="006D0C65" w:rsidRDefault="003312A4" w:rsidP="003312A4">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Tıp fakültesi;</w:t>
            </w:r>
          </w:p>
          <w:p w:rsidR="003312A4" w:rsidRPr="006D0C65" w:rsidRDefault="003312A4" w:rsidP="003312A4">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 8.3.1.  </w:t>
            </w:r>
            <w:r w:rsidRPr="006D0C65">
              <w:rPr>
                <w:rFonts w:ascii="Times New Roman" w:eastAsia="Times New Roman" w:hAnsi="Times New Roman" w:cs="Times New Roman"/>
                <w:sz w:val="24"/>
                <w:szCs w:val="24"/>
              </w:rPr>
              <w:t>Klinik eğitim için kullanılan hastanelerde sunulan hizmeti, eğitim odaklı bir çerçevede yapılandırılmış olmalıdır.</w:t>
            </w:r>
          </w:p>
        </w:tc>
      </w:tr>
    </w:tbl>
    <w:p w:rsidR="00A82299" w:rsidRPr="006D0C65" w:rsidRDefault="00A82299" w:rsidP="00A82299">
      <w:pPr>
        <w:spacing w:after="0" w:line="360" w:lineRule="auto"/>
        <w:jc w:val="both"/>
        <w:rPr>
          <w:rFonts w:ascii="Times New Roman" w:eastAsia="Times New Roman" w:hAnsi="Times New Roman" w:cs="Times New Roman"/>
          <w:b/>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GS.8.3.1. </w:t>
      </w:r>
      <w:r w:rsidRPr="006D0C65">
        <w:rPr>
          <w:rFonts w:ascii="Times New Roman" w:eastAsia="Times New Roman" w:hAnsi="Times New Roman" w:cs="Times New Roman"/>
          <w:sz w:val="24"/>
          <w:szCs w:val="24"/>
        </w:rPr>
        <w:t xml:space="preserve">Fakültemiz eğitim araştırma uygulama hastanesindeki klinik ortamı eğitim odaklı bir çerçevede yapılandırılmıştır. Hastane binamızın poliklinik bölümünün ikinci katı tamamen eğitim sınıfları, </w:t>
      </w:r>
      <w:r>
        <w:rPr>
          <w:rFonts w:ascii="Times New Roman" w:eastAsia="Times New Roman" w:hAnsi="Times New Roman" w:cs="Times New Roman"/>
          <w:sz w:val="24"/>
          <w:szCs w:val="24"/>
        </w:rPr>
        <w:t>toplantı odaları</w:t>
      </w:r>
      <w:r w:rsidRPr="006D0C65">
        <w:rPr>
          <w:rFonts w:ascii="Times New Roman" w:eastAsia="Times New Roman" w:hAnsi="Times New Roman" w:cs="Times New Roman"/>
          <w:sz w:val="24"/>
          <w:szCs w:val="24"/>
        </w:rPr>
        <w:t xml:space="preserve">, öğretim üyeleri odaları ve kantin olarak ayrılmıştır. Bu alanda öğrenciler öğretim üyeleri ile klinik ortamda temas halindedir. </w:t>
      </w:r>
    </w:p>
    <w:p w:rsidR="00A82299" w:rsidRPr="003312A4" w:rsidRDefault="00DF66AF" w:rsidP="003312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Ek.1</w:t>
      </w:r>
      <w:r w:rsidR="00A82299" w:rsidRPr="003312A4">
        <w:rPr>
          <w:rFonts w:ascii="Times New Roman" w:eastAsia="Times New Roman" w:hAnsi="Times New Roman" w:cs="Times New Roman"/>
          <w:b/>
          <w:sz w:val="20"/>
          <w:szCs w:val="20"/>
        </w:rPr>
        <w:t xml:space="preserve">. </w:t>
      </w:r>
      <w:r w:rsidR="00A82299" w:rsidRPr="003312A4">
        <w:rPr>
          <w:rFonts w:ascii="Times New Roman" w:eastAsia="Times New Roman" w:hAnsi="Times New Roman" w:cs="Times New Roman"/>
          <w:sz w:val="20"/>
          <w:szCs w:val="20"/>
        </w:rPr>
        <w:t>Eğitim Salonlarının Fotoğrafları</w:t>
      </w: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br w:type="page"/>
      </w:r>
    </w:p>
    <w:p w:rsidR="00A82299" w:rsidRPr="00C11467" w:rsidRDefault="00A82299" w:rsidP="00A82299">
      <w:pPr>
        <w:pStyle w:val="Balk1"/>
        <w:spacing w:line="360" w:lineRule="auto"/>
        <w:rPr>
          <w:rFonts w:ascii="Times New Roman" w:hAnsi="Times New Roman" w:cs="Times New Roman"/>
          <w:b/>
          <w:color w:val="000000" w:themeColor="text1"/>
          <w:sz w:val="24"/>
          <w:szCs w:val="24"/>
        </w:rPr>
      </w:pPr>
      <w:bookmarkStart w:id="29" w:name="_Toc1393717"/>
      <w:r w:rsidRPr="00C11467">
        <w:rPr>
          <w:rFonts w:ascii="Times New Roman" w:hAnsi="Times New Roman" w:cs="Times New Roman"/>
          <w:b/>
          <w:color w:val="000000" w:themeColor="text1"/>
          <w:sz w:val="24"/>
          <w:szCs w:val="24"/>
        </w:rPr>
        <w:lastRenderedPageBreak/>
        <w:t>9. SÜREKLİ YENİLENME VE GELİŞİM</w:t>
      </w:r>
      <w:bookmarkEnd w:id="29"/>
    </w:p>
    <w:p w:rsidR="00A82299" w:rsidRPr="006D0C65" w:rsidRDefault="00A82299" w:rsidP="00A82299">
      <w:pPr>
        <w:spacing w:line="360" w:lineRule="auto"/>
        <w:jc w:val="both"/>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9.1. Sürekli yenilenme ve gelişim düzeneği</w:t>
      </w:r>
    </w:p>
    <w:tbl>
      <w:tblPr>
        <w:tblStyle w:val="3"/>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29"/>
        <w:gridCol w:w="7160"/>
      </w:tblGrid>
      <w:tr w:rsidR="00A82299" w:rsidRPr="006D0C65" w:rsidTr="002A14EA">
        <w:trPr>
          <w:trHeight w:val="2142"/>
        </w:trPr>
        <w:tc>
          <w:tcPr>
            <w:tcW w:w="1629" w:type="dxa"/>
            <w:tcBorders>
              <w:top w:val="nil"/>
              <w:left w:val="nil"/>
              <w:bottom w:val="nil"/>
              <w:right w:val="nil"/>
            </w:tcBorders>
            <w:shd w:val="clear" w:color="auto" w:fill="244061"/>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b/>
                <w:sz w:val="24"/>
                <w:szCs w:val="24"/>
              </w:rPr>
            </w:pPr>
          </w:p>
          <w:p w:rsidR="00A82299" w:rsidRPr="006D0C65" w:rsidRDefault="00A82299" w:rsidP="004A24CE">
            <w:pPr>
              <w:spacing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A82299" w:rsidRPr="006D0C65" w:rsidRDefault="00A82299" w:rsidP="004A24CE">
            <w:pPr>
              <w:spacing w:line="360" w:lineRule="auto"/>
              <w:jc w:val="both"/>
              <w:rPr>
                <w:rFonts w:ascii="Times New Roman" w:eastAsia="Times New Roman" w:hAnsi="Times New Roman" w:cs="Times New Roman"/>
                <w:b/>
                <w:sz w:val="24"/>
                <w:szCs w:val="24"/>
              </w:rPr>
            </w:pPr>
          </w:p>
        </w:tc>
        <w:tc>
          <w:tcPr>
            <w:tcW w:w="7160" w:type="dxa"/>
            <w:tcBorders>
              <w:top w:val="nil"/>
              <w:left w:val="nil"/>
              <w:bottom w:val="nil"/>
              <w:right w:val="nil"/>
            </w:tcBorders>
            <w:shd w:val="clear" w:color="auto" w:fill="DBE5F1"/>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sz w:val="24"/>
                <w:szCs w:val="24"/>
              </w:rPr>
            </w:pP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Eğitimle ilgili sürekli yenilenme ve gelişim düzeneği </w:t>
            </w:r>
            <w:r w:rsidRPr="006D0C65">
              <w:rPr>
                <w:rFonts w:ascii="Times New Roman" w:eastAsia="Times New Roman" w:hAnsi="Times New Roman" w:cs="Times New Roman"/>
                <w:sz w:val="24"/>
                <w:szCs w:val="24"/>
                <w:u w:val="single"/>
              </w:rPr>
              <w:t>mutlaka</w:t>
            </w:r>
            <w:r w:rsidRPr="006D0C65">
              <w:rPr>
                <w:rFonts w:ascii="Times New Roman" w:eastAsia="Times New Roman" w:hAnsi="Times New Roman" w:cs="Times New Roman"/>
                <w:sz w:val="24"/>
                <w:szCs w:val="24"/>
              </w:rPr>
              <w:t>;</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TS.9.1.1</w:t>
            </w:r>
            <w:r w:rsidRPr="006D0C65">
              <w:rPr>
                <w:rFonts w:ascii="Times New Roman" w:eastAsia="Times New Roman" w:hAnsi="Times New Roman" w:cs="Times New Roman"/>
                <w:sz w:val="24"/>
                <w:szCs w:val="24"/>
              </w:rPr>
              <w:t>.Fakültenin amaçları ve planlarıyla ilişkilendirilmiş,</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TS.9.1.2</w:t>
            </w:r>
            <w:r w:rsidRPr="006D0C65">
              <w:rPr>
                <w:rFonts w:ascii="Times New Roman" w:eastAsia="Times New Roman" w:hAnsi="Times New Roman" w:cs="Times New Roman"/>
                <w:sz w:val="24"/>
                <w:szCs w:val="24"/>
              </w:rPr>
              <w:t>.Süreklilik gösteren kurumsal ve işlevsel bir yapı olarak kurgulanmış olmalıdır.</w:t>
            </w:r>
          </w:p>
          <w:p w:rsidR="00A82299" w:rsidRPr="006D0C65" w:rsidRDefault="00A82299" w:rsidP="004A24CE">
            <w:pPr>
              <w:spacing w:line="360" w:lineRule="auto"/>
              <w:jc w:val="both"/>
              <w:rPr>
                <w:rFonts w:ascii="Times New Roman" w:eastAsia="Times New Roman" w:hAnsi="Times New Roman" w:cs="Times New Roman"/>
                <w:sz w:val="24"/>
                <w:szCs w:val="24"/>
              </w:rPr>
            </w:pPr>
          </w:p>
        </w:tc>
      </w:tr>
    </w:tbl>
    <w:p w:rsidR="00A82299" w:rsidRPr="006D0C65" w:rsidRDefault="00A82299" w:rsidP="00A82299">
      <w:pPr>
        <w:spacing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2A14EA" w:rsidRPr="006D0C65" w:rsidTr="004F2D42">
        <w:tc>
          <w:tcPr>
            <w:tcW w:w="8789" w:type="dxa"/>
            <w:shd w:val="clear" w:color="auto" w:fill="DBE5F1" w:themeFill="accent1" w:themeFillTint="33"/>
          </w:tcPr>
          <w:p w:rsidR="002A14EA" w:rsidRPr="006D0C65" w:rsidRDefault="002A14EA" w:rsidP="002A14EA">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Eğitimle ilgili sürekli yenilenme ve gelişim düzeneği </w:t>
            </w:r>
            <w:r w:rsidRPr="002A14EA">
              <w:rPr>
                <w:rFonts w:ascii="Times New Roman" w:eastAsia="Times New Roman" w:hAnsi="Times New Roman" w:cs="Times New Roman"/>
                <w:b/>
                <w:sz w:val="24"/>
                <w:szCs w:val="24"/>
                <w:u w:val="single"/>
              </w:rPr>
              <w:t>mutlaka</w:t>
            </w:r>
            <w:r w:rsidRPr="002A14EA">
              <w:rPr>
                <w:rFonts w:ascii="Times New Roman" w:eastAsia="Times New Roman" w:hAnsi="Times New Roman" w:cs="Times New Roman"/>
                <w:b/>
                <w:sz w:val="24"/>
                <w:szCs w:val="24"/>
              </w:rPr>
              <w:t>;</w:t>
            </w:r>
          </w:p>
          <w:p w:rsidR="002A14EA" w:rsidRPr="006D0C65" w:rsidRDefault="002A14EA" w:rsidP="004F2D4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TS.9.1.1</w:t>
            </w:r>
            <w:r w:rsidRPr="006D0C65">
              <w:rPr>
                <w:rFonts w:ascii="Times New Roman" w:eastAsia="Times New Roman" w:hAnsi="Times New Roman" w:cs="Times New Roman"/>
                <w:sz w:val="24"/>
                <w:szCs w:val="24"/>
              </w:rPr>
              <w:t>.Fakültenin amaçları ve</w:t>
            </w:r>
            <w:r>
              <w:rPr>
                <w:rFonts w:ascii="Times New Roman" w:eastAsia="Times New Roman" w:hAnsi="Times New Roman" w:cs="Times New Roman"/>
                <w:sz w:val="24"/>
                <w:szCs w:val="24"/>
              </w:rPr>
              <w:t xml:space="preserve"> planlarıyla ilişkilendirilmiş,</w:t>
            </w:r>
          </w:p>
        </w:tc>
      </w:tr>
    </w:tbl>
    <w:p w:rsidR="002A14EA" w:rsidRDefault="002A14EA" w:rsidP="00A82299">
      <w:pPr>
        <w:spacing w:after="0" w:line="360" w:lineRule="auto"/>
        <w:jc w:val="both"/>
        <w:rPr>
          <w:rFonts w:ascii="Times New Roman" w:eastAsia="Times New Roman" w:hAnsi="Times New Roman" w:cs="Times New Roman"/>
          <w:b/>
          <w:sz w:val="24"/>
          <w:szCs w:val="24"/>
        </w:rPr>
      </w:pPr>
    </w:p>
    <w:p w:rsidR="00A82299"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TS.9.1.1.</w:t>
      </w:r>
      <w:r>
        <w:rPr>
          <w:rFonts w:ascii="Times New Roman" w:eastAsia="Times New Roman" w:hAnsi="Times New Roman" w:cs="Times New Roman"/>
          <w:b/>
          <w:sz w:val="24"/>
          <w:szCs w:val="24"/>
        </w:rPr>
        <w:t xml:space="preserve"> </w:t>
      </w:r>
      <w:r w:rsidRPr="00950110">
        <w:rPr>
          <w:rFonts w:ascii="Times New Roman" w:eastAsia="Times New Roman" w:hAnsi="Times New Roman" w:cs="Times New Roman"/>
          <w:sz w:val="24"/>
          <w:szCs w:val="24"/>
        </w:rPr>
        <w:t xml:space="preserve">Fakültemizde bilimsel ve toplumsal gereksinimler ile hekimlik uygulamalarını bütünleştirip toplumun sağlık sorunlarına nitelikli koruyucu ve tedavi edici sağlık hizmeti ile cevap verebilecek bilgi, beceri ve tutuma sahip, sürekli tıp eğitimi becerisi kazanmış, tıp bilimine katkıda bulunabilecek yeterlik ve yetkinlikte, etik değerlere bağlı ve insan haklarına saygılı hekimler yetiştirmek üzere bir eğitim öğretim planlamasının yapılması amaçlanmıştır. Fakültemizin belirlenmiş olan misyon, vizyon, temel amaç ve hedeflerine ulaşabilmek için eğitim-öğretime, bilimsel araştırmaya, insan gücü ve fiziksel altyapıya vb. yönelik aşağıda sıralanan çeşitli amaçlar ile bunlara yönelik izleme kriterleri belirlenmiştir. </w:t>
      </w:r>
    </w:p>
    <w:p w:rsidR="002A14EA" w:rsidRPr="00950110" w:rsidRDefault="002A14EA" w:rsidP="00A82299">
      <w:pPr>
        <w:spacing w:after="0" w:line="360" w:lineRule="auto"/>
        <w:jc w:val="both"/>
        <w:rPr>
          <w:rFonts w:ascii="Times New Roman" w:eastAsia="Times New Roman" w:hAnsi="Times New Roman" w:cs="Times New Roman"/>
          <w:sz w:val="24"/>
          <w:szCs w:val="24"/>
        </w:rPr>
      </w:pPr>
    </w:p>
    <w:p w:rsidR="00A82299" w:rsidRPr="002A14EA" w:rsidRDefault="00B2655C" w:rsidP="002A14EA">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Tablo.62</w:t>
      </w:r>
      <w:r w:rsidR="00A82299" w:rsidRPr="002A14EA">
        <w:rPr>
          <w:rFonts w:ascii="Times New Roman" w:eastAsia="Times New Roman" w:hAnsi="Times New Roman" w:cs="Times New Roman"/>
          <w:b/>
        </w:rPr>
        <w:t>.</w:t>
      </w:r>
      <w:r w:rsidR="00A82299" w:rsidRPr="002A14EA">
        <w:rPr>
          <w:rFonts w:ascii="Times New Roman" w:eastAsia="Times New Roman" w:hAnsi="Times New Roman" w:cs="Times New Roman"/>
        </w:rPr>
        <w:t xml:space="preserve"> Süleyman Demirel Üniversitesi Tıp Fakültesi amaçları ve bunlara yönelik ölçme/izleme kriterleri</w:t>
      </w: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4280"/>
        <w:gridCol w:w="4509"/>
      </w:tblGrid>
      <w:tr w:rsidR="00A82299" w:rsidRPr="00950110" w:rsidTr="002A14EA">
        <w:tc>
          <w:tcPr>
            <w:tcW w:w="4280" w:type="dxa"/>
            <w:tcBorders>
              <w:bottom w:val="double" w:sz="6" w:space="0" w:color="auto"/>
            </w:tcBorders>
            <w:shd w:val="clear" w:color="auto" w:fill="244061" w:themeFill="accent1" w:themeFillShade="80"/>
          </w:tcPr>
          <w:p w:rsidR="00A82299" w:rsidRPr="002A14EA" w:rsidRDefault="00A82299" w:rsidP="002A14EA">
            <w:pPr>
              <w:spacing w:line="360" w:lineRule="auto"/>
              <w:jc w:val="center"/>
              <w:rPr>
                <w:rFonts w:ascii="Times New Roman" w:eastAsia="Times New Roman" w:hAnsi="Times New Roman" w:cs="Times New Roman"/>
                <w:b/>
                <w:sz w:val="24"/>
                <w:szCs w:val="24"/>
              </w:rPr>
            </w:pPr>
            <w:r w:rsidRPr="002A14EA">
              <w:rPr>
                <w:rFonts w:ascii="Times New Roman" w:eastAsia="Times New Roman" w:hAnsi="Times New Roman" w:cs="Times New Roman"/>
                <w:b/>
                <w:sz w:val="24"/>
                <w:szCs w:val="24"/>
              </w:rPr>
              <w:t>Amaçlar</w:t>
            </w:r>
          </w:p>
        </w:tc>
        <w:tc>
          <w:tcPr>
            <w:tcW w:w="4509" w:type="dxa"/>
            <w:tcBorders>
              <w:bottom w:val="double" w:sz="6" w:space="0" w:color="auto"/>
            </w:tcBorders>
            <w:shd w:val="clear" w:color="auto" w:fill="244061" w:themeFill="accent1" w:themeFillShade="80"/>
          </w:tcPr>
          <w:p w:rsidR="00A82299" w:rsidRPr="002A14EA" w:rsidRDefault="00A82299" w:rsidP="002A14EA">
            <w:pPr>
              <w:spacing w:line="360" w:lineRule="auto"/>
              <w:jc w:val="center"/>
              <w:rPr>
                <w:rFonts w:ascii="Times New Roman" w:eastAsia="Times New Roman" w:hAnsi="Times New Roman" w:cs="Times New Roman"/>
                <w:b/>
                <w:sz w:val="24"/>
                <w:szCs w:val="24"/>
              </w:rPr>
            </w:pPr>
            <w:r w:rsidRPr="002A14EA">
              <w:rPr>
                <w:rFonts w:ascii="Times New Roman" w:eastAsia="Times New Roman" w:hAnsi="Times New Roman" w:cs="Times New Roman"/>
                <w:b/>
                <w:sz w:val="24"/>
                <w:szCs w:val="24"/>
              </w:rPr>
              <w:t>Ölçme ve İzleme Kriterleri</w:t>
            </w:r>
          </w:p>
        </w:tc>
      </w:tr>
      <w:tr w:rsidR="00A82299" w:rsidRPr="00950110" w:rsidTr="002A14EA">
        <w:tc>
          <w:tcPr>
            <w:tcW w:w="4280" w:type="dxa"/>
            <w:shd w:val="clear" w:color="auto" w:fill="DBE5F1" w:themeFill="accent1" w:themeFillTint="33"/>
          </w:tcPr>
          <w:p w:rsidR="00A82299" w:rsidRPr="002A14EA" w:rsidRDefault="00A82299" w:rsidP="004A24CE">
            <w:pPr>
              <w:spacing w:line="360" w:lineRule="auto"/>
              <w:jc w:val="both"/>
              <w:rPr>
                <w:rFonts w:ascii="Times New Roman" w:eastAsia="Times New Roman" w:hAnsi="Times New Roman" w:cs="Times New Roman"/>
              </w:rPr>
            </w:pPr>
            <w:r w:rsidRPr="002A14EA">
              <w:rPr>
                <w:rFonts w:ascii="Times New Roman" w:eastAsia="Times New Roman" w:hAnsi="Times New Roman" w:cs="Times New Roman"/>
              </w:rPr>
              <w:t>Öğretim elemanlarının eğiticilik niteliklerinin artırılması</w:t>
            </w:r>
          </w:p>
        </w:tc>
        <w:tc>
          <w:tcPr>
            <w:tcW w:w="4509" w:type="dxa"/>
            <w:shd w:val="clear" w:color="auto" w:fill="DBE5F1" w:themeFill="accent1" w:themeFillTint="33"/>
          </w:tcPr>
          <w:p w:rsidR="00A82299" w:rsidRPr="002A14EA" w:rsidRDefault="00A82299" w:rsidP="004A24CE">
            <w:pPr>
              <w:spacing w:line="360" w:lineRule="auto"/>
              <w:jc w:val="both"/>
              <w:rPr>
                <w:rFonts w:ascii="Times New Roman" w:eastAsia="Times New Roman" w:hAnsi="Times New Roman" w:cs="Times New Roman"/>
              </w:rPr>
            </w:pPr>
            <w:r w:rsidRPr="002A14EA">
              <w:rPr>
                <w:rFonts w:ascii="Times New Roman" w:eastAsia="Times New Roman" w:hAnsi="Times New Roman" w:cs="Times New Roman"/>
              </w:rPr>
              <w:t xml:space="preserve">1. Eğitim becerileri kursu alan öğretim elemanı sayısı (sayı/yıl) </w:t>
            </w:r>
          </w:p>
          <w:p w:rsidR="00A82299" w:rsidRPr="002A14EA" w:rsidRDefault="00A82299" w:rsidP="004A24CE">
            <w:pPr>
              <w:spacing w:line="360" w:lineRule="auto"/>
              <w:jc w:val="both"/>
              <w:rPr>
                <w:rFonts w:ascii="Times New Roman" w:eastAsia="Times New Roman" w:hAnsi="Times New Roman" w:cs="Times New Roman"/>
              </w:rPr>
            </w:pPr>
            <w:r w:rsidRPr="002A14EA">
              <w:rPr>
                <w:rFonts w:ascii="Times New Roman" w:eastAsia="Times New Roman" w:hAnsi="Times New Roman" w:cs="Times New Roman"/>
              </w:rPr>
              <w:t xml:space="preserve">2. Tüm öğretim elemanlarının içinde eğitim becerileri kursu alanların oranı </w:t>
            </w:r>
          </w:p>
          <w:p w:rsidR="00A82299" w:rsidRPr="002A14EA" w:rsidRDefault="00A82299" w:rsidP="004A24CE">
            <w:pPr>
              <w:spacing w:line="360" w:lineRule="auto"/>
              <w:jc w:val="both"/>
              <w:rPr>
                <w:rFonts w:ascii="Times New Roman" w:eastAsia="Times New Roman" w:hAnsi="Times New Roman" w:cs="Times New Roman"/>
              </w:rPr>
            </w:pPr>
            <w:r w:rsidRPr="002A14EA">
              <w:rPr>
                <w:rFonts w:ascii="Times New Roman" w:eastAsia="Times New Roman" w:hAnsi="Times New Roman" w:cs="Times New Roman"/>
              </w:rPr>
              <w:t xml:space="preserve">3. Tıp eğitiminde ölçme değerlendirme kursu alan öğretim elemanı sayısı (sayı/yıl) </w:t>
            </w:r>
          </w:p>
          <w:p w:rsidR="00A82299" w:rsidRPr="002A14EA" w:rsidRDefault="00A82299" w:rsidP="004A24CE">
            <w:pPr>
              <w:spacing w:line="360" w:lineRule="auto"/>
              <w:jc w:val="both"/>
              <w:rPr>
                <w:rFonts w:ascii="Times New Roman" w:eastAsia="Times New Roman" w:hAnsi="Times New Roman" w:cs="Times New Roman"/>
              </w:rPr>
            </w:pPr>
            <w:r w:rsidRPr="002A14EA">
              <w:rPr>
                <w:rFonts w:ascii="Times New Roman" w:eastAsia="Times New Roman" w:hAnsi="Times New Roman" w:cs="Times New Roman"/>
              </w:rPr>
              <w:t>4. Tüm öğretim elemanlarının içinde ölçme değerlendirme becerileri kursu alanların oranı</w:t>
            </w:r>
          </w:p>
        </w:tc>
      </w:tr>
    </w:tbl>
    <w:p w:rsidR="00A82299" w:rsidRPr="00950110" w:rsidRDefault="00A82299" w:rsidP="00A82299">
      <w:pPr>
        <w:spacing w:after="0" w:line="360" w:lineRule="auto"/>
        <w:jc w:val="both"/>
        <w:rPr>
          <w:rFonts w:ascii="Times New Roman" w:eastAsia="Times New Roman" w:hAnsi="Times New Roman" w:cs="Times New Roman"/>
          <w:sz w:val="24"/>
          <w:szCs w:val="24"/>
        </w:rPr>
      </w:pPr>
    </w:p>
    <w:p w:rsidR="00A82299" w:rsidRPr="00950110" w:rsidRDefault="00A82299" w:rsidP="00A82299">
      <w:pPr>
        <w:spacing w:after="0" w:line="360" w:lineRule="auto"/>
        <w:jc w:val="both"/>
        <w:rPr>
          <w:rFonts w:ascii="Times New Roman" w:eastAsia="Times New Roman" w:hAnsi="Times New Roman" w:cs="Times New Roman"/>
          <w:sz w:val="24"/>
          <w:szCs w:val="24"/>
        </w:rPr>
      </w:pPr>
      <w:r w:rsidRPr="00950110">
        <w:rPr>
          <w:rFonts w:ascii="Times New Roman" w:eastAsia="Times New Roman" w:hAnsi="Times New Roman" w:cs="Times New Roman"/>
          <w:sz w:val="24"/>
          <w:szCs w:val="24"/>
        </w:rPr>
        <w:t>Fakültemiz kalite güvence sisteminin etkin ve verimli bir şekilde yürütülebilmesi ve performans değerlendirmesinin yapılabilmesi için Birim Kalite Komisyonu oluşturulmuş ve 7 öğretim üyesi, fakülte sekreteri ile fakülte öğrenci temsilcisi bu komisyonda görevlendirilmiştir (Tablo 6). Kurul her ayın ilk Perşembe günü rutin ve gereği halinde daha sık toplanma kararı almıştır. Altı aylık dönemler için belirlenen ölçme/izleme kriterlerini</w:t>
      </w:r>
      <w:r>
        <w:rPr>
          <w:rFonts w:ascii="Times New Roman" w:eastAsia="Times New Roman" w:hAnsi="Times New Roman" w:cs="Times New Roman"/>
          <w:sz w:val="24"/>
          <w:szCs w:val="24"/>
        </w:rPr>
        <w:t>n değerlendirilmesi yapılmaktadır</w:t>
      </w:r>
      <w:r w:rsidRPr="00950110">
        <w:rPr>
          <w:rFonts w:ascii="Times New Roman" w:eastAsia="Times New Roman" w:hAnsi="Times New Roman" w:cs="Times New Roman"/>
          <w:sz w:val="24"/>
          <w:szCs w:val="24"/>
        </w:rPr>
        <w:t>. İç değerlendirme ve dış değerlendirme sonuçlarına göre iyileştirmeler</w:t>
      </w:r>
      <w:r>
        <w:rPr>
          <w:rFonts w:ascii="Times New Roman" w:eastAsia="Times New Roman" w:hAnsi="Times New Roman" w:cs="Times New Roman"/>
          <w:sz w:val="24"/>
          <w:szCs w:val="24"/>
        </w:rPr>
        <w:t>in gerçekleştirilmesi ve sonuçları bu komisyonla izlenmektedir</w:t>
      </w:r>
      <w:r w:rsidRPr="00950110">
        <w:rPr>
          <w:rFonts w:ascii="Times New Roman" w:eastAsia="Times New Roman" w:hAnsi="Times New Roman" w:cs="Times New Roman"/>
          <w:sz w:val="24"/>
          <w:szCs w:val="24"/>
        </w:rPr>
        <w:t>. Komisyon üyeleri dışındaki öğretim eleman</w:t>
      </w:r>
      <w:r>
        <w:rPr>
          <w:rFonts w:ascii="Times New Roman" w:eastAsia="Times New Roman" w:hAnsi="Times New Roman" w:cs="Times New Roman"/>
          <w:sz w:val="24"/>
          <w:szCs w:val="24"/>
        </w:rPr>
        <w:t xml:space="preserve">ları ile diğer iç paydaşlar ve </w:t>
      </w:r>
      <w:r w:rsidRPr="00950110">
        <w:rPr>
          <w:rFonts w:ascii="Times New Roman" w:eastAsia="Times New Roman" w:hAnsi="Times New Roman" w:cs="Times New Roman"/>
          <w:sz w:val="24"/>
          <w:szCs w:val="24"/>
        </w:rPr>
        <w:t xml:space="preserve">dış paydaşların kalite güvence sistemine katılım ve katkılarını sağlamak üzere </w:t>
      </w:r>
      <w:r>
        <w:rPr>
          <w:rFonts w:ascii="Times New Roman" w:eastAsia="Times New Roman" w:hAnsi="Times New Roman" w:cs="Times New Roman"/>
          <w:sz w:val="24"/>
          <w:szCs w:val="24"/>
        </w:rPr>
        <w:t xml:space="preserve">informal </w:t>
      </w:r>
      <w:r w:rsidRPr="00950110">
        <w:rPr>
          <w:rFonts w:ascii="Times New Roman" w:eastAsia="Times New Roman" w:hAnsi="Times New Roman" w:cs="Times New Roman"/>
          <w:sz w:val="24"/>
          <w:szCs w:val="24"/>
        </w:rPr>
        <w:t xml:space="preserve">çalışmalar </w:t>
      </w:r>
      <w:r>
        <w:rPr>
          <w:rFonts w:ascii="Times New Roman" w:eastAsia="Times New Roman" w:hAnsi="Times New Roman" w:cs="Times New Roman"/>
          <w:sz w:val="24"/>
          <w:szCs w:val="24"/>
        </w:rPr>
        <w:t>mevcuttur ve formal bir yapı sağlanması üzerine çalışılmaktadır.</w:t>
      </w:r>
      <w:r w:rsidRPr="00950110">
        <w:rPr>
          <w:rFonts w:ascii="Times New Roman" w:eastAsia="Times New Roman" w:hAnsi="Times New Roman" w:cs="Times New Roman"/>
          <w:sz w:val="24"/>
          <w:szCs w:val="24"/>
        </w:rPr>
        <w:t xml:space="preserve"> </w:t>
      </w:r>
    </w:p>
    <w:p w:rsidR="00A82299" w:rsidRDefault="00A82299" w:rsidP="00A8229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SDÜTF yönetimi kalite güvence biriminden gelen verilere ilaveten fakültenin sürekli yenilenmesi ve gelişimi kapsamında sistematik bir yaklaşım geliştirmiştir. Bu yaklaşım dahilinde, fakülte yönetimi veri kaynağı olarak 3 temel alandan gelen verileri değerlendirmektedir. Bu  alanlardan birincisi fakültenin mevcut durumunun ve fakülte amaç ve hedeflere ulaşma sürecinde özellikle mezuniyet öncesi tıp eğitiminin sürdürülmesine dair ya da süreçle ilgili gelişim önerileri içeren öğrenci ve öğretim üyesi geribildirimleridir. Mevcut durumun belirlenmesi ve süreçle ilgili öneriler fakülte yönetimi tarafından değerlendirilmekte ve uygun gelişim planı oluşturulmaktadır. Bu bağlamda, geribildirim sonuçları değerlendirilerek fakülte yönetimi tarafından yapılan gelişime yönelik faaliyetler program değerlendirme raporunda ayrıntılarıyla gösterilmektedir. Örneğin, öğrenci geribildirimlerinde, yeni amfilerin ses sistemine yönelik eleştireler olduğu görülerek düzenlenme yapılmıştır, yine öğrenci geribildirimleri dikkate alınarak bilgisayar laboratuvarı kurulmuştur. Ayrıca mezun geribildirimlerinde intörnlük dönemine ait olumsuz görüşlerin olması nedeniyle genel akademik kurulda konu tartışılarak, Evre 3 dönemine ait planlamalar için bir çalıştay düzenlenmesi kararına varılmıştır. </w:t>
      </w:r>
    </w:p>
    <w:p w:rsidR="00A82299" w:rsidRDefault="00A82299" w:rsidP="00A8229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Bunun yanı sıra, SDÜTF</w:t>
      </w:r>
      <w:r w:rsidRPr="006D0C65">
        <w:rPr>
          <w:rFonts w:ascii="Times New Roman" w:eastAsia="Times New Roman" w:hAnsi="Times New Roman" w:cs="Times New Roman"/>
          <w:sz w:val="24"/>
          <w:szCs w:val="24"/>
        </w:rPr>
        <w:t xml:space="preserve"> kurullar</w:t>
      </w:r>
      <w:r>
        <w:rPr>
          <w:rFonts w:ascii="Times New Roman" w:eastAsia="Times New Roman" w:hAnsi="Times New Roman" w:cs="Times New Roman"/>
          <w:sz w:val="24"/>
          <w:szCs w:val="24"/>
        </w:rPr>
        <w:t xml:space="preserve">ı UTEAK akreditasyon standartları ile uyumlu olarak belirlenmiştir. Kurulların çalışma esasları incelendiğinde amaçlarının sadece UTEAK standartlarını değil aynı zamanda fakültenin gelişim ve yenilenme ihtiyacını da karşılamak olduğu görülmektedir. Kurullarda gelişim ve yenilenmeye yönelik çalışmalar yapılmaktadır. Bu bağlamda verilecek örneklerden bazıları, ölçme ve değerlendirme kurulu kararı gereği, ölçme değerlendirme merkezi kurulmuş, ÖSYM formatında sınav soru kitapçığı hazırlanmaya başlanılmış, ölçme değerlendirme yöntemlerinden olgu </w:t>
      </w:r>
      <w:r>
        <w:rPr>
          <w:rFonts w:ascii="Times New Roman" w:eastAsia="Times New Roman" w:hAnsi="Times New Roman" w:cs="Times New Roman"/>
          <w:sz w:val="24"/>
          <w:szCs w:val="24"/>
        </w:rPr>
        <w:lastRenderedPageBreak/>
        <w:t xml:space="preserve">refleksiyonu ve mini klinik değerlendirme yöntemi tanıtılmış ve kullanılmaya başlanılmıştır. MÖTEK’te simule hasta laboratuvarlarının kurulması kararı alınmış ve gerekli alt yapı çalışmalarına başlanılmış, projesi hazırlanmıştır. MİBEK gelişim planlarına istinaden ileri yaşam desteği simülasyon laboratuvarı kurulmuş ve mezuniyet öncesi ve sonrası eğitim etkinliklerinin hizmetine açılmıştır.  </w:t>
      </w:r>
    </w:p>
    <w:p w:rsidR="00A82299" w:rsidRDefault="00A82299" w:rsidP="00A8229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Ayrıca öğretim üyesi geribildirimleri doğrultusunda belirlenen gereksinimler ile uyumlu sürekli mesleki gelişim etkinlikleri planlanmakta ve yapılmaktadır. Yeni başlayan öğretim üyelerinin geribildirimleri neticesinde fakülte bünyesinde biyoistatistik kursu ve deney hayvanları kullanım sertifika programı düzenlenmiştir. Bu örnekleri arttırmak mümkündür. </w:t>
      </w:r>
    </w:p>
    <w:p w:rsidR="00A82299" w:rsidRDefault="00A82299" w:rsidP="00A82299">
      <w:pPr>
        <w:spacing w:after="0" w:line="360" w:lineRule="auto"/>
        <w:jc w:val="both"/>
        <w:rPr>
          <w:rFonts w:ascii="Times New Roman" w:eastAsia="Times New Roman" w:hAnsi="Times New Roman" w:cs="Times New Roman"/>
          <w:sz w:val="24"/>
          <w:szCs w:val="24"/>
        </w:rPr>
      </w:pPr>
    </w:p>
    <w:p w:rsidR="002A14EA" w:rsidRDefault="002A14EA" w:rsidP="00A82299">
      <w:pPr>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2A14EA" w:rsidRPr="006D0C65" w:rsidTr="004F2D42">
        <w:tc>
          <w:tcPr>
            <w:tcW w:w="8789" w:type="dxa"/>
            <w:shd w:val="clear" w:color="auto" w:fill="DBE5F1" w:themeFill="accent1" w:themeFillTint="33"/>
          </w:tcPr>
          <w:p w:rsidR="002A14EA" w:rsidRPr="006D0C65" w:rsidRDefault="002A14EA" w:rsidP="004F2D4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Eğitimle ilgili sürekli yenilenme ve gelişim düzeneği </w:t>
            </w:r>
            <w:r w:rsidRPr="002A14EA">
              <w:rPr>
                <w:rFonts w:ascii="Times New Roman" w:eastAsia="Times New Roman" w:hAnsi="Times New Roman" w:cs="Times New Roman"/>
                <w:b/>
                <w:sz w:val="24"/>
                <w:szCs w:val="24"/>
                <w:u w:val="single"/>
              </w:rPr>
              <w:t>mutlaka</w:t>
            </w:r>
            <w:r w:rsidRPr="002A14EA">
              <w:rPr>
                <w:rFonts w:ascii="Times New Roman" w:eastAsia="Times New Roman" w:hAnsi="Times New Roman" w:cs="Times New Roman"/>
                <w:b/>
                <w:sz w:val="24"/>
                <w:szCs w:val="24"/>
              </w:rPr>
              <w:t>;</w:t>
            </w:r>
          </w:p>
          <w:p w:rsidR="002A14EA" w:rsidRPr="006D0C65" w:rsidRDefault="002A14EA" w:rsidP="004F2D4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TS.9.1.2</w:t>
            </w:r>
            <w:r w:rsidRPr="006D0C65">
              <w:rPr>
                <w:rFonts w:ascii="Times New Roman" w:eastAsia="Times New Roman" w:hAnsi="Times New Roman" w:cs="Times New Roman"/>
                <w:sz w:val="24"/>
                <w:szCs w:val="24"/>
              </w:rPr>
              <w:t>.Süreklilik gösteren kurumsal ve işlevsel bir yapı ol</w:t>
            </w:r>
            <w:r>
              <w:rPr>
                <w:rFonts w:ascii="Times New Roman" w:eastAsia="Times New Roman" w:hAnsi="Times New Roman" w:cs="Times New Roman"/>
                <w:sz w:val="24"/>
                <w:szCs w:val="24"/>
              </w:rPr>
              <w:t>arak kurgulanmış olmalıdır.</w:t>
            </w:r>
          </w:p>
        </w:tc>
      </w:tr>
    </w:tbl>
    <w:p w:rsidR="002A14EA" w:rsidRDefault="002A14EA" w:rsidP="00A82299">
      <w:pPr>
        <w:spacing w:after="0" w:line="360" w:lineRule="auto"/>
        <w:jc w:val="both"/>
        <w:rPr>
          <w:rFonts w:ascii="Times New Roman" w:eastAsia="Times New Roman" w:hAnsi="Times New Roman" w:cs="Times New Roman"/>
          <w:b/>
          <w:sz w:val="24"/>
          <w:szCs w:val="24"/>
        </w:rPr>
      </w:pPr>
    </w:p>
    <w:p w:rsidR="00A82299" w:rsidRPr="006D0C65"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TS.9.1.2.</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Fakültemizde fakülte amaçları ile ilgili sürekli yenilenme ve gelişimin izlenmesinde Kalite Güvence Biriminin hazırladığı iç değerlendirme raporları dikkate alınmaktadır. Kurum iç değerlendirme raporlarımız fakültemizin resmi internet sitesinde yayınlanmaktadır. Sürekli yenilenme ve gelişim kapsamında fakülte yönetimi bu verilerden yararlanmakta aynı zamanda gelişimin takibini de bu belgeden edinmektedir. Bu yaklaşıma ilaveten SDÜTF mezuniyet öncesi tıp eğitiminin mevcut durumunun takibi ve süreç değerlendirilmesinde öğrenci geribildirimleri internet tabanlı öğrenme yönetim sistemi üzerinden düzenli ve sürekli alınmakta, analizi yapılmaktadır. Öğretim üyelerinin de geri bildirimleri düzenli aralıklarla informal olarak alınmaktadır. Düzenli toplanmaları çalışma esaslarında belirlenmiş olan fakülte kurulları da toplantı tutanaklarını tutmakta ve fakültenin resmi internet sitesinde bu tutanaklar düzenli yayınlanmaktadır. Program değerlendirme kurulu yılda bir genel bir ara değerlendirme yapmakta ve program değerlendirme raporu hazırlamaktadır. Program değerlendirme raporu fakülte yönetimine ve eğitimle ilgili kurul yöneticilerine sunulmakta ve gelişim önerilerinde bulunulmaktadır. Bir eğitim-öğretim dönemi sonrasında ise, program değerlendirme kurulu tekrar toplanarak geliştirilmesi gereken alanlarla ilgili değişiklik yapılıp yapılmadığını takip etmektedir. Program değerlendirme kurulu’nun izlem ve değerlendirmesini içeren ara değerlendirme raporu da yine fakülte resmi internet sitesinde fakülte yönetimi ve iç/dış paydalarla paylaşılmaktadır. </w:t>
      </w:r>
    </w:p>
    <w:p w:rsidR="00A82299" w:rsidRPr="002A14EA" w:rsidRDefault="00DF66AF" w:rsidP="002A14E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Ek.1</w:t>
      </w:r>
      <w:r w:rsidR="00A82299" w:rsidRPr="002A14EA">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ab/>
      </w:r>
      <w:r w:rsidRPr="00DF66AF">
        <w:rPr>
          <w:rFonts w:ascii="Times New Roman" w:eastAsia="Times New Roman" w:hAnsi="Times New Roman" w:cs="Times New Roman"/>
          <w:sz w:val="20"/>
          <w:szCs w:val="20"/>
        </w:rPr>
        <w:t>İ</w:t>
      </w:r>
      <w:r w:rsidR="00A82299" w:rsidRPr="00DF66AF">
        <w:rPr>
          <w:rFonts w:ascii="Times New Roman" w:eastAsia="Times New Roman" w:hAnsi="Times New Roman" w:cs="Times New Roman"/>
          <w:sz w:val="20"/>
          <w:szCs w:val="20"/>
        </w:rPr>
        <w:t>ç değerlendirme kalite birimi tutanakları</w:t>
      </w:r>
    </w:p>
    <w:p w:rsidR="00A82299" w:rsidRPr="00DF66AF" w:rsidRDefault="00A82299" w:rsidP="002A14EA">
      <w:pPr>
        <w:spacing w:after="0" w:line="240" w:lineRule="auto"/>
        <w:jc w:val="both"/>
        <w:rPr>
          <w:rFonts w:ascii="Times New Roman" w:eastAsia="Times New Roman" w:hAnsi="Times New Roman" w:cs="Times New Roman"/>
          <w:sz w:val="20"/>
          <w:szCs w:val="20"/>
        </w:rPr>
      </w:pPr>
      <w:r w:rsidRPr="002A14EA">
        <w:rPr>
          <w:rFonts w:ascii="Times New Roman" w:eastAsia="Times New Roman" w:hAnsi="Times New Roman" w:cs="Times New Roman"/>
          <w:b/>
          <w:sz w:val="20"/>
          <w:szCs w:val="20"/>
        </w:rPr>
        <w:t>Ek</w:t>
      </w:r>
      <w:r w:rsidR="00DF66AF">
        <w:rPr>
          <w:rFonts w:ascii="Times New Roman" w:eastAsia="Times New Roman" w:hAnsi="Times New Roman" w:cs="Times New Roman"/>
          <w:b/>
          <w:sz w:val="20"/>
          <w:szCs w:val="20"/>
        </w:rPr>
        <w:t xml:space="preserve">.2. </w:t>
      </w:r>
      <w:r w:rsidR="00DF66AF" w:rsidRPr="00DF66AF">
        <w:rPr>
          <w:rFonts w:ascii="Times New Roman" w:eastAsia="Times New Roman" w:hAnsi="Times New Roman" w:cs="Times New Roman"/>
          <w:sz w:val="20"/>
          <w:szCs w:val="20"/>
        </w:rPr>
        <w:t>P</w:t>
      </w:r>
      <w:r w:rsidRPr="00DF66AF">
        <w:rPr>
          <w:rFonts w:ascii="Times New Roman" w:eastAsia="Times New Roman" w:hAnsi="Times New Roman" w:cs="Times New Roman"/>
          <w:sz w:val="20"/>
          <w:szCs w:val="20"/>
        </w:rPr>
        <w:t xml:space="preserve">rogram değerlendirme çalışmaları </w:t>
      </w:r>
    </w:p>
    <w:p w:rsidR="00A82299" w:rsidRPr="006D0C65" w:rsidRDefault="00A82299" w:rsidP="00A82299">
      <w:pPr>
        <w:spacing w:line="360" w:lineRule="auto"/>
        <w:jc w:val="both"/>
        <w:rPr>
          <w:rFonts w:ascii="Times New Roman" w:eastAsia="Times New Roman" w:hAnsi="Times New Roman" w:cs="Times New Roman"/>
          <w:sz w:val="24"/>
          <w:szCs w:val="24"/>
        </w:rPr>
      </w:pPr>
    </w:p>
    <w:tbl>
      <w:tblPr>
        <w:tblStyle w:val="2"/>
        <w:tblW w:w="884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41"/>
        <w:gridCol w:w="7203"/>
      </w:tblGrid>
      <w:tr w:rsidR="00A82299" w:rsidRPr="006D0C65" w:rsidTr="002A14EA">
        <w:trPr>
          <w:trHeight w:val="1596"/>
        </w:trPr>
        <w:tc>
          <w:tcPr>
            <w:tcW w:w="1641" w:type="dxa"/>
            <w:tcBorders>
              <w:top w:val="nil"/>
              <w:left w:val="nil"/>
              <w:bottom w:val="nil"/>
              <w:right w:val="nil"/>
            </w:tcBorders>
            <w:shd w:val="clear" w:color="auto" w:fill="632423"/>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b/>
                <w:sz w:val="24"/>
                <w:szCs w:val="24"/>
              </w:rPr>
            </w:pPr>
          </w:p>
          <w:p w:rsidR="00A82299" w:rsidRPr="006D0C65" w:rsidRDefault="00A82299" w:rsidP="004A24CE">
            <w:pPr>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Gelişim Standartları</w:t>
            </w:r>
          </w:p>
        </w:tc>
        <w:tc>
          <w:tcPr>
            <w:tcW w:w="7203" w:type="dxa"/>
            <w:tcBorders>
              <w:top w:val="nil"/>
              <w:left w:val="nil"/>
              <w:bottom w:val="nil"/>
              <w:right w:val="nil"/>
            </w:tcBorders>
            <w:shd w:val="clear" w:color="auto" w:fill="F2DBDB"/>
            <w:tcMar>
              <w:top w:w="100" w:type="dxa"/>
              <w:left w:w="100" w:type="dxa"/>
              <w:bottom w:w="100" w:type="dxa"/>
              <w:right w:w="100" w:type="dxa"/>
            </w:tcMar>
          </w:tcPr>
          <w:p w:rsidR="00A82299" w:rsidRPr="006D0C65" w:rsidRDefault="00A82299" w:rsidP="004A24CE">
            <w:pPr>
              <w:spacing w:line="360" w:lineRule="auto"/>
              <w:jc w:val="both"/>
              <w:rPr>
                <w:rFonts w:ascii="Times New Roman" w:eastAsia="Times New Roman" w:hAnsi="Times New Roman" w:cs="Times New Roman"/>
                <w:sz w:val="24"/>
                <w:szCs w:val="24"/>
              </w:rPr>
            </w:pP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Eğitimle ilgili sürekli yenilenme ve gelişim düzeneği;</w:t>
            </w:r>
          </w:p>
          <w:p w:rsidR="00A82299" w:rsidRPr="006D0C65" w:rsidRDefault="00A82299" w:rsidP="004A24CE">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 9.1.1. </w:t>
            </w:r>
            <w:r w:rsidRPr="006D0C65">
              <w:rPr>
                <w:rFonts w:ascii="Times New Roman" w:eastAsia="Times New Roman" w:hAnsi="Times New Roman" w:cs="Times New Roman"/>
                <w:sz w:val="24"/>
                <w:szCs w:val="24"/>
              </w:rPr>
              <w:t>Dış değerlendirme süreçlerini içeriyor olmalıdır.</w:t>
            </w:r>
          </w:p>
          <w:p w:rsidR="00A82299" w:rsidRPr="006D0C65" w:rsidRDefault="00A82299" w:rsidP="004A24CE">
            <w:pPr>
              <w:spacing w:line="360" w:lineRule="auto"/>
              <w:jc w:val="both"/>
              <w:rPr>
                <w:rFonts w:ascii="Times New Roman" w:eastAsia="Times New Roman" w:hAnsi="Times New Roman" w:cs="Times New Roman"/>
                <w:sz w:val="24"/>
                <w:szCs w:val="24"/>
              </w:rPr>
            </w:pPr>
          </w:p>
        </w:tc>
      </w:tr>
    </w:tbl>
    <w:p w:rsidR="00A82299" w:rsidRDefault="00A82299" w:rsidP="00A82299">
      <w:pPr>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2DBDB" w:themeFill="accent2" w:themeFillTint="33"/>
        <w:tblLook w:val="04A0" w:firstRow="1" w:lastRow="0" w:firstColumn="1" w:lastColumn="0" w:noHBand="0" w:noVBand="1"/>
      </w:tblPr>
      <w:tblGrid>
        <w:gridCol w:w="8789"/>
      </w:tblGrid>
      <w:tr w:rsidR="002A14EA" w:rsidRPr="006D0C65" w:rsidTr="00881D4F">
        <w:tc>
          <w:tcPr>
            <w:tcW w:w="8789" w:type="dxa"/>
            <w:shd w:val="clear" w:color="auto" w:fill="F2DBDB" w:themeFill="accent2" w:themeFillTint="33"/>
          </w:tcPr>
          <w:p w:rsidR="00881D4F" w:rsidRPr="006D0C65" w:rsidRDefault="00881D4F" w:rsidP="00881D4F">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Eğitimle ilgili sürekli yenilenme ve gelişim düzeneği;</w:t>
            </w:r>
          </w:p>
          <w:p w:rsidR="002A14EA" w:rsidRPr="006D0C65" w:rsidRDefault="00881D4F" w:rsidP="004F2D42">
            <w:pPr>
              <w:spacing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 9.1.1. </w:t>
            </w:r>
            <w:r w:rsidRPr="006D0C65">
              <w:rPr>
                <w:rFonts w:ascii="Times New Roman" w:eastAsia="Times New Roman" w:hAnsi="Times New Roman" w:cs="Times New Roman"/>
                <w:sz w:val="24"/>
                <w:szCs w:val="24"/>
              </w:rPr>
              <w:t xml:space="preserve">Dış değerlendirme </w:t>
            </w:r>
            <w:r>
              <w:rPr>
                <w:rFonts w:ascii="Times New Roman" w:eastAsia="Times New Roman" w:hAnsi="Times New Roman" w:cs="Times New Roman"/>
                <w:sz w:val="24"/>
                <w:szCs w:val="24"/>
              </w:rPr>
              <w:t>süreçlerini içeriyor olmalıdır.</w:t>
            </w:r>
          </w:p>
        </w:tc>
      </w:tr>
    </w:tbl>
    <w:p w:rsidR="002A14EA" w:rsidRDefault="002A14EA" w:rsidP="00A82299">
      <w:pPr>
        <w:spacing w:after="0" w:line="360" w:lineRule="auto"/>
        <w:jc w:val="both"/>
        <w:rPr>
          <w:rFonts w:ascii="Times New Roman" w:eastAsia="Times New Roman" w:hAnsi="Times New Roman" w:cs="Times New Roman"/>
          <w:sz w:val="24"/>
          <w:szCs w:val="24"/>
        </w:rPr>
      </w:pPr>
    </w:p>
    <w:p w:rsidR="00A82299" w:rsidRPr="006D0C65" w:rsidRDefault="00A82299" w:rsidP="00A82299">
      <w:pPr>
        <w:widowControl w:val="0"/>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GS.9.1.1. </w:t>
      </w:r>
      <w:r w:rsidRPr="006D0C65">
        <w:rPr>
          <w:rFonts w:ascii="Times New Roman" w:eastAsia="Times New Roman" w:hAnsi="Times New Roman" w:cs="Times New Roman"/>
          <w:sz w:val="24"/>
          <w:szCs w:val="24"/>
        </w:rPr>
        <w:t>Fakültemiz sürekli yenilenme ve gelişim kapsamında YÖK kalite komisyonu tarafından dış değerlendirme sürecinden geçmiştir.</w:t>
      </w:r>
    </w:p>
    <w:p w:rsidR="00A82299" w:rsidRPr="006D0C65" w:rsidRDefault="00A82299" w:rsidP="00A82299">
      <w:pPr>
        <w:widowControl w:val="0"/>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sz w:val="24"/>
          <w:szCs w:val="24"/>
        </w:rPr>
        <w:t xml:space="preserve">2018 yılı başında mezuniyet öncesi tıp eğitimi programının akreditasyonu için UTEAK’a başvurulmuştur </w:t>
      </w:r>
    </w:p>
    <w:p w:rsidR="00A82299" w:rsidRPr="00881D4F" w:rsidRDefault="00DF66AF" w:rsidP="00881D4F">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Ek.1.</w:t>
      </w:r>
      <w:r>
        <w:rPr>
          <w:rFonts w:ascii="Times New Roman" w:eastAsia="Times New Roman" w:hAnsi="Times New Roman" w:cs="Times New Roman"/>
          <w:b/>
          <w:sz w:val="20"/>
          <w:szCs w:val="20"/>
        </w:rPr>
        <w:tab/>
      </w:r>
      <w:r w:rsidR="00A82299" w:rsidRPr="00881D4F">
        <w:rPr>
          <w:rFonts w:ascii="Times New Roman" w:eastAsia="Times New Roman" w:hAnsi="Times New Roman" w:cs="Times New Roman"/>
          <w:sz w:val="20"/>
          <w:szCs w:val="20"/>
        </w:rPr>
        <w:t>Akreditasyon Başvuru Belgeleri</w:t>
      </w:r>
    </w:p>
    <w:p w:rsidR="00A82299" w:rsidRPr="00881D4F" w:rsidRDefault="00DF66AF" w:rsidP="00881D4F">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Ek.2.</w:t>
      </w:r>
      <w:r>
        <w:rPr>
          <w:rFonts w:ascii="Times New Roman" w:eastAsia="Times New Roman" w:hAnsi="Times New Roman" w:cs="Times New Roman"/>
          <w:b/>
          <w:sz w:val="20"/>
          <w:szCs w:val="20"/>
        </w:rPr>
        <w:tab/>
      </w:r>
      <w:r w:rsidR="00A82299" w:rsidRPr="00881D4F">
        <w:rPr>
          <w:rFonts w:ascii="Times New Roman" w:eastAsia="Times New Roman" w:hAnsi="Times New Roman" w:cs="Times New Roman"/>
          <w:sz w:val="20"/>
          <w:szCs w:val="20"/>
        </w:rPr>
        <w:t>YÖK İç Değerlendirme Raporu</w:t>
      </w:r>
    </w:p>
    <w:p w:rsidR="00A82299" w:rsidRPr="006D0C65" w:rsidRDefault="00A82299" w:rsidP="00A82299">
      <w:pPr>
        <w:widowControl w:val="0"/>
        <w:spacing w:after="0" w:line="360" w:lineRule="auto"/>
        <w:jc w:val="both"/>
        <w:rPr>
          <w:rFonts w:ascii="Times New Roman" w:eastAsia="Times New Roman" w:hAnsi="Times New Roman" w:cs="Times New Roman"/>
          <w:b/>
          <w:sz w:val="24"/>
          <w:szCs w:val="24"/>
        </w:rPr>
      </w:pPr>
    </w:p>
    <w:p w:rsidR="00A82299" w:rsidRDefault="00A82299" w:rsidP="00A82299">
      <w:pPr>
        <w:widowControl w:val="0"/>
        <w:spacing w:after="0" w:line="360" w:lineRule="auto"/>
        <w:jc w:val="both"/>
        <w:rPr>
          <w:rFonts w:ascii="Times New Roman" w:eastAsia="Times New Roman" w:hAnsi="Times New Roman" w:cs="Times New Roman"/>
          <w:b/>
          <w:sz w:val="24"/>
          <w:szCs w:val="24"/>
        </w:rPr>
      </w:pPr>
    </w:p>
    <w:p w:rsidR="00881D4F" w:rsidRDefault="00881D4F" w:rsidP="00A82299">
      <w:pPr>
        <w:widowControl w:val="0"/>
        <w:spacing w:after="0" w:line="360" w:lineRule="auto"/>
        <w:jc w:val="both"/>
        <w:rPr>
          <w:rFonts w:ascii="Times New Roman" w:eastAsia="Times New Roman" w:hAnsi="Times New Roman" w:cs="Times New Roman"/>
          <w:b/>
          <w:sz w:val="24"/>
          <w:szCs w:val="24"/>
        </w:rPr>
      </w:pPr>
    </w:p>
    <w:p w:rsidR="00881D4F" w:rsidRDefault="00881D4F" w:rsidP="00A82299">
      <w:pPr>
        <w:widowControl w:val="0"/>
        <w:spacing w:after="0" w:line="360" w:lineRule="auto"/>
        <w:jc w:val="both"/>
        <w:rPr>
          <w:rFonts w:ascii="Times New Roman" w:eastAsia="Times New Roman" w:hAnsi="Times New Roman" w:cs="Times New Roman"/>
          <w:b/>
          <w:sz w:val="24"/>
          <w:szCs w:val="24"/>
        </w:rPr>
      </w:pPr>
    </w:p>
    <w:p w:rsidR="00881D4F" w:rsidRDefault="00881D4F" w:rsidP="00A82299">
      <w:pPr>
        <w:widowControl w:val="0"/>
        <w:spacing w:after="0" w:line="360" w:lineRule="auto"/>
        <w:jc w:val="both"/>
        <w:rPr>
          <w:rFonts w:ascii="Times New Roman" w:eastAsia="Times New Roman" w:hAnsi="Times New Roman" w:cs="Times New Roman"/>
          <w:b/>
          <w:sz w:val="24"/>
          <w:szCs w:val="24"/>
        </w:rPr>
      </w:pPr>
    </w:p>
    <w:p w:rsidR="00881D4F" w:rsidRDefault="00881D4F" w:rsidP="00A82299">
      <w:pPr>
        <w:widowControl w:val="0"/>
        <w:spacing w:after="0" w:line="360" w:lineRule="auto"/>
        <w:jc w:val="both"/>
        <w:rPr>
          <w:rFonts w:ascii="Times New Roman" w:eastAsia="Times New Roman" w:hAnsi="Times New Roman" w:cs="Times New Roman"/>
          <w:b/>
          <w:sz w:val="24"/>
          <w:szCs w:val="24"/>
        </w:rPr>
      </w:pPr>
    </w:p>
    <w:p w:rsidR="0084015E" w:rsidRDefault="0084015E" w:rsidP="00A82299">
      <w:pPr>
        <w:widowControl w:val="0"/>
        <w:spacing w:after="0" w:line="360" w:lineRule="auto"/>
        <w:jc w:val="both"/>
        <w:rPr>
          <w:rFonts w:ascii="Times New Roman" w:eastAsia="Times New Roman" w:hAnsi="Times New Roman" w:cs="Times New Roman"/>
          <w:b/>
          <w:sz w:val="24"/>
          <w:szCs w:val="24"/>
        </w:rPr>
      </w:pPr>
    </w:p>
    <w:p w:rsidR="0084015E" w:rsidRDefault="0084015E" w:rsidP="00A82299">
      <w:pPr>
        <w:widowControl w:val="0"/>
        <w:spacing w:after="0" w:line="360" w:lineRule="auto"/>
        <w:jc w:val="both"/>
        <w:rPr>
          <w:rFonts w:ascii="Times New Roman" w:eastAsia="Times New Roman" w:hAnsi="Times New Roman" w:cs="Times New Roman"/>
          <w:b/>
          <w:sz w:val="24"/>
          <w:szCs w:val="24"/>
        </w:rPr>
      </w:pPr>
    </w:p>
    <w:p w:rsidR="0084015E" w:rsidRDefault="0084015E" w:rsidP="00A82299">
      <w:pPr>
        <w:widowControl w:val="0"/>
        <w:spacing w:after="0" w:line="360" w:lineRule="auto"/>
        <w:jc w:val="both"/>
        <w:rPr>
          <w:rFonts w:ascii="Times New Roman" w:eastAsia="Times New Roman" w:hAnsi="Times New Roman" w:cs="Times New Roman"/>
          <w:b/>
          <w:sz w:val="24"/>
          <w:szCs w:val="24"/>
        </w:rPr>
      </w:pPr>
    </w:p>
    <w:p w:rsidR="0084015E" w:rsidRDefault="0084015E" w:rsidP="00A82299">
      <w:pPr>
        <w:widowControl w:val="0"/>
        <w:spacing w:after="0" w:line="360" w:lineRule="auto"/>
        <w:jc w:val="both"/>
        <w:rPr>
          <w:rFonts w:ascii="Times New Roman" w:eastAsia="Times New Roman" w:hAnsi="Times New Roman" w:cs="Times New Roman"/>
          <w:b/>
          <w:sz w:val="24"/>
          <w:szCs w:val="24"/>
        </w:rPr>
      </w:pPr>
    </w:p>
    <w:p w:rsidR="0084015E" w:rsidRDefault="0084015E" w:rsidP="00A82299">
      <w:pPr>
        <w:widowControl w:val="0"/>
        <w:spacing w:after="0" w:line="360" w:lineRule="auto"/>
        <w:jc w:val="both"/>
        <w:rPr>
          <w:rFonts w:ascii="Times New Roman" w:eastAsia="Times New Roman" w:hAnsi="Times New Roman" w:cs="Times New Roman"/>
          <w:b/>
          <w:sz w:val="24"/>
          <w:szCs w:val="24"/>
        </w:rPr>
      </w:pPr>
    </w:p>
    <w:p w:rsidR="0084015E" w:rsidRDefault="0084015E" w:rsidP="00A82299">
      <w:pPr>
        <w:widowControl w:val="0"/>
        <w:spacing w:after="0" w:line="360" w:lineRule="auto"/>
        <w:jc w:val="both"/>
        <w:rPr>
          <w:rFonts w:ascii="Times New Roman" w:eastAsia="Times New Roman" w:hAnsi="Times New Roman" w:cs="Times New Roman"/>
          <w:b/>
          <w:sz w:val="24"/>
          <w:szCs w:val="24"/>
        </w:rPr>
      </w:pPr>
    </w:p>
    <w:p w:rsidR="0084015E" w:rsidRDefault="0084015E" w:rsidP="00A82299">
      <w:pPr>
        <w:widowControl w:val="0"/>
        <w:spacing w:after="0" w:line="360" w:lineRule="auto"/>
        <w:jc w:val="both"/>
        <w:rPr>
          <w:rFonts w:ascii="Times New Roman" w:eastAsia="Times New Roman" w:hAnsi="Times New Roman" w:cs="Times New Roman"/>
          <w:b/>
          <w:sz w:val="24"/>
          <w:szCs w:val="24"/>
        </w:rPr>
      </w:pPr>
    </w:p>
    <w:p w:rsidR="0084015E" w:rsidRDefault="0084015E" w:rsidP="00A82299">
      <w:pPr>
        <w:widowControl w:val="0"/>
        <w:spacing w:after="0" w:line="360" w:lineRule="auto"/>
        <w:jc w:val="both"/>
        <w:rPr>
          <w:rFonts w:ascii="Times New Roman" w:eastAsia="Times New Roman" w:hAnsi="Times New Roman" w:cs="Times New Roman"/>
          <w:b/>
          <w:sz w:val="24"/>
          <w:szCs w:val="24"/>
        </w:rPr>
      </w:pPr>
    </w:p>
    <w:p w:rsidR="00C11467" w:rsidRDefault="00C11467" w:rsidP="00A82299">
      <w:pPr>
        <w:widowControl w:val="0"/>
        <w:spacing w:after="0" w:line="360" w:lineRule="auto"/>
        <w:jc w:val="both"/>
        <w:rPr>
          <w:rFonts w:ascii="Times New Roman" w:eastAsia="Times New Roman" w:hAnsi="Times New Roman" w:cs="Times New Roman"/>
          <w:b/>
          <w:sz w:val="24"/>
          <w:szCs w:val="24"/>
        </w:rPr>
      </w:pPr>
    </w:p>
    <w:p w:rsidR="00C11467" w:rsidRDefault="00C11467" w:rsidP="00A82299">
      <w:pPr>
        <w:widowControl w:val="0"/>
        <w:spacing w:after="0" w:line="360" w:lineRule="auto"/>
        <w:jc w:val="both"/>
        <w:rPr>
          <w:rFonts w:ascii="Times New Roman" w:eastAsia="Times New Roman" w:hAnsi="Times New Roman" w:cs="Times New Roman"/>
          <w:b/>
          <w:sz w:val="24"/>
          <w:szCs w:val="24"/>
        </w:rPr>
      </w:pPr>
    </w:p>
    <w:p w:rsidR="0084015E" w:rsidRPr="006D0C65" w:rsidRDefault="0084015E" w:rsidP="00A82299">
      <w:pPr>
        <w:widowControl w:val="0"/>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9.2. Sürekli Yenilenme ve Gelişim Alanları</w:t>
      </w:r>
    </w:p>
    <w:tbl>
      <w:tblPr>
        <w:tblStyle w:val="1"/>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80"/>
        <w:gridCol w:w="7009"/>
      </w:tblGrid>
      <w:tr w:rsidR="00A82299" w:rsidRPr="006D0C65" w:rsidTr="00881D4F">
        <w:trPr>
          <w:trHeight w:val="4280"/>
        </w:trPr>
        <w:tc>
          <w:tcPr>
            <w:tcW w:w="1780" w:type="dxa"/>
            <w:tcBorders>
              <w:top w:val="nil"/>
              <w:left w:val="nil"/>
              <w:bottom w:val="nil"/>
              <w:right w:val="nil"/>
            </w:tcBorders>
            <w:shd w:val="clear" w:color="auto" w:fill="244061"/>
            <w:tcMar>
              <w:top w:w="100" w:type="dxa"/>
              <w:left w:w="100" w:type="dxa"/>
              <w:bottom w:w="100" w:type="dxa"/>
              <w:right w:w="100" w:type="dxa"/>
            </w:tcMar>
          </w:tcPr>
          <w:p w:rsidR="00A82299" w:rsidRPr="006D0C65" w:rsidRDefault="00A82299" w:rsidP="004A24CE">
            <w:pPr>
              <w:widowControl w:val="0"/>
              <w:spacing w:after="0" w:line="360" w:lineRule="auto"/>
              <w:jc w:val="both"/>
              <w:rPr>
                <w:rFonts w:ascii="Times New Roman" w:eastAsia="Times New Roman" w:hAnsi="Times New Roman" w:cs="Times New Roman"/>
                <w:b/>
                <w:sz w:val="24"/>
                <w:szCs w:val="24"/>
              </w:rPr>
            </w:pPr>
          </w:p>
          <w:p w:rsidR="00A82299" w:rsidRPr="006D0C65" w:rsidRDefault="00A82299" w:rsidP="004A24CE">
            <w:pPr>
              <w:widowControl w:val="0"/>
              <w:spacing w:after="0" w:line="360" w:lineRule="auto"/>
              <w:jc w:val="center"/>
              <w:rPr>
                <w:rFonts w:ascii="Times New Roman" w:eastAsia="Times New Roman" w:hAnsi="Times New Roman" w:cs="Times New Roman"/>
                <w:b/>
                <w:sz w:val="24"/>
                <w:szCs w:val="24"/>
              </w:rPr>
            </w:pPr>
          </w:p>
          <w:p w:rsidR="00A82299" w:rsidRPr="006D0C65" w:rsidRDefault="00A82299" w:rsidP="004A24CE">
            <w:pPr>
              <w:widowControl w:val="0"/>
              <w:spacing w:after="0" w:line="360" w:lineRule="auto"/>
              <w:jc w:val="center"/>
              <w:rPr>
                <w:rFonts w:ascii="Times New Roman" w:eastAsia="Times New Roman" w:hAnsi="Times New Roman" w:cs="Times New Roman"/>
                <w:b/>
                <w:sz w:val="24"/>
                <w:szCs w:val="24"/>
              </w:rPr>
            </w:pPr>
          </w:p>
          <w:p w:rsidR="00A82299" w:rsidRPr="006D0C65" w:rsidRDefault="00A82299" w:rsidP="004A24CE">
            <w:pPr>
              <w:widowControl w:val="0"/>
              <w:spacing w:after="0" w:line="360" w:lineRule="auto"/>
              <w:jc w:val="center"/>
              <w:rPr>
                <w:rFonts w:ascii="Times New Roman" w:eastAsia="Times New Roman" w:hAnsi="Times New Roman" w:cs="Times New Roman"/>
                <w:b/>
                <w:sz w:val="24"/>
                <w:szCs w:val="24"/>
              </w:rPr>
            </w:pPr>
          </w:p>
          <w:p w:rsidR="00A82299" w:rsidRPr="006D0C65" w:rsidRDefault="00A82299" w:rsidP="004A24CE">
            <w:pPr>
              <w:widowControl w:val="0"/>
              <w:spacing w:after="0" w:line="360" w:lineRule="auto"/>
              <w:jc w:val="center"/>
              <w:rPr>
                <w:rFonts w:ascii="Times New Roman" w:eastAsia="Times New Roman" w:hAnsi="Times New Roman" w:cs="Times New Roman"/>
                <w:b/>
                <w:sz w:val="24"/>
                <w:szCs w:val="24"/>
              </w:rPr>
            </w:pPr>
            <w:r w:rsidRPr="006D0C65">
              <w:rPr>
                <w:rFonts w:ascii="Times New Roman" w:eastAsia="Times New Roman" w:hAnsi="Times New Roman" w:cs="Times New Roman"/>
                <w:b/>
                <w:sz w:val="24"/>
                <w:szCs w:val="24"/>
              </w:rPr>
              <w:t>Temel Standartlar</w:t>
            </w:r>
          </w:p>
          <w:p w:rsidR="00A82299" w:rsidRPr="006D0C65" w:rsidRDefault="00A82299" w:rsidP="004A24CE">
            <w:pPr>
              <w:widowControl w:val="0"/>
              <w:spacing w:after="0" w:line="360" w:lineRule="auto"/>
              <w:jc w:val="both"/>
              <w:rPr>
                <w:rFonts w:ascii="Times New Roman" w:eastAsia="Times New Roman" w:hAnsi="Times New Roman" w:cs="Times New Roman"/>
                <w:b/>
                <w:sz w:val="24"/>
                <w:szCs w:val="24"/>
              </w:rPr>
            </w:pPr>
          </w:p>
        </w:tc>
        <w:tc>
          <w:tcPr>
            <w:tcW w:w="7009" w:type="dxa"/>
            <w:tcBorders>
              <w:top w:val="nil"/>
              <w:left w:val="nil"/>
              <w:bottom w:val="nil"/>
              <w:right w:val="nil"/>
            </w:tcBorders>
            <w:shd w:val="clear" w:color="auto" w:fill="DBE5F1"/>
            <w:tcMar>
              <w:top w:w="100" w:type="dxa"/>
              <w:left w:w="100" w:type="dxa"/>
              <w:bottom w:w="100" w:type="dxa"/>
              <w:right w:w="100" w:type="dxa"/>
            </w:tcMar>
          </w:tcPr>
          <w:p w:rsidR="00A82299" w:rsidRPr="0076151D" w:rsidRDefault="00A82299" w:rsidP="004A24CE">
            <w:pPr>
              <w:widowControl w:val="0"/>
              <w:spacing w:after="0" w:line="360" w:lineRule="auto"/>
              <w:jc w:val="both"/>
              <w:rPr>
                <w:rFonts w:ascii="Times New Roman" w:eastAsia="Times New Roman" w:hAnsi="Times New Roman" w:cs="Times New Roman"/>
                <w:b/>
                <w:sz w:val="24"/>
                <w:szCs w:val="24"/>
              </w:rPr>
            </w:pPr>
          </w:p>
          <w:p w:rsidR="00A82299" w:rsidRPr="00881D4F" w:rsidRDefault="00A82299" w:rsidP="004A24CE">
            <w:pPr>
              <w:widowControl w:val="0"/>
              <w:spacing w:after="0" w:line="360" w:lineRule="auto"/>
              <w:jc w:val="both"/>
              <w:rPr>
                <w:rFonts w:ascii="Times New Roman" w:eastAsia="Times New Roman" w:hAnsi="Times New Roman" w:cs="Times New Roman"/>
                <w:b/>
                <w:sz w:val="24"/>
                <w:szCs w:val="24"/>
                <w:u w:val="single"/>
              </w:rPr>
            </w:pPr>
            <w:r w:rsidRPr="0076151D">
              <w:rPr>
                <w:rFonts w:ascii="Times New Roman" w:eastAsia="Times New Roman" w:hAnsi="Times New Roman" w:cs="Times New Roman"/>
                <w:sz w:val="24"/>
                <w:szCs w:val="24"/>
              </w:rPr>
              <w:t xml:space="preserve">Toplumun gereksinimleri, eğitim öğretim alanındaki gelişmeler ve öğrencilerinin özellikleri, program değerlendirme çalışmaları bağlamında tıp fakültesinin sürekli yenilenme ve gelişim çalışmaları </w:t>
            </w:r>
            <w:r w:rsidRPr="00881D4F">
              <w:rPr>
                <w:rFonts w:ascii="Times New Roman" w:eastAsia="Times New Roman" w:hAnsi="Times New Roman" w:cs="Times New Roman"/>
                <w:b/>
                <w:sz w:val="24"/>
                <w:szCs w:val="24"/>
                <w:u w:val="single"/>
              </w:rPr>
              <w:t>mutlaka;</w:t>
            </w:r>
          </w:p>
          <w:p w:rsidR="00A82299" w:rsidRPr="0076151D" w:rsidRDefault="00A82299" w:rsidP="004A24CE">
            <w:pPr>
              <w:widowControl w:val="0"/>
              <w:spacing w:after="0" w:line="360" w:lineRule="auto"/>
              <w:jc w:val="both"/>
              <w:rPr>
                <w:rFonts w:ascii="Times New Roman" w:eastAsia="Times New Roman" w:hAnsi="Times New Roman" w:cs="Times New Roman"/>
                <w:sz w:val="24"/>
                <w:szCs w:val="24"/>
              </w:rPr>
            </w:pPr>
            <w:r w:rsidRPr="00881D4F">
              <w:rPr>
                <w:rFonts w:ascii="Times New Roman" w:eastAsia="Times New Roman" w:hAnsi="Times New Roman" w:cs="Times New Roman"/>
                <w:b/>
                <w:sz w:val="24"/>
                <w:szCs w:val="24"/>
              </w:rPr>
              <w:t>TS.9.2.1.</w:t>
            </w:r>
            <w:r w:rsidRPr="0076151D">
              <w:rPr>
                <w:rFonts w:ascii="Times New Roman" w:eastAsia="Times New Roman" w:hAnsi="Times New Roman" w:cs="Times New Roman"/>
                <w:sz w:val="24"/>
                <w:szCs w:val="24"/>
              </w:rPr>
              <w:t xml:space="preserve"> Eğitim programlarının amaç ve hedeflerinin,</w:t>
            </w:r>
          </w:p>
          <w:p w:rsidR="00A82299" w:rsidRPr="0076151D" w:rsidRDefault="00A82299" w:rsidP="004A24CE">
            <w:pPr>
              <w:widowControl w:val="0"/>
              <w:spacing w:after="0" w:line="360" w:lineRule="auto"/>
              <w:jc w:val="both"/>
              <w:rPr>
                <w:rFonts w:ascii="Times New Roman" w:eastAsia="Times New Roman" w:hAnsi="Times New Roman" w:cs="Times New Roman"/>
                <w:sz w:val="24"/>
                <w:szCs w:val="24"/>
              </w:rPr>
            </w:pPr>
            <w:r w:rsidRPr="00881D4F">
              <w:rPr>
                <w:rFonts w:ascii="Times New Roman" w:eastAsia="Times New Roman" w:hAnsi="Times New Roman" w:cs="Times New Roman"/>
                <w:b/>
                <w:sz w:val="24"/>
                <w:szCs w:val="24"/>
              </w:rPr>
              <w:t>TS.9.2.2.</w:t>
            </w:r>
            <w:r w:rsidRPr="0076151D">
              <w:rPr>
                <w:rFonts w:ascii="Times New Roman" w:eastAsia="Times New Roman" w:hAnsi="Times New Roman" w:cs="Times New Roman"/>
                <w:sz w:val="24"/>
                <w:szCs w:val="24"/>
              </w:rPr>
              <w:t xml:space="preserve"> Eğitim ve ölçme-değerlendirme yöntem ve uygulamalarının,</w:t>
            </w:r>
          </w:p>
          <w:p w:rsidR="00A82299" w:rsidRPr="0076151D" w:rsidRDefault="00A82299" w:rsidP="004A24CE">
            <w:pPr>
              <w:widowControl w:val="0"/>
              <w:spacing w:after="0" w:line="360" w:lineRule="auto"/>
              <w:jc w:val="both"/>
              <w:rPr>
                <w:rFonts w:ascii="Times New Roman" w:eastAsia="Times New Roman" w:hAnsi="Times New Roman" w:cs="Times New Roman"/>
                <w:sz w:val="24"/>
                <w:szCs w:val="24"/>
              </w:rPr>
            </w:pPr>
            <w:r w:rsidRPr="00881D4F">
              <w:rPr>
                <w:rFonts w:ascii="Times New Roman" w:eastAsia="Times New Roman" w:hAnsi="Times New Roman" w:cs="Times New Roman"/>
                <w:b/>
                <w:sz w:val="24"/>
                <w:szCs w:val="24"/>
              </w:rPr>
              <w:t>TS.9.2.3.</w:t>
            </w:r>
            <w:r w:rsidRPr="0076151D">
              <w:rPr>
                <w:rFonts w:ascii="Times New Roman" w:eastAsia="Times New Roman" w:hAnsi="Times New Roman" w:cs="Times New Roman"/>
                <w:sz w:val="24"/>
                <w:szCs w:val="24"/>
              </w:rPr>
              <w:t xml:space="preserve"> Fiziksel alt yapı ve olanakların,</w:t>
            </w:r>
          </w:p>
          <w:p w:rsidR="00A82299" w:rsidRPr="0076151D" w:rsidRDefault="00A82299" w:rsidP="004A24CE">
            <w:pPr>
              <w:widowControl w:val="0"/>
              <w:spacing w:after="0" w:line="360" w:lineRule="auto"/>
              <w:jc w:val="both"/>
              <w:rPr>
                <w:rFonts w:ascii="Times New Roman" w:eastAsia="Times New Roman" w:hAnsi="Times New Roman" w:cs="Times New Roman"/>
                <w:b/>
                <w:sz w:val="24"/>
                <w:szCs w:val="24"/>
              </w:rPr>
            </w:pPr>
            <w:r w:rsidRPr="00881D4F">
              <w:rPr>
                <w:rFonts w:ascii="Times New Roman" w:eastAsia="Times New Roman" w:hAnsi="Times New Roman" w:cs="Times New Roman"/>
                <w:b/>
                <w:sz w:val="24"/>
                <w:szCs w:val="24"/>
              </w:rPr>
              <w:t>TS.9.2.4.</w:t>
            </w:r>
            <w:r w:rsidR="00881D4F">
              <w:rPr>
                <w:rFonts w:ascii="Times New Roman" w:eastAsia="Times New Roman" w:hAnsi="Times New Roman" w:cs="Times New Roman"/>
                <w:sz w:val="24"/>
                <w:szCs w:val="24"/>
              </w:rPr>
              <w:t xml:space="preserve"> </w:t>
            </w:r>
            <w:r w:rsidRPr="0076151D">
              <w:rPr>
                <w:rFonts w:ascii="Times New Roman" w:eastAsia="Times New Roman" w:hAnsi="Times New Roman" w:cs="Times New Roman"/>
                <w:sz w:val="24"/>
                <w:szCs w:val="24"/>
              </w:rPr>
              <w:t>Akademik ve idari kadronun yenilenme ve gelişimini kapsamalıdır.</w:t>
            </w:r>
          </w:p>
        </w:tc>
      </w:tr>
    </w:tbl>
    <w:p w:rsidR="00A82299" w:rsidRPr="006D0C65" w:rsidRDefault="00A82299" w:rsidP="00A82299">
      <w:pPr>
        <w:widowControl w:val="0"/>
        <w:spacing w:after="0" w:line="360" w:lineRule="auto"/>
        <w:jc w:val="both"/>
        <w:rPr>
          <w:rFonts w:ascii="Times New Roman" w:eastAsia="Times New Roman" w:hAnsi="Times New Roman" w:cs="Times New Roman"/>
          <w:b/>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881D4F" w:rsidRPr="006D0C65" w:rsidTr="004F2D42">
        <w:tc>
          <w:tcPr>
            <w:tcW w:w="8789" w:type="dxa"/>
            <w:shd w:val="clear" w:color="auto" w:fill="DBE5F1" w:themeFill="accent1" w:themeFillTint="33"/>
          </w:tcPr>
          <w:p w:rsidR="00881D4F" w:rsidRPr="00881D4F" w:rsidRDefault="00881D4F" w:rsidP="00881D4F">
            <w:pPr>
              <w:widowControl w:val="0"/>
              <w:spacing w:line="360" w:lineRule="auto"/>
              <w:jc w:val="both"/>
              <w:rPr>
                <w:rFonts w:ascii="Times New Roman" w:eastAsia="Times New Roman" w:hAnsi="Times New Roman" w:cs="Times New Roman"/>
                <w:b/>
                <w:sz w:val="24"/>
                <w:szCs w:val="24"/>
                <w:u w:val="single"/>
              </w:rPr>
            </w:pPr>
            <w:r w:rsidRPr="0076151D">
              <w:rPr>
                <w:rFonts w:ascii="Times New Roman" w:eastAsia="Times New Roman" w:hAnsi="Times New Roman" w:cs="Times New Roman"/>
                <w:sz w:val="24"/>
                <w:szCs w:val="24"/>
              </w:rPr>
              <w:t xml:space="preserve">Toplumun gereksinimleri, eğitim öğretim alanındaki gelişmeler ve öğrencilerinin özellikleri, program değerlendirme çalışmaları bağlamında tıp fakültesinin sürekli yenilenme ve gelişim çalışmaları </w:t>
            </w:r>
            <w:r w:rsidRPr="00881D4F">
              <w:rPr>
                <w:rFonts w:ascii="Times New Roman" w:eastAsia="Times New Roman" w:hAnsi="Times New Roman" w:cs="Times New Roman"/>
                <w:b/>
                <w:sz w:val="24"/>
                <w:szCs w:val="24"/>
                <w:u w:val="single"/>
              </w:rPr>
              <w:t>mutlaka;</w:t>
            </w:r>
          </w:p>
          <w:p w:rsidR="00881D4F" w:rsidRPr="006D0C65" w:rsidRDefault="00881D4F" w:rsidP="00881D4F">
            <w:pPr>
              <w:widowControl w:val="0"/>
              <w:spacing w:line="360" w:lineRule="auto"/>
              <w:jc w:val="both"/>
              <w:rPr>
                <w:rFonts w:ascii="Times New Roman" w:eastAsia="Times New Roman" w:hAnsi="Times New Roman" w:cs="Times New Roman"/>
                <w:sz w:val="24"/>
                <w:szCs w:val="24"/>
              </w:rPr>
            </w:pPr>
            <w:r w:rsidRPr="00881D4F">
              <w:rPr>
                <w:rFonts w:ascii="Times New Roman" w:eastAsia="Times New Roman" w:hAnsi="Times New Roman" w:cs="Times New Roman"/>
                <w:b/>
                <w:sz w:val="24"/>
                <w:szCs w:val="24"/>
              </w:rPr>
              <w:t>TS.9.2.1.</w:t>
            </w:r>
            <w:r w:rsidRPr="0076151D">
              <w:rPr>
                <w:rFonts w:ascii="Times New Roman" w:eastAsia="Times New Roman" w:hAnsi="Times New Roman" w:cs="Times New Roman"/>
                <w:sz w:val="24"/>
                <w:szCs w:val="24"/>
              </w:rPr>
              <w:t xml:space="preserve"> Eğitim progr</w:t>
            </w:r>
            <w:r>
              <w:rPr>
                <w:rFonts w:ascii="Times New Roman" w:eastAsia="Times New Roman" w:hAnsi="Times New Roman" w:cs="Times New Roman"/>
                <w:sz w:val="24"/>
                <w:szCs w:val="24"/>
              </w:rPr>
              <w:t>amlarının amaç ve hedeflerinin,</w:t>
            </w:r>
          </w:p>
        </w:tc>
      </w:tr>
    </w:tbl>
    <w:p w:rsidR="00881D4F" w:rsidRDefault="00881D4F" w:rsidP="00881D4F">
      <w:pPr>
        <w:widowControl w:val="0"/>
        <w:spacing w:after="0" w:line="360" w:lineRule="auto"/>
        <w:ind w:right="139"/>
        <w:jc w:val="both"/>
        <w:rPr>
          <w:rFonts w:ascii="Times New Roman" w:eastAsia="Times New Roman" w:hAnsi="Times New Roman" w:cs="Times New Roman"/>
          <w:b/>
          <w:sz w:val="24"/>
          <w:szCs w:val="24"/>
        </w:rPr>
      </w:pPr>
    </w:p>
    <w:p w:rsidR="00A82299" w:rsidRDefault="00A82299" w:rsidP="00881D4F">
      <w:pPr>
        <w:widowControl w:val="0"/>
        <w:spacing w:after="0" w:line="360" w:lineRule="auto"/>
        <w:ind w:right="-3"/>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 xml:space="preserve">TS.9.2.1. </w:t>
      </w:r>
      <w:r w:rsidRPr="00901A44">
        <w:rPr>
          <w:rFonts w:ascii="Times New Roman" w:eastAsia="Times New Roman" w:hAnsi="Times New Roman" w:cs="Times New Roman"/>
          <w:sz w:val="24"/>
          <w:szCs w:val="24"/>
        </w:rPr>
        <w:t xml:space="preserve">SDÜTF eğitim programı amaç ve hedefleri ilgili kurul ve komisyonlarda her yıl Mayıs-Haziran ayları öncesinde revize edilerek, ilgili eğitim etkinlikleri planlanmakta ve gelecek eğitim öğretim yılının hazırlıkları yapılmaktadır. SDÜTF program değerlendirme raporuna istinaden EPDK toplanarak, Evre 2’nin amaç ve hedeflerini gözden geçirmiş ve netleştirilen ve güncellenen haliyle staj amaç hedeflerini içeren staj kılavuzları oluşturulmuştur. </w:t>
      </w:r>
      <w:r>
        <w:rPr>
          <w:rFonts w:ascii="Times New Roman" w:eastAsia="Times New Roman" w:hAnsi="Times New Roman" w:cs="Times New Roman"/>
          <w:sz w:val="24"/>
          <w:szCs w:val="24"/>
        </w:rPr>
        <w:t>Bununla ilgili bir gözlem ziyareti planlanmış ve çalışmalara başlanılmıştır. Mayıs-Haziran ayları öncesinde Evre 1’in revizyon çalışmaları için EPDK ve MÖTEK’te karar alınmış ve hazırlıklara başlanılmıştır. Ayrıca, mezun anketinin verilerine dayanarak Evre3’ün yapılandırılmasına ilişkin genel akademik kurul kararı ile yaz aylarında çalıştay kararı alınmıştır.</w:t>
      </w:r>
    </w:p>
    <w:p w:rsidR="00A82299" w:rsidRPr="00881D4F" w:rsidRDefault="00A82299" w:rsidP="00881D4F">
      <w:pPr>
        <w:widowControl w:val="0"/>
        <w:spacing w:after="0" w:line="240" w:lineRule="auto"/>
        <w:jc w:val="both"/>
        <w:rPr>
          <w:rFonts w:ascii="Times New Roman" w:eastAsia="Times New Roman" w:hAnsi="Times New Roman" w:cs="Times New Roman"/>
          <w:sz w:val="20"/>
          <w:szCs w:val="20"/>
        </w:rPr>
      </w:pPr>
      <w:r w:rsidRPr="00881D4F">
        <w:rPr>
          <w:rFonts w:ascii="Times New Roman" w:eastAsia="Times New Roman" w:hAnsi="Times New Roman" w:cs="Times New Roman"/>
          <w:b/>
          <w:sz w:val="20"/>
          <w:szCs w:val="20"/>
        </w:rPr>
        <w:t>Ek.1</w:t>
      </w:r>
      <w:r w:rsidR="00881D4F" w:rsidRPr="00881D4F">
        <w:rPr>
          <w:rFonts w:ascii="Times New Roman" w:eastAsia="Times New Roman" w:hAnsi="Times New Roman" w:cs="Times New Roman"/>
          <w:b/>
          <w:sz w:val="20"/>
          <w:szCs w:val="20"/>
        </w:rPr>
        <w:t>.</w:t>
      </w:r>
      <w:r w:rsidR="00881D4F">
        <w:rPr>
          <w:rFonts w:ascii="Times New Roman" w:eastAsia="Times New Roman" w:hAnsi="Times New Roman" w:cs="Times New Roman"/>
          <w:sz w:val="20"/>
          <w:szCs w:val="20"/>
        </w:rPr>
        <w:tab/>
      </w:r>
      <w:r w:rsidRPr="00881D4F">
        <w:rPr>
          <w:rFonts w:ascii="Times New Roman" w:eastAsia="Times New Roman" w:hAnsi="Times New Roman" w:cs="Times New Roman"/>
          <w:sz w:val="20"/>
          <w:szCs w:val="20"/>
        </w:rPr>
        <w:t>Evre 2 revizyon çalışmaları tutanakları</w:t>
      </w:r>
    </w:p>
    <w:p w:rsidR="00A82299" w:rsidRPr="00881D4F" w:rsidRDefault="00A82299" w:rsidP="00881D4F">
      <w:pPr>
        <w:widowControl w:val="0"/>
        <w:spacing w:after="0" w:line="240" w:lineRule="auto"/>
        <w:jc w:val="both"/>
        <w:rPr>
          <w:rFonts w:ascii="Times New Roman" w:eastAsia="Times New Roman" w:hAnsi="Times New Roman" w:cs="Times New Roman"/>
          <w:sz w:val="20"/>
          <w:szCs w:val="20"/>
        </w:rPr>
      </w:pPr>
      <w:r w:rsidRPr="00881D4F">
        <w:rPr>
          <w:rFonts w:ascii="Times New Roman" w:eastAsia="Times New Roman" w:hAnsi="Times New Roman" w:cs="Times New Roman"/>
          <w:b/>
          <w:sz w:val="20"/>
          <w:szCs w:val="20"/>
        </w:rPr>
        <w:t>Ek.2</w:t>
      </w:r>
      <w:r w:rsidR="00881D4F" w:rsidRPr="00881D4F">
        <w:rPr>
          <w:rFonts w:ascii="Times New Roman" w:eastAsia="Times New Roman" w:hAnsi="Times New Roman" w:cs="Times New Roman"/>
          <w:b/>
          <w:sz w:val="20"/>
          <w:szCs w:val="20"/>
        </w:rPr>
        <w:t>.</w:t>
      </w:r>
      <w:r w:rsidR="00881D4F">
        <w:rPr>
          <w:rFonts w:ascii="Times New Roman" w:eastAsia="Times New Roman" w:hAnsi="Times New Roman" w:cs="Times New Roman"/>
          <w:sz w:val="20"/>
          <w:szCs w:val="20"/>
        </w:rPr>
        <w:tab/>
      </w:r>
      <w:r w:rsidRPr="00881D4F">
        <w:rPr>
          <w:rFonts w:ascii="Times New Roman" w:eastAsia="Times New Roman" w:hAnsi="Times New Roman" w:cs="Times New Roman"/>
          <w:sz w:val="20"/>
          <w:szCs w:val="20"/>
        </w:rPr>
        <w:t>Taska dayalı eğitime geçiş tutanakları</w:t>
      </w:r>
    </w:p>
    <w:p w:rsidR="00A82299" w:rsidRPr="00881D4F" w:rsidRDefault="00881D4F" w:rsidP="00881D4F">
      <w:pPr>
        <w:widowControl w:val="0"/>
        <w:spacing w:after="0" w:line="240" w:lineRule="auto"/>
        <w:jc w:val="both"/>
        <w:rPr>
          <w:rFonts w:ascii="Times New Roman" w:eastAsia="Times New Roman" w:hAnsi="Times New Roman" w:cs="Times New Roman"/>
          <w:sz w:val="20"/>
          <w:szCs w:val="20"/>
        </w:rPr>
      </w:pPr>
      <w:r w:rsidRPr="00881D4F">
        <w:rPr>
          <w:rFonts w:ascii="Times New Roman" w:eastAsia="Times New Roman" w:hAnsi="Times New Roman" w:cs="Times New Roman"/>
          <w:b/>
          <w:sz w:val="20"/>
          <w:szCs w:val="20"/>
        </w:rPr>
        <w:t>Ek.3.</w:t>
      </w:r>
      <w:r>
        <w:rPr>
          <w:rFonts w:ascii="Times New Roman" w:eastAsia="Times New Roman" w:hAnsi="Times New Roman" w:cs="Times New Roman"/>
          <w:sz w:val="20"/>
          <w:szCs w:val="20"/>
        </w:rPr>
        <w:tab/>
      </w:r>
      <w:r w:rsidR="00A82299" w:rsidRPr="00881D4F">
        <w:rPr>
          <w:rFonts w:ascii="Times New Roman" w:eastAsia="Times New Roman" w:hAnsi="Times New Roman" w:cs="Times New Roman"/>
          <w:sz w:val="20"/>
          <w:szCs w:val="20"/>
        </w:rPr>
        <w:t>Evre 1 revizyon kararı EPDK ve MÖTEK</w:t>
      </w:r>
    </w:p>
    <w:p w:rsidR="00A82299" w:rsidRPr="00881D4F" w:rsidRDefault="00881D4F" w:rsidP="00881D4F">
      <w:pPr>
        <w:widowControl w:val="0"/>
        <w:spacing w:after="0" w:line="240" w:lineRule="auto"/>
        <w:jc w:val="both"/>
        <w:rPr>
          <w:rFonts w:ascii="Times New Roman" w:eastAsia="Times New Roman" w:hAnsi="Times New Roman" w:cs="Times New Roman"/>
          <w:sz w:val="20"/>
          <w:szCs w:val="20"/>
        </w:rPr>
      </w:pPr>
      <w:r w:rsidRPr="00881D4F">
        <w:rPr>
          <w:rFonts w:ascii="Times New Roman" w:eastAsia="Times New Roman" w:hAnsi="Times New Roman" w:cs="Times New Roman"/>
          <w:b/>
          <w:sz w:val="20"/>
          <w:szCs w:val="20"/>
        </w:rPr>
        <w:t>Ek.4.</w:t>
      </w:r>
      <w:r>
        <w:rPr>
          <w:rFonts w:ascii="Times New Roman" w:eastAsia="Times New Roman" w:hAnsi="Times New Roman" w:cs="Times New Roman"/>
          <w:sz w:val="20"/>
          <w:szCs w:val="20"/>
        </w:rPr>
        <w:tab/>
      </w:r>
      <w:r w:rsidR="00A82299" w:rsidRPr="00881D4F">
        <w:rPr>
          <w:rFonts w:ascii="Times New Roman" w:eastAsia="Times New Roman" w:hAnsi="Times New Roman" w:cs="Times New Roman"/>
          <w:sz w:val="20"/>
          <w:szCs w:val="20"/>
        </w:rPr>
        <w:t xml:space="preserve">Evre 3 genel akademik kurul Alim hocanın sunumu) </w:t>
      </w:r>
    </w:p>
    <w:p w:rsidR="00A82299" w:rsidRDefault="00A82299" w:rsidP="00A82299">
      <w:pPr>
        <w:widowControl w:val="0"/>
        <w:spacing w:after="0" w:line="360" w:lineRule="auto"/>
        <w:jc w:val="both"/>
        <w:rPr>
          <w:rFonts w:ascii="Times New Roman" w:eastAsia="Times New Roman" w:hAnsi="Times New Roman" w:cs="Times New Roman"/>
          <w:sz w:val="24"/>
          <w:szCs w:val="24"/>
        </w:rPr>
      </w:pPr>
    </w:p>
    <w:p w:rsidR="00881D4F" w:rsidRDefault="00881D4F" w:rsidP="00A82299">
      <w:pPr>
        <w:widowControl w:val="0"/>
        <w:spacing w:after="0" w:line="360" w:lineRule="auto"/>
        <w:jc w:val="both"/>
        <w:rPr>
          <w:rFonts w:ascii="Times New Roman" w:eastAsia="Times New Roman" w:hAnsi="Times New Roman" w:cs="Times New Roman"/>
          <w:sz w:val="24"/>
          <w:szCs w:val="24"/>
        </w:rPr>
      </w:pPr>
    </w:p>
    <w:p w:rsidR="00881D4F" w:rsidRDefault="00881D4F" w:rsidP="00A82299">
      <w:pPr>
        <w:widowControl w:val="0"/>
        <w:spacing w:after="0" w:line="360" w:lineRule="auto"/>
        <w:jc w:val="both"/>
        <w:rPr>
          <w:rFonts w:ascii="Times New Roman" w:eastAsia="Times New Roman" w:hAnsi="Times New Roman" w:cs="Times New Roman"/>
          <w:sz w:val="24"/>
          <w:szCs w:val="24"/>
        </w:rPr>
      </w:pPr>
    </w:p>
    <w:p w:rsidR="00881D4F" w:rsidRPr="00901A44" w:rsidRDefault="00881D4F" w:rsidP="00A82299">
      <w:pPr>
        <w:widowControl w:val="0"/>
        <w:spacing w:after="0" w:line="360" w:lineRule="auto"/>
        <w:jc w:val="both"/>
        <w:rPr>
          <w:rFonts w:ascii="Times New Roman" w:eastAsia="Times New Roman" w:hAnsi="Times New Roman" w:cs="Times New Roman"/>
          <w:sz w:val="24"/>
          <w:szCs w:val="24"/>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881D4F" w:rsidRPr="006D0C65" w:rsidTr="004F2D42">
        <w:tc>
          <w:tcPr>
            <w:tcW w:w="8789" w:type="dxa"/>
            <w:shd w:val="clear" w:color="auto" w:fill="DBE5F1" w:themeFill="accent1" w:themeFillTint="33"/>
          </w:tcPr>
          <w:p w:rsidR="00881D4F" w:rsidRPr="00881D4F" w:rsidRDefault="00881D4F" w:rsidP="004F2D42">
            <w:pPr>
              <w:widowControl w:val="0"/>
              <w:spacing w:line="360" w:lineRule="auto"/>
              <w:jc w:val="both"/>
              <w:rPr>
                <w:rFonts w:ascii="Times New Roman" w:eastAsia="Times New Roman" w:hAnsi="Times New Roman" w:cs="Times New Roman"/>
                <w:b/>
                <w:sz w:val="24"/>
                <w:szCs w:val="24"/>
                <w:u w:val="single"/>
              </w:rPr>
            </w:pPr>
            <w:r w:rsidRPr="0076151D">
              <w:rPr>
                <w:rFonts w:ascii="Times New Roman" w:eastAsia="Times New Roman" w:hAnsi="Times New Roman" w:cs="Times New Roman"/>
                <w:sz w:val="24"/>
                <w:szCs w:val="24"/>
              </w:rPr>
              <w:t xml:space="preserve">Toplumun gereksinimleri, eğitim öğretim alanındaki gelişmeler ve öğrencilerinin özellikleri, program değerlendirme çalışmaları bağlamında tıp fakültesinin sürekli yenilenme ve gelişim çalışmaları </w:t>
            </w:r>
            <w:r w:rsidRPr="00881D4F">
              <w:rPr>
                <w:rFonts w:ascii="Times New Roman" w:eastAsia="Times New Roman" w:hAnsi="Times New Roman" w:cs="Times New Roman"/>
                <w:b/>
                <w:sz w:val="24"/>
                <w:szCs w:val="24"/>
                <w:u w:val="single"/>
              </w:rPr>
              <w:t>mutlaka;</w:t>
            </w:r>
          </w:p>
          <w:p w:rsidR="00881D4F" w:rsidRPr="006D0C65" w:rsidRDefault="00881D4F" w:rsidP="004F2D42">
            <w:pPr>
              <w:widowControl w:val="0"/>
              <w:spacing w:line="360" w:lineRule="auto"/>
              <w:jc w:val="both"/>
              <w:rPr>
                <w:rFonts w:ascii="Times New Roman" w:eastAsia="Times New Roman" w:hAnsi="Times New Roman" w:cs="Times New Roman"/>
                <w:sz w:val="24"/>
                <w:szCs w:val="24"/>
              </w:rPr>
            </w:pPr>
            <w:r w:rsidRPr="00881D4F">
              <w:rPr>
                <w:rFonts w:ascii="Times New Roman" w:eastAsia="Times New Roman" w:hAnsi="Times New Roman" w:cs="Times New Roman"/>
                <w:b/>
                <w:sz w:val="24"/>
                <w:szCs w:val="24"/>
              </w:rPr>
              <w:t>TS.9.2.2.</w:t>
            </w:r>
            <w:r w:rsidRPr="0076151D">
              <w:rPr>
                <w:rFonts w:ascii="Times New Roman" w:eastAsia="Times New Roman" w:hAnsi="Times New Roman" w:cs="Times New Roman"/>
                <w:sz w:val="24"/>
                <w:szCs w:val="24"/>
              </w:rPr>
              <w:t xml:space="preserve"> Eğitim ve ölçme-değerlend</w:t>
            </w:r>
            <w:r>
              <w:rPr>
                <w:rFonts w:ascii="Times New Roman" w:eastAsia="Times New Roman" w:hAnsi="Times New Roman" w:cs="Times New Roman"/>
                <w:sz w:val="24"/>
                <w:szCs w:val="24"/>
              </w:rPr>
              <w:t>irme yöntem ve uygulamalarının,</w:t>
            </w:r>
          </w:p>
        </w:tc>
      </w:tr>
    </w:tbl>
    <w:p w:rsidR="00881D4F" w:rsidRDefault="00881D4F" w:rsidP="00A82299">
      <w:pPr>
        <w:spacing w:after="0" w:line="360" w:lineRule="auto"/>
        <w:jc w:val="both"/>
        <w:rPr>
          <w:rFonts w:ascii="Times New Roman" w:eastAsia="Times New Roman" w:hAnsi="Times New Roman" w:cs="Times New Roman"/>
          <w:b/>
          <w:sz w:val="24"/>
          <w:szCs w:val="24"/>
        </w:rPr>
      </w:pPr>
    </w:p>
    <w:p w:rsidR="00A82299"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TS.9.2.2</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Fakültemizde eğitim programı amaç ve hedeflerimize yönelik  eğitim yöntemleri içerisinde amfi/sınıf dersleri, pratik/laboratuvar uygulamaları, hasta başı eğitimler saha çalışmaları ve kurum ziyaretleri bulunmaktaydı. Eğitim programı revizyon çalışmaları ile birlikte bu eğitim yöntemlerine ilave olarak seminerler, entegre oturumlar, panel sempozyumlar, klinik eğitim (dönem 3), mesleksel beceri uygulamaları, özel çalışma modülleri ve yaz gözlem ziyareti gibi eğitim yöntemleri programımıza entegre edilmiş ve başarı ile uygulanmaktadır. Eğitim öğretim yöntemi ve amaç uyumu dikkate alındığında Evre 1 için simule hasta laboratuvarı kurulması, Evre 2 içinse öğrenci ve öğretim üyesi geribildirimleri değerlendirilerek Task-a dayalı eğitime geçişin fakülte ihtiyaçlarını karşılaması konusunda araştırılması kararı alınmıştır.  </w:t>
      </w:r>
    </w:p>
    <w:p w:rsidR="00A82299" w:rsidRDefault="00A82299" w:rsidP="00A8229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Ölçme değerlendirme yöntem ve uygulamaları kapsamında fakültemizde çoktan seçmeli yazılı sınavlar yapılmaktaydı. Bu sınavların standardizasyonu ve öğrenme hedefleri ile uyumu amacıyla öğrenci değerlendirme sistemi (soru bankası) kullanımına geçilmiştir ve Evre 1 ile Evre 2 yazılı sınavlarında aktif olarak kullanılmaktadır. Ayrıca, ölçme ve değerlendirme kurulu tarafından sınavların ileri istatistiksel analizleri de yapılmaya ve öğretim üyeleri ile paylaşılmaya başlanılmıştır. Fakültemizde uygulanan sözlü sınavların yapılandırılması, laboratuvar sınavlarının standardizasyonu, simule hasta uygulamalarının değerlendirmede aktif kullanımı ve intörn karnesinin tüm komponentleri ile kullanımının yaygınlaştırılması hedeflenmektedir. </w:t>
      </w:r>
    </w:p>
    <w:p w:rsidR="00A82299" w:rsidRPr="00881D4F" w:rsidRDefault="00A82299"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w:t>
      </w:r>
      <w:r w:rsidR="00DF66AF" w:rsidRPr="00DF66AF">
        <w:rPr>
          <w:rFonts w:ascii="Times New Roman" w:eastAsia="Times New Roman" w:hAnsi="Times New Roman" w:cs="Times New Roman"/>
          <w:b/>
          <w:sz w:val="20"/>
          <w:szCs w:val="20"/>
        </w:rPr>
        <w:t>.1.</w:t>
      </w:r>
      <w:r w:rsidR="00DF66AF">
        <w:rPr>
          <w:rFonts w:ascii="Times New Roman" w:eastAsia="Times New Roman" w:hAnsi="Times New Roman" w:cs="Times New Roman"/>
          <w:sz w:val="20"/>
          <w:szCs w:val="20"/>
        </w:rPr>
        <w:tab/>
      </w:r>
      <w:r w:rsidRPr="00881D4F">
        <w:rPr>
          <w:rFonts w:ascii="Times New Roman" w:eastAsia="Times New Roman" w:hAnsi="Times New Roman" w:cs="Times New Roman"/>
          <w:sz w:val="20"/>
          <w:szCs w:val="20"/>
        </w:rPr>
        <w:t>Simule hasta mötek</w:t>
      </w:r>
    </w:p>
    <w:p w:rsidR="00A82299" w:rsidRPr="00881D4F" w:rsidRDefault="00DF66AF"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Ek.2.</w:t>
      </w:r>
      <w:r>
        <w:rPr>
          <w:rFonts w:ascii="Times New Roman" w:eastAsia="Times New Roman" w:hAnsi="Times New Roman" w:cs="Times New Roman"/>
          <w:sz w:val="20"/>
          <w:szCs w:val="20"/>
        </w:rPr>
        <w:tab/>
      </w:r>
      <w:r w:rsidR="00A82299" w:rsidRPr="00881D4F">
        <w:rPr>
          <w:rFonts w:ascii="Times New Roman" w:eastAsia="Times New Roman" w:hAnsi="Times New Roman" w:cs="Times New Roman"/>
          <w:sz w:val="20"/>
          <w:szCs w:val="20"/>
        </w:rPr>
        <w:t>Taska dayalı ekler</w:t>
      </w:r>
    </w:p>
    <w:p w:rsidR="00A82299" w:rsidRPr="00881D4F" w:rsidRDefault="00DF66AF"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Ek.3.</w:t>
      </w:r>
      <w:r>
        <w:rPr>
          <w:rFonts w:ascii="Times New Roman" w:eastAsia="Times New Roman" w:hAnsi="Times New Roman" w:cs="Times New Roman"/>
          <w:sz w:val="20"/>
          <w:szCs w:val="20"/>
        </w:rPr>
        <w:tab/>
        <w:t>öds ye</w:t>
      </w:r>
      <w:r w:rsidR="00A82299" w:rsidRPr="00881D4F">
        <w:rPr>
          <w:rFonts w:ascii="Times New Roman" w:eastAsia="Times New Roman" w:hAnsi="Times New Roman" w:cs="Times New Roman"/>
          <w:sz w:val="20"/>
          <w:szCs w:val="20"/>
        </w:rPr>
        <w:t xml:space="preserve"> geçilmesi</w:t>
      </w:r>
    </w:p>
    <w:p w:rsidR="00A82299" w:rsidRDefault="00DF66AF"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Ek.4</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82299" w:rsidRPr="00881D4F">
        <w:rPr>
          <w:rFonts w:ascii="Times New Roman" w:eastAsia="Times New Roman" w:hAnsi="Times New Roman" w:cs="Times New Roman"/>
          <w:sz w:val="20"/>
          <w:szCs w:val="20"/>
        </w:rPr>
        <w:t>ileri sınav analizleri</w:t>
      </w: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Pr="00881D4F" w:rsidRDefault="00881D4F" w:rsidP="00881D4F">
      <w:pPr>
        <w:spacing w:after="0" w:line="240" w:lineRule="auto"/>
        <w:jc w:val="both"/>
        <w:rPr>
          <w:rFonts w:ascii="Times New Roman" w:eastAsia="Times New Roman" w:hAnsi="Times New Roman" w:cs="Times New Roman"/>
          <w:sz w:val="20"/>
          <w:szCs w:val="20"/>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881D4F" w:rsidRPr="006D0C65" w:rsidTr="004F2D42">
        <w:tc>
          <w:tcPr>
            <w:tcW w:w="8789" w:type="dxa"/>
            <w:shd w:val="clear" w:color="auto" w:fill="DBE5F1" w:themeFill="accent1" w:themeFillTint="33"/>
          </w:tcPr>
          <w:p w:rsidR="00881D4F" w:rsidRPr="00881D4F" w:rsidRDefault="00881D4F" w:rsidP="004F2D42">
            <w:pPr>
              <w:widowControl w:val="0"/>
              <w:spacing w:line="360" w:lineRule="auto"/>
              <w:jc w:val="both"/>
              <w:rPr>
                <w:rFonts w:ascii="Times New Roman" w:eastAsia="Times New Roman" w:hAnsi="Times New Roman" w:cs="Times New Roman"/>
                <w:b/>
                <w:sz w:val="24"/>
                <w:szCs w:val="24"/>
                <w:u w:val="single"/>
              </w:rPr>
            </w:pPr>
            <w:r w:rsidRPr="0076151D">
              <w:rPr>
                <w:rFonts w:ascii="Times New Roman" w:eastAsia="Times New Roman" w:hAnsi="Times New Roman" w:cs="Times New Roman"/>
                <w:sz w:val="24"/>
                <w:szCs w:val="24"/>
              </w:rPr>
              <w:t xml:space="preserve">Toplumun gereksinimleri, eğitim öğretim alanındaki gelişmeler ve öğrencilerinin özellikleri, program değerlendirme çalışmaları bağlamında tıp fakültesinin sürekli yenilenme ve gelişim çalışmaları </w:t>
            </w:r>
            <w:r w:rsidRPr="00881D4F">
              <w:rPr>
                <w:rFonts w:ascii="Times New Roman" w:eastAsia="Times New Roman" w:hAnsi="Times New Roman" w:cs="Times New Roman"/>
                <w:b/>
                <w:sz w:val="24"/>
                <w:szCs w:val="24"/>
                <w:u w:val="single"/>
              </w:rPr>
              <w:t>mutlaka;</w:t>
            </w:r>
          </w:p>
          <w:p w:rsidR="00881D4F" w:rsidRPr="006D0C65" w:rsidRDefault="00881D4F" w:rsidP="004F2D42">
            <w:pPr>
              <w:widowControl w:val="0"/>
              <w:spacing w:line="360" w:lineRule="auto"/>
              <w:jc w:val="both"/>
              <w:rPr>
                <w:rFonts w:ascii="Times New Roman" w:eastAsia="Times New Roman" w:hAnsi="Times New Roman" w:cs="Times New Roman"/>
                <w:sz w:val="24"/>
                <w:szCs w:val="24"/>
              </w:rPr>
            </w:pPr>
            <w:r w:rsidRPr="00881D4F">
              <w:rPr>
                <w:rFonts w:ascii="Times New Roman" w:eastAsia="Times New Roman" w:hAnsi="Times New Roman" w:cs="Times New Roman"/>
                <w:b/>
                <w:sz w:val="24"/>
                <w:szCs w:val="24"/>
              </w:rPr>
              <w:t>TS.9.2.3.</w:t>
            </w:r>
            <w:r w:rsidRPr="0076151D">
              <w:rPr>
                <w:rFonts w:ascii="Times New Roman" w:eastAsia="Times New Roman" w:hAnsi="Times New Roman" w:cs="Times New Roman"/>
                <w:sz w:val="24"/>
                <w:szCs w:val="24"/>
              </w:rPr>
              <w:t xml:space="preserve"> Fi</w:t>
            </w:r>
            <w:r>
              <w:rPr>
                <w:rFonts w:ascii="Times New Roman" w:eastAsia="Times New Roman" w:hAnsi="Times New Roman" w:cs="Times New Roman"/>
                <w:sz w:val="24"/>
                <w:szCs w:val="24"/>
              </w:rPr>
              <w:t>ziksel alt yapı ve olanakların,</w:t>
            </w:r>
          </w:p>
        </w:tc>
      </w:tr>
    </w:tbl>
    <w:p w:rsidR="00881D4F" w:rsidRDefault="00881D4F" w:rsidP="00A82299">
      <w:pPr>
        <w:spacing w:after="0" w:line="360" w:lineRule="auto"/>
        <w:jc w:val="both"/>
        <w:rPr>
          <w:rFonts w:ascii="Times New Roman" w:eastAsia="Times New Roman" w:hAnsi="Times New Roman" w:cs="Times New Roman"/>
          <w:b/>
          <w:sz w:val="24"/>
          <w:szCs w:val="24"/>
        </w:rPr>
      </w:pPr>
    </w:p>
    <w:p w:rsidR="00A82299"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 9.2.3.</w:t>
      </w:r>
      <w:r w:rsidRPr="006D0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Fakültemizde Evre 1 için amfi, derslik ve laboratuvarlar mevcuttu. Öğrenci ve öğretim üyesi geri bildirimleri neticesinde 3 adet yeni amfi 2 adet mesleksel beceri laboratuvarı, 1 adet ileri yaşam desteği simülasyon laboratuvarı, 1 adet bilgisayar laboratuvarı, 3 adet çalışma salonu ve 3 adet okuma alanı kuruldu. Bunlara ilave olarak hastane binasındaki dersliklerin yenilenme çalışmaları, simule hasta laboratuvarı projesi ve fakülte binalarının engelli dostu haline getirilmesi ile ilgili projeler geliştirilmiş ve yapımı başlanmış projeler olarak tamamlanması hedeflenmektedir</w:t>
      </w:r>
    </w:p>
    <w:p w:rsidR="00A82299" w:rsidRPr="00881D4F" w:rsidRDefault="00A82299"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w:t>
      </w:r>
      <w:r w:rsidR="00DF66AF" w:rsidRPr="00DF66AF">
        <w:rPr>
          <w:rFonts w:ascii="Times New Roman" w:eastAsia="Times New Roman" w:hAnsi="Times New Roman" w:cs="Times New Roman"/>
          <w:b/>
          <w:sz w:val="20"/>
          <w:szCs w:val="20"/>
        </w:rPr>
        <w:t>.1.</w:t>
      </w:r>
      <w:r w:rsidR="00DF66AF">
        <w:rPr>
          <w:rFonts w:ascii="Times New Roman" w:eastAsia="Times New Roman" w:hAnsi="Times New Roman" w:cs="Times New Roman"/>
          <w:sz w:val="20"/>
          <w:szCs w:val="20"/>
        </w:rPr>
        <w:tab/>
        <w:t>A</w:t>
      </w:r>
      <w:r w:rsidRPr="00881D4F">
        <w:rPr>
          <w:rFonts w:ascii="Times New Roman" w:eastAsia="Times New Roman" w:hAnsi="Times New Roman" w:cs="Times New Roman"/>
          <w:sz w:val="20"/>
          <w:szCs w:val="20"/>
        </w:rPr>
        <w:t>mfiler</w:t>
      </w:r>
    </w:p>
    <w:p w:rsidR="00A82299" w:rsidRPr="00881D4F" w:rsidRDefault="00A82299"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w:t>
      </w:r>
      <w:r w:rsidR="00DF66AF" w:rsidRPr="00DF66AF">
        <w:rPr>
          <w:rFonts w:ascii="Times New Roman" w:eastAsia="Times New Roman" w:hAnsi="Times New Roman" w:cs="Times New Roman"/>
          <w:b/>
          <w:sz w:val="20"/>
          <w:szCs w:val="20"/>
        </w:rPr>
        <w:t>.2.</w:t>
      </w:r>
      <w:r w:rsidR="00DF66AF">
        <w:rPr>
          <w:rFonts w:ascii="Times New Roman" w:eastAsia="Times New Roman" w:hAnsi="Times New Roman" w:cs="Times New Roman"/>
          <w:sz w:val="20"/>
          <w:szCs w:val="20"/>
        </w:rPr>
        <w:tab/>
        <w:t>M</w:t>
      </w:r>
      <w:r w:rsidRPr="00881D4F">
        <w:rPr>
          <w:rFonts w:ascii="Times New Roman" w:eastAsia="Times New Roman" w:hAnsi="Times New Roman" w:cs="Times New Roman"/>
          <w:sz w:val="20"/>
          <w:szCs w:val="20"/>
        </w:rPr>
        <w:t>esleksel beceri lab</w:t>
      </w:r>
    </w:p>
    <w:p w:rsidR="00A82299" w:rsidRPr="00881D4F" w:rsidRDefault="00DF66AF"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Ek.3.</w:t>
      </w:r>
      <w:r>
        <w:rPr>
          <w:rFonts w:ascii="Times New Roman" w:eastAsia="Times New Roman" w:hAnsi="Times New Roman" w:cs="Times New Roman"/>
          <w:sz w:val="20"/>
          <w:szCs w:val="20"/>
        </w:rPr>
        <w:tab/>
        <w:t>İ</w:t>
      </w:r>
      <w:r w:rsidR="00A82299" w:rsidRPr="00881D4F">
        <w:rPr>
          <w:rFonts w:ascii="Times New Roman" w:eastAsia="Times New Roman" w:hAnsi="Times New Roman" w:cs="Times New Roman"/>
          <w:sz w:val="20"/>
          <w:szCs w:val="20"/>
        </w:rPr>
        <w:t>leri yaşam desteği</w:t>
      </w:r>
    </w:p>
    <w:p w:rsidR="00A82299" w:rsidRPr="00881D4F" w:rsidRDefault="00DF66AF"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Ek.4</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Ç</w:t>
      </w:r>
      <w:r w:rsidR="00A82299" w:rsidRPr="00881D4F">
        <w:rPr>
          <w:rFonts w:ascii="Times New Roman" w:eastAsia="Times New Roman" w:hAnsi="Times New Roman" w:cs="Times New Roman"/>
          <w:sz w:val="20"/>
          <w:szCs w:val="20"/>
        </w:rPr>
        <w:t>alışma salonu</w:t>
      </w:r>
    </w:p>
    <w:p w:rsidR="00A82299" w:rsidRPr="00881D4F" w:rsidRDefault="00A82299"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w:t>
      </w:r>
      <w:r w:rsidR="00DF66AF" w:rsidRPr="00DF66AF">
        <w:rPr>
          <w:rFonts w:ascii="Times New Roman" w:eastAsia="Times New Roman" w:hAnsi="Times New Roman" w:cs="Times New Roman"/>
          <w:b/>
          <w:sz w:val="20"/>
          <w:szCs w:val="20"/>
        </w:rPr>
        <w:t>.5.</w:t>
      </w:r>
      <w:r w:rsidR="00DF66AF">
        <w:rPr>
          <w:rFonts w:ascii="Times New Roman" w:eastAsia="Times New Roman" w:hAnsi="Times New Roman" w:cs="Times New Roman"/>
          <w:sz w:val="20"/>
          <w:szCs w:val="20"/>
        </w:rPr>
        <w:t xml:space="preserve"> O</w:t>
      </w:r>
      <w:r w:rsidRPr="00881D4F">
        <w:rPr>
          <w:rFonts w:ascii="Times New Roman" w:eastAsia="Times New Roman" w:hAnsi="Times New Roman" w:cs="Times New Roman"/>
          <w:sz w:val="20"/>
          <w:szCs w:val="20"/>
        </w:rPr>
        <w:t>kuma alanı</w:t>
      </w:r>
    </w:p>
    <w:p w:rsidR="00A82299" w:rsidRPr="00881D4F" w:rsidRDefault="00A82299"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w:t>
      </w:r>
      <w:r w:rsidR="00DF66AF" w:rsidRPr="00DF66AF">
        <w:rPr>
          <w:rFonts w:ascii="Times New Roman" w:eastAsia="Times New Roman" w:hAnsi="Times New Roman" w:cs="Times New Roman"/>
          <w:b/>
          <w:sz w:val="20"/>
          <w:szCs w:val="20"/>
        </w:rPr>
        <w:t>.6.</w:t>
      </w:r>
      <w:r w:rsidR="00DF66AF">
        <w:rPr>
          <w:rFonts w:ascii="Times New Roman" w:eastAsia="Times New Roman" w:hAnsi="Times New Roman" w:cs="Times New Roman"/>
          <w:sz w:val="20"/>
          <w:szCs w:val="20"/>
        </w:rPr>
        <w:t xml:space="preserve"> D</w:t>
      </w:r>
      <w:r w:rsidRPr="00881D4F">
        <w:rPr>
          <w:rFonts w:ascii="Times New Roman" w:eastAsia="Times New Roman" w:hAnsi="Times New Roman" w:cs="Times New Roman"/>
          <w:sz w:val="20"/>
          <w:szCs w:val="20"/>
        </w:rPr>
        <w:t>erslik yenilenme yazışmaları</w:t>
      </w:r>
    </w:p>
    <w:p w:rsidR="00A82299" w:rsidRPr="00881D4F" w:rsidRDefault="00DF66AF"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Ek.7.</w:t>
      </w:r>
      <w:r w:rsidR="00A82299" w:rsidRPr="00881D4F">
        <w:rPr>
          <w:rFonts w:ascii="Times New Roman" w:eastAsia="Times New Roman" w:hAnsi="Times New Roman" w:cs="Times New Roman"/>
          <w:sz w:val="20"/>
          <w:szCs w:val="20"/>
        </w:rPr>
        <w:t xml:space="preserve"> Simule hasta yazışmaları</w:t>
      </w:r>
    </w:p>
    <w:p w:rsidR="00A82299" w:rsidRDefault="00DF66AF" w:rsidP="00881D4F">
      <w:pPr>
        <w:spacing w:after="0" w:line="240" w:lineRule="auto"/>
        <w:jc w:val="both"/>
        <w:rPr>
          <w:rFonts w:ascii="Times New Roman" w:eastAsia="Times New Roman" w:hAnsi="Times New Roman" w:cs="Times New Roman"/>
          <w:sz w:val="20"/>
          <w:szCs w:val="20"/>
        </w:rPr>
      </w:pPr>
      <w:r w:rsidRPr="00DF66AF">
        <w:rPr>
          <w:rFonts w:ascii="Times New Roman" w:eastAsia="Times New Roman" w:hAnsi="Times New Roman" w:cs="Times New Roman"/>
          <w:b/>
          <w:sz w:val="20"/>
          <w:szCs w:val="20"/>
        </w:rPr>
        <w:t>Ek.8.</w:t>
      </w:r>
      <w:r w:rsidRPr="00DF66AF">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E</w:t>
      </w:r>
      <w:r w:rsidR="00A82299" w:rsidRPr="00881D4F">
        <w:rPr>
          <w:rFonts w:ascii="Times New Roman" w:eastAsia="Times New Roman" w:hAnsi="Times New Roman" w:cs="Times New Roman"/>
          <w:sz w:val="20"/>
          <w:szCs w:val="20"/>
        </w:rPr>
        <w:t>ngelli dostu bina yazışmaları</w:t>
      </w:r>
    </w:p>
    <w:p w:rsidR="00881D4F" w:rsidRDefault="00881D4F" w:rsidP="00881D4F">
      <w:pPr>
        <w:spacing w:after="0" w:line="240" w:lineRule="auto"/>
        <w:jc w:val="both"/>
        <w:rPr>
          <w:rFonts w:ascii="Times New Roman" w:eastAsia="Times New Roman" w:hAnsi="Times New Roman" w:cs="Times New Roman"/>
          <w:sz w:val="20"/>
          <w:szCs w:val="20"/>
        </w:rPr>
      </w:pPr>
    </w:p>
    <w:p w:rsidR="00881D4F" w:rsidRDefault="00881D4F" w:rsidP="00881D4F">
      <w:pPr>
        <w:spacing w:after="0" w:line="240" w:lineRule="auto"/>
        <w:jc w:val="both"/>
        <w:rPr>
          <w:rFonts w:ascii="Times New Roman" w:eastAsia="Times New Roman" w:hAnsi="Times New Roman" w:cs="Times New Roman"/>
          <w:sz w:val="20"/>
          <w:szCs w:val="20"/>
        </w:rPr>
      </w:pPr>
    </w:p>
    <w:tbl>
      <w:tblPr>
        <w:tblStyle w:val="TabloKlavuzu"/>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89"/>
      </w:tblGrid>
      <w:tr w:rsidR="00881D4F" w:rsidRPr="006D0C65" w:rsidTr="004F2D42">
        <w:tc>
          <w:tcPr>
            <w:tcW w:w="8789" w:type="dxa"/>
            <w:shd w:val="clear" w:color="auto" w:fill="DBE5F1" w:themeFill="accent1" w:themeFillTint="33"/>
          </w:tcPr>
          <w:p w:rsidR="00881D4F" w:rsidRPr="00881D4F" w:rsidRDefault="00881D4F" w:rsidP="004F2D42">
            <w:pPr>
              <w:widowControl w:val="0"/>
              <w:spacing w:line="360" w:lineRule="auto"/>
              <w:jc w:val="both"/>
              <w:rPr>
                <w:rFonts w:ascii="Times New Roman" w:eastAsia="Times New Roman" w:hAnsi="Times New Roman" w:cs="Times New Roman"/>
                <w:b/>
                <w:sz w:val="24"/>
                <w:szCs w:val="24"/>
                <w:u w:val="single"/>
              </w:rPr>
            </w:pPr>
            <w:r w:rsidRPr="0076151D">
              <w:rPr>
                <w:rFonts w:ascii="Times New Roman" w:eastAsia="Times New Roman" w:hAnsi="Times New Roman" w:cs="Times New Roman"/>
                <w:sz w:val="24"/>
                <w:szCs w:val="24"/>
              </w:rPr>
              <w:t xml:space="preserve">Toplumun gereksinimleri, eğitim öğretim alanındaki gelişmeler ve öğrencilerinin özellikleri, program değerlendirme çalışmaları bağlamında tıp fakültesinin sürekli yenilenme ve gelişim çalışmaları </w:t>
            </w:r>
            <w:r w:rsidRPr="00881D4F">
              <w:rPr>
                <w:rFonts w:ascii="Times New Roman" w:eastAsia="Times New Roman" w:hAnsi="Times New Roman" w:cs="Times New Roman"/>
                <w:b/>
                <w:sz w:val="24"/>
                <w:szCs w:val="24"/>
                <w:u w:val="single"/>
              </w:rPr>
              <w:t>mutlaka;</w:t>
            </w:r>
          </w:p>
          <w:p w:rsidR="00881D4F" w:rsidRPr="006D0C65" w:rsidRDefault="00881D4F" w:rsidP="004F2D42">
            <w:pPr>
              <w:widowControl w:val="0"/>
              <w:spacing w:line="360" w:lineRule="auto"/>
              <w:jc w:val="both"/>
              <w:rPr>
                <w:rFonts w:ascii="Times New Roman" w:eastAsia="Times New Roman" w:hAnsi="Times New Roman" w:cs="Times New Roman"/>
                <w:sz w:val="24"/>
                <w:szCs w:val="24"/>
              </w:rPr>
            </w:pPr>
            <w:r w:rsidRPr="00881D4F">
              <w:rPr>
                <w:rFonts w:ascii="Times New Roman" w:eastAsia="Times New Roman" w:hAnsi="Times New Roman" w:cs="Times New Roman"/>
                <w:b/>
                <w:sz w:val="24"/>
                <w:szCs w:val="24"/>
              </w:rPr>
              <w:t>TS.9.2.4.</w:t>
            </w:r>
            <w:r>
              <w:rPr>
                <w:rFonts w:ascii="Times New Roman" w:eastAsia="Times New Roman" w:hAnsi="Times New Roman" w:cs="Times New Roman"/>
                <w:sz w:val="24"/>
                <w:szCs w:val="24"/>
              </w:rPr>
              <w:t xml:space="preserve"> </w:t>
            </w:r>
            <w:r w:rsidRPr="0076151D">
              <w:rPr>
                <w:rFonts w:ascii="Times New Roman" w:eastAsia="Times New Roman" w:hAnsi="Times New Roman" w:cs="Times New Roman"/>
                <w:sz w:val="24"/>
                <w:szCs w:val="24"/>
              </w:rPr>
              <w:t>Akademik ve idari kadronun yenilenme ve gelişimini kapsamalıdır.</w:t>
            </w:r>
          </w:p>
        </w:tc>
      </w:tr>
    </w:tbl>
    <w:p w:rsidR="00881D4F" w:rsidRDefault="00881D4F" w:rsidP="00881D4F">
      <w:pPr>
        <w:spacing w:after="0" w:line="240" w:lineRule="auto"/>
        <w:jc w:val="both"/>
        <w:rPr>
          <w:rFonts w:ascii="Times New Roman" w:eastAsia="Times New Roman" w:hAnsi="Times New Roman" w:cs="Times New Roman"/>
          <w:sz w:val="20"/>
          <w:szCs w:val="20"/>
        </w:rPr>
      </w:pPr>
    </w:p>
    <w:p w:rsidR="00881D4F" w:rsidRPr="00881D4F" w:rsidRDefault="00881D4F" w:rsidP="00881D4F">
      <w:pPr>
        <w:spacing w:after="0" w:line="240" w:lineRule="auto"/>
        <w:jc w:val="both"/>
        <w:rPr>
          <w:rFonts w:ascii="Times New Roman" w:eastAsia="Times New Roman" w:hAnsi="Times New Roman" w:cs="Times New Roman"/>
          <w:sz w:val="20"/>
          <w:szCs w:val="20"/>
        </w:rPr>
      </w:pPr>
    </w:p>
    <w:p w:rsidR="00A82299" w:rsidRDefault="00A82299" w:rsidP="00A82299">
      <w:pPr>
        <w:spacing w:after="0" w:line="360" w:lineRule="auto"/>
        <w:jc w:val="both"/>
        <w:rPr>
          <w:rFonts w:ascii="Times New Roman" w:eastAsia="Times New Roman" w:hAnsi="Times New Roman" w:cs="Times New Roman"/>
          <w:sz w:val="24"/>
          <w:szCs w:val="24"/>
        </w:rPr>
      </w:pPr>
      <w:r w:rsidRPr="006D0C65">
        <w:rPr>
          <w:rFonts w:ascii="Times New Roman" w:eastAsia="Times New Roman" w:hAnsi="Times New Roman" w:cs="Times New Roman"/>
          <w:b/>
          <w:sz w:val="24"/>
          <w:szCs w:val="24"/>
        </w:rPr>
        <w:t>TS.9.2.4.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SDÜTF son 3 yıl içerisinde akademik kadro anlamında hızlı bir değişim yaşamıştır. Bu kapsamda, öğretim üyesi alımları fakültenin hizmet ve eğitim amacı göz önünde bulundurularak planlanmıştır. Akademik kadronun tamamlanmasının ardından eğitim, hizmet ve araştırma amaçlarına uygun olarak öğretim üyelerinin gereksinimleri doğrultusunda sürekli mesleki gelişim etkinliklerine yer verilmektedir. Akademik yükseltme kriterlerine eğitim becerilerine yönelik katılımlarında değerlendirme kriteri olarak ilave edilmesi hedeflenmektedir. </w:t>
      </w:r>
    </w:p>
    <w:p w:rsidR="00A82299" w:rsidRPr="000C4577" w:rsidRDefault="00A82299" w:rsidP="00881D4F">
      <w:pPr>
        <w:spacing w:after="0" w:line="240" w:lineRule="auto"/>
        <w:jc w:val="both"/>
        <w:rPr>
          <w:rFonts w:ascii="Times New Roman" w:eastAsia="Times New Roman" w:hAnsi="Times New Roman" w:cs="Times New Roman"/>
          <w:sz w:val="20"/>
          <w:szCs w:val="20"/>
        </w:rPr>
      </w:pPr>
      <w:r w:rsidRPr="000C4577">
        <w:rPr>
          <w:rFonts w:ascii="Times New Roman" w:eastAsia="Times New Roman" w:hAnsi="Times New Roman" w:cs="Times New Roman"/>
          <w:b/>
          <w:sz w:val="20"/>
          <w:szCs w:val="20"/>
        </w:rPr>
        <w:t>Ek</w:t>
      </w:r>
      <w:r w:rsidR="000C4577" w:rsidRPr="000C4577">
        <w:rPr>
          <w:rFonts w:ascii="Times New Roman" w:eastAsia="Times New Roman" w:hAnsi="Times New Roman" w:cs="Times New Roman"/>
          <w:b/>
          <w:sz w:val="20"/>
          <w:szCs w:val="20"/>
        </w:rPr>
        <w:t>.1.</w:t>
      </w:r>
      <w:r w:rsidR="000C4577">
        <w:rPr>
          <w:rFonts w:ascii="Times New Roman" w:eastAsia="Times New Roman" w:hAnsi="Times New Roman" w:cs="Times New Roman"/>
          <w:sz w:val="20"/>
          <w:szCs w:val="20"/>
        </w:rPr>
        <w:t xml:space="preserve"> </w:t>
      </w:r>
      <w:r w:rsidRPr="000C4577">
        <w:rPr>
          <w:rFonts w:ascii="Times New Roman" w:eastAsia="Times New Roman" w:hAnsi="Times New Roman" w:cs="Times New Roman"/>
          <w:sz w:val="20"/>
          <w:szCs w:val="20"/>
        </w:rPr>
        <w:t>son 3 yıl içinde alınan akademik personel sayısı ve yeri ve tablosu</w:t>
      </w:r>
    </w:p>
    <w:p w:rsidR="00A82299" w:rsidRPr="000C4577" w:rsidRDefault="000C4577" w:rsidP="00881D4F">
      <w:pPr>
        <w:spacing w:after="0" w:line="240" w:lineRule="auto"/>
        <w:jc w:val="both"/>
        <w:rPr>
          <w:rFonts w:ascii="Times New Roman" w:eastAsia="Times New Roman" w:hAnsi="Times New Roman" w:cs="Times New Roman"/>
          <w:sz w:val="20"/>
          <w:szCs w:val="20"/>
        </w:rPr>
      </w:pPr>
      <w:r w:rsidRPr="000C4577">
        <w:rPr>
          <w:rFonts w:ascii="Times New Roman" w:eastAsia="Times New Roman" w:hAnsi="Times New Roman" w:cs="Times New Roman"/>
          <w:b/>
          <w:sz w:val="20"/>
          <w:szCs w:val="20"/>
        </w:rPr>
        <w:t>Ek.2.</w:t>
      </w:r>
      <w:r w:rsidRPr="000C4577">
        <w:rPr>
          <w:rFonts w:ascii="Times New Roman" w:eastAsia="Times New Roman" w:hAnsi="Times New Roman" w:cs="Times New Roman"/>
          <w:sz w:val="20"/>
          <w:szCs w:val="20"/>
        </w:rPr>
        <w:t xml:space="preserve"> </w:t>
      </w:r>
      <w:r w:rsidR="00A82299" w:rsidRPr="000C4577">
        <w:rPr>
          <w:rFonts w:ascii="Times New Roman" w:eastAsia="Times New Roman" w:hAnsi="Times New Roman" w:cs="Times New Roman"/>
          <w:sz w:val="20"/>
          <w:szCs w:val="20"/>
        </w:rPr>
        <w:t>SMG etkinlikleri</w:t>
      </w:r>
    </w:p>
    <w:p w:rsidR="00A82299" w:rsidRPr="006D0C65" w:rsidRDefault="00A82299" w:rsidP="00A82299">
      <w:pPr>
        <w:spacing w:after="0" w:line="360" w:lineRule="auto"/>
        <w:jc w:val="both"/>
        <w:rPr>
          <w:rFonts w:ascii="Times New Roman" w:eastAsia="Times New Roman" w:hAnsi="Times New Roman" w:cs="Times New Roman"/>
          <w:sz w:val="24"/>
          <w:szCs w:val="24"/>
        </w:rPr>
      </w:pPr>
    </w:p>
    <w:p w:rsidR="00A82299" w:rsidRPr="00C11467" w:rsidRDefault="00A82299" w:rsidP="00A82299">
      <w:pPr>
        <w:pStyle w:val="Balk1"/>
        <w:spacing w:before="0" w:line="360" w:lineRule="auto"/>
        <w:rPr>
          <w:rFonts w:ascii="Times New Roman" w:hAnsi="Times New Roman" w:cs="Times New Roman"/>
          <w:b/>
          <w:color w:val="000000" w:themeColor="text1"/>
          <w:sz w:val="24"/>
          <w:szCs w:val="24"/>
        </w:rPr>
      </w:pPr>
      <w:bookmarkStart w:id="30" w:name="_f6uceqv3v435" w:colFirst="0" w:colLast="0"/>
      <w:bookmarkStart w:id="31" w:name="_Toc1393718"/>
      <w:bookmarkEnd w:id="30"/>
      <w:r w:rsidRPr="00C11467">
        <w:rPr>
          <w:rFonts w:ascii="Times New Roman" w:hAnsi="Times New Roman" w:cs="Times New Roman"/>
          <w:b/>
          <w:color w:val="000000" w:themeColor="text1"/>
          <w:sz w:val="24"/>
          <w:szCs w:val="24"/>
        </w:rPr>
        <w:lastRenderedPageBreak/>
        <w:t>Bölüm VI Ekler Listesi</w:t>
      </w:r>
      <w:bookmarkEnd w:id="31"/>
    </w:p>
    <w:p w:rsidR="00A82299" w:rsidRDefault="00A82299" w:rsidP="00A82299"/>
    <w:p w:rsidR="00742FD9" w:rsidRPr="006D0C65" w:rsidRDefault="00742FD9" w:rsidP="002003AA">
      <w:pPr>
        <w:widowControl w:val="0"/>
        <w:spacing w:after="0" w:line="360" w:lineRule="auto"/>
        <w:jc w:val="both"/>
        <w:rPr>
          <w:rFonts w:ascii="Times New Roman" w:eastAsia="Times New Roman" w:hAnsi="Times New Roman" w:cs="Times New Roman"/>
          <w:sz w:val="24"/>
          <w:szCs w:val="24"/>
        </w:rPr>
      </w:pPr>
    </w:p>
    <w:sectPr w:rsidR="00742FD9" w:rsidRPr="006D0C65" w:rsidSect="004047FE">
      <w:pgSz w:w="11906" w:h="16838"/>
      <w:pgMar w:top="1418" w:right="1418" w:bottom="1418" w:left="1418" w:header="709" w:footer="709" w:gutter="284"/>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7DD" w:rsidRDefault="00B847DD">
      <w:pPr>
        <w:spacing w:after="0" w:line="240" w:lineRule="auto"/>
      </w:pPr>
      <w:r>
        <w:separator/>
      </w:r>
    </w:p>
    <w:p w:rsidR="00B847DD" w:rsidRDefault="00B847DD"/>
    <w:p w:rsidR="00B847DD" w:rsidRDefault="00B847DD" w:rsidP="00B56BEF"/>
  </w:endnote>
  <w:endnote w:type="continuationSeparator" w:id="0">
    <w:p w:rsidR="00B847DD" w:rsidRDefault="00B847DD">
      <w:pPr>
        <w:spacing w:after="0" w:line="240" w:lineRule="auto"/>
      </w:pPr>
      <w:r>
        <w:continuationSeparator/>
      </w:r>
    </w:p>
    <w:p w:rsidR="00B847DD" w:rsidRDefault="00B847DD"/>
    <w:p w:rsidR="00B847DD" w:rsidRDefault="00B847DD" w:rsidP="00B56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FC3" w:rsidRDefault="00946FC3"/>
  <w:p w:rsidR="00946FC3" w:rsidRDefault="00946FC3">
    <w:pPr>
      <w:jc w:val="center"/>
    </w:pPr>
    <w:r>
      <w:fldChar w:fldCharType="begin"/>
    </w:r>
    <w:r>
      <w:instrText>PAGE</w:instrText>
    </w:r>
    <w:r>
      <w:fldChar w:fldCharType="separate"/>
    </w:r>
    <w:r w:rsidR="003E4297">
      <w:rPr>
        <w:noProof/>
      </w:rPr>
      <w:t>124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7DD" w:rsidRDefault="00B847DD">
      <w:pPr>
        <w:spacing w:after="0" w:line="240" w:lineRule="auto"/>
      </w:pPr>
      <w:r>
        <w:separator/>
      </w:r>
    </w:p>
    <w:p w:rsidR="00B847DD" w:rsidRDefault="00B847DD"/>
    <w:p w:rsidR="00B847DD" w:rsidRDefault="00B847DD" w:rsidP="00B56BEF"/>
  </w:footnote>
  <w:footnote w:type="continuationSeparator" w:id="0">
    <w:p w:rsidR="00B847DD" w:rsidRDefault="00B847DD">
      <w:pPr>
        <w:spacing w:after="0" w:line="240" w:lineRule="auto"/>
      </w:pPr>
      <w:r>
        <w:continuationSeparator/>
      </w:r>
    </w:p>
    <w:p w:rsidR="00B847DD" w:rsidRDefault="00B847DD"/>
    <w:p w:rsidR="00B847DD" w:rsidRDefault="00B847DD" w:rsidP="00B56BE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11.25pt;height:11.25pt" o:bullet="t">
        <v:imagedata r:id="rId1" o:title="msoF9F6"/>
      </v:shape>
    </w:pict>
  </w:numPicBullet>
  <w:abstractNum w:abstractNumId="0">
    <w:nsid w:val="079B6F6E"/>
    <w:multiLevelType w:val="hybridMultilevel"/>
    <w:tmpl w:val="492696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A83D72"/>
    <w:multiLevelType w:val="hybridMultilevel"/>
    <w:tmpl w:val="1FC63AD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9BC154F"/>
    <w:multiLevelType w:val="hybridMultilevel"/>
    <w:tmpl w:val="70443CF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CC92C2E"/>
    <w:multiLevelType w:val="hybridMultilevel"/>
    <w:tmpl w:val="7C1A8ECE"/>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4">
    <w:nsid w:val="11151193"/>
    <w:multiLevelType w:val="hybridMultilevel"/>
    <w:tmpl w:val="AEB015D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
    <w:nsid w:val="16FF7A4B"/>
    <w:multiLevelType w:val="hybridMultilevel"/>
    <w:tmpl w:val="633A0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7A0566"/>
    <w:multiLevelType w:val="hybridMultilevel"/>
    <w:tmpl w:val="85B877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1B1C31FE"/>
    <w:multiLevelType w:val="hybridMultilevel"/>
    <w:tmpl w:val="57ACE05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1B996615"/>
    <w:multiLevelType w:val="hybridMultilevel"/>
    <w:tmpl w:val="6270C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2DA46C7"/>
    <w:multiLevelType w:val="hybridMultilevel"/>
    <w:tmpl w:val="EA80F4D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230357B5"/>
    <w:multiLevelType w:val="hybridMultilevel"/>
    <w:tmpl w:val="14D8FC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269F54E8"/>
    <w:multiLevelType w:val="multilevel"/>
    <w:tmpl w:val="3FAC1F00"/>
    <w:lvl w:ilvl="0">
      <w:start w:val="1"/>
      <w:numFmt w:val="upp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A35C80"/>
    <w:multiLevelType w:val="hybridMultilevel"/>
    <w:tmpl w:val="2FC64232"/>
    <w:lvl w:ilvl="0" w:tplc="0150D1EC">
      <w:start w:val="1"/>
      <w:numFmt w:val="upperRoman"/>
      <w:lvlText w:val="%1."/>
      <w:lvlJc w:val="left"/>
      <w:pPr>
        <w:ind w:left="720" w:hanging="72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28EF09B2"/>
    <w:multiLevelType w:val="hybridMultilevel"/>
    <w:tmpl w:val="2704190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29782E3E"/>
    <w:multiLevelType w:val="hybridMultilevel"/>
    <w:tmpl w:val="656ECC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B77423A"/>
    <w:multiLevelType w:val="hybridMultilevel"/>
    <w:tmpl w:val="796C9244"/>
    <w:lvl w:ilvl="0" w:tplc="041F0001">
      <w:start w:val="1"/>
      <w:numFmt w:val="bullet"/>
      <w:lvlText w:val=""/>
      <w:lvlJc w:val="left"/>
      <w:pPr>
        <w:ind w:left="824" w:hanging="360"/>
      </w:pPr>
      <w:rPr>
        <w:rFonts w:ascii="Symbol" w:hAnsi="Symbol" w:hint="default"/>
      </w:rPr>
    </w:lvl>
    <w:lvl w:ilvl="1" w:tplc="041F0003" w:tentative="1">
      <w:start w:val="1"/>
      <w:numFmt w:val="bullet"/>
      <w:lvlText w:val="o"/>
      <w:lvlJc w:val="left"/>
      <w:pPr>
        <w:ind w:left="1544" w:hanging="360"/>
      </w:pPr>
      <w:rPr>
        <w:rFonts w:ascii="Courier New" w:hAnsi="Courier New" w:cs="Courier New" w:hint="default"/>
      </w:rPr>
    </w:lvl>
    <w:lvl w:ilvl="2" w:tplc="041F0005" w:tentative="1">
      <w:start w:val="1"/>
      <w:numFmt w:val="bullet"/>
      <w:lvlText w:val=""/>
      <w:lvlJc w:val="left"/>
      <w:pPr>
        <w:ind w:left="2264" w:hanging="360"/>
      </w:pPr>
      <w:rPr>
        <w:rFonts w:ascii="Wingdings" w:hAnsi="Wingdings" w:hint="default"/>
      </w:rPr>
    </w:lvl>
    <w:lvl w:ilvl="3" w:tplc="041F0001" w:tentative="1">
      <w:start w:val="1"/>
      <w:numFmt w:val="bullet"/>
      <w:lvlText w:val=""/>
      <w:lvlJc w:val="left"/>
      <w:pPr>
        <w:ind w:left="2984" w:hanging="360"/>
      </w:pPr>
      <w:rPr>
        <w:rFonts w:ascii="Symbol" w:hAnsi="Symbol" w:hint="default"/>
      </w:rPr>
    </w:lvl>
    <w:lvl w:ilvl="4" w:tplc="041F0003" w:tentative="1">
      <w:start w:val="1"/>
      <w:numFmt w:val="bullet"/>
      <w:lvlText w:val="o"/>
      <w:lvlJc w:val="left"/>
      <w:pPr>
        <w:ind w:left="3704" w:hanging="360"/>
      </w:pPr>
      <w:rPr>
        <w:rFonts w:ascii="Courier New" w:hAnsi="Courier New" w:cs="Courier New" w:hint="default"/>
      </w:rPr>
    </w:lvl>
    <w:lvl w:ilvl="5" w:tplc="041F0005" w:tentative="1">
      <w:start w:val="1"/>
      <w:numFmt w:val="bullet"/>
      <w:lvlText w:val=""/>
      <w:lvlJc w:val="left"/>
      <w:pPr>
        <w:ind w:left="4424" w:hanging="360"/>
      </w:pPr>
      <w:rPr>
        <w:rFonts w:ascii="Wingdings" w:hAnsi="Wingdings" w:hint="default"/>
      </w:rPr>
    </w:lvl>
    <w:lvl w:ilvl="6" w:tplc="041F0001" w:tentative="1">
      <w:start w:val="1"/>
      <w:numFmt w:val="bullet"/>
      <w:lvlText w:val=""/>
      <w:lvlJc w:val="left"/>
      <w:pPr>
        <w:ind w:left="5144" w:hanging="360"/>
      </w:pPr>
      <w:rPr>
        <w:rFonts w:ascii="Symbol" w:hAnsi="Symbol" w:hint="default"/>
      </w:rPr>
    </w:lvl>
    <w:lvl w:ilvl="7" w:tplc="041F0003" w:tentative="1">
      <w:start w:val="1"/>
      <w:numFmt w:val="bullet"/>
      <w:lvlText w:val="o"/>
      <w:lvlJc w:val="left"/>
      <w:pPr>
        <w:ind w:left="5864" w:hanging="360"/>
      </w:pPr>
      <w:rPr>
        <w:rFonts w:ascii="Courier New" w:hAnsi="Courier New" w:cs="Courier New" w:hint="default"/>
      </w:rPr>
    </w:lvl>
    <w:lvl w:ilvl="8" w:tplc="041F0005" w:tentative="1">
      <w:start w:val="1"/>
      <w:numFmt w:val="bullet"/>
      <w:lvlText w:val=""/>
      <w:lvlJc w:val="left"/>
      <w:pPr>
        <w:ind w:left="6584" w:hanging="360"/>
      </w:pPr>
      <w:rPr>
        <w:rFonts w:ascii="Wingdings" w:hAnsi="Wingdings" w:hint="default"/>
      </w:rPr>
    </w:lvl>
  </w:abstractNum>
  <w:abstractNum w:abstractNumId="16">
    <w:nsid w:val="2B825590"/>
    <w:multiLevelType w:val="multilevel"/>
    <w:tmpl w:val="8DC41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DD758B7"/>
    <w:multiLevelType w:val="hybridMultilevel"/>
    <w:tmpl w:val="F58CB33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F686CE9"/>
    <w:multiLevelType w:val="hybridMultilevel"/>
    <w:tmpl w:val="5AB40F7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2F7C7428"/>
    <w:multiLevelType w:val="hybridMultilevel"/>
    <w:tmpl w:val="CE7E37C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15422EF"/>
    <w:multiLevelType w:val="hybridMultilevel"/>
    <w:tmpl w:val="09647C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44E4396"/>
    <w:multiLevelType w:val="hybridMultilevel"/>
    <w:tmpl w:val="0EDA0CE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36D129F2"/>
    <w:multiLevelType w:val="hybridMultilevel"/>
    <w:tmpl w:val="C42C7A46"/>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nsid w:val="39FD617A"/>
    <w:multiLevelType w:val="hybridMultilevel"/>
    <w:tmpl w:val="85E4094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3D384FC6"/>
    <w:multiLevelType w:val="hybridMultilevel"/>
    <w:tmpl w:val="3CA86180"/>
    <w:lvl w:ilvl="0" w:tplc="C9EE42AE">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DAD5F9C"/>
    <w:multiLevelType w:val="hybridMultilevel"/>
    <w:tmpl w:val="9EE8A47E"/>
    <w:lvl w:ilvl="0" w:tplc="041F0001">
      <w:start w:val="1"/>
      <w:numFmt w:val="bullet"/>
      <w:lvlText w:val=""/>
      <w:lvlJc w:val="left"/>
      <w:pPr>
        <w:ind w:left="824" w:hanging="360"/>
      </w:pPr>
      <w:rPr>
        <w:rFonts w:ascii="Symbol" w:hAnsi="Symbol" w:hint="default"/>
      </w:rPr>
    </w:lvl>
    <w:lvl w:ilvl="1" w:tplc="041F0003" w:tentative="1">
      <w:start w:val="1"/>
      <w:numFmt w:val="bullet"/>
      <w:lvlText w:val="o"/>
      <w:lvlJc w:val="left"/>
      <w:pPr>
        <w:ind w:left="1544" w:hanging="360"/>
      </w:pPr>
      <w:rPr>
        <w:rFonts w:ascii="Courier New" w:hAnsi="Courier New" w:cs="Courier New" w:hint="default"/>
      </w:rPr>
    </w:lvl>
    <w:lvl w:ilvl="2" w:tplc="041F0005" w:tentative="1">
      <w:start w:val="1"/>
      <w:numFmt w:val="bullet"/>
      <w:lvlText w:val=""/>
      <w:lvlJc w:val="left"/>
      <w:pPr>
        <w:ind w:left="2264" w:hanging="360"/>
      </w:pPr>
      <w:rPr>
        <w:rFonts w:ascii="Wingdings" w:hAnsi="Wingdings" w:hint="default"/>
      </w:rPr>
    </w:lvl>
    <w:lvl w:ilvl="3" w:tplc="041F0001" w:tentative="1">
      <w:start w:val="1"/>
      <w:numFmt w:val="bullet"/>
      <w:lvlText w:val=""/>
      <w:lvlJc w:val="left"/>
      <w:pPr>
        <w:ind w:left="2984" w:hanging="360"/>
      </w:pPr>
      <w:rPr>
        <w:rFonts w:ascii="Symbol" w:hAnsi="Symbol" w:hint="default"/>
      </w:rPr>
    </w:lvl>
    <w:lvl w:ilvl="4" w:tplc="041F0003" w:tentative="1">
      <w:start w:val="1"/>
      <w:numFmt w:val="bullet"/>
      <w:lvlText w:val="o"/>
      <w:lvlJc w:val="left"/>
      <w:pPr>
        <w:ind w:left="3704" w:hanging="360"/>
      </w:pPr>
      <w:rPr>
        <w:rFonts w:ascii="Courier New" w:hAnsi="Courier New" w:cs="Courier New" w:hint="default"/>
      </w:rPr>
    </w:lvl>
    <w:lvl w:ilvl="5" w:tplc="041F0005" w:tentative="1">
      <w:start w:val="1"/>
      <w:numFmt w:val="bullet"/>
      <w:lvlText w:val=""/>
      <w:lvlJc w:val="left"/>
      <w:pPr>
        <w:ind w:left="4424" w:hanging="360"/>
      </w:pPr>
      <w:rPr>
        <w:rFonts w:ascii="Wingdings" w:hAnsi="Wingdings" w:hint="default"/>
      </w:rPr>
    </w:lvl>
    <w:lvl w:ilvl="6" w:tplc="041F0001" w:tentative="1">
      <w:start w:val="1"/>
      <w:numFmt w:val="bullet"/>
      <w:lvlText w:val=""/>
      <w:lvlJc w:val="left"/>
      <w:pPr>
        <w:ind w:left="5144" w:hanging="360"/>
      </w:pPr>
      <w:rPr>
        <w:rFonts w:ascii="Symbol" w:hAnsi="Symbol" w:hint="default"/>
      </w:rPr>
    </w:lvl>
    <w:lvl w:ilvl="7" w:tplc="041F0003" w:tentative="1">
      <w:start w:val="1"/>
      <w:numFmt w:val="bullet"/>
      <w:lvlText w:val="o"/>
      <w:lvlJc w:val="left"/>
      <w:pPr>
        <w:ind w:left="5864" w:hanging="360"/>
      </w:pPr>
      <w:rPr>
        <w:rFonts w:ascii="Courier New" w:hAnsi="Courier New" w:cs="Courier New" w:hint="default"/>
      </w:rPr>
    </w:lvl>
    <w:lvl w:ilvl="8" w:tplc="041F0005" w:tentative="1">
      <w:start w:val="1"/>
      <w:numFmt w:val="bullet"/>
      <w:lvlText w:val=""/>
      <w:lvlJc w:val="left"/>
      <w:pPr>
        <w:ind w:left="6584" w:hanging="360"/>
      </w:pPr>
      <w:rPr>
        <w:rFonts w:ascii="Wingdings" w:hAnsi="Wingdings" w:hint="default"/>
      </w:rPr>
    </w:lvl>
  </w:abstractNum>
  <w:abstractNum w:abstractNumId="26">
    <w:nsid w:val="453F39E2"/>
    <w:multiLevelType w:val="hybridMultilevel"/>
    <w:tmpl w:val="A490C6E6"/>
    <w:lvl w:ilvl="0" w:tplc="041F0001">
      <w:start w:val="1"/>
      <w:numFmt w:val="bullet"/>
      <w:lvlText w:val=""/>
      <w:lvlJc w:val="left"/>
      <w:pPr>
        <w:ind w:left="1208" w:hanging="360"/>
      </w:pPr>
      <w:rPr>
        <w:rFonts w:ascii="Symbol" w:hAnsi="Symbol" w:hint="default"/>
      </w:rPr>
    </w:lvl>
    <w:lvl w:ilvl="1" w:tplc="08090003" w:tentative="1">
      <w:start w:val="1"/>
      <w:numFmt w:val="bullet"/>
      <w:lvlText w:val="o"/>
      <w:lvlJc w:val="left"/>
      <w:pPr>
        <w:ind w:left="1928" w:hanging="360"/>
      </w:pPr>
      <w:rPr>
        <w:rFonts w:ascii="Courier New" w:hAnsi="Courier New" w:cs="Courier New" w:hint="default"/>
      </w:rPr>
    </w:lvl>
    <w:lvl w:ilvl="2" w:tplc="08090005" w:tentative="1">
      <w:start w:val="1"/>
      <w:numFmt w:val="bullet"/>
      <w:lvlText w:val=""/>
      <w:lvlJc w:val="left"/>
      <w:pPr>
        <w:ind w:left="2648" w:hanging="360"/>
      </w:pPr>
      <w:rPr>
        <w:rFonts w:ascii="Wingdings" w:hAnsi="Wingdings" w:hint="default"/>
      </w:rPr>
    </w:lvl>
    <w:lvl w:ilvl="3" w:tplc="08090001" w:tentative="1">
      <w:start w:val="1"/>
      <w:numFmt w:val="bullet"/>
      <w:lvlText w:val=""/>
      <w:lvlJc w:val="left"/>
      <w:pPr>
        <w:ind w:left="3368" w:hanging="360"/>
      </w:pPr>
      <w:rPr>
        <w:rFonts w:ascii="Symbol" w:hAnsi="Symbol" w:hint="default"/>
      </w:rPr>
    </w:lvl>
    <w:lvl w:ilvl="4" w:tplc="08090003" w:tentative="1">
      <w:start w:val="1"/>
      <w:numFmt w:val="bullet"/>
      <w:lvlText w:val="o"/>
      <w:lvlJc w:val="left"/>
      <w:pPr>
        <w:ind w:left="4088" w:hanging="360"/>
      </w:pPr>
      <w:rPr>
        <w:rFonts w:ascii="Courier New" w:hAnsi="Courier New" w:cs="Courier New" w:hint="default"/>
      </w:rPr>
    </w:lvl>
    <w:lvl w:ilvl="5" w:tplc="08090005" w:tentative="1">
      <w:start w:val="1"/>
      <w:numFmt w:val="bullet"/>
      <w:lvlText w:val=""/>
      <w:lvlJc w:val="left"/>
      <w:pPr>
        <w:ind w:left="4808" w:hanging="360"/>
      </w:pPr>
      <w:rPr>
        <w:rFonts w:ascii="Wingdings" w:hAnsi="Wingdings" w:hint="default"/>
      </w:rPr>
    </w:lvl>
    <w:lvl w:ilvl="6" w:tplc="08090001" w:tentative="1">
      <w:start w:val="1"/>
      <w:numFmt w:val="bullet"/>
      <w:lvlText w:val=""/>
      <w:lvlJc w:val="left"/>
      <w:pPr>
        <w:ind w:left="5528" w:hanging="360"/>
      </w:pPr>
      <w:rPr>
        <w:rFonts w:ascii="Symbol" w:hAnsi="Symbol" w:hint="default"/>
      </w:rPr>
    </w:lvl>
    <w:lvl w:ilvl="7" w:tplc="08090003" w:tentative="1">
      <w:start w:val="1"/>
      <w:numFmt w:val="bullet"/>
      <w:lvlText w:val="o"/>
      <w:lvlJc w:val="left"/>
      <w:pPr>
        <w:ind w:left="6248" w:hanging="360"/>
      </w:pPr>
      <w:rPr>
        <w:rFonts w:ascii="Courier New" w:hAnsi="Courier New" w:cs="Courier New" w:hint="default"/>
      </w:rPr>
    </w:lvl>
    <w:lvl w:ilvl="8" w:tplc="08090005" w:tentative="1">
      <w:start w:val="1"/>
      <w:numFmt w:val="bullet"/>
      <w:lvlText w:val=""/>
      <w:lvlJc w:val="left"/>
      <w:pPr>
        <w:ind w:left="6968" w:hanging="360"/>
      </w:pPr>
      <w:rPr>
        <w:rFonts w:ascii="Wingdings" w:hAnsi="Wingdings" w:hint="default"/>
      </w:rPr>
    </w:lvl>
  </w:abstractNum>
  <w:abstractNum w:abstractNumId="27">
    <w:nsid w:val="47A82DC6"/>
    <w:multiLevelType w:val="hybridMultilevel"/>
    <w:tmpl w:val="93C6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2A25FA"/>
    <w:multiLevelType w:val="hybridMultilevel"/>
    <w:tmpl w:val="2FC64232"/>
    <w:lvl w:ilvl="0" w:tplc="0150D1E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A4E577D"/>
    <w:multiLevelType w:val="hybridMultilevel"/>
    <w:tmpl w:val="45484106"/>
    <w:lvl w:ilvl="0" w:tplc="041F0001">
      <w:start w:val="1"/>
      <w:numFmt w:val="bullet"/>
      <w:lvlText w:val=""/>
      <w:lvlJc w:val="left"/>
      <w:pPr>
        <w:ind w:left="474" w:hanging="360"/>
      </w:pPr>
      <w:rPr>
        <w:rFonts w:ascii="Symbol" w:hAnsi="Symbol" w:hint="default"/>
      </w:rPr>
    </w:lvl>
    <w:lvl w:ilvl="1" w:tplc="041F0003">
      <w:start w:val="1"/>
      <w:numFmt w:val="bullet"/>
      <w:lvlText w:val="o"/>
      <w:lvlJc w:val="left"/>
      <w:pPr>
        <w:ind w:left="1194" w:hanging="360"/>
      </w:pPr>
      <w:rPr>
        <w:rFonts w:ascii="Courier New" w:hAnsi="Courier New" w:cs="Courier New" w:hint="default"/>
      </w:rPr>
    </w:lvl>
    <w:lvl w:ilvl="2" w:tplc="041F0005" w:tentative="1">
      <w:start w:val="1"/>
      <w:numFmt w:val="bullet"/>
      <w:lvlText w:val=""/>
      <w:lvlJc w:val="left"/>
      <w:pPr>
        <w:ind w:left="1914" w:hanging="360"/>
      </w:pPr>
      <w:rPr>
        <w:rFonts w:ascii="Wingdings" w:hAnsi="Wingdings" w:hint="default"/>
      </w:rPr>
    </w:lvl>
    <w:lvl w:ilvl="3" w:tplc="041F0001" w:tentative="1">
      <w:start w:val="1"/>
      <w:numFmt w:val="bullet"/>
      <w:lvlText w:val=""/>
      <w:lvlJc w:val="left"/>
      <w:pPr>
        <w:ind w:left="2634" w:hanging="360"/>
      </w:pPr>
      <w:rPr>
        <w:rFonts w:ascii="Symbol" w:hAnsi="Symbol" w:hint="default"/>
      </w:rPr>
    </w:lvl>
    <w:lvl w:ilvl="4" w:tplc="041F0003" w:tentative="1">
      <w:start w:val="1"/>
      <w:numFmt w:val="bullet"/>
      <w:lvlText w:val="o"/>
      <w:lvlJc w:val="left"/>
      <w:pPr>
        <w:ind w:left="3354" w:hanging="360"/>
      </w:pPr>
      <w:rPr>
        <w:rFonts w:ascii="Courier New" w:hAnsi="Courier New" w:cs="Courier New" w:hint="default"/>
      </w:rPr>
    </w:lvl>
    <w:lvl w:ilvl="5" w:tplc="041F0005" w:tentative="1">
      <w:start w:val="1"/>
      <w:numFmt w:val="bullet"/>
      <w:lvlText w:val=""/>
      <w:lvlJc w:val="left"/>
      <w:pPr>
        <w:ind w:left="4074" w:hanging="360"/>
      </w:pPr>
      <w:rPr>
        <w:rFonts w:ascii="Wingdings" w:hAnsi="Wingdings" w:hint="default"/>
      </w:rPr>
    </w:lvl>
    <w:lvl w:ilvl="6" w:tplc="041F0001" w:tentative="1">
      <w:start w:val="1"/>
      <w:numFmt w:val="bullet"/>
      <w:lvlText w:val=""/>
      <w:lvlJc w:val="left"/>
      <w:pPr>
        <w:ind w:left="4794" w:hanging="360"/>
      </w:pPr>
      <w:rPr>
        <w:rFonts w:ascii="Symbol" w:hAnsi="Symbol" w:hint="default"/>
      </w:rPr>
    </w:lvl>
    <w:lvl w:ilvl="7" w:tplc="041F0003" w:tentative="1">
      <w:start w:val="1"/>
      <w:numFmt w:val="bullet"/>
      <w:lvlText w:val="o"/>
      <w:lvlJc w:val="left"/>
      <w:pPr>
        <w:ind w:left="5514" w:hanging="360"/>
      </w:pPr>
      <w:rPr>
        <w:rFonts w:ascii="Courier New" w:hAnsi="Courier New" w:cs="Courier New" w:hint="default"/>
      </w:rPr>
    </w:lvl>
    <w:lvl w:ilvl="8" w:tplc="041F0005" w:tentative="1">
      <w:start w:val="1"/>
      <w:numFmt w:val="bullet"/>
      <w:lvlText w:val=""/>
      <w:lvlJc w:val="left"/>
      <w:pPr>
        <w:ind w:left="6234" w:hanging="360"/>
      </w:pPr>
      <w:rPr>
        <w:rFonts w:ascii="Wingdings" w:hAnsi="Wingdings" w:hint="default"/>
      </w:rPr>
    </w:lvl>
  </w:abstractNum>
  <w:abstractNum w:abstractNumId="30">
    <w:nsid w:val="4B2C1F4B"/>
    <w:multiLevelType w:val="hybridMultilevel"/>
    <w:tmpl w:val="70B650E0"/>
    <w:lvl w:ilvl="0" w:tplc="041F0001">
      <w:start w:val="1"/>
      <w:numFmt w:val="bullet"/>
      <w:lvlText w:val=""/>
      <w:lvlJc w:val="left"/>
      <w:pPr>
        <w:ind w:left="700" w:hanging="360"/>
      </w:pPr>
      <w:rPr>
        <w:rFonts w:ascii="Symbol" w:hAnsi="Symbol" w:hint="default"/>
      </w:rPr>
    </w:lvl>
    <w:lvl w:ilvl="1" w:tplc="041F0003" w:tentative="1">
      <w:start w:val="1"/>
      <w:numFmt w:val="bullet"/>
      <w:lvlText w:val="o"/>
      <w:lvlJc w:val="left"/>
      <w:pPr>
        <w:ind w:left="1420" w:hanging="360"/>
      </w:pPr>
      <w:rPr>
        <w:rFonts w:ascii="Courier New" w:hAnsi="Courier New" w:cs="Courier New" w:hint="default"/>
      </w:rPr>
    </w:lvl>
    <w:lvl w:ilvl="2" w:tplc="041F0005" w:tentative="1">
      <w:start w:val="1"/>
      <w:numFmt w:val="bullet"/>
      <w:lvlText w:val=""/>
      <w:lvlJc w:val="left"/>
      <w:pPr>
        <w:ind w:left="2140" w:hanging="360"/>
      </w:pPr>
      <w:rPr>
        <w:rFonts w:ascii="Wingdings" w:hAnsi="Wingdings" w:hint="default"/>
      </w:rPr>
    </w:lvl>
    <w:lvl w:ilvl="3" w:tplc="041F0001" w:tentative="1">
      <w:start w:val="1"/>
      <w:numFmt w:val="bullet"/>
      <w:lvlText w:val=""/>
      <w:lvlJc w:val="left"/>
      <w:pPr>
        <w:ind w:left="2860" w:hanging="360"/>
      </w:pPr>
      <w:rPr>
        <w:rFonts w:ascii="Symbol" w:hAnsi="Symbol" w:hint="default"/>
      </w:rPr>
    </w:lvl>
    <w:lvl w:ilvl="4" w:tplc="041F0003" w:tentative="1">
      <w:start w:val="1"/>
      <w:numFmt w:val="bullet"/>
      <w:lvlText w:val="o"/>
      <w:lvlJc w:val="left"/>
      <w:pPr>
        <w:ind w:left="3580" w:hanging="360"/>
      </w:pPr>
      <w:rPr>
        <w:rFonts w:ascii="Courier New" w:hAnsi="Courier New" w:cs="Courier New" w:hint="default"/>
      </w:rPr>
    </w:lvl>
    <w:lvl w:ilvl="5" w:tplc="041F0005" w:tentative="1">
      <w:start w:val="1"/>
      <w:numFmt w:val="bullet"/>
      <w:lvlText w:val=""/>
      <w:lvlJc w:val="left"/>
      <w:pPr>
        <w:ind w:left="4300" w:hanging="360"/>
      </w:pPr>
      <w:rPr>
        <w:rFonts w:ascii="Wingdings" w:hAnsi="Wingdings" w:hint="default"/>
      </w:rPr>
    </w:lvl>
    <w:lvl w:ilvl="6" w:tplc="041F0001" w:tentative="1">
      <w:start w:val="1"/>
      <w:numFmt w:val="bullet"/>
      <w:lvlText w:val=""/>
      <w:lvlJc w:val="left"/>
      <w:pPr>
        <w:ind w:left="5020" w:hanging="360"/>
      </w:pPr>
      <w:rPr>
        <w:rFonts w:ascii="Symbol" w:hAnsi="Symbol" w:hint="default"/>
      </w:rPr>
    </w:lvl>
    <w:lvl w:ilvl="7" w:tplc="041F0003" w:tentative="1">
      <w:start w:val="1"/>
      <w:numFmt w:val="bullet"/>
      <w:lvlText w:val="o"/>
      <w:lvlJc w:val="left"/>
      <w:pPr>
        <w:ind w:left="5740" w:hanging="360"/>
      </w:pPr>
      <w:rPr>
        <w:rFonts w:ascii="Courier New" w:hAnsi="Courier New" w:cs="Courier New" w:hint="default"/>
      </w:rPr>
    </w:lvl>
    <w:lvl w:ilvl="8" w:tplc="041F0005" w:tentative="1">
      <w:start w:val="1"/>
      <w:numFmt w:val="bullet"/>
      <w:lvlText w:val=""/>
      <w:lvlJc w:val="left"/>
      <w:pPr>
        <w:ind w:left="6460" w:hanging="360"/>
      </w:pPr>
      <w:rPr>
        <w:rFonts w:ascii="Wingdings" w:hAnsi="Wingdings" w:hint="default"/>
      </w:rPr>
    </w:lvl>
  </w:abstractNum>
  <w:abstractNum w:abstractNumId="31">
    <w:nsid w:val="4B4027F3"/>
    <w:multiLevelType w:val="hybridMultilevel"/>
    <w:tmpl w:val="BC766B7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4CE5250C"/>
    <w:multiLevelType w:val="hybridMultilevel"/>
    <w:tmpl w:val="FB6E33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518803A3"/>
    <w:multiLevelType w:val="hybridMultilevel"/>
    <w:tmpl w:val="85327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7151576"/>
    <w:multiLevelType w:val="multilevel"/>
    <w:tmpl w:val="E55464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58AA31C4"/>
    <w:multiLevelType w:val="hybridMultilevel"/>
    <w:tmpl w:val="BD68CE5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nsid w:val="5C5D1CCB"/>
    <w:multiLevelType w:val="hybridMultilevel"/>
    <w:tmpl w:val="ADAC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0738F9"/>
    <w:multiLevelType w:val="hybridMultilevel"/>
    <w:tmpl w:val="BB18FD1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0B42916"/>
    <w:multiLevelType w:val="hybridMultilevel"/>
    <w:tmpl w:val="F04E7E54"/>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64542671"/>
    <w:multiLevelType w:val="hybridMultilevel"/>
    <w:tmpl w:val="EA88EF7C"/>
    <w:lvl w:ilvl="0" w:tplc="041F0001">
      <w:start w:val="1"/>
      <w:numFmt w:val="bullet"/>
      <w:lvlText w:val=""/>
      <w:lvlJc w:val="left"/>
      <w:pPr>
        <w:ind w:left="700" w:hanging="360"/>
      </w:pPr>
      <w:rPr>
        <w:rFonts w:ascii="Symbol" w:hAnsi="Symbol" w:hint="default"/>
      </w:rPr>
    </w:lvl>
    <w:lvl w:ilvl="1" w:tplc="041F0003" w:tentative="1">
      <w:start w:val="1"/>
      <w:numFmt w:val="bullet"/>
      <w:lvlText w:val="o"/>
      <w:lvlJc w:val="left"/>
      <w:pPr>
        <w:ind w:left="1420" w:hanging="360"/>
      </w:pPr>
      <w:rPr>
        <w:rFonts w:ascii="Courier New" w:hAnsi="Courier New" w:cs="Courier New" w:hint="default"/>
      </w:rPr>
    </w:lvl>
    <w:lvl w:ilvl="2" w:tplc="041F0005" w:tentative="1">
      <w:start w:val="1"/>
      <w:numFmt w:val="bullet"/>
      <w:lvlText w:val=""/>
      <w:lvlJc w:val="left"/>
      <w:pPr>
        <w:ind w:left="2140" w:hanging="360"/>
      </w:pPr>
      <w:rPr>
        <w:rFonts w:ascii="Wingdings" w:hAnsi="Wingdings" w:hint="default"/>
      </w:rPr>
    </w:lvl>
    <w:lvl w:ilvl="3" w:tplc="041F0001" w:tentative="1">
      <w:start w:val="1"/>
      <w:numFmt w:val="bullet"/>
      <w:lvlText w:val=""/>
      <w:lvlJc w:val="left"/>
      <w:pPr>
        <w:ind w:left="2860" w:hanging="360"/>
      </w:pPr>
      <w:rPr>
        <w:rFonts w:ascii="Symbol" w:hAnsi="Symbol" w:hint="default"/>
      </w:rPr>
    </w:lvl>
    <w:lvl w:ilvl="4" w:tplc="041F0003" w:tentative="1">
      <w:start w:val="1"/>
      <w:numFmt w:val="bullet"/>
      <w:lvlText w:val="o"/>
      <w:lvlJc w:val="left"/>
      <w:pPr>
        <w:ind w:left="3580" w:hanging="360"/>
      </w:pPr>
      <w:rPr>
        <w:rFonts w:ascii="Courier New" w:hAnsi="Courier New" w:cs="Courier New" w:hint="default"/>
      </w:rPr>
    </w:lvl>
    <w:lvl w:ilvl="5" w:tplc="041F0005" w:tentative="1">
      <w:start w:val="1"/>
      <w:numFmt w:val="bullet"/>
      <w:lvlText w:val=""/>
      <w:lvlJc w:val="left"/>
      <w:pPr>
        <w:ind w:left="4300" w:hanging="360"/>
      </w:pPr>
      <w:rPr>
        <w:rFonts w:ascii="Wingdings" w:hAnsi="Wingdings" w:hint="default"/>
      </w:rPr>
    </w:lvl>
    <w:lvl w:ilvl="6" w:tplc="041F0001" w:tentative="1">
      <w:start w:val="1"/>
      <w:numFmt w:val="bullet"/>
      <w:lvlText w:val=""/>
      <w:lvlJc w:val="left"/>
      <w:pPr>
        <w:ind w:left="5020" w:hanging="360"/>
      </w:pPr>
      <w:rPr>
        <w:rFonts w:ascii="Symbol" w:hAnsi="Symbol" w:hint="default"/>
      </w:rPr>
    </w:lvl>
    <w:lvl w:ilvl="7" w:tplc="041F0003" w:tentative="1">
      <w:start w:val="1"/>
      <w:numFmt w:val="bullet"/>
      <w:lvlText w:val="o"/>
      <w:lvlJc w:val="left"/>
      <w:pPr>
        <w:ind w:left="5740" w:hanging="360"/>
      </w:pPr>
      <w:rPr>
        <w:rFonts w:ascii="Courier New" w:hAnsi="Courier New" w:cs="Courier New" w:hint="default"/>
      </w:rPr>
    </w:lvl>
    <w:lvl w:ilvl="8" w:tplc="041F0005" w:tentative="1">
      <w:start w:val="1"/>
      <w:numFmt w:val="bullet"/>
      <w:lvlText w:val=""/>
      <w:lvlJc w:val="left"/>
      <w:pPr>
        <w:ind w:left="6460" w:hanging="360"/>
      </w:pPr>
      <w:rPr>
        <w:rFonts w:ascii="Wingdings" w:hAnsi="Wingdings" w:hint="default"/>
      </w:rPr>
    </w:lvl>
  </w:abstractNum>
  <w:abstractNum w:abstractNumId="40">
    <w:nsid w:val="6959521D"/>
    <w:multiLevelType w:val="hybridMultilevel"/>
    <w:tmpl w:val="D314248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nsid w:val="6B363AFE"/>
    <w:multiLevelType w:val="hybridMultilevel"/>
    <w:tmpl w:val="2B1089B8"/>
    <w:lvl w:ilvl="0" w:tplc="F902683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6B5C7962"/>
    <w:multiLevelType w:val="hybridMultilevel"/>
    <w:tmpl w:val="F66A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D02C3E"/>
    <w:multiLevelType w:val="hybridMultilevel"/>
    <w:tmpl w:val="168EB366"/>
    <w:lvl w:ilvl="0" w:tplc="041F0001">
      <w:start w:val="1"/>
      <w:numFmt w:val="bullet"/>
      <w:lvlText w:val=""/>
      <w:lvlJc w:val="left"/>
      <w:pPr>
        <w:ind w:left="700" w:hanging="360"/>
      </w:pPr>
      <w:rPr>
        <w:rFonts w:ascii="Symbol" w:hAnsi="Symbol" w:hint="default"/>
      </w:rPr>
    </w:lvl>
    <w:lvl w:ilvl="1" w:tplc="041F0003" w:tentative="1">
      <w:start w:val="1"/>
      <w:numFmt w:val="bullet"/>
      <w:lvlText w:val="o"/>
      <w:lvlJc w:val="left"/>
      <w:pPr>
        <w:ind w:left="1420" w:hanging="360"/>
      </w:pPr>
      <w:rPr>
        <w:rFonts w:ascii="Courier New" w:hAnsi="Courier New" w:cs="Courier New" w:hint="default"/>
      </w:rPr>
    </w:lvl>
    <w:lvl w:ilvl="2" w:tplc="041F0005" w:tentative="1">
      <w:start w:val="1"/>
      <w:numFmt w:val="bullet"/>
      <w:lvlText w:val=""/>
      <w:lvlJc w:val="left"/>
      <w:pPr>
        <w:ind w:left="2140" w:hanging="360"/>
      </w:pPr>
      <w:rPr>
        <w:rFonts w:ascii="Wingdings" w:hAnsi="Wingdings" w:hint="default"/>
      </w:rPr>
    </w:lvl>
    <w:lvl w:ilvl="3" w:tplc="041F0001" w:tentative="1">
      <w:start w:val="1"/>
      <w:numFmt w:val="bullet"/>
      <w:lvlText w:val=""/>
      <w:lvlJc w:val="left"/>
      <w:pPr>
        <w:ind w:left="2860" w:hanging="360"/>
      </w:pPr>
      <w:rPr>
        <w:rFonts w:ascii="Symbol" w:hAnsi="Symbol" w:hint="default"/>
      </w:rPr>
    </w:lvl>
    <w:lvl w:ilvl="4" w:tplc="041F0003" w:tentative="1">
      <w:start w:val="1"/>
      <w:numFmt w:val="bullet"/>
      <w:lvlText w:val="o"/>
      <w:lvlJc w:val="left"/>
      <w:pPr>
        <w:ind w:left="3580" w:hanging="360"/>
      </w:pPr>
      <w:rPr>
        <w:rFonts w:ascii="Courier New" w:hAnsi="Courier New" w:cs="Courier New" w:hint="default"/>
      </w:rPr>
    </w:lvl>
    <w:lvl w:ilvl="5" w:tplc="041F0005" w:tentative="1">
      <w:start w:val="1"/>
      <w:numFmt w:val="bullet"/>
      <w:lvlText w:val=""/>
      <w:lvlJc w:val="left"/>
      <w:pPr>
        <w:ind w:left="4300" w:hanging="360"/>
      </w:pPr>
      <w:rPr>
        <w:rFonts w:ascii="Wingdings" w:hAnsi="Wingdings" w:hint="default"/>
      </w:rPr>
    </w:lvl>
    <w:lvl w:ilvl="6" w:tplc="041F0001" w:tentative="1">
      <w:start w:val="1"/>
      <w:numFmt w:val="bullet"/>
      <w:lvlText w:val=""/>
      <w:lvlJc w:val="left"/>
      <w:pPr>
        <w:ind w:left="5020" w:hanging="360"/>
      </w:pPr>
      <w:rPr>
        <w:rFonts w:ascii="Symbol" w:hAnsi="Symbol" w:hint="default"/>
      </w:rPr>
    </w:lvl>
    <w:lvl w:ilvl="7" w:tplc="041F0003" w:tentative="1">
      <w:start w:val="1"/>
      <w:numFmt w:val="bullet"/>
      <w:lvlText w:val="o"/>
      <w:lvlJc w:val="left"/>
      <w:pPr>
        <w:ind w:left="5740" w:hanging="360"/>
      </w:pPr>
      <w:rPr>
        <w:rFonts w:ascii="Courier New" w:hAnsi="Courier New" w:cs="Courier New" w:hint="default"/>
      </w:rPr>
    </w:lvl>
    <w:lvl w:ilvl="8" w:tplc="041F0005" w:tentative="1">
      <w:start w:val="1"/>
      <w:numFmt w:val="bullet"/>
      <w:lvlText w:val=""/>
      <w:lvlJc w:val="left"/>
      <w:pPr>
        <w:ind w:left="6460" w:hanging="360"/>
      </w:pPr>
      <w:rPr>
        <w:rFonts w:ascii="Wingdings" w:hAnsi="Wingdings" w:hint="default"/>
      </w:rPr>
    </w:lvl>
  </w:abstractNum>
  <w:abstractNum w:abstractNumId="44">
    <w:nsid w:val="6DBE6775"/>
    <w:multiLevelType w:val="multilevel"/>
    <w:tmpl w:val="88384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0193300"/>
    <w:multiLevelType w:val="hybridMultilevel"/>
    <w:tmpl w:val="71C4001E"/>
    <w:lvl w:ilvl="0" w:tplc="041F000F">
      <w:start w:val="1"/>
      <w:numFmt w:val="decimal"/>
      <w:lvlText w:val="%1."/>
      <w:lvlJc w:val="left"/>
      <w:pPr>
        <w:ind w:left="720" w:hanging="72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nsid w:val="7A1D0A01"/>
    <w:multiLevelType w:val="hybridMultilevel"/>
    <w:tmpl w:val="B51EC4A4"/>
    <w:lvl w:ilvl="0" w:tplc="D55019B0">
      <w:numFmt w:val="bullet"/>
      <w:lvlText w:val="•"/>
      <w:lvlJc w:val="left"/>
      <w:pPr>
        <w:ind w:left="930" w:hanging="57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E4F5F5D"/>
    <w:multiLevelType w:val="hybridMultilevel"/>
    <w:tmpl w:val="CA34B6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34"/>
  </w:num>
  <w:num w:numId="2">
    <w:abstractNumId w:val="11"/>
  </w:num>
  <w:num w:numId="3">
    <w:abstractNumId w:val="16"/>
  </w:num>
  <w:num w:numId="4">
    <w:abstractNumId w:val="44"/>
  </w:num>
  <w:num w:numId="5">
    <w:abstractNumId w:val="14"/>
  </w:num>
  <w:num w:numId="6">
    <w:abstractNumId w:val="31"/>
  </w:num>
  <w:num w:numId="7">
    <w:abstractNumId w:val="17"/>
  </w:num>
  <w:num w:numId="8">
    <w:abstractNumId w:val="37"/>
  </w:num>
  <w:num w:numId="9">
    <w:abstractNumId w:val="10"/>
  </w:num>
  <w:num w:numId="10">
    <w:abstractNumId w:val="28"/>
  </w:num>
  <w:num w:numId="11">
    <w:abstractNumId w:val="7"/>
  </w:num>
  <w:num w:numId="12">
    <w:abstractNumId w:val="45"/>
  </w:num>
  <w:num w:numId="13">
    <w:abstractNumId w:val="32"/>
  </w:num>
  <w:num w:numId="14">
    <w:abstractNumId w:val="19"/>
  </w:num>
  <w:num w:numId="15">
    <w:abstractNumId w:val="12"/>
  </w:num>
  <w:num w:numId="16">
    <w:abstractNumId w:val="2"/>
  </w:num>
  <w:num w:numId="17">
    <w:abstractNumId w:val="40"/>
  </w:num>
  <w:num w:numId="18">
    <w:abstractNumId w:val="1"/>
  </w:num>
  <w:num w:numId="19">
    <w:abstractNumId w:val="23"/>
  </w:num>
  <w:num w:numId="20">
    <w:abstractNumId w:val="29"/>
  </w:num>
  <w:num w:numId="21">
    <w:abstractNumId w:val="46"/>
  </w:num>
  <w:num w:numId="22">
    <w:abstractNumId w:val="21"/>
  </w:num>
  <w:num w:numId="23">
    <w:abstractNumId w:val="38"/>
  </w:num>
  <w:num w:numId="24">
    <w:abstractNumId w:val="35"/>
  </w:num>
  <w:num w:numId="25">
    <w:abstractNumId w:val="41"/>
  </w:num>
  <w:num w:numId="26">
    <w:abstractNumId w:val="27"/>
  </w:num>
  <w:num w:numId="27">
    <w:abstractNumId w:val="26"/>
  </w:num>
  <w:num w:numId="28">
    <w:abstractNumId w:val="47"/>
  </w:num>
  <w:num w:numId="29">
    <w:abstractNumId w:val="13"/>
  </w:num>
  <w:num w:numId="30">
    <w:abstractNumId w:val="18"/>
  </w:num>
  <w:num w:numId="31">
    <w:abstractNumId w:val="9"/>
  </w:num>
  <w:num w:numId="32">
    <w:abstractNumId w:val="6"/>
  </w:num>
  <w:num w:numId="33">
    <w:abstractNumId w:val="33"/>
  </w:num>
  <w:num w:numId="34">
    <w:abstractNumId w:val="4"/>
  </w:num>
  <w:num w:numId="35">
    <w:abstractNumId w:val="43"/>
  </w:num>
  <w:num w:numId="36">
    <w:abstractNumId w:val="30"/>
  </w:num>
  <w:num w:numId="37">
    <w:abstractNumId w:val="39"/>
  </w:num>
  <w:num w:numId="38">
    <w:abstractNumId w:val="3"/>
  </w:num>
  <w:num w:numId="39">
    <w:abstractNumId w:val="36"/>
  </w:num>
  <w:num w:numId="40">
    <w:abstractNumId w:val="42"/>
  </w:num>
  <w:num w:numId="41">
    <w:abstractNumId w:val="8"/>
  </w:num>
  <w:num w:numId="42">
    <w:abstractNumId w:val="0"/>
  </w:num>
  <w:num w:numId="43">
    <w:abstractNumId w:val="5"/>
  </w:num>
  <w:num w:numId="44">
    <w:abstractNumId w:val="24"/>
  </w:num>
  <w:num w:numId="45">
    <w:abstractNumId w:val="15"/>
  </w:num>
  <w:num w:numId="46">
    <w:abstractNumId w:val="25"/>
  </w:num>
  <w:num w:numId="47">
    <w:abstractNumId w:val="20"/>
  </w:num>
  <w:num w:numId="48">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7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FD9"/>
    <w:rsid w:val="000001D9"/>
    <w:rsid w:val="000004D8"/>
    <w:rsid w:val="000021D7"/>
    <w:rsid w:val="0000228D"/>
    <w:rsid w:val="000032E3"/>
    <w:rsid w:val="00003A3D"/>
    <w:rsid w:val="00004FC6"/>
    <w:rsid w:val="00005927"/>
    <w:rsid w:val="00011570"/>
    <w:rsid w:val="00013B2C"/>
    <w:rsid w:val="00013E45"/>
    <w:rsid w:val="000206A5"/>
    <w:rsid w:val="00024004"/>
    <w:rsid w:val="000251C9"/>
    <w:rsid w:val="00026E90"/>
    <w:rsid w:val="00030379"/>
    <w:rsid w:val="000369EF"/>
    <w:rsid w:val="0003784B"/>
    <w:rsid w:val="00040078"/>
    <w:rsid w:val="00040659"/>
    <w:rsid w:val="00040C09"/>
    <w:rsid w:val="0004143C"/>
    <w:rsid w:val="00043802"/>
    <w:rsid w:val="000439E6"/>
    <w:rsid w:val="00043B47"/>
    <w:rsid w:val="00047406"/>
    <w:rsid w:val="000514A6"/>
    <w:rsid w:val="000526A7"/>
    <w:rsid w:val="00055A74"/>
    <w:rsid w:val="0005612D"/>
    <w:rsid w:val="00060491"/>
    <w:rsid w:val="000607C4"/>
    <w:rsid w:val="00060D35"/>
    <w:rsid w:val="00060E7E"/>
    <w:rsid w:val="00064097"/>
    <w:rsid w:val="00064769"/>
    <w:rsid w:val="00067513"/>
    <w:rsid w:val="00072EEF"/>
    <w:rsid w:val="00077849"/>
    <w:rsid w:val="00077AB0"/>
    <w:rsid w:val="00080897"/>
    <w:rsid w:val="00080F8F"/>
    <w:rsid w:val="000813DA"/>
    <w:rsid w:val="00081892"/>
    <w:rsid w:val="00084FC3"/>
    <w:rsid w:val="00086991"/>
    <w:rsid w:val="000904E3"/>
    <w:rsid w:val="00091334"/>
    <w:rsid w:val="00092F16"/>
    <w:rsid w:val="0009443A"/>
    <w:rsid w:val="00094721"/>
    <w:rsid w:val="00097FA8"/>
    <w:rsid w:val="000A13D3"/>
    <w:rsid w:val="000A33AD"/>
    <w:rsid w:val="000A4660"/>
    <w:rsid w:val="000A4909"/>
    <w:rsid w:val="000A51FE"/>
    <w:rsid w:val="000A56BD"/>
    <w:rsid w:val="000A62C7"/>
    <w:rsid w:val="000A7669"/>
    <w:rsid w:val="000B11AE"/>
    <w:rsid w:val="000B1A6C"/>
    <w:rsid w:val="000B361F"/>
    <w:rsid w:val="000B3ED3"/>
    <w:rsid w:val="000B5902"/>
    <w:rsid w:val="000C0B1F"/>
    <w:rsid w:val="000C38B5"/>
    <w:rsid w:val="000C4577"/>
    <w:rsid w:val="000C4A2E"/>
    <w:rsid w:val="000D02B4"/>
    <w:rsid w:val="000D0713"/>
    <w:rsid w:val="000D4033"/>
    <w:rsid w:val="000E089A"/>
    <w:rsid w:val="000E3402"/>
    <w:rsid w:val="000E45B6"/>
    <w:rsid w:val="000E49D7"/>
    <w:rsid w:val="000E50E1"/>
    <w:rsid w:val="000E57C3"/>
    <w:rsid w:val="000F1848"/>
    <w:rsid w:val="000F266F"/>
    <w:rsid w:val="000F664B"/>
    <w:rsid w:val="0010033E"/>
    <w:rsid w:val="00101D95"/>
    <w:rsid w:val="0010334A"/>
    <w:rsid w:val="00104347"/>
    <w:rsid w:val="00112243"/>
    <w:rsid w:val="00112320"/>
    <w:rsid w:val="0011611A"/>
    <w:rsid w:val="00121137"/>
    <w:rsid w:val="0012402C"/>
    <w:rsid w:val="00124346"/>
    <w:rsid w:val="00126952"/>
    <w:rsid w:val="00131218"/>
    <w:rsid w:val="00136C23"/>
    <w:rsid w:val="00141B3B"/>
    <w:rsid w:val="00146BE9"/>
    <w:rsid w:val="00147A5E"/>
    <w:rsid w:val="00147D02"/>
    <w:rsid w:val="00150C0D"/>
    <w:rsid w:val="001534CC"/>
    <w:rsid w:val="00156912"/>
    <w:rsid w:val="001577CC"/>
    <w:rsid w:val="00157DC3"/>
    <w:rsid w:val="00160296"/>
    <w:rsid w:val="00161CDC"/>
    <w:rsid w:val="00162A70"/>
    <w:rsid w:val="00162C17"/>
    <w:rsid w:val="00164EA9"/>
    <w:rsid w:val="00165DBD"/>
    <w:rsid w:val="001701C7"/>
    <w:rsid w:val="00170815"/>
    <w:rsid w:val="0017352B"/>
    <w:rsid w:val="0017595C"/>
    <w:rsid w:val="00180386"/>
    <w:rsid w:val="001803C7"/>
    <w:rsid w:val="00182EBA"/>
    <w:rsid w:val="00185CFC"/>
    <w:rsid w:val="00190F9B"/>
    <w:rsid w:val="00191B3B"/>
    <w:rsid w:val="001926E5"/>
    <w:rsid w:val="00192EE8"/>
    <w:rsid w:val="00193093"/>
    <w:rsid w:val="00194564"/>
    <w:rsid w:val="00195AE1"/>
    <w:rsid w:val="001A0230"/>
    <w:rsid w:val="001A0311"/>
    <w:rsid w:val="001A2A67"/>
    <w:rsid w:val="001A4808"/>
    <w:rsid w:val="001A76A4"/>
    <w:rsid w:val="001B16B3"/>
    <w:rsid w:val="001B474D"/>
    <w:rsid w:val="001B6D8B"/>
    <w:rsid w:val="001C19BE"/>
    <w:rsid w:val="001C1BF7"/>
    <w:rsid w:val="001C211A"/>
    <w:rsid w:val="001C4CF8"/>
    <w:rsid w:val="001C5912"/>
    <w:rsid w:val="001D1C63"/>
    <w:rsid w:val="001E0203"/>
    <w:rsid w:val="001E2A1B"/>
    <w:rsid w:val="001E39A5"/>
    <w:rsid w:val="001E604F"/>
    <w:rsid w:val="001F3302"/>
    <w:rsid w:val="001F3601"/>
    <w:rsid w:val="001F4A63"/>
    <w:rsid w:val="001F4D28"/>
    <w:rsid w:val="001F53D0"/>
    <w:rsid w:val="002003AA"/>
    <w:rsid w:val="00203E86"/>
    <w:rsid w:val="00204249"/>
    <w:rsid w:val="002053CE"/>
    <w:rsid w:val="0020609C"/>
    <w:rsid w:val="00206D07"/>
    <w:rsid w:val="00210A41"/>
    <w:rsid w:val="00210DFF"/>
    <w:rsid w:val="0021141E"/>
    <w:rsid w:val="0021157D"/>
    <w:rsid w:val="0021179D"/>
    <w:rsid w:val="00213C92"/>
    <w:rsid w:val="0021690E"/>
    <w:rsid w:val="00216C22"/>
    <w:rsid w:val="00217C71"/>
    <w:rsid w:val="00230DA3"/>
    <w:rsid w:val="0023436D"/>
    <w:rsid w:val="002344B9"/>
    <w:rsid w:val="00234D7E"/>
    <w:rsid w:val="00237346"/>
    <w:rsid w:val="00237CED"/>
    <w:rsid w:val="00240BE7"/>
    <w:rsid w:val="00240F05"/>
    <w:rsid w:val="00241998"/>
    <w:rsid w:val="00243222"/>
    <w:rsid w:val="0024488D"/>
    <w:rsid w:val="00245D03"/>
    <w:rsid w:val="00246E42"/>
    <w:rsid w:val="00253486"/>
    <w:rsid w:val="002569D6"/>
    <w:rsid w:val="0026107C"/>
    <w:rsid w:val="00264F5C"/>
    <w:rsid w:val="002661C5"/>
    <w:rsid w:val="00267EEB"/>
    <w:rsid w:val="00273144"/>
    <w:rsid w:val="0027585C"/>
    <w:rsid w:val="00281FD4"/>
    <w:rsid w:val="00282248"/>
    <w:rsid w:val="00286468"/>
    <w:rsid w:val="00287666"/>
    <w:rsid w:val="00292225"/>
    <w:rsid w:val="002978D8"/>
    <w:rsid w:val="002A14EA"/>
    <w:rsid w:val="002A3AE8"/>
    <w:rsid w:val="002A56DC"/>
    <w:rsid w:val="002A59AF"/>
    <w:rsid w:val="002A6225"/>
    <w:rsid w:val="002B11D5"/>
    <w:rsid w:val="002B333E"/>
    <w:rsid w:val="002B38C9"/>
    <w:rsid w:val="002B3FB7"/>
    <w:rsid w:val="002B4222"/>
    <w:rsid w:val="002B4ED8"/>
    <w:rsid w:val="002B6933"/>
    <w:rsid w:val="002C1D56"/>
    <w:rsid w:val="002C213C"/>
    <w:rsid w:val="002C50C5"/>
    <w:rsid w:val="002C55A0"/>
    <w:rsid w:val="002D0CBE"/>
    <w:rsid w:val="002D68B8"/>
    <w:rsid w:val="002E1399"/>
    <w:rsid w:val="002E4D19"/>
    <w:rsid w:val="002E6E4E"/>
    <w:rsid w:val="002F7621"/>
    <w:rsid w:val="002F7AC0"/>
    <w:rsid w:val="00300076"/>
    <w:rsid w:val="003033C1"/>
    <w:rsid w:val="00303AB2"/>
    <w:rsid w:val="003043D6"/>
    <w:rsid w:val="0030702D"/>
    <w:rsid w:val="00312DF3"/>
    <w:rsid w:val="00314043"/>
    <w:rsid w:val="003143D9"/>
    <w:rsid w:val="00315599"/>
    <w:rsid w:val="00323841"/>
    <w:rsid w:val="0032504E"/>
    <w:rsid w:val="00325E81"/>
    <w:rsid w:val="00325F56"/>
    <w:rsid w:val="003301E0"/>
    <w:rsid w:val="003312A4"/>
    <w:rsid w:val="003322D0"/>
    <w:rsid w:val="0033325F"/>
    <w:rsid w:val="0033559A"/>
    <w:rsid w:val="00337BDB"/>
    <w:rsid w:val="00337D73"/>
    <w:rsid w:val="003407A9"/>
    <w:rsid w:val="0034448D"/>
    <w:rsid w:val="00344583"/>
    <w:rsid w:val="00345213"/>
    <w:rsid w:val="003472BC"/>
    <w:rsid w:val="003475B1"/>
    <w:rsid w:val="00347884"/>
    <w:rsid w:val="00350E79"/>
    <w:rsid w:val="00352412"/>
    <w:rsid w:val="00354B56"/>
    <w:rsid w:val="00355F4C"/>
    <w:rsid w:val="00360399"/>
    <w:rsid w:val="0036294A"/>
    <w:rsid w:val="003742D0"/>
    <w:rsid w:val="00375BDE"/>
    <w:rsid w:val="00380980"/>
    <w:rsid w:val="003825C3"/>
    <w:rsid w:val="0039739E"/>
    <w:rsid w:val="003A38FC"/>
    <w:rsid w:val="003A465B"/>
    <w:rsid w:val="003A4CB9"/>
    <w:rsid w:val="003A5F8C"/>
    <w:rsid w:val="003B18D7"/>
    <w:rsid w:val="003B2870"/>
    <w:rsid w:val="003B57F9"/>
    <w:rsid w:val="003B64C6"/>
    <w:rsid w:val="003C01BF"/>
    <w:rsid w:val="003C13A8"/>
    <w:rsid w:val="003C4278"/>
    <w:rsid w:val="003C5001"/>
    <w:rsid w:val="003C56BB"/>
    <w:rsid w:val="003C7AD2"/>
    <w:rsid w:val="003D47BE"/>
    <w:rsid w:val="003D4C84"/>
    <w:rsid w:val="003D5374"/>
    <w:rsid w:val="003E3701"/>
    <w:rsid w:val="003E4297"/>
    <w:rsid w:val="003E7BDE"/>
    <w:rsid w:val="003F1E19"/>
    <w:rsid w:val="003F6B85"/>
    <w:rsid w:val="00401252"/>
    <w:rsid w:val="0040236A"/>
    <w:rsid w:val="004047FE"/>
    <w:rsid w:val="00404DA3"/>
    <w:rsid w:val="00406625"/>
    <w:rsid w:val="004074C8"/>
    <w:rsid w:val="00407737"/>
    <w:rsid w:val="004145CE"/>
    <w:rsid w:val="00424ADB"/>
    <w:rsid w:val="004314B8"/>
    <w:rsid w:val="00435CD0"/>
    <w:rsid w:val="004379E5"/>
    <w:rsid w:val="00441262"/>
    <w:rsid w:val="00441B77"/>
    <w:rsid w:val="0044204D"/>
    <w:rsid w:val="00443CFE"/>
    <w:rsid w:val="004553D9"/>
    <w:rsid w:val="004656F7"/>
    <w:rsid w:val="00465CBD"/>
    <w:rsid w:val="0046734B"/>
    <w:rsid w:val="00473478"/>
    <w:rsid w:val="0047436F"/>
    <w:rsid w:val="00484BFC"/>
    <w:rsid w:val="00487C7F"/>
    <w:rsid w:val="004904DE"/>
    <w:rsid w:val="004915BF"/>
    <w:rsid w:val="00492E16"/>
    <w:rsid w:val="004A092E"/>
    <w:rsid w:val="004A24CE"/>
    <w:rsid w:val="004A2D8E"/>
    <w:rsid w:val="004A559D"/>
    <w:rsid w:val="004A59A0"/>
    <w:rsid w:val="004B0F58"/>
    <w:rsid w:val="004B2727"/>
    <w:rsid w:val="004B4112"/>
    <w:rsid w:val="004B47B3"/>
    <w:rsid w:val="004B7DED"/>
    <w:rsid w:val="004C21CF"/>
    <w:rsid w:val="004D0090"/>
    <w:rsid w:val="004D100C"/>
    <w:rsid w:val="004D1A36"/>
    <w:rsid w:val="004D70F5"/>
    <w:rsid w:val="004E0392"/>
    <w:rsid w:val="004E0D3F"/>
    <w:rsid w:val="004E1037"/>
    <w:rsid w:val="004E404C"/>
    <w:rsid w:val="004E5E3E"/>
    <w:rsid w:val="004F09E3"/>
    <w:rsid w:val="004F0AB9"/>
    <w:rsid w:val="004F1627"/>
    <w:rsid w:val="004F2D42"/>
    <w:rsid w:val="004F305D"/>
    <w:rsid w:val="004F30CD"/>
    <w:rsid w:val="004F3B6B"/>
    <w:rsid w:val="004F4A79"/>
    <w:rsid w:val="004F5D6F"/>
    <w:rsid w:val="00500F10"/>
    <w:rsid w:val="005117B3"/>
    <w:rsid w:val="00511BCE"/>
    <w:rsid w:val="00513561"/>
    <w:rsid w:val="00514306"/>
    <w:rsid w:val="005158DB"/>
    <w:rsid w:val="00515BC0"/>
    <w:rsid w:val="005322BB"/>
    <w:rsid w:val="005356AE"/>
    <w:rsid w:val="00540E23"/>
    <w:rsid w:val="00541534"/>
    <w:rsid w:val="0054333F"/>
    <w:rsid w:val="005439CC"/>
    <w:rsid w:val="005443A5"/>
    <w:rsid w:val="00550F33"/>
    <w:rsid w:val="00552CAE"/>
    <w:rsid w:val="00552F4B"/>
    <w:rsid w:val="005566E2"/>
    <w:rsid w:val="00557FCF"/>
    <w:rsid w:val="005600E2"/>
    <w:rsid w:val="00560FA6"/>
    <w:rsid w:val="00563642"/>
    <w:rsid w:val="00563717"/>
    <w:rsid w:val="00564F38"/>
    <w:rsid w:val="00567144"/>
    <w:rsid w:val="005709B7"/>
    <w:rsid w:val="00571D4D"/>
    <w:rsid w:val="00577A85"/>
    <w:rsid w:val="00582054"/>
    <w:rsid w:val="00582C61"/>
    <w:rsid w:val="00583A20"/>
    <w:rsid w:val="00585578"/>
    <w:rsid w:val="00586780"/>
    <w:rsid w:val="0059128A"/>
    <w:rsid w:val="0059135A"/>
    <w:rsid w:val="00591E4A"/>
    <w:rsid w:val="00591F8F"/>
    <w:rsid w:val="00592F6B"/>
    <w:rsid w:val="005975DE"/>
    <w:rsid w:val="005A0100"/>
    <w:rsid w:val="005A6EE9"/>
    <w:rsid w:val="005A7840"/>
    <w:rsid w:val="005B0250"/>
    <w:rsid w:val="005B0496"/>
    <w:rsid w:val="005B184B"/>
    <w:rsid w:val="005B335F"/>
    <w:rsid w:val="005B3488"/>
    <w:rsid w:val="005B3FDF"/>
    <w:rsid w:val="005B4453"/>
    <w:rsid w:val="005B7193"/>
    <w:rsid w:val="005C0746"/>
    <w:rsid w:val="005C07A7"/>
    <w:rsid w:val="005C49BC"/>
    <w:rsid w:val="005C5642"/>
    <w:rsid w:val="005C71D8"/>
    <w:rsid w:val="005D1BF9"/>
    <w:rsid w:val="005D340F"/>
    <w:rsid w:val="005D343F"/>
    <w:rsid w:val="005D6662"/>
    <w:rsid w:val="005D73BE"/>
    <w:rsid w:val="005E6B95"/>
    <w:rsid w:val="005F1CDF"/>
    <w:rsid w:val="005F2982"/>
    <w:rsid w:val="005F29BA"/>
    <w:rsid w:val="005F3594"/>
    <w:rsid w:val="005F6C76"/>
    <w:rsid w:val="00602E79"/>
    <w:rsid w:val="0060388D"/>
    <w:rsid w:val="00603BD2"/>
    <w:rsid w:val="006048DF"/>
    <w:rsid w:val="00605346"/>
    <w:rsid w:val="00606B53"/>
    <w:rsid w:val="006136CE"/>
    <w:rsid w:val="006143FF"/>
    <w:rsid w:val="00616AC7"/>
    <w:rsid w:val="006176CA"/>
    <w:rsid w:val="0062178B"/>
    <w:rsid w:val="0062372D"/>
    <w:rsid w:val="00623ABD"/>
    <w:rsid w:val="0062552C"/>
    <w:rsid w:val="0062647A"/>
    <w:rsid w:val="00627071"/>
    <w:rsid w:val="00632188"/>
    <w:rsid w:val="00634655"/>
    <w:rsid w:val="0063474C"/>
    <w:rsid w:val="00635698"/>
    <w:rsid w:val="0064427A"/>
    <w:rsid w:val="00645966"/>
    <w:rsid w:val="00646DC5"/>
    <w:rsid w:val="00647F4E"/>
    <w:rsid w:val="006648B5"/>
    <w:rsid w:val="00664CB4"/>
    <w:rsid w:val="006669FE"/>
    <w:rsid w:val="006713B1"/>
    <w:rsid w:val="0067242E"/>
    <w:rsid w:val="00675A84"/>
    <w:rsid w:val="006765AD"/>
    <w:rsid w:val="0067709B"/>
    <w:rsid w:val="00681E72"/>
    <w:rsid w:val="00685576"/>
    <w:rsid w:val="00687A87"/>
    <w:rsid w:val="00691F0F"/>
    <w:rsid w:val="0069494D"/>
    <w:rsid w:val="00695AF2"/>
    <w:rsid w:val="00697486"/>
    <w:rsid w:val="006A031A"/>
    <w:rsid w:val="006A34B2"/>
    <w:rsid w:val="006A38F1"/>
    <w:rsid w:val="006A69B3"/>
    <w:rsid w:val="006B14A2"/>
    <w:rsid w:val="006B42C4"/>
    <w:rsid w:val="006B56AE"/>
    <w:rsid w:val="006B7A80"/>
    <w:rsid w:val="006C0EF0"/>
    <w:rsid w:val="006C2BDB"/>
    <w:rsid w:val="006C4B95"/>
    <w:rsid w:val="006D05AE"/>
    <w:rsid w:val="006D077E"/>
    <w:rsid w:val="006D0C65"/>
    <w:rsid w:val="006D1A0E"/>
    <w:rsid w:val="006D290E"/>
    <w:rsid w:val="006D31E1"/>
    <w:rsid w:val="006D4AA5"/>
    <w:rsid w:val="006D59B8"/>
    <w:rsid w:val="006D6C6A"/>
    <w:rsid w:val="006D75AF"/>
    <w:rsid w:val="006E11BF"/>
    <w:rsid w:val="006E22D8"/>
    <w:rsid w:val="006E2368"/>
    <w:rsid w:val="006E310B"/>
    <w:rsid w:val="006E31F0"/>
    <w:rsid w:val="006E51DF"/>
    <w:rsid w:val="006E5955"/>
    <w:rsid w:val="006F0116"/>
    <w:rsid w:val="006F0529"/>
    <w:rsid w:val="006F555F"/>
    <w:rsid w:val="006F6FB1"/>
    <w:rsid w:val="007012B0"/>
    <w:rsid w:val="00702908"/>
    <w:rsid w:val="00705EC9"/>
    <w:rsid w:val="00707408"/>
    <w:rsid w:val="007175D5"/>
    <w:rsid w:val="00717648"/>
    <w:rsid w:val="00721451"/>
    <w:rsid w:val="007300C6"/>
    <w:rsid w:val="007312D5"/>
    <w:rsid w:val="00732A12"/>
    <w:rsid w:val="007346D6"/>
    <w:rsid w:val="0073518D"/>
    <w:rsid w:val="00742FD9"/>
    <w:rsid w:val="00743BE8"/>
    <w:rsid w:val="00744FAF"/>
    <w:rsid w:val="007462FD"/>
    <w:rsid w:val="00751D5B"/>
    <w:rsid w:val="00751E99"/>
    <w:rsid w:val="00754003"/>
    <w:rsid w:val="00755A9E"/>
    <w:rsid w:val="00757092"/>
    <w:rsid w:val="007639CF"/>
    <w:rsid w:val="00765B9B"/>
    <w:rsid w:val="007661FE"/>
    <w:rsid w:val="0076771B"/>
    <w:rsid w:val="007706D2"/>
    <w:rsid w:val="007707BD"/>
    <w:rsid w:val="007719C3"/>
    <w:rsid w:val="00771E2D"/>
    <w:rsid w:val="00774294"/>
    <w:rsid w:val="007769B9"/>
    <w:rsid w:val="00776E20"/>
    <w:rsid w:val="00776E83"/>
    <w:rsid w:val="007778F6"/>
    <w:rsid w:val="007807FA"/>
    <w:rsid w:val="00782956"/>
    <w:rsid w:val="00784621"/>
    <w:rsid w:val="007854C7"/>
    <w:rsid w:val="007861BE"/>
    <w:rsid w:val="00786CC4"/>
    <w:rsid w:val="00787287"/>
    <w:rsid w:val="00787AAC"/>
    <w:rsid w:val="00791011"/>
    <w:rsid w:val="00793560"/>
    <w:rsid w:val="00794D13"/>
    <w:rsid w:val="00795348"/>
    <w:rsid w:val="0079642B"/>
    <w:rsid w:val="007A020C"/>
    <w:rsid w:val="007A0DCF"/>
    <w:rsid w:val="007A2B41"/>
    <w:rsid w:val="007A6BD4"/>
    <w:rsid w:val="007B5817"/>
    <w:rsid w:val="007B6A7B"/>
    <w:rsid w:val="007B7019"/>
    <w:rsid w:val="007C03D8"/>
    <w:rsid w:val="007C2257"/>
    <w:rsid w:val="007C5039"/>
    <w:rsid w:val="007D2734"/>
    <w:rsid w:val="007D37BE"/>
    <w:rsid w:val="007D5336"/>
    <w:rsid w:val="007E073C"/>
    <w:rsid w:val="007E0DEE"/>
    <w:rsid w:val="007E1DC6"/>
    <w:rsid w:val="007E2D8D"/>
    <w:rsid w:val="007E30F3"/>
    <w:rsid w:val="007E5FB1"/>
    <w:rsid w:val="007E6A65"/>
    <w:rsid w:val="007E73AE"/>
    <w:rsid w:val="007F33EC"/>
    <w:rsid w:val="007F35BA"/>
    <w:rsid w:val="007F4504"/>
    <w:rsid w:val="007F7EFF"/>
    <w:rsid w:val="008010F9"/>
    <w:rsid w:val="00802F7F"/>
    <w:rsid w:val="008064B1"/>
    <w:rsid w:val="00810F15"/>
    <w:rsid w:val="0081116B"/>
    <w:rsid w:val="00811BFA"/>
    <w:rsid w:val="0081200C"/>
    <w:rsid w:val="00817C1A"/>
    <w:rsid w:val="00820789"/>
    <w:rsid w:val="0082105D"/>
    <w:rsid w:val="008227E3"/>
    <w:rsid w:val="008238E3"/>
    <w:rsid w:val="008254C0"/>
    <w:rsid w:val="00826C20"/>
    <w:rsid w:val="008318B5"/>
    <w:rsid w:val="00833729"/>
    <w:rsid w:val="00833A76"/>
    <w:rsid w:val="00834B01"/>
    <w:rsid w:val="00835D61"/>
    <w:rsid w:val="00837251"/>
    <w:rsid w:val="0084015E"/>
    <w:rsid w:val="008445AB"/>
    <w:rsid w:val="00850D7E"/>
    <w:rsid w:val="008521A4"/>
    <w:rsid w:val="00853EF2"/>
    <w:rsid w:val="00854831"/>
    <w:rsid w:val="00856CD6"/>
    <w:rsid w:val="0086170E"/>
    <w:rsid w:val="00862F32"/>
    <w:rsid w:val="00863343"/>
    <w:rsid w:val="00863550"/>
    <w:rsid w:val="00865AD0"/>
    <w:rsid w:val="0087333B"/>
    <w:rsid w:val="0087426C"/>
    <w:rsid w:val="008742E8"/>
    <w:rsid w:val="008752FB"/>
    <w:rsid w:val="0088072D"/>
    <w:rsid w:val="00881D4F"/>
    <w:rsid w:val="008842BA"/>
    <w:rsid w:val="00887F2F"/>
    <w:rsid w:val="0089717D"/>
    <w:rsid w:val="0089762D"/>
    <w:rsid w:val="008A1AE0"/>
    <w:rsid w:val="008A4382"/>
    <w:rsid w:val="008A729F"/>
    <w:rsid w:val="008A7A09"/>
    <w:rsid w:val="008B26CF"/>
    <w:rsid w:val="008B3300"/>
    <w:rsid w:val="008C05D3"/>
    <w:rsid w:val="008C47ED"/>
    <w:rsid w:val="008C5D88"/>
    <w:rsid w:val="008C774E"/>
    <w:rsid w:val="008D1CD3"/>
    <w:rsid w:val="008D2090"/>
    <w:rsid w:val="008D59F9"/>
    <w:rsid w:val="008D6757"/>
    <w:rsid w:val="008D6C5B"/>
    <w:rsid w:val="008D7565"/>
    <w:rsid w:val="008E1985"/>
    <w:rsid w:val="008E1EDE"/>
    <w:rsid w:val="008E2B93"/>
    <w:rsid w:val="008F0E34"/>
    <w:rsid w:val="008F2D99"/>
    <w:rsid w:val="008F4289"/>
    <w:rsid w:val="008F5743"/>
    <w:rsid w:val="009008A0"/>
    <w:rsid w:val="0090799F"/>
    <w:rsid w:val="00907E98"/>
    <w:rsid w:val="00913A6F"/>
    <w:rsid w:val="0092198B"/>
    <w:rsid w:val="00923D20"/>
    <w:rsid w:val="00925E18"/>
    <w:rsid w:val="00927410"/>
    <w:rsid w:val="009327D7"/>
    <w:rsid w:val="009356B4"/>
    <w:rsid w:val="009356F0"/>
    <w:rsid w:val="00936C98"/>
    <w:rsid w:val="009431C7"/>
    <w:rsid w:val="00945998"/>
    <w:rsid w:val="00946664"/>
    <w:rsid w:val="00946FC3"/>
    <w:rsid w:val="009512FF"/>
    <w:rsid w:val="00951B4C"/>
    <w:rsid w:val="00955DDD"/>
    <w:rsid w:val="00956539"/>
    <w:rsid w:val="00964075"/>
    <w:rsid w:val="00971833"/>
    <w:rsid w:val="0097449D"/>
    <w:rsid w:val="00974C0A"/>
    <w:rsid w:val="00975047"/>
    <w:rsid w:val="009815EB"/>
    <w:rsid w:val="00985689"/>
    <w:rsid w:val="00990964"/>
    <w:rsid w:val="00990B59"/>
    <w:rsid w:val="009920EB"/>
    <w:rsid w:val="00993429"/>
    <w:rsid w:val="009A14DD"/>
    <w:rsid w:val="009A3788"/>
    <w:rsid w:val="009A436E"/>
    <w:rsid w:val="009A4639"/>
    <w:rsid w:val="009A789A"/>
    <w:rsid w:val="009B03A3"/>
    <w:rsid w:val="009B048A"/>
    <w:rsid w:val="009B27D5"/>
    <w:rsid w:val="009B43D2"/>
    <w:rsid w:val="009B45EF"/>
    <w:rsid w:val="009B516B"/>
    <w:rsid w:val="009B67CC"/>
    <w:rsid w:val="009B7C66"/>
    <w:rsid w:val="009C4705"/>
    <w:rsid w:val="009D0679"/>
    <w:rsid w:val="009D2C98"/>
    <w:rsid w:val="009D3B4A"/>
    <w:rsid w:val="009D7FC7"/>
    <w:rsid w:val="009E1720"/>
    <w:rsid w:val="009E208B"/>
    <w:rsid w:val="009E26A1"/>
    <w:rsid w:val="009E794B"/>
    <w:rsid w:val="009F367B"/>
    <w:rsid w:val="009F54BB"/>
    <w:rsid w:val="00A12646"/>
    <w:rsid w:val="00A127E3"/>
    <w:rsid w:val="00A1346D"/>
    <w:rsid w:val="00A1354D"/>
    <w:rsid w:val="00A139C3"/>
    <w:rsid w:val="00A14159"/>
    <w:rsid w:val="00A152F8"/>
    <w:rsid w:val="00A15D72"/>
    <w:rsid w:val="00A16616"/>
    <w:rsid w:val="00A2104A"/>
    <w:rsid w:val="00A24B84"/>
    <w:rsid w:val="00A2760F"/>
    <w:rsid w:val="00A30317"/>
    <w:rsid w:val="00A324D7"/>
    <w:rsid w:val="00A360DE"/>
    <w:rsid w:val="00A362B9"/>
    <w:rsid w:val="00A37CE0"/>
    <w:rsid w:val="00A40C72"/>
    <w:rsid w:val="00A40E7D"/>
    <w:rsid w:val="00A42BEA"/>
    <w:rsid w:val="00A4353E"/>
    <w:rsid w:val="00A43DA3"/>
    <w:rsid w:val="00A44A14"/>
    <w:rsid w:val="00A44B2E"/>
    <w:rsid w:val="00A503AB"/>
    <w:rsid w:val="00A52DBE"/>
    <w:rsid w:val="00A538ED"/>
    <w:rsid w:val="00A57117"/>
    <w:rsid w:val="00A62671"/>
    <w:rsid w:val="00A63643"/>
    <w:rsid w:val="00A659D5"/>
    <w:rsid w:val="00A67AD6"/>
    <w:rsid w:val="00A737B7"/>
    <w:rsid w:val="00A74535"/>
    <w:rsid w:val="00A75F88"/>
    <w:rsid w:val="00A8089F"/>
    <w:rsid w:val="00A808ED"/>
    <w:rsid w:val="00A80CAF"/>
    <w:rsid w:val="00A82299"/>
    <w:rsid w:val="00A8428E"/>
    <w:rsid w:val="00A86135"/>
    <w:rsid w:val="00A87820"/>
    <w:rsid w:val="00A906E9"/>
    <w:rsid w:val="00A911D9"/>
    <w:rsid w:val="00A91911"/>
    <w:rsid w:val="00A96E8B"/>
    <w:rsid w:val="00AA054C"/>
    <w:rsid w:val="00AA1805"/>
    <w:rsid w:val="00AA2527"/>
    <w:rsid w:val="00AA316F"/>
    <w:rsid w:val="00AA47BD"/>
    <w:rsid w:val="00AA5A04"/>
    <w:rsid w:val="00AA7C8C"/>
    <w:rsid w:val="00AB0C13"/>
    <w:rsid w:val="00AB1E3D"/>
    <w:rsid w:val="00AB5312"/>
    <w:rsid w:val="00AB6357"/>
    <w:rsid w:val="00AB63DE"/>
    <w:rsid w:val="00AB67C3"/>
    <w:rsid w:val="00AC062F"/>
    <w:rsid w:val="00AC287A"/>
    <w:rsid w:val="00AC39F7"/>
    <w:rsid w:val="00AC71E9"/>
    <w:rsid w:val="00AD522E"/>
    <w:rsid w:val="00AD6C41"/>
    <w:rsid w:val="00AD71AB"/>
    <w:rsid w:val="00AE1690"/>
    <w:rsid w:val="00AE3171"/>
    <w:rsid w:val="00AE32BB"/>
    <w:rsid w:val="00AE395D"/>
    <w:rsid w:val="00AE7934"/>
    <w:rsid w:val="00AF36FA"/>
    <w:rsid w:val="00AF407B"/>
    <w:rsid w:val="00AF60B5"/>
    <w:rsid w:val="00AF68BC"/>
    <w:rsid w:val="00AF75D2"/>
    <w:rsid w:val="00B02C6C"/>
    <w:rsid w:val="00B043A9"/>
    <w:rsid w:val="00B071FA"/>
    <w:rsid w:val="00B0745C"/>
    <w:rsid w:val="00B078EA"/>
    <w:rsid w:val="00B10ED7"/>
    <w:rsid w:val="00B1178E"/>
    <w:rsid w:val="00B12902"/>
    <w:rsid w:val="00B13B43"/>
    <w:rsid w:val="00B14E2A"/>
    <w:rsid w:val="00B1671B"/>
    <w:rsid w:val="00B23C58"/>
    <w:rsid w:val="00B256A4"/>
    <w:rsid w:val="00B25A61"/>
    <w:rsid w:val="00B2655C"/>
    <w:rsid w:val="00B30972"/>
    <w:rsid w:val="00B32222"/>
    <w:rsid w:val="00B4412A"/>
    <w:rsid w:val="00B44FA1"/>
    <w:rsid w:val="00B45317"/>
    <w:rsid w:val="00B46465"/>
    <w:rsid w:val="00B54599"/>
    <w:rsid w:val="00B5478F"/>
    <w:rsid w:val="00B54F0E"/>
    <w:rsid w:val="00B55B7A"/>
    <w:rsid w:val="00B56BEF"/>
    <w:rsid w:val="00B57DA1"/>
    <w:rsid w:val="00B62812"/>
    <w:rsid w:val="00B654F9"/>
    <w:rsid w:val="00B73D4E"/>
    <w:rsid w:val="00B74850"/>
    <w:rsid w:val="00B7692D"/>
    <w:rsid w:val="00B76B78"/>
    <w:rsid w:val="00B77371"/>
    <w:rsid w:val="00B80F6A"/>
    <w:rsid w:val="00B847DD"/>
    <w:rsid w:val="00B84D97"/>
    <w:rsid w:val="00B8567F"/>
    <w:rsid w:val="00B8593D"/>
    <w:rsid w:val="00B92217"/>
    <w:rsid w:val="00B95277"/>
    <w:rsid w:val="00B979B5"/>
    <w:rsid w:val="00BA05DB"/>
    <w:rsid w:val="00BA0BC4"/>
    <w:rsid w:val="00BA0E1F"/>
    <w:rsid w:val="00BA113D"/>
    <w:rsid w:val="00BA3D82"/>
    <w:rsid w:val="00BA412D"/>
    <w:rsid w:val="00BA4B50"/>
    <w:rsid w:val="00BA5B46"/>
    <w:rsid w:val="00BA5F41"/>
    <w:rsid w:val="00BB0A7A"/>
    <w:rsid w:val="00BB1FED"/>
    <w:rsid w:val="00BB372F"/>
    <w:rsid w:val="00BB4D44"/>
    <w:rsid w:val="00BC05BF"/>
    <w:rsid w:val="00BC06C1"/>
    <w:rsid w:val="00BC2AE6"/>
    <w:rsid w:val="00BC587A"/>
    <w:rsid w:val="00BC61FF"/>
    <w:rsid w:val="00BC6621"/>
    <w:rsid w:val="00BC6ACF"/>
    <w:rsid w:val="00BC7D02"/>
    <w:rsid w:val="00BD2880"/>
    <w:rsid w:val="00BD299C"/>
    <w:rsid w:val="00BD2D43"/>
    <w:rsid w:val="00BD3E39"/>
    <w:rsid w:val="00BE4F56"/>
    <w:rsid w:val="00BF0F79"/>
    <w:rsid w:val="00BF0F97"/>
    <w:rsid w:val="00BF13FB"/>
    <w:rsid w:val="00BF24C0"/>
    <w:rsid w:val="00BF3075"/>
    <w:rsid w:val="00C0400A"/>
    <w:rsid w:val="00C061AE"/>
    <w:rsid w:val="00C11467"/>
    <w:rsid w:val="00C14FA9"/>
    <w:rsid w:val="00C1535A"/>
    <w:rsid w:val="00C1740B"/>
    <w:rsid w:val="00C17575"/>
    <w:rsid w:val="00C17A77"/>
    <w:rsid w:val="00C20796"/>
    <w:rsid w:val="00C23385"/>
    <w:rsid w:val="00C23478"/>
    <w:rsid w:val="00C23838"/>
    <w:rsid w:val="00C23FB5"/>
    <w:rsid w:val="00C24218"/>
    <w:rsid w:val="00C27819"/>
    <w:rsid w:val="00C35928"/>
    <w:rsid w:val="00C35C10"/>
    <w:rsid w:val="00C3765E"/>
    <w:rsid w:val="00C4066F"/>
    <w:rsid w:val="00C41B41"/>
    <w:rsid w:val="00C42F76"/>
    <w:rsid w:val="00C44623"/>
    <w:rsid w:val="00C45A15"/>
    <w:rsid w:val="00C5005B"/>
    <w:rsid w:val="00C5259A"/>
    <w:rsid w:val="00C54157"/>
    <w:rsid w:val="00C562B6"/>
    <w:rsid w:val="00C57F8E"/>
    <w:rsid w:val="00C6063A"/>
    <w:rsid w:val="00C6136D"/>
    <w:rsid w:val="00C6356D"/>
    <w:rsid w:val="00C63BE3"/>
    <w:rsid w:val="00C658F3"/>
    <w:rsid w:val="00C702EB"/>
    <w:rsid w:val="00C71531"/>
    <w:rsid w:val="00C722E3"/>
    <w:rsid w:val="00C77112"/>
    <w:rsid w:val="00C77C56"/>
    <w:rsid w:val="00C8085D"/>
    <w:rsid w:val="00C81755"/>
    <w:rsid w:val="00C81C5F"/>
    <w:rsid w:val="00C82183"/>
    <w:rsid w:val="00C82645"/>
    <w:rsid w:val="00C827B6"/>
    <w:rsid w:val="00C82B44"/>
    <w:rsid w:val="00C84F8A"/>
    <w:rsid w:val="00C861C2"/>
    <w:rsid w:val="00C862DD"/>
    <w:rsid w:val="00C87306"/>
    <w:rsid w:val="00C92271"/>
    <w:rsid w:val="00C93812"/>
    <w:rsid w:val="00C97BF8"/>
    <w:rsid w:val="00CA4307"/>
    <w:rsid w:val="00CA552A"/>
    <w:rsid w:val="00CA57E8"/>
    <w:rsid w:val="00CB19CC"/>
    <w:rsid w:val="00CB3FDC"/>
    <w:rsid w:val="00CB52A1"/>
    <w:rsid w:val="00CB63A1"/>
    <w:rsid w:val="00CB743F"/>
    <w:rsid w:val="00CC1490"/>
    <w:rsid w:val="00CC3BBB"/>
    <w:rsid w:val="00CC46FE"/>
    <w:rsid w:val="00CC4CD1"/>
    <w:rsid w:val="00CC4F8E"/>
    <w:rsid w:val="00CC598B"/>
    <w:rsid w:val="00CC7822"/>
    <w:rsid w:val="00CD1867"/>
    <w:rsid w:val="00CD1DC4"/>
    <w:rsid w:val="00CD2542"/>
    <w:rsid w:val="00CD36B6"/>
    <w:rsid w:val="00CD3CEB"/>
    <w:rsid w:val="00CD40E2"/>
    <w:rsid w:val="00CD420E"/>
    <w:rsid w:val="00CD4AB0"/>
    <w:rsid w:val="00CD746B"/>
    <w:rsid w:val="00CE17EE"/>
    <w:rsid w:val="00CE3267"/>
    <w:rsid w:val="00CE4D6C"/>
    <w:rsid w:val="00CF414E"/>
    <w:rsid w:val="00CF4AF6"/>
    <w:rsid w:val="00CF630A"/>
    <w:rsid w:val="00CF6B36"/>
    <w:rsid w:val="00CF7530"/>
    <w:rsid w:val="00D026DC"/>
    <w:rsid w:val="00D03637"/>
    <w:rsid w:val="00D06828"/>
    <w:rsid w:val="00D12EAA"/>
    <w:rsid w:val="00D21188"/>
    <w:rsid w:val="00D225A5"/>
    <w:rsid w:val="00D24156"/>
    <w:rsid w:val="00D31B46"/>
    <w:rsid w:val="00D31B68"/>
    <w:rsid w:val="00D31D1F"/>
    <w:rsid w:val="00D325AA"/>
    <w:rsid w:val="00D32A83"/>
    <w:rsid w:val="00D333C7"/>
    <w:rsid w:val="00D34FE2"/>
    <w:rsid w:val="00D3676D"/>
    <w:rsid w:val="00D40ED9"/>
    <w:rsid w:val="00D4606D"/>
    <w:rsid w:val="00D4718F"/>
    <w:rsid w:val="00D54F73"/>
    <w:rsid w:val="00D6143A"/>
    <w:rsid w:val="00D61AF0"/>
    <w:rsid w:val="00D62EA9"/>
    <w:rsid w:val="00D63419"/>
    <w:rsid w:val="00D636D7"/>
    <w:rsid w:val="00D643F1"/>
    <w:rsid w:val="00D65ABE"/>
    <w:rsid w:val="00D718EE"/>
    <w:rsid w:val="00D745E0"/>
    <w:rsid w:val="00D7671A"/>
    <w:rsid w:val="00D77493"/>
    <w:rsid w:val="00D81143"/>
    <w:rsid w:val="00D81D1D"/>
    <w:rsid w:val="00D835A7"/>
    <w:rsid w:val="00D86720"/>
    <w:rsid w:val="00D91AA1"/>
    <w:rsid w:val="00D92852"/>
    <w:rsid w:val="00D945CE"/>
    <w:rsid w:val="00D96A44"/>
    <w:rsid w:val="00D96BBB"/>
    <w:rsid w:val="00D97BC9"/>
    <w:rsid w:val="00DA1FDD"/>
    <w:rsid w:val="00DA268C"/>
    <w:rsid w:val="00DA7C52"/>
    <w:rsid w:val="00DB08CA"/>
    <w:rsid w:val="00DB1E68"/>
    <w:rsid w:val="00DB2D3E"/>
    <w:rsid w:val="00DC0A62"/>
    <w:rsid w:val="00DC184E"/>
    <w:rsid w:val="00DC64DA"/>
    <w:rsid w:val="00DD0B36"/>
    <w:rsid w:val="00DD3762"/>
    <w:rsid w:val="00DD48AA"/>
    <w:rsid w:val="00DD4D77"/>
    <w:rsid w:val="00DE52A0"/>
    <w:rsid w:val="00DE54F7"/>
    <w:rsid w:val="00DE7C9B"/>
    <w:rsid w:val="00DF3E84"/>
    <w:rsid w:val="00DF603C"/>
    <w:rsid w:val="00DF66AF"/>
    <w:rsid w:val="00DF7F0B"/>
    <w:rsid w:val="00E019ED"/>
    <w:rsid w:val="00E03419"/>
    <w:rsid w:val="00E0411B"/>
    <w:rsid w:val="00E10CCA"/>
    <w:rsid w:val="00E12AD8"/>
    <w:rsid w:val="00E1703C"/>
    <w:rsid w:val="00E17B39"/>
    <w:rsid w:val="00E206EB"/>
    <w:rsid w:val="00E2175C"/>
    <w:rsid w:val="00E21DBD"/>
    <w:rsid w:val="00E30689"/>
    <w:rsid w:val="00E32509"/>
    <w:rsid w:val="00E32B9F"/>
    <w:rsid w:val="00E345FA"/>
    <w:rsid w:val="00E37A2E"/>
    <w:rsid w:val="00E420E5"/>
    <w:rsid w:val="00E43BC7"/>
    <w:rsid w:val="00E4636D"/>
    <w:rsid w:val="00E52CC1"/>
    <w:rsid w:val="00E563AA"/>
    <w:rsid w:val="00E60A40"/>
    <w:rsid w:val="00E61EE1"/>
    <w:rsid w:val="00E62952"/>
    <w:rsid w:val="00E62E3D"/>
    <w:rsid w:val="00E6622A"/>
    <w:rsid w:val="00E71649"/>
    <w:rsid w:val="00E7194F"/>
    <w:rsid w:val="00E724AF"/>
    <w:rsid w:val="00E7273E"/>
    <w:rsid w:val="00E769C1"/>
    <w:rsid w:val="00E76B9C"/>
    <w:rsid w:val="00E80481"/>
    <w:rsid w:val="00E80BBA"/>
    <w:rsid w:val="00E810EC"/>
    <w:rsid w:val="00E824FA"/>
    <w:rsid w:val="00E8276C"/>
    <w:rsid w:val="00E83B9B"/>
    <w:rsid w:val="00E84E8F"/>
    <w:rsid w:val="00E8510D"/>
    <w:rsid w:val="00E85520"/>
    <w:rsid w:val="00E858C5"/>
    <w:rsid w:val="00E90AE4"/>
    <w:rsid w:val="00E92FEA"/>
    <w:rsid w:val="00E9425E"/>
    <w:rsid w:val="00E9558E"/>
    <w:rsid w:val="00EA176B"/>
    <w:rsid w:val="00EA1D67"/>
    <w:rsid w:val="00EA2FE1"/>
    <w:rsid w:val="00EB739A"/>
    <w:rsid w:val="00EC12F9"/>
    <w:rsid w:val="00EC4E71"/>
    <w:rsid w:val="00EC5018"/>
    <w:rsid w:val="00EC6667"/>
    <w:rsid w:val="00EC69C2"/>
    <w:rsid w:val="00EC7128"/>
    <w:rsid w:val="00EC7134"/>
    <w:rsid w:val="00ED1554"/>
    <w:rsid w:val="00ED3891"/>
    <w:rsid w:val="00ED460C"/>
    <w:rsid w:val="00ED5BDC"/>
    <w:rsid w:val="00EE118C"/>
    <w:rsid w:val="00EE1956"/>
    <w:rsid w:val="00EE4204"/>
    <w:rsid w:val="00EF357E"/>
    <w:rsid w:val="00EF5798"/>
    <w:rsid w:val="00EF5FD0"/>
    <w:rsid w:val="00EF68B0"/>
    <w:rsid w:val="00F014E4"/>
    <w:rsid w:val="00F01E1D"/>
    <w:rsid w:val="00F058E1"/>
    <w:rsid w:val="00F06BF2"/>
    <w:rsid w:val="00F11AB2"/>
    <w:rsid w:val="00F127CB"/>
    <w:rsid w:val="00F140F6"/>
    <w:rsid w:val="00F14C71"/>
    <w:rsid w:val="00F154B6"/>
    <w:rsid w:val="00F161CF"/>
    <w:rsid w:val="00F163CC"/>
    <w:rsid w:val="00F16BB2"/>
    <w:rsid w:val="00F17D33"/>
    <w:rsid w:val="00F25A2E"/>
    <w:rsid w:val="00F26634"/>
    <w:rsid w:val="00F336B1"/>
    <w:rsid w:val="00F33931"/>
    <w:rsid w:val="00F33F6E"/>
    <w:rsid w:val="00F37F85"/>
    <w:rsid w:val="00F40BB0"/>
    <w:rsid w:val="00F42289"/>
    <w:rsid w:val="00F42FC4"/>
    <w:rsid w:val="00F4582F"/>
    <w:rsid w:val="00F46CA5"/>
    <w:rsid w:val="00F46EC0"/>
    <w:rsid w:val="00F47597"/>
    <w:rsid w:val="00F50957"/>
    <w:rsid w:val="00F54088"/>
    <w:rsid w:val="00F547A9"/>
    <w:rsid w:val="00F54B38"/>
    <w:rsid w:val="00F57455"/>
    <w:rsid w:val="00F6070C"/>
    <w:rsid w:val="00F60AA6"/>
    <w:rsid w:val="00F61564"/>
    <w:rsid w:val="00F631ED"/>
    <w:rsid w:val="00F632E8"/>
    <w:rsid w:val="00F640F7"/>
    <w:rsid w:val="00F6639B"/>
    <w:rsid w:val="00F667AE"/>
    <w:rsid w:val="00F756A9"/>
    <w:rsid w:val="00F814FA"/>
    <w:rsid w:val="00F824C8"/>
    <w:rsid w:val="00F8275C"/>
    <w:rsid w:val="00F85118"/>
    <w:rsid w:val="00F85946"/>
    <w:rsid w:val="00F87345"/>
    <w:rsid w:val="00F87A14"/>
    <w:rsid w:val="00F904E1"/>
    <w:rsid w:val="00F911B0"/>
    <w:rsid w:val="00F923DF"/>
    <w:rsid w:val="00F9442C"/>
    <w:rsid w:val="00FA064E"/>
    <w:rsid w:val="00FA41D7"/>
    <w:rsid w:val="00FA4A3B"/>
    <w:rsid w:val="00FA4DC0"/>
    <w:rsid w:val="00FA5905"/>
    <w:rsid w:val="00FB12EF"/>
    <w:rsid w:val="00FB2C16"/>
    <w:rsid w:val="00FB3466"/>
    <w:rsid w:val="00FB487A"/>
    <w:rsid w:val="00FC6325"/>
    <w:rsid w:val="00FD06CE"/>
    <w:rsid w:val="00FD2040"/>
    <w:rsid w:val="00FD3509"/>
    <w:rsid w:val="00FD3C6F"/>
    <w:rsid w:val="00FD4148"/>
    <w:rsid w:val="00FD61AC"/>
    <w:rsid w:val="00FE3964"/>
    <w:rsid w:val="00FE56E4"/>
    <w:rsid w:val="00FE5F8F"/>
    <w:rsid w:val="00FF0EDB"/>
    <w:rsid w:val="00FF3316"/>
    <w:rsid w:val="00FF45AA"/>
    <w:rsid w:val="00FF48A4"/>
    <w:rsid w:val="00FF6A7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57F8E"/>
  </w:style>
  <w:style w:type="paragraph" w:styleId="Balk1">
    <w:name w:val="heading 1"/>
    <w:basedOn w:val="Normal"/>
    <w:next w:val="Normal"/>
    <w:link w:val="Balk1Char"/>
    <w:rsid w:val="00C57F8E"/>
    <w:pPr>
      <w:keepNext/>
      <w:keepLines/>
      <w:spacing w:before="240" w:after="0"/>
      <w:outlineLvl w:val="0"/>
    </w:pPr>
    <w:rPr>
      <w:color w:val="2E75B5"/>
      <w:sz w:val="32"/>
      <w:szCs w:val="32"/>
    </w:rPr>
  </w:style>
  <w:style w:type="paragraph" w:styleId="Balk2">
    <w:name w:val="heading 2"/>
    <w:basedOn w:val="Normal"/>
    <w:next w:val="Normal"/>
    <w:rsid w:val="00C57F8E"/>
    <w:pPr>
      <w:keepNext/>
      <w:keepLines/>
      <w:spacing w:before="40" w:after="0"/>
      <w:jc w:val="both"/>
      <w:outlineLvl w:val="1"/>
    </w:pPr>
    <w:rPr>
      <w:color w:val="2E75B5"/>
      <w:sz w:val="26"/>
      <w:szCs w:val="26"/>
    </w:rPr>
  </w:style>
  <w:style w:type="paragraph" w:styleId="Balk3">
    <w:name w:val="heading 3"/>
    <w:basedOn w:val="Normal"/>
    <w:next w:val="Normal"/>
    <w:rsid w:val="00C57F8E"/>
    <w:pPr>
      <w:keepNext/>
      <w:keepLines/>
      <w:spacing w:before="40" w:after="0"/>
      <w:jc w:val="both"/>
      <w:outlineLvl w:val="2"/>
    </w:pPr>
    <w:rPr>
      <w:color w:val="1E4D78"/>
      <w:sz w:val="24"/>
      <w:szCs w:val="24"/>
    </w:rPr>
  </w:style>
  <w:style w:type="paragraph" w:styleId="Balk4">
    <w:name w:val="heading 4"/>
    <w:basedOn w:val="Normal"/>
    <w:next w:val="Normal"/>
    <w:rsid w:val="00C57F8E"/>
    <w:pPr>
      <w:keepNext/>
      <w:keepLines/>
      <w:spacing w:before="200" w:after="0" w:line="240" w:lineRule="auto"/>
      <w:jc w:val="both"/>
      <w:outlineLvl w:val="3"/>
    </w:pPr>
    <w:rPr>
      <w:b/>
      <w:i/>
      <w:color w:val="5B9BD5"/>
      <w:sz w:val="24"/>
      <w:szCs w:val="24"/>
    </w:rPr>
  </w:style>
  <w:style w:type="paragraph" w:styleId="Balk5">
    <w:name w:val="heading 5"/>
    <w:basedOn w:val="Normal"/>
    <w:next w:val="Normal"/>
    <w:rsid w:val="00C57F8E"/>
    <w:pPr>
      <w:keepNext/>
      <w:keepLines/>
      <w:spacing w:before="220" w:after="40"/>
      <w:outlineLvl w:val="4"/>
    </w:pPr>
    <w:rPr>
      <w:b/>
    </w:rPr>
  </w:style>
  <w:style w:type="paragraph" w:styleId="Balk6">
    <w:name w:val="heading 6"/>
    <w:basedOn w:val="Normal"/>
    <w:next w:val="Normal"/>
    <w:rsid w:val="00C57F8E"/>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rsid w:val="00C57F8E"/>
    <w:tblPr>
      <w:tblCellMar>
        <w:top w:w="0" w:type="dxa"/>
        <w:left w:w="0" w:type="dxa"/>
        <w:bottom w:w="0" w:type="dxa"/>
        <w:right w:w="0" w:type="dxa"/>
      </w:tblCellMar>
    </w:tblPr>
  </w:style>
  <w:style w:type="paragraph" w:styleId="KonuBal">
    <w:name w:val="Title"/>
    <w:basedOn w:val="Normal"/>
    <w:next w:val="Normal"/>
    <w:rsid w:val="00C57F8E"/>
    <w:pPr>
      <w:spacing w:after="0" w:line="240" w:lineRule="auto"/>
      <w:contextualSpacing/>
      <w:jc w:val="both"/>
    </w:pPr>
    <w:rPr>
      <w:sz w:val="56"/>
      <w:szCs w:val="56"/>
    </w:rPr>
  </w:style>
  <w:style w:type="paragraph" w:styleId="AltKonuBal">
    <w:name w:val="Subtitle"/>
    <w:basedOn w:val="Normal"/>
    <w:next w:val="Normal"/>
    <w:rsid w:val="00C57F8E"/>
    <w:pPr>
      <w:keepNext/>
      <w:keepLines/>
      <w:spacing w:before="360" w:after="80"/>
    </w:pPr>
    <w:rPr>
      <w:rFonts w:ascii="Georgia" w:eastAsia="Georgia" w:hAnsi="Georgia" w:cs="Georgia"/>
      <w:i/>
      <w:color w:val="666666"/>
      <w:sz w:val="48"/>
      <w:szCs w:val="48"/>
    </w:rPr>
  </w:style>
  <w:style w:type="table" w:customStyle="1" w:styleId="69">
    <w:name w:val="69"/>
    <w:basedOn w:val="TableNormal"/>
    <w:rsid w:val="00C57F8E"/>
    <w:tblPr>
      <w:tblStyleRowBandSize w:val="1"/>
      <w:tblStyleColBandSize w:val="1"/>
      <w:tblCellMar>
        <w:top w:w="100" w:type="dxa"/>
        <w:left w:w="100" w:type="dxa"/>
        <w:bottom w:w="100" w:type="dxa"/>
        <w:right w:w="100" w:type="dxa"/>
      </w:tblCellMar>
    </w:tblPr>
  </w:style>
  <w:style w:type="table" w:customStyle="1" w:styleId="68">
    <w:name w:val="68"/>
    <w:basedOn w:val="TableNormal"/>
    <w:rsid w:val="00C57F8E"/>
    <w:tblPr>
      <w:tblStyleRowBandSize w:val="1"/>
      <w:tblStyleColBandSize w:val="1"/>
      <w:tblCellMar>
        <w:top w:w="100" w:type="dxa"/>
        <w:left w:w="100" w:type="dxa"/>
        <w:bottom w:w="100" w:type="dxa"/>
        <w:right w:w="100" w:type="dxa"/>
      </w:tblCellMar>
    </w:tblPr>
  </w:style>
  <w:style w:type="table" w:customStyle="1" w:styleId="67">
    <w:name w:val="67"/>
    <w:basedOn w:val="TableNormal"/>
    <w:rsid w:val="00C57F8E"/>
    <w:tblPr>
      <w:tblStyleRowBandSize w:val="1"/>
      <w:tblStyleColBandSize w:val="1"/>
      <w:tblCellMar>
        <w:top w:w="100" w:type="dxa"/>
        <w:left w:w="100" w:type="dxa"/>
        <w:bottom w:w="100" w:type="dxa"/>
        <w:right w:w="100" w:type="dxa"/>
      </w:tblCellMar>
    </w:tblPr>
  </w:style>
  <w:style w:type="table" w:customStyle="1" w:styleId="66">
    <w:name w:val="66"/>
    <w:basedOn w:val="TableNormal"/>
    <w:rsid w:val="00C57F8E"/>
    <w:tblPr>
      <w:tblStyleRowBandSize w:val="1"/>
      <w:tblStyleColBandSize w:val="1"/>
      <w:tblCellMar>
        <w:top w:w="100" w:type="dxa"/>
        <w:left w:w="100" w:type="dxa"/>
        <w:bottom w:w="100" w:type="dxa"/>
        <w:right w:w="100" w:type="dxa"/>
      </w:tblCellMar>
    </w:tblPr>
  </w:style>
  <w:style w:type="table" w:customStyle="1" w:styleId="65">
    <w:name w:val="65"/>
    <w:basedOn w:val="TableNormal"/>
    <w:rsid w:val="00C57F8E"/>
    <w:tblPr>
      <w:tblStyleRowBandSize w:val="1"/>
      <w:tblStyleColBandSize w:val="1"/>
      <w:tblCellMar>
        <w:top w:w="100" w:type="dxa"/>
        <w:left w:w="100" w:type="dxa"/>
        <w:bottom w:w="100" w:type="dxa"/>
        <w:right w:w="100" w:type="dxa"/>
      </w:tblCellMar>
    </w:tblPr>
  </w:style>
  <w:style w:type="table" w:customStyle="1" w:styleId="64">
    <w:name w:val="64"/>
    <w:basedOn w:val="TableNormal"/>
    <w:rsid w:val="00C57F8E"/>
    <w:tblPr>
      <w:tblStyleRowBandSize w:val="1"/>
      <w:tblStyleColBandSize w:val="1"/>
      <w:tblCellMar>
        <w:top w:w="100" w:type="dxa"/>
        <w:left w:w="100" w:type="dxa"/>
        <w:bottom w:w="100" w:type="dxa"/>
        <w:right w:w="100" w:type="dxa"/>
      </w:tblCellMar>
    </w:tblPr>
  </w:style>
  <w:style w:type="table" w:customStyle="1" w:styleId="63">
    <w:name w:val="63"/>
    <w:basedOn w:val="TableNormal"/>
    <w:rsid w:val="00C57F8E"/>
    <w:tblPr>
      <w:tblStyleRowBandSize w:val="1"/>
      <w:tblStyleColBandSize w:val="1"/>
      <w:tblCellMar>
        <w:top w:w="100" w:type="dxa"/>
        <w:left w:w="100" w:type="dxa"/>
        <w:bottom w:w="100" w:type="dxa"/>
        <w:right w:w="100" w:type="dxa"/>
      </w:tblCellMar>
    </w:tblPr>
  </w:style>
  <w:style w:type="table" w:customStyle="1" w:styleId="62">
    <w:name w:val="62"/>
    <w:basedOn w:val="TableNormal"/>
    <w:rsid w:val="00C57F8E"/>
    <w:tblPr>
      <w:tblStyleRowBandSize w:val="1"/>
      <w:tblStyleColBandSize w:val="1"/>
      <w:tblCellMar>
        <w:top w:w="100" w:type="dxa"/>
        <w:left w:w="100" w:type="dxa"/>
        <w:bottom w:w="100" w:type="dxa"/>
        <w:right w:w="100" w:type="dxa"/>
      </w:tblCellMar>
    </w:tblPr>
  </w:style>
  <w:style w:type="table" w:customStyle="1" w:styleId="61">
    <w:name w:val="61"/>
    <w:basedOn w:val="TableNormal"/>
    <w:rsid w:val="00C57F8E"/>
    <w:tblPr>
      <w:tblStyleRowBandSize w:val="1"/>
      <w:tblStyleColBandSize w:val="1"/>
      <w:tblCellMar>
        <w:top w:w="100" w:type="dxa"/>
        <w:left w:w="100" w:type="dxa"/>
        <w:bottom w:w="100" w:type="dxa"/>
        <w:right w:w="100" w:type="dxa"/>
      </w:tblCellMar>
    </w:tblPr>
  </w:style>
  <w:style w:type="table" w:customStyle="1" w:styleId="60">
    <w:name w:val="60"/>
    <w:basedOn w:val="TableNormal"/>
    <w:rsid w:val="00C57F8E"/>
    <w:tblPr>
      <w:tblStyleRowBandSize w:val="1"/>
      <w:tblStyleColBandSize w:val="1"/>
      <w:tblCellMar>
        <w:top w:w="100" w:type="dxa"/>
        <w:left w:w="100" w:type="dxa"/>
        <w:bottom w:w="100" w:type="dxa"/>
        <w:right w:w="100" w:type="dxa"/>
      </w:tblCellMar>
    </w:tblPr>
  </w:style>
  <w:style w:type="table" w:customStyle="1" w:styleId="59">
    <w:name w:val="59"/>
    <w:basedOn w:val="TableNormal"/>
    <w:rsid w:val="00C57F8E"/>
    <w:pPr>
      <w:spacing w:after="0" w:line="240" w:lineRule="auto"/>
    </w:pPr>
    <w:tblPr>
      <w:tblStyleRowBandSize w:val="1"/>
      <w:tblStyleColBandSize w:val="1"/>
      <w:tblCellMar>
        <w:left w:w="108" w:type="dxa"/>
        <w:right w:w="108" w:type="dxa"/>
      </w:tblCellMar>
    </w:tblPr>
  </w:style>
  <w:style w:type="table" w:customStyle="1" w:styleId="58">
    <w:name w:val="58"/>
    <w:basedOn w:val="TableNormal"/>
    <w:rsid w:val="00C57F8E"/>
    <w:tblPr>
      <w:tblStyleRowBandSize w:val="1"/>
      <w:tblStyleColBandSize w:val="1"/>
      <w:tblCellMar>
        <w:top w:w="100" w:type="dxa"/>
        <w:left w:w="100" w:type="dxa"/>
        <w:bottom w:w="100" w:type="dxa"/>
        <w:right w:w="100" w:type="dxa"/>
      </w:tblCellMar>
    </w:tblPr>
  </w:style>
  <w:style w:type="table" w:customStyle="1" w:styleId="57">
    <w:name w:val="57"/>
    <w:basedOn w:val="TableNormal"/>
    <w:rsid w:val="00C57F8E"/>
    <w:tblPr>
      <w:tblStyleRowBandSize w:val="1"/>
      <w:tblStyleColBandSize w:val="1"/>
      <w:tblCellMar>
        <w:top w:w="100" w:type="dxa"/>
        <w:left w:w="100" w:type="dxa"/>
        <w:bottom w:w="100" w:type="dxa"/>
        <w:right w:w="100" w:type="dxa"/>
      </w:tblCellMar>
    </w:tblPr>
  </w:style>
  <w:style w:type="table" w:customStyle="1" w:styleId="56">
    <w:name w:val="56"/>
    <w:basedOn w:val="TableNormal"/>
    <w:rsid w:val="00C57F8E"/>
    <w:tblPr>
      <w:tblStyleRowBandSize w:val="1"/>
      <w:tblStyleColBandSize w:val="1"/>
      <w:tblCellMar>
        <w:top w:w="100" w:type="dxa"/>
        <w:left w:w="100" w:type="dxa"/>
        <w:bottom w:w="100" w:type="dxa"/>
        <w:right w:w="100" w:type="dxa"/>
      </w:tblCellMar>
    </w:tblPr>
  </w:style>
  <w:style w:type="table" w:customStyle="1" w:styleId="55">
    <w:name w:val="55"/>
    <w:basedOn w:val="TableNormal"/>
    <w:rsid w:val="00C57F8E"/>
    <w:tblPr>
      <w:tblStyleRowBandSize w:val="1"/>
      <w:tblStyleColBandSize w:val="1"/>
      <w:tblCellMar>
        <w:top w:w="100" w:type="dxa"/>
        <w:left w:w="100" w:type="dxa"/>
        <w:bottom w:w="100" w:type="dxa"/>
        <w:right w:w="100" w:type="dxa"/>
      </w:tblCellMar>
    </w:tblPr>
  </w:style>
  <w:style w:type="table" w:customStyle="1" w:styleId="54">
    <w:name w:val="54"/>
    <w:basedOn w:val="TableNormal"/>
    <w:rsid w:val="00C57F8E"/>
    <w:tblPr>
      <w:tblStyleRowBandSize w:val="1"/>
      <w:tblStyleColBandSize w:val="1"/>
      <w:tblCellMar>
        <w:top w:w="100" w:type="dxa"/>
        <w:left w:w="100" w:type="dxa"/>
        <w:bottom w:w="100" w:type="dxa"/>
        <w:right w:w="100" w:type="dxa"/>
      </w:tblCellMar>
    </w:tblPr>
  </w:style>
  <w:style w:type="table" w:customStyle="1" w:styleId="53">
    <w:name w:val="53"/>
    <w:basedOn w:val="TableNormal"/>
    <w:rsid w:val="00C57F8E"/>
    <w:tblPr>
      <w:tblStyleRowBandSize w:val="1"/>
      <w:tblStyleColBandSize w:val="1"/>
      <w:tblCellMar>
        <w:top w:w="100" w:type="dxa"/>
        <w:left w:w="100" w:type="dxa"/>
        <w:bottom w:w="100" w:type="dxa"/>
        <w:right w:w="100" w:type="dxa"/>
      </w:tblCellMar>
    </w:tblPr>
  </w:style>
  <w:style w:type="table" w:customStyle="1" w:styleId="52">
    <w:name w:val="52"/>
    <w:basedOn w:val="TableNormal"/>
    <w:rsid w:val="00C57F8E"/>
    <w:tblPr>
      <w:tblStyleRowBandSize w:val="1"/>
      <w:tblStyleColBandSize w:val="1"/>
      <w:tblCellMar>
        <w:top w:w="100" w:type="dxa"/>
        <w:left w:w="100" w:type="dxa"/>
        <w:bottom w:w="100" w:type="dxa"/>
        <w:right w:w="100" w:type="dxa"/>
      </w:tblCellMar>
    </w:tblPr>
  </w:style>
  <w:style w:type="table" w:customStyle="1" w:styleId="51">
    <w:name w:val="51"/>
    <w:basedOn w:val="TableNormal"/>
    <w:rsid w:val="00C57F8E"/>
    <w:tblPr>
      <w:tblStyleRowBandSize w:val="1"/>
      <w:tblStyleColBandSize w:val="1"/>
      <w:tblCellMar>
        <w:top w:w="100" w:type="dxa"/>
        <w:left w:w="100" w:type="dxa"/>
        <w:bottom w:w="100" w:type="dxa"/>
        <w:right w:w="100" w:type="dxa"/>
      </w:tblCellMar>
    </w:tblPr>
  </w:style>
  <w:style w:type="table" w:customStyle="1" w:styleId="50">
    <w:name w:val="50"/>
    <w:basedOn w:val="TableNormal"/>
    <w:rsid w:val="00C57F8E"/>
    <w:tblPr>
      <w:tblStyleRowBandSize w:val="1"/>
      <w:tblStyleColBandSize w:val="1"/>
      <w:tblCellMar>
        <w:top w:w="100" w:type="dxa"/>
        <w:left w:w="100" w:type="dxa"/>
        <w:bottom w:w="100" w:type="dxa"/>
        <w:right w:w="100" w:type="dxa"/>
      </w:tblCellMar>
    </w:tblPr>
  </w:style>
  <w:style w:type="table" w:customStyle="1" w:styleId="49">
    <w:name w:val="49"/>
    <w:basedOn w:val="TableNormal"/>
    <w:rsid w:val="00C57F8E"/>
    <w:tblPr>
      <w:tblStyleRowBandSize w:val="1"/>
      <w:tblStyleColBandSize w:val="1"/>
      <w:tblCellMar>
        <w:top w:w="100" w:type="dxa"/>
        <w:left w:w="100" w:type="dxa"/>
        <w:bottom w:w="100" w:type="dxa"/>
        <w:right w:w="100" w:type="dxa"/>
      </w:tblCellMar>
    </w:tblPr>
  </w:style>
  <w:style w:type="table" w:customStyle="1" w:styleId="48">
    <w:name w:val="48"/>
    <w:basedOn w:val="TableNormal"/>
    <w:rsid w:val="00C57F8E"/>
    <w:tblPr>
      <w:tblStyleRowBandSize w:val="1"/>
      <w:tblStyleColBandSize w:val="1"/>
      <w:tblCellMar>
        <w:top w:w="100" w:type="dxa"/>
        <w:left w:w="100" w:type="dxa"/>
        <w:bottom w:w="100" w:type="dxa"/>
        <w:right w:w="100" w:type="dxa"/>
      </w:tblCellMar>
    </w:tblPr>
  </w:style>
  <w:style w:type="table" w:customStyle="1" w:styleId="47">
    <w:name w:val="47"/>
    <w:basedOn w:val="TableNormal"/>
    <w:rsid w:val="00C57F8E"/>
    <w:tblPr>
      <w:tblStyleRowBandSize w:val="1"/>
      <w:tblStyleColBandSize w:val="1"/>
      <w:tblCellMar>
        <w:top w:w="100" w:type="dxa"/>
        <w:left w:w="100" w:type="dxa"/>
        <w:bottom w:w="100" w:type="dxa"/>
        <w:right w:w="100" w:type="dxa"/>
      </w:tblCellMar>
    </w:tblPr>
  </w:style>
  <w:style w:type="table" w:customStyle="1" w:styleId="46">
    <w:name w:val="46"/>
    <w:basedOn w:val="TableNormal"/>
    <w:rsid w:val="00C57F8E"/>
    <w:tblPr>
      <w:tblStyleRowBandSize w:val="1"/>
      <w:tblStyleColBandSize w:val="1"/>
      <w:tblCellMar>
        <w:top w:w="100" w:type="dxa"/>
        <w:left w:w="100" w:type="dxa"/>
        <w:bottom w:w="100" w:type="dxa"/>
        <w:right w:w="100" w:type="dxa"/>
      </w:tblCellMar>
    </w:tblPr>
  </w:style>
  <w:style w:type="table" w:customStyle="1" w:styleId="45">
    <w:name w:val="45"/>
    <w:basedOn w:val="TableNormal"/>
    <w:rsid w:val="00C57F8E"/>
    <w:tblPr>
      <w:tblStyleRowBandSize w:val="1"/>
      <w:tblStyleColBandSize w:val="1"/>
      <w:tblCellMar>
        <w:top w:w="100" w:type="dxa"/>
        <w:left w:w="100" w:type="dxa"/>
        <w:bottom w:w="100" w:type="dxa"/>
        <w:right w:w="100" w:type="dxa"/>
      </w:tblCellMar>
    </w:tblPr>
  </w:style>
  <w:style w:type="table" w:customStyle="1" w:styleId="44">
    <w:name w:val="44"/>
    <w:basedOn w:val="TableNormal"/>
    <w:rsid w:val="00C57F8E"/>
    <w:tblPr>
      <w:tblStyleRowBandSize w:val="1"/>
      <w:tblStyleColBandSize w:val="1"/>
      <w:tblCellMar>
        <w:top w:w="100" w:type="dxa"/>
        <w:left w:w="100" w:type="dxa"/>
        <w:bottom w:w="100" w:type="dxa"/>
        <w:right w:w="100" w:type="dxa"/>
      </w:tblCellMar>
    </w:tblPr>
  </w:style>
  <w:style w:type="table" w:customStyle="1" w:styleId="43">
    <w:name w:val="43"/>
    <w:basedOn w:val="TableNormal"/>
    <w:rsid w:val="00C57F8E"/>
    <w:tblPr>
      <w:tblStyleRowBandSize w:val="1"/>
      <w:tblStyleColBandSize w:val="1"/>
      <w:tblCellMar>
        <w:top w:w="100" w:type="dxa"/>
        <w:left w:w="100" w:type="dxa"/>
        <w:bottom w:w="100" w:type="dxa"/>
        <w:right w:w="100" w:type="dxa"/>
      </w:tblCellMar>
    </w:tblPr>
  </w:style>
  <w:style w:type="table" w:customStyle="1" w:styleId="42">
    <w:name w:val="42"/>
    <w:basedOn w:val="TableNormal"/>
    <w:rsid w:val="00C57F8E"/>
    <w:tblPr>
      <w:tblStyleRowBandSize w:val="1"/>
      <w:tblStyleColBandSize w:val="1"/>
      <w:tblCellMar>
        <w:top w:w="100" w:type="dxa"/>
        <w:left w:w="100" w:type="dxa"/>
        <w:bottom w:w="100" w:type="dxa"/>
        <w:right w:w="100" w:type="dxa"/>
      </w:tblCellMar>
    </w:tblPr>
  </w:style>
  <w:style w:type="table" w:customStyle="1" w:styleId="41">
    <w:name w:val="41"/>
    <w:basedOn w:val="TableNormal"/>
    <w:rsid w:val="00C57F8E"/>
    <w:tblPr>
      <w:tblStyleRowBandSize w:val="1"/>
      <w:tblStyleColBandSize w:val="1"/>
      <w:tblCellMar>
        <w:top w:w="100" w:type="dxa"/>
        <w:left w:w="100" w:type="dxa"/>
        <w:bottom w:w="100" w:type="dxa"/>
        <w:right w:w="100" w:type="dxa"/>
      </w:tblCellMar>
    </w:tblPr>
  </w:style>
  <w:style w:type="table" w:customStyle="1" w:styleId="40">
    <w:name w:val="40"/>
    <w:basedOn w:val="TableNormal"/>
    <w:rsid w:val="00C57F8E"/>
    <w:tblPr>
      <w:tblStyleRowBandSize w:val="1"/>
      <w:tblStyleColBandSize w:val="1"/>
      <w:tblCellMar>
        <w:top w:w="100" w:type="dxa"/>
        <w:left w:w="100" w:type="dxa"/>
        <w:bottom w:w="100" w:type="dxa"/>
        <w:right w:w="100" w:type="dxa"/>
      </w:tblCellMar>
    </w:tblPr>
  </w:style>
  <w:style w:type="table" w:customStyle="1" w:styleId="39">
    <w:name w:val="39"/>
    <w:basedOn w:val="TableNormal"/>
    <w:rsid w:val="00C57F8E"/>
    <w:tblPr>
      <w:tblStyleRowBandSize w:val="1"/>
      <w:tblStyleColBandSize w:val="1"/>
      <w:tblCellMar>
        <w:top w:w="100" w:type="dxa"/>
        <w:left w:w="100" w:type="dxa"/>
        <w:bottom w:w="100" w:type="dxa"/>
        <w:right w:w="100" w:type="dxa"/>
      </w:tblCellMar>
    </w:tblPr>
  </w:style>
  <w:style w:type="table" w:customStyle="1" w:styleId="38">
    <w:name w:val="38"/>
    <w:basedOn w:val="TableNormal"/>
    <w:rsid w:val="00C57F8E"/>
    <w:tblPr>
      <w:tblStyleRowBandSize w:val="1"/>
      <w:tblStyleColBandSize w:val="1"/>
      <w:tblCellMar>
        <w:top w:w="100" w:type="dxa"/>
        <w:left w:w="100" w:type="dxa"/>
        <w:bottom w:w="100" w:type="dxa"/>
        <w:right w:w="100" w:type="dxa"/>
      </w:tblCellMar>
    </w:tblPr>
  </w:style>
  <w:style w:type="table" w:customStyle="1" w:styleId="37">
    <w:name w:val="37"/>
    <w:basedOn w:val="TableNormal"/>
    <w:rsid w:val="00C57F8E"/>
    <w:tblPr>
      <w:tblStyleRowBandSize w:val="1"/>
      <w:tblStyleColBandSize w:val="1"/>
      <w:tblCellMar>
        <w:top w:w="100" w:type="dxa"/>
        <w:left w:w="100" w:type="dxa"/>
        <w:bottom w:w="100" w:type="dxa"/>
        <w:right w:w="100" w:type="dxa"/>
      </w:tblCellMar>
    </w:tblPr>
  </w:style>
  <w:style w:type="table" w:customStyle="1" w:styleId="36">
    <w:name w:val="36"/>
    <w:basedOn w:val="TableNormal"/>
    <w:rsid w:val="00C57F8E"/>
    <w:tblPr>
      <w:tblStyleRowBandSize w:val="1"/>
      <w:tblStyleColBandSize w:val="1"/>
      <w:tblCellMar>
        <w:top w:w="100" w:type="dxa"/>
        <w:left w:w="100" w:type="dxa"/>
        <w:bottom w:w="100" w:type="dxa"/>
        <w:right w:w="100" w:type="dxa"/>
      </w:tblCellMar>
    </w:tblPr>
  </w:style>
  <w:style w:type="table" w:customStyle="1" w:styleId="35">
    <w:name w:val="35"/>
    <w:basedOn w:val="TableNormal"/>
    <w:rsid w:val="00C57F8E"/>
    <w:tblPr>
      <w:tblStyleRowBandSize w:val="1"/>
      <w:tblStyleColBandSize w:val="1"/>
      <w:tblCellMar>
        <w:top w:w="100" w:type="dxa"/>
        <w:left w:w="100" w:type="dxa"/>
        <w:bottom w:w="100" w:type="dxa"/>
        <w:right w:w="100" w:type="dxa"/>
      </w:tblCellMar>
    </w:tblPr>
  </w:style>
  <w:style w:type="table" w:customStyle="1" w:styleId="34">
    <w:name w:val="34"/>
    <w:basedOn w:val="TableNormal"/>
    <w:rsid w:val="00C57F8E"/>
    <w:tblPr>
      <w:tblStyleRowBandSize w:val="1"/>
      <w:tblStyleColBandSize w:val="1"/>
      <w:tblCellMar>
        <w:top w:w="100" w:type="dxa"/>
        <w:left w:w="100" w:type="dxa"/>
        <w:bottom w:w="100" w:type="dxa"/>
        <w:right w:w="100" w:type="dxa"/>
      </w:tblCellMar>
    </w:tblPr>
  </w:style>
  <w:style w:type="table" w:customStyle="1" w:styleId="33">
    <w:name w:val="33"/>
    <w:basedOn w:val="TableNormal"/>
    <w:rsid w:val="00C57F8E"/>
    <w:tblPr>
      <w:tblStyleRowBandSize w:val="1"/>
      <w:tblStyleColBandSize w:val="1"/>
      <w:tblCellMar>
        <w:top w:w="100" w:type="dxa"/>
        <w:left w:w="100" w:type="dxa"/>
        <w:bottom w:w="100" w:type="dxa"/>
        <w:right w:w="100" w:type="dxa"/>
      </w:tblCellMar>
    </w:tblPr>
  </w:style>
  <w:style w:type="table" w:customStyle="1" w:styleId="32">
    <w:name w:val="32"/>
    <w:basedOn w:val="TableNormal"/>
    <w:rsid w:val="00C57F8E"/>
    <w:tblPr>
      <w:tblStyleRowBandSize w:val="1"/>
      <w:tblStyleColBandSize w:val="1"/>
      <w:tblCellMar>
        <w:top w:w="100" w:type="dxa"/>
        <w:left w:w="100" w:type="dxa"/>
        <w:bottom w:w="100" w:type="dxa"/>
        <w:right w:w="100" w:type="dxa"/>
      </w:tblCellMar>
    </w:tblPr>
  </w:style>
  <w:style w:type="table" w:customStyle="1" w:styleId="31">
    <w:name w:val="31"/>
    <w:basedOn w:val="TableNormal"/>
    <w:rsid w:val="00C57F8E"/>
    <w:tblPr>
      <w:tblStyleRowBandSize w:val="1"/>
      <w:tblStyleColBandSize w:val="1"/>
      <w:tblCellMar>
        <w:top w:w="100" w:type="dxa"/>
        <w:left w:w="100" w:type="dxa"/>
        <w:bottom w:w="100" w:type="dxa"/>
        <w:right w:w="100" w:type="dxa"/>
      </w:tblCellMar>
    </w:tblPr>
  </w:style>
  <w:style w:type="table" w:customStyle="1" w:styleId="30">
    <w:name w:val="30"/>
    <w:basedOn w:val="TableNormal"/>
    <w:rsid w:val="00C57F8E"/>
    <w:tblPr>
      <w:tblStyleRowBandSize w:val="1"/>
      <w:tblStyleColBandSize w:val="1"/>
      <w:tblCellMar>
        <w:top w:w="100" w:type="dxa"/>
        <w:left w:w="100" w:type="dxa"/>
        <w:bottom w:w="100" w:type="dxa"/>
        <w:right w:w="100" w:type="dxa"/>
      </w:tblCellMar>
    </w:tblPr>
  </w:style>
  <w:style w:type="table" w:customStyle="1" w:styleId="29">
    <w:name w:val="29"/>
    <w:basedOn w:val="TableNormal"/>
    <w:rsid w:val="00C57F8E"/>
    <w:tblPr>
      <w:tblStyleRowBandSize w:val="1"/>
      <w:tblStyleColBandSize w:val="1"/>
      <w:tblCellMar>
        <w:top w:w="100" w:type="dxa"/>
        <w:left w:w="100" w:type="dxa"/>
        <w:bottom w:w="100" w:type="dxa"/>
        <w:right w:w="100" w:type="dxa"/>
      </w:tblCellMar>
    </w:tblPr>
  </w:style>
  <w:style w:type="table" w:customStyle="1" w:styleId="28">
    <w:name w:val="28"/>
    <w:basedOn w:val="TableNormal"/>
    <w:rsid w:val="00C57F8E"/>
    <w:tblPr>
      <w:tblStyleRowBandSize w:val="1"/>
      <w:tblStyleColBandSize w:val="1"/>
      <w:tblCellMar>
        <w:top w:w="100" w:type="dxa"/>
        <w:left w:w="100" w:type="dxa"/>
        <w:bottom w:w="100" w:type="dxa"/>
        <w:right w:w="100" w:type="dxa"/>
      </w:tblCellMar>
    </w:tblPr>
  </w:style>
  <w:style w:type="table" w:customStyle="1" w:styleId="27">
    <w:name w:val="27"/>
    <w:basedOn w:val="TableNormal"/>
    <w:rsid w:val="00C57F8E"/>
    <w:tblPr>
      <w:tblStyleRowBandSize w:val="1"/>
      <w:tblStyleColBandSize w:val="1"/>
      <w:tblCellMar>
        <w:top w:w="100" w:type="dxa"/>
        <w:left w:w="100" w:type="dxa"/>
        <w:bottom w:w="100" w:type="dxa"/>
        <w:right w:w="100" w:type="dxa"/>
      </w:tblCellMar>
    </w:tblPr>
  </w:style>
  <w:style w:type="table" w:customStyle="1" w:styleId="26">
    <w:name w:val="26"/>
    <w:basedOn w:val="TableNormal"/>
    <w:rsid w:val="00C57F8E"/>
    <w:tblPr>
      <w:tblStyleRowBandSize w:val="1"/>
      <w:tblStyleColBandSize w:val="1"/>
      <w:tblCellMar>
        <w:top w:w="100" w:type="dxa"/>
        <w:left w:w="100" w:type="dxa"/>
        <w:bottom w:w="100" w:type="dxa"/>
        <w:right w:w="100" w:type="dxa"/>
      </w:tblCellMar>
    </w:tblPr>
  </w:style>
  <w:style w:type="table" w:customStyle="1" w:styleId="25">
    <w:name w:val="25"/>
    <w:basedOn w:val="TableNormal"/>
    <w:rsid w:val="00C57F8E"/>
    <w:tblPr>
      <w:tblStyleRowBandSize w:val="1"/>
      <w:tblStyleColBandSize w:val="1"/>
      <w:tblCellMar>
        <w:top w:w="100" w:type="dxa"/>
        <w:left w:w="100" w:type="dxa"/>
        <w:bottom w:w="100" w:type="dxa"/>
        <w:right w:w="100" w:type="dxa"/>
      </w:tblCellMar>
    </w:tblPr>
  </w:style>
  <w:style w:type="table" w:customStyle="1" w:styleId="24">
    <w:name w:val="24"/>
    <w:basedOn w:val="TableNormal"/>
    <w:rsid w:val="00C57F8E"/>
    <w:tblPr>
      <w:tblStyleRowBandSize w:val="1"/>
      <w:tblStyleColBandSize w:val="1"/>
      <w:tblCellMar>
        <w:top w:w="100" w:type="dxa"/>
        <w:left w:w="100" w:type="dxa"/>
        <w:bottom w:w="100" w:type="dxa"/>
        <w:right w:w="100" w:type="dxa"/>
      </w:tblCellMar>
    </w:tblPr>
  </w:style>
  <w:style w:type="table" w:customStyle="1" w:styleId="23">
    <w:name w:val="23"/>
    <w:basedOn w:val="TableNormal"/>
    <w:rsid w:val="00C57F8E"/>
    <w:tblPr>
      <w:tblStyleRowBandSize w:val="1"/>
      <w:tblStyleColBandSize w:val="1"/>
      <w:tblCellMar>
        <w:top w:w="100" w:type="dxa"/>
        <w:left w:w="100" w:type="dxa"/>
        <w:bottom w:w="100" w:type="dxa"/>
        <w:right w:w="100" w:type="dxa"/>
      </w:tblCellMar>
    </w:tblPr>
  </w:style>
  <w:style w:type="table" w:customStyle="1" w:styleId="22">
    <w:name w:val="22"/>
    <w:basedOn w:val="TableNormal"/>
    <w:rsid w:val="00C57F8E"/>
    <w:tblPr>
      <w:tblStyleRowBandSize w:val="1"/>
      <w:tblStyleColBandSize w:val="1"/>
      <w:tblCellMar>
        <w:top w:w="100" w:type="dxa"/>
        <w:left w:w="100" w:type="dxa"/>
        <w:bottom w:w="100" w:type="dxa"/>
        <w:right w:w="100" w:type="dxa"/>
      </w:tblCellMar>
    </w:tblPr>
  </w:style>
  <w:style w:type="table" w:customStyle="1" w:styleId="21">
    <w:name w:val="21"/>
    <w:basedOn w:val="TableNormal"/>
    <w:rsid w:val="00C57F8E"/>
    <w:tblPr>
      <w:tblStyleRowBandSize w:val="1"/>
      <w:tblStyleColBandSize w:val="1"/>
      <w:tblCellMar>
        <w:top w:w="100" w:type="dxa"/>
        <w:left w:w="100" w:type="dxa"/>
        <w:bottom w:w="100" w:type="dxa"/>
        <w:right w:w="100" w:type="dxa"/>
      </w:tblCellMar>
    </w:tblPr>
  </w:style>
  <w:style w:type="table" w:customStyle="1" w:styleId="20">
    <w:name w:val="20"/>
    <w:basedOn w:val="TableNormal"/>
    <w:rsid w:val="00C57F8E"/>
    <w:tblPr>
      <w:tblStyleRowBandSize w:val="1"/>
      <w:tblStyleColBandSize w:val="1"/>
      <w:tblCellMar>
        <w:top w:w="100" w:type="dxa"/>
        <w:left w:w="100" w:type="dxa"/>
        <w:bottom w:w="100" w:type="dxa"/>
        <w:right w:w="100" w:type="dxa"/>
      </w:tblCellMar>
    </w:tblPr>
  </w:style>
  <w:style w:type="table" w:customStyle="1" w:styleId="19">
    <w:name w:val="19"/>
    <w:basedOn w:val="TableNormal"/>
    <w:rsid w:val="00C57F8E"/>
    <w:tblPr>
      <w:tblStyleRowBandSize w:val="1"/>
      <w:tblStyleColBandSize w:val="1"/>
      <w:tblCellMar>
        <w:top w:w="100" w:type="dxa"/>
        <w:left w:w="100" w:type="dxa"/>
        <w:bottom w:w="100" w:type="dxa"/>
        <w:right w:w="100" w:type="dxa"/>
      </w:tblCellMar>
    </w:tblPr>
  </w:style>
  <w:style w:type="table" w:customStyle="1" w:styleId="18">
    <w:name w:val="18"/>
    <w:basedOn w:val="TableNormal"/>
    <w:rsid w:val="00C57F8E"/>
    <w:tblPr>
      <w:tblStyleRowBandSize w:val="1"/>
      <w:tblStyleColBandSize w:val="1"/>
      <w:tblCellMar>
        <w:top w:w="100" w:type="dxa"/>
        <w:left w:w="100" w:type="dxa"/>
        <w:bottom w:w="100" w:type="dxa"/>
        <w:right w:w="100" w:type="dxa"/>
      </w:tblCellMar>
    </w:tblPr>
  </w:style>
  <w:style w:type="table" w:customStyle="1" w:styleId="17">
    <w:name w:val="17"/>
    <w:basedOn w:val="TableNormal"/>
    <w:rsid w:val="00C57F8E"/>
    <w:tblPr>
      <w:tblStyleRowBandSize w:val="1"/>
      <w:tblStyleColBandSize w:val="1"/>
      <w:tblCellMar>
        <w:top w:w="100" w:type="dxa"/>
        <w:left w:w="100" w:type="dxa"/>
        <w:bottom w:w="100" w:type="dxa"/>
        <w:right w:w="100" w:type="dxa"/>
      </w:tblCellMar>
    </w:tblPr>
  </w:style>
  <w:style w:type="table" w:customStyle="1" w:styleId="16">
    <w:name w:val="16"/>
    <w:basedOn w:val="TableNormal"/>
    <w:rsid w:val="00C57F8E"/>
    <w:tblPr>
      <w:tblStyleRowBandSize w:val="1"/>
      <w:tblStyleColBandSize w:val="1"/>
      <w:tblCellMar>
        <w:top w:w="100" w:type="dxa"/>
        <w:left w:w="100" w:type="dxa"/>
        <w:bottom w:w="100" w:type="dxa"/>
        <w:right w:w="100" w:type="dxa"/>
      </w:tblCellMar>
    </w:tblPr>
  </w:style>
  <w:style w:type="table" w:customStyle="1" w:styleId="15">
    <w:name w:val="15"/>
    <w:basedOn w:val="TableNormal"/>
    <w:rsid w:val="00C57F8E"/>
    <w:tblPr>
      <w:tblStyleRowBandSize w:val="1"/>
      <w:tblStyleColBandSize w:val="1"/>
      <w:tblCellMar>
        <w:top w:w="100" w:type="dxa"/>
        <w:left w:w="100" w:type="dxa"/>
        <w:bottom w:w="100" w:type="dxa"/>
        <w:right w:w="100" w:type="dxa"/>
      </w:tblCellMar>
    </w:tblPr>
  </w:style>
  <w:style w:type="table" w:customStyle="1" w:styleId="14">
    <w:name w:val="14"/>
    <w:basedOn w:val="TableNormal"/>
    <w:rsid w:val="00C57F8E"/>
    <w:tblPr>
      <w:tblStyleRowBandSize w:val="1"/>
      <w:tblStyleColBandSize w:val="1"/>
      <w:tblCellMar>
        <w:top w:w="100" w:type="dxa"/>
        <w:left w:w="100" w:type="dxa"/>
        <w:bottom w:w="100" w:type="dxa"/>
        <w:right w:w="100" w:type="dxa"/>
      </w:tblCellMar>
    </w:tblPr>
  </w:style>
  <w:style w:type="table" w:customStyle="1" w:styleId="13">
    <w:name w:val="13"/>
    <w:basedOn w:val="TableNormal"/>
    <w:rsid w:val="00C57F8E"/>
    <w:tblPr>
      <w:tblStyleRowBandSize w:val="1"/>
      <w:tblStyleColBandSize w:val="1"/>
      <w:tblCellMar>
        <w:top w:w="100" w:type="dxa"/>
        <w:left w:w="100" w:type="dxa"/>
        <w:bottom w:w="100" w:type="dxa"/>
        <w:right w:w="100" w:type="dxa"/>
      </w:tblCellMar>
    </w:tblPr>
  </w:style>
  <w:style w:type="table" w:customStyle="1" w:styleId="12">
    <w:name w:val="12"/>
    <w:basedOn w:val="TableNormal"/>
    <w:rsid w:val="00C57F8E"/>
    <w:tblPr>
      <w:tblStyleRowBandSize w:val="1"/>
      <w:tblStyleColBandSize w:val="1"/>
      <w:tblCellMar>
        <w:top w:w="100" w:type="dxa"/>
        <w:left w:w="100" w:type="dxa"/>
        <w:bottom w:w="100" w:type="dxa"/>
        <w:right w:w="100" w:type="dxa"/>
      </w:tblCellMar>
    </w:tblPr>
  </w:style>
  <w:style w:type="table" w:customStyle="1" w:styleId="11">
    <w:name w:val="11"/>
    <w:basedOn w:val="TableNormal"/>
    <w:rsid w:val="00C57F8E"/>
    <w:tblPr>
      <w:tblStyleRowBandSize w:val="1"/>
      <w:tblStyleColBandSize w:val="1"/>
      <w:tblCellMar>
        <w:top w:w="100" w:type="dxa"/>
        <w:left w:w="100" w:type="dxa"/>
        <w:bottom w:w="100" w:type="dxa"/>
        <w:right w:w="100" w:type="dxa"/>
      </w:tblCellMar>
    </w:tblPr>
  </w:style>
  <w:style w:type="table" w:customStyle="1" w:styleId="10">
    <w:name w:val="10"/>
    <w:basedOn w:val="TableNormal"/>
    <w:rsid w:val="00C57F8E"/>
    <w:tblPr>
      <w:tblStyleRowBandSize w:val="1"/>
      <w:tblStyleColBandSize w:val="1"/>
      <w:tblCellMar>
        <w:top w:w="100" w:type="dxa"/>
        <w:left w:w="100" w:type="dxa"/>
        <w:bottom w:w="100" w:type="dxa"/>
        <w:right w:w="100" w:type="dxa"/>
      </w:tblCellMar>
    </w:tblPr>
  </w:style>
  <w:style w:type="table" w:customStyle="1" w:styleId="9">
    <w:name w:val="9"/>
    <w:basedOn w:val="TableNormal"/>
    <w:rsid w:val="00C57F8E"/>
    <w:tblPr>
      <w:tblStyleRowBandSize w:val="1"/>
      <w:tblStyleColBandSize w:val="1"/>
      <w:tblCellMar>
        <w:top w:w="100" w:type="dxa"/>
        <w:left w:w="100" w:type="dxa"/>
        <w:bottom w:w="100" w:type="dxa"/>
        <w:right w:w="100" w:type="dxa"/>
      </w:tblCellMar>
    </w:tblPr>
  </w:style>
  <w:style w:type="table" w:customStyle="1" w:styleId="8">
    <w:name w:val="8"/>
    <w:basedOn w:val="TableNormal"/>
    <w:rsid w:val="00C57F8E"/>
    <w:tblPr>
      <w:tblStyleRowBandSize w:val="1"/>
      <w:tblStyleColBandSize w:val="1"/>
      <w:tblCellMar>
        <w:top w:w="100" w:type="dxa"/>
        <w:left w:w="100" w:type="dxa"/>
        <w:bottom w:w="100" w:type="dxa"/>
        <w:right w:w="100" w:type="dxa"/>
      </w:tblCellMar>
    </w:tblPr>
  </w:style>
  <w:style w:type="table" w:customStyle="1" w:styleId="7">
    <w:name w:val="7"/>
    <w:basedOn w:val="TableNormal"/>
    <w:rsid w:val="00C57F8E"/>
    <w:tblPr>
      <w:tblStyleRowBandSize w:val="1"/>
      <w:tblStyleColBandSize w:val="1"/>
      <w:tblCellMar>
        <w:top w:w="100" w:type="dxa"/>
        <w:left w:w="100" w:type="dxa"/>
        <w:bottom w:w="100" w:type="dxa"/>
        <w:right w:w="100" w:type="dxa"/>
      </w:tblCellMar>
    </w:tblPr>
  </w:style>
  <w:style w:type="table" w:customStyle="1" w:styleId="6">
    <w:name w:val="6"/>
    <w:basedOn w:val="TableNormal"/>
    <w:rsid w:val="00C57F8E"/>
    <w:tblPr>
      <w:tblStyleRowBandSize w:val="1"/>
      <w:tblStyleColBandSize w:val="1"/>
      <w:tblCellMar>
        <w:top w:w="100" w:type="dxa"/>
        <w:left w:w="100" w:type="dxa"/>
        <w:bottom w:w="100" w:type="dxa"/>
        <w:right w:w="100" w:type="dxa"/>
      </w:tblCellMar>
    </w:tblPr>
  </w:style>
  <w:style w:type="table" w:customStyle="1" w:styleId="5">
    <w:name w:val="5"/>
    <w:basedOn w:val="TableNormal"/>
    <w:rsid w:val="00C57F8E"/>
    <w:tblPr>
      <w:tblStyleRowBandSize w:val="1"/>
      <w:tblStyleColBandSize w:val="1"/>
      <w:tblCellMar>
        <w:top w:w="100" w:type="dxa"/>
        <w:left w:w="100" w:type="dxa"/>
        <w:bottom w:w="100" w:type="dxa"/>
        <w:right w:w="100" w:type="dxa"/>
      </w:tblCellMar>
    </w:tblPr>
  </w:style>
  <w:style w:type="table" w:customStyle="1" w:styleId="4">
    <w:name w:val="4"/>
    <w:basedOn w:val="TableNormal"/>
    <w:rsid w:val="00C57F8E"/>
    <w:tblPr>
      <w:tblStyleRowBandSize w:val="1"/>
      <w:tblStyleColBandSize w:val="1"/>
      <w:tblCellMar>
        <w:top w:w="100" w:type="dxa"/>
        <w:left w:w="100" w:type="dxa"/>
        <w:bottom w:w="100" w:type="dxa"/>
        <w:right w:w="100" w:type="dxa"/>
      </w:tblCellMar>
    </w:tblPr>
  </w:style>
  <w:style w:type="table" w:customStyle="1" w:styleId="3">
    <w:name w:val="3"/>
    <w:basedOn w:val="TableNormal"/>
    <w:rsid w:val="00C57F8E"/>
    <w:tblPr>
      <w:tblStyleRowBandSize w:val="1"/>
      <w:tblStyleColBandSize w:val="1"/>
      <w:tblCellMar>
        <w:top w:w="100" w:type="dxa"/>
        <w:left w:w="100" w:type="dxa"/>
        <w:bottom w:w="100" w:type="dxa"/>
        <w:right w:w="100" w:type="dxa"/>
      </w:tblCellMar>
    </w:tblPr>
  </w:style>
  <w:style w:type="table" w:customStyle="1" w:styleId="2">
    <w:name w:val="2"/>
    <w:basedOn w:val="TableNormal"/>
    <w:rsid w:val="00C57F8E"/>
    <w:tblPr>
      <w:tblStyleRowBandSize w:val="1"/>
      <w:tblStyleColBandSize w:val="1"/>
      <w:tblCellMar>
        <w:top w:w="100" w:type="dxa"/>
        <w:left w:w="100" w:type="dxa"/>
        <w:bottom w:w="100" w:type="dxa"/>
        <w:right w:w="100" w:type="dxa"/>
      </w:tblCellMar>
    </w:tblPr>
  </w:style>
  <w:style w:type="table" w:customStyle="1" w:styleId="1">
    <w:name w:val="1"/>
    <w:basedOn w:val="TableNormal"/>
    <w:rsid w:val="00C57F8E"/>
    <w:tblPr>
      <w:tblStyleRowBandSize w:val="1"/>
      <w:tblStyleColBandSize w:val="1"/>
      <w:tblCellMar>
        <w:top w:w="100" w:type="dxa"/>
        <w:left w:w="100" w:type="dxa"/>
        <w:bottom w:w="100" w:type="dxa"/>
        <w:right w:w="100" w:type="dxa"/>
      </w:tblCellMar>
    </w:tblPr>
  </w:style>
  <w:style w:type="paragraph" w:styleId="Dzeltme">
    <w:name w:val="Revision"/>
    <w:hidden/>
    <w:uiPriority w:val="99"/>
    <w:semiHidden/>
    <w:rsid w:val="002C1D56"/>
    <w:pPr>
      <w:spacing w:after="0" w:line="240" w:lineRule="auto"/>
    </w:pPr>
  </w:style>
  <w:style w:type="paragraph" w:styleId="BalonMetni">
    <w:name w:val="Balloon Text"/>
    <w:basedOn w:val="Normal"/>
    <w:link w:val="BalonMetniChar"/>
    <w:uiPriority w:val="99"/>
    <w:semiHidden/>
    <w:unhideWhenUsed/>
    <w:rsid w:val="002C1D5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C1D56"/>
    <w:rPr>
      <w:rFonts w:ascii="Segoe UI" w:hAnsi="Segoe UI" w:cs="Segoe UI"/>
      <w:sz w:val="18"/>
      <w:szCs w:val="18"/>
    </w:rPr>
  </w:style>
  <w:style w:type="paragraph" w:styleId="ListeParagraf">
    <w:name w:val="List Paragraph"/>
    <w:basedOn w:val="Normal"/>
    <w:uiPriority w:val="34"/>
    <w:qFormat/>
    <w:rsid w:val="00E80481"/>
    <w:pPr>
      <w:ind w:left="720"/>
      <w:contextualSpacing/>
    </w:pPr>
  </w:style>
  <w:style w:type="paragraph" w:styleId="stbilgi">
    <w:name w:val="header"/>
    <w:basedOn w:val="Normal"/>
    <w:link w:val="stbilgiChar"/>
    <w:uiPriority w:val="99"/>
    <w:unhideWhenUsed/>
    <w:rsid w:val="004D70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D70F5"/>
  </w:style>
  <w:style w:type="paragraph" w:styleId="Altbilgi">
    <w:name w:val="footer"/>
    <w:basedOn w:val="Normal"/>
    <w:link w:val="AltbilgiChar"/>
    <w:uiPriority w:val="99"/>
    <w:unhideWhenUsed/>
    <w:rsid w:val="004D70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D70F5"/>
  </w:style>
  <w:style w:type="character" w:styleId="Kpr">
    <w:name w:val="Hyperlink"/>
    <w:basedOn w:val="VarsaylanParagrafYazTipi"/>
    <w:uiPriority w:val="99"/>
    <w:unhideWhenUsed/>
    <w:rsid w:val="006D4AA5"/>
    <w:rPr>
      <w:color w:val="0000FF" w:themeColor="hyperlink"/>
      <w:u w:val="single"/>
    </w:rPr>
  </w:style>
  <w:style w:type="character" w:styleId="zlenenKpr">
    <w:name w:val="FollowedHyperlink"/>
    <w:basedOn w:val="VarsaylanParagrafYazTipi"/>
    <w:uiPriority w:val="99"/>
    <w:semiHidden/>
    <w:unhideWhenUsed/>
    <w:rsid w:val="00E62952"/>
    <w:rPr>
      <w:color w:val="800080" w:themeColor="followedHyperlink"/>
      <w:u w:val="single"/>
    </w:rPr>
  </w:style>
  <w:style w:type="paragraph" w:styleId="Dizin1">
    <w:name w:val="index 1"/>
    <w:basedOn w:val="Normal"/>
    <w:next w:val="Normal"/>
    <w:autoRedefine/>
    <w:uiPriority w:val="99"/>
    <w:unhideWhenUsed/>
    <w:rsid w:val="009A436E"/>
    <w:pPr>
      <w:spacing w:after="0" w:line="240" w:lineRule="auto"/>
      <w:ind w:left="220" w:hanging="220"/>
    </w:pPr>
  </w:style>
  <w:style w:type="paragraph" w:styleId="ekillerTablosu">
    <w:name w:val="table of figures"/>
    <w:aliases w:val="Tablolar"/>
    <w:basedOn w:val="Normal"/>
    <w:next w:val="Normal"/>
    <w:uiPriority w:val="99"/>
    <w:semiHidden/>
    <w:unhideWhenUsed/>
    <w:rsid w:val="009A436E"/>
    <w:pPr>
      <w:spacing w:after="0"/>
    </w:pPr>
    <w:rPr>
      <w:rFonts w:ascii="Times New Roman" w:hAnsi="Times New Roman"/>
    </w:rPr>
  </w:style>
  <w:style w:type="paragraph" w:customStyle="1" w:styleId="TableParagraph">
    <w:name w:val="Table Paragraph"/>
    <w:basedOn w:val="Normal"/>
    <w:uiPriority w:val="1"/>
    <w:qFormat/>
    <w:rsid w:val="008A7A09"/>
    <w:pPr>
      <w:widowControl w:val="0"/>
      <w:spacing w:after="0" w:line="240" w:lineRule="auto"/>
    </w:pPr>
    <w:rPr>
      <w:rFonts w:asciiTheme="minorHAnsi" w:eastAsiaTheme="minorHAnsi" w:hAnsiTheme="minorHAnsi" w:cstheme="minorBidi"/>
      <w:lang w:val="en-US" w:eastAsia="en-US"/>
    </w:rPr>
  </w:style>
  <w:style w:type="character" w:styleId="AklamaBavurusu">
    <w:name w:val="annotation reference"/>
    <w:basedOn w:val="VarsaylanParagrafYazTipi"/>
    <w:uiPriority w:val="99"/>
    <w:semiHidden/>
    <w:unhideWhenUsed/>
    <w:rsid w:val="009356F0"/>
    <w:rPr>
      <w:sz w:val="16"/>
      <w:szCs w:val="16"/>
    </w:rPr>
  </w:style>
  <w:style w:type="paragraph" w:styleId="AklamaMetni">
    <w:name w:val="annotation text"/>
    <w:basedOn w:val="Normal"/>
    <w:link w:val="AklamaMetniChar"/>
    <w:uiPriority w:val="99"/>
    <w:semiHidden/>
    <w:unhideWhenUsed/>
    <w:rsid w:val="009356F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356F0"/>
    <w:rPr>
      <w:sz w:val="20"/>
      <w:szCs w:val="20"/>
    </w:rPr>
  </w:style>
  <w:style w:type="paragraph" w:styleId="AklamaKonusu">
    <w:name w:val="annotation subject"/>
    <w:basedOn w:val="AklamaMetni"/>
    <w:next w:val="AklamaMetni"/>
    <w:link w:val="AklamaKonusuChar"/>
    <w:uiPriority w:val="99"/>
    <w:semiHidden/>
    <w:unhideWhenUsed/>
    <w:rsid w:val="009356F0"/>
    <w:rPr>
      <w:b/>
      <w:bCs/>
    </w:rPr>
  </w:style>
  <w:style w:type="character" w:customStyle="1" w:styleId="AklamaKonusuChar">
    <w:name w:val="Açıklama Konusu Char"/>
    <w:basedOn w:val="AklamaMetniChar"/>
    <w:link w:val="AklamaKonusu"/>
    <w:uiPriority w:val="99"/>
    <w:semiHidden/>
    <w:rsid w:val="009356F0"/>
    <w:rPr>
      <w:b/>
      <w:bCs/>
      <w:sz w:val="20"/>
      <w:szCs w:val="20"/>
    </w:rPr>
  </w:style>
  <w:style w:type="table" w:styleId="TabloKlavuzu">
    <w:name w:val="Table Grid"/>
    <w:basedOn w:val="NormalTablo"/>
    <w:uiPriority w:val="39"/>
    <w:rsid w:val="00D460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1">
    <w:name w:val="toc 1"/>
    <w:basedOn w:val="Normal"/>
    <w:next w:val="Normal"/>
    <w:autoRedefine/>
    <w:uiPriority w:val="39"/>
    <w:unhideWhenUsed/>
    <w:qFormat/>
    <w:rsid w:val="001C211A"/>
    <w:pPr>
      <w:tabs>
        <w:tab w:val="right" w:pos="9129"/>
      </w:tabs>
      <w:spacing w:after="100"/>
    </w:pPr>
    <w:rPr>
      <w:noProof/>
    </w:rPr>
  </w:style>
  <w:style w:type="paragraph" w:styleId="T2">
    <w:name w:val="toc 2"/>
    <w:basedOn w:val="Normal"/>
    <w:next w:val="Normal"/>
    <w:autoRedefine/>
    <w:uiPriority w:val="39"/>
    <w:unhideWhenUsed/>
    <w:qFormat/>
    <w:rsid w:val="001C211A"/>
    <w:pPr>
      <w:tabs>
        <w:tab w:val="right" w:pos="9129"/>
      </w:tabs>
      <w:spacing w:after="100"/>
      <w:ind w:left="567"/>
    </w:pPr>
  </w:style>
  <w:style w:type="paragraph" w:styleId="GvdeMetni">
    <w:name w:val="Body Text"/>
    <w:basedOn w:val="Normal"/>
    <w:link w:val="GvdeMetniChar"/>
    <w:rsid w:val="004F3B6B"/>
    <w:pPr>
      <w:tabs>
        <w:tab w:val="left" w:pos="2127"/>
      </w:tabs>
      <w:spacing w:after="0" w:line="240" w:lineRule="auto"/>
      <w:jc w:val="both"/>
    </w:pPr>
    <w:rPr>
      <w:rFonts w:ascii="Times New Roman" w:eastAsia="Times New Roman" w:hAnsi="Times New Roman" w:cs="Times New Roman"/>
      <w:b/>
      <w:szCs w:val="20"/>
    </w:rPr>
  </w:style>
  <w:style w:type="character" w:customStyle="1" w:styleId="GvdeMetniChar">
    <w:name w:val="Gövde Metni Char"/>
    <w:basedOn w:val="VarsaylanParagrafYazTipi"/>
    <w:link w:val="GvdeMetni"/>
    <w:rsid w:val="004F3B6B"/>
    <w:rPr>
      <w:rFonts w:ascii="Times New Roman" w:eastAsia="Times New Roman" w:hAnsi="Times New Roman" w:cs="Times New Roman"/>
      <w:b/>
      <w:szCs w:val="20"/>
    </w:rPr>
  </w:style>
  <w:style w:type="paragraph" w:styleId="AralkYok">
    <w:name w:val="No Spacing"/>
    <w:link w:val="AralkYokChar"/>
    <w:uiPriority w:val="1"/>
    <w:qFormat/>
    <w:rsid w:val="007A0DCF"/>
    <w:pPr>
      <w:spacing w:after="0" w:line="240" w:lineRule="auto"/>
    </w:pPr>
    <w:rPr>
      <w:rFonts w:eastAsia="Times New Roman" w:cs="Times New Roman"/>
      <w:lang w:eastAsia="en-US"/>
    </w:rPr>
  </w:style>
  <w:style w:type="character" w:customStyle="1" w:styleId="AralkYokChar">
    <w:name w:val="Aralık Yok Char"/>
    <w:link w:val="AralkYok"/>
    <w:uiPriority w:val="1"/>
    <w:rsid w:val="007A0DCF"/>
    <w:rPr>
      <w:rFonts w:eastAsia="Times New Roman" w:cs="Times New Roman"/>
      <w:lang w:eastAsia="en-US"/>
    </w:rPr>
  </w:style>
  <w:style w:type="table" w:styleId="OrtaList2-Vurgu1">
    <w:name w:val="Medium List 2 Accent 1"/>
    <w:basedOn w:val="NormalTablo"/>
    <w:uiPriority w:val="66"/>
    <w:rsid w:val="00F33F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Gl">
    <w:name w:val="Strong"/>
    <w:basedOn w:val="VarsaylanParagrafYazTipi"/>
    <w:uiPriority w:val="22"/>
    <w:qFormat/>
    <w:rsid w:val="004D100C"/>
    <w:rPr>
      <w:b/>
      <w:bCs/>
    </w:rPr>
  </w:style>
  <w:style w:type="table" w:customStyle="1" w:styleId="261">
    <w:name w:val="26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51">
    <w:name w:val="25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41">
    <w:name w:val="24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31">
    <w:name w:val="23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21">
    <w:name w:val="22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11">
    <w:name w:val="21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01">
    <w:name w:val="20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191">
    <w:name w:val="19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181">
    <w:name w:val="18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TabloKlavuzu1">
    <w:name w:val="Tablo Kılavuzu1"/>
    <w:basedOn w:val="NormalTablo"/>
    <w:next w:val="TabloKlavuzu"/>
    <w:uiPriority w:val="39"/>
    <w:rsid w:val="0088072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1Char">
    <w:name w:val="Başlık 1 Char"/>
    <w:basedOn w:val="VarsaylanParagrafYazTipi"/>
    <w:link w:val="Balk1"/>
    <w:rsid w:val="00A82299"/>
    <w:rPr>
      <w:color w:val="2E75B5"/>
      <w:sz w:val="32"/>
      <w:szCs w:val="32"/>
    </w:rPr>
  </w:style>
  <w:style w:type="paragraph" w:customStyle="1" w:styleId="DecimalAligned">
    <w:name w:val="Decimal Aligned"/>
    <w:basedOn w:val="Normal"/>
    <w:uiPriority w:val="40"/>
    <w:qFormat/>
    <w:rsid w:val="003A38FC"/>
    <w:pPr>
      <w:tabs>
        <w:tab w:val="decimal" w:pos="360"/>
      </w:tabs>
      <w:spacing w:after="200" w:line="276" w:lineRule="auto"/>
    </w:pPr>
    <w:rPr>
      <w:rFonts w:asciiTheme="minorHAnsi" w:eastAsiaTheme="minorEastAsia" w:hAnsiTheme="minorHAnsi" w:cs="Times New Roman"/>
    </w:rPr>
  </w:style>
  <w:style w:type="character" w:styleId="HafifVurgulama">
    <w:name w:val="Subtle Emphasis"/>
    <w:basedOn w:val="VarsaylanParagrafYazTipi"/>
    <w:uiPriority w:val="19"/>
    <w:qFormat/>
    <w:rsid w:val="003A38FC"/>
    <w:rPr>
      <w:i/>
      <w:iCs/>
    </w:rPr>
  </w:style>
  <w:style w:type="table" w:styleId="OrtaGlgeleme2-Vurgu5">
    <w:name w:val="Medium Shading 2 Accent 5"/>
    <w:basedOn w:val="NormalTablo"/>
    <w:uiPriority w:val="64"/>
    <w:rsid w:val="003A38FC"/>
    <w:pPr>
      <w:spacing w:after="0" w:line="240" w:lineRule="auto"/>
    </w:pPr>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semiHidden/>
    <w:unhideWhenUsed/>
    <w:qFormat/>
    <w:rsid w:val="000C4A2E"/>
    <w:p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3">
    <w:name w:val="toc 3"/>
    <w:basedOn w:val="Normal"/>
    <w:next w:val="Normal"/>
    <w:autoRedefine/>
    <w:uiPriority w:val="39"/>
    <w:semiHidden/>
    <w:unhideWhenUsed/>
    <w:qFormat/>
    <w:rsid w:val="000C4A2E"/>
    <w:pPr>
      <w:spacing w:after="100" w:line="276" w:lineRule="auto"/>
      <w:ind w:left="44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57F8E"/>
  </w:style>
  <w:style w:type="paragraph" w:styleId="Balk1">
    <w:name w:val="heading 1"/>
    <w:basedOn w:val="Normal"/>
    <w:next w:val="Normal"/>
    <w:link w:val="Balk1Char"/>
    <w:rsid w:val="00C57F8E"/>
    <w:pPr>
      <w:keepNext/>
      <w:keepLines/>
      <w:spacing w:before="240" w:after="0"/>
      <w:outlineLvl w:val="0"/>
    </w:pPr>
    <w:rPr>
      <w:color w:val="2E75B5"/>
      <w:sz w:val="32"/>
      <w:szCs w:val="32"/>
    </w:rPr>
  </w:style>
  <w:style w:type="paragraph" w:styleId="Balk2">
    <w:name w:val="heading 2"/>
    <w:basedOn w:val="Normal"/>
    <w:next w:val="Normal"/>
    <w:rsid w:val="00C57F8E"/>
    <w:pPr>
      <w:keepNext/>
      <w:keepLines/>
      <w:spacing w:before="40" w:after="0"/>
      <w:jc w:val="both"/>
      <w:outlineLvl w:val="1"/>
    </w:pPr>
    <w:rPr>
      <w:color w:val="2E75B5"/>
      <w:sz w:val="26"/>
      <w:szCs w:val="26"/>
    </w:rPr>
  </w:style>
  <w:style w:type="paragraph" w:styleId="Balk3">
    <w:name w:val="heading 3"/>
    <w:basedOn w:val="Normal"/>
    <w:next w:val="Normal"/>
    <w:rsid w:val="00C57F8E"/>
    <w:pPr>
      <w:keepNext/>
      <w:keepLines/>
      <w:spacing w:before="40" w:after="0"/>
      <w:jc w:val="both"/>
      <w:outlineLvl w:val="2"/>
    </w:pPr>
    <w:rPr>
      <w:color w:val="1E4D78"/>
      <w:sz w:val="24"/>
      <w:szCs w:val="24"/>
    </w:rPr>
  </w:style>
  <w:style w:type="paragraph" w:styleId="Balk4">
    <w:name w:val="heading 4"/>
    <w:basedOn w:val="Normal"/>
    <w:next w:val="Normal"/>
    <w:rsid w:val="00C57F8E"/>
    <w:pPr>
      <w:keepNext/>
      <w:keepLines/>
      <w:spacing w:before="200" w:after="0" w:line="240" w:lineRule="auto"/>
      <w:jc w:val="both"/>
      <w:outlineLvl w:val="3"/>
    </w:pPr>
    <w:rPr>
      <w:b/>
      <w:i/>
      <w:color w:val="5B9BD5"/>
      <w:sz w:val="24"/>
      <w:szCs w:val="24"/>
    </w:rPr>
  </w:style>
  <w:style w:type="paragraph" w:styleId="Balk5">
    <w:name w:val="heading 5"/>
    <w:basedOn w:val="Normal"/>
    <w:next w:val="Normal"/>
    <w:rsid w:val="00C57F8E"/>
    <w:pPr>
      <w:keepNext/>
      <w:keepLines/>
      <w:spacing w:before="220" w:after="40"/>
      <w:outlineLvl w:val="4"/>
    </w:pPr>
    <w:rPr>
      <w:b/>
    </w:rPr>
  </w:style>
  <w:style w:type="paragraph" w:styleId="Balk6">
    <w:name w:val="heading 6"/>
    <w:basedOn w:val="Normal"/>
    <w:next w:val="Normal"/>
    <w:rsid w:val="00C57F8E"/>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rsid w:val="00C57F8E"/>
    <w:tblPr>
      <w:tblCellMar>
        <w:top w:w="0" w:type="dxa"/>
        <w:left w:w="0" w:type="dxa"/>
        <w:bottom w:w="0" w:type="dxa"/>
        <w:right w:w="0" w:type="dxa"/>
      </w:tblCellMar>
    </w:tblPr>
  </w:style>
  <w:style w:type="paragraph" w:styleId="KonuBal">
    <w:name w:val="Title"/>
    <w:basedOn w:val="Normal"/>
    <w:next w:val="Normal"/>
    <w:rsid w:val="00C57F8E"/>
    <w:pPr>
      <w:spacing w:after="0" w:line="240" w:lineRule="auto"/>
      <w:contextualSpacing/>
      <w:jc w:val="both"/>
    </w:pPr>
    <w:rPr>
      <w:sz w:val="56"/>
      <w:szCs w:val="56"/>
    </w:rPr>
  </w:style>
  <w:style w:type="paragraph" w:styleId="AltKonuBal">
    <w:name w:val="Subtitle"/>
    <w:basedOn w:val="Normal"/>
    <w:next w:val="Normal"/>
    <w:rsid w:val="00C57F8E"/>
    <w:pPr>
      <w:keepNext/>
      <w:keepLines/>
      <w:spacing w:before="360" w:after="80"/>
    </w:pPr>
    <w:rPr>
      <w:rFonts w:ascii="Georgia" w:eastAsia="Georgia" w:hAnsi="Georgia" w:cs="Georgia"/>
      <w:i/>
      <w:color w:val="666666"/>
      <w:sz w:val="48"/>
      <w:szCs w:val="48"/>
    </w:rPr>
  </w:style>
  <w:style w:type="table" w:customStyle="1" w:styleId="69">
    <w:name w:val="69"/>
    <w:basedOn w:val="TableNormal"/>
    <w:rsid w:val="00C57F8E"/>
    <w:tblPr>
      <w:tblStyleRowBandSize w:val="1"/>
      <w:tblStyleColBandSize w:val="1"/>
      <w:tblCellMar>
        <w:top w:w="100" w:type="dxa"/>
        <w:left w:w="100" w:type="dxa"/>
        <w:bottom w:w="100" w:type="dxa"/>
        <w:right w:w="100" w:type="dxa"/>
      </w:tblCellMar>
    </w:tblPr>
  </w:style>
  <w:style w:type="table" w:customStyle="1" w:styleId="68">
    <w:name w:val="68"/>
    <w:basedOn w:val="TableNormal"/>
    <w:rsid w:val="00C57F8E"/>
    <w:tblPr>
      <w:tblStyleRowBandSize w:val="1"/>
      <w:tblStyleColBandSize w:val="1"/>
      <w:tblCellMar>
        <w:top w:w="100" w:type="dxa"/>
        <w:left w:w="100" w:type="dxa"/>
        <w:bottom w:w="100" w:type="dxa"/>
        <w:right w:w="100" w:type="dxa"/>
      </w:tblCellMar>
    </w:tblPr>
  </w:style>
  <w:style w:type="table" w:customStyle="1" w:styleId="67">
    <w:name w:val="67"/>
    <w:basedOn w:val="TableNormal"/>
    <w:rsid w:val="00C57F8E"/>
    <w:tblPr>
      <w:tblStyleRowBandSize w:val="1"/>
      <w:tblStyleColBandSize w:val="1"/>
      <w:tblCellMar>
        <w:top w:w="100" w:type="dxa"/>
        <w:left w:w="100" w:type="dxa"/>
        <w:bottom w:w="100" w:type="dxa"/>
        <w:right w:w="100" w:type="dxa"/>
      </w:tblCellMar>
    </w:tblPr>
  </w:style>
  <w:style w:type="table" w:customStyle="1" w:styleId="66">
    <w:name w:val="66"/>
    <w:basedOn w:val="TableNormal"/>
    <w:rsid w:val="00C57F8E"/>
    <w:tblPr>
      <w:tblStyleRowBandSize w:val="1"/>
      <w:tblStyleColBandSize w:val="1"/>
      <w:tblCellMar>
        <w:top w:w="100" w:type="dxa"/>
        <w:left w:w="100" w:type="dxa"/>
        <w:bottom w:w="100" w:type="dxa"/>
        <w:right w:w="100" w:type="dxa"/>
      </w:tblCellMar>
    </w:tblPr>
  </w:style>
  <w:style w:type="table" w:customStyle="1" w:styleId="65">
    <w:name w:val="65"/>
    <w:basedOn w:val="TableNormal"/>
    <w:rsid w:val="00C57F8E"/>
    <w:tblPr>
      <w:tblStyleRowBandSize w:val="1"/>
      <w:tblStyleColBandSize w:val="1"/>
      <w:tblCellMar>
        <w:top w:w="100" w:type="dxa"/>
        <w:left w:w="100" w:type="dxa"/>
        <w:bottom w:w="100" w:type="dxa"/>
        <w:right w:w="100" w:type="dxa"/>
      </w:tblCellMar>
    </w:tblPr>
  </w:style>
  <w:style w:type="table" w:customStyle="1" w:styleId="64">
    <w:name w:val="64"/>
    <w:basedOn w:val="TableNormal"/>
    <w:rsid w:val="00C57F8E"/>
    <w:tblPr>
      <w:tblStyleRowBandSize w:val="1"/>
      <w:tblStyleColBandSize w:val="1"/>
      <w:tblCellMar>
        <w:top w:w="100" w:type="dxa"/>
        <w:left w:w="100" w:type="dxa"/>
        <w:bottom w:w="100" w:type="dxa"/>
        <w:right w:w="100" w:type="dxa"/>
      </w:tblCellMar>
    </w:tblPr>
  </w:style>
  <w:style w:type="table" w:customStyle="1" w:styleId="63">
    <w:name w:val="63"/>
    <w:basedOn w:val="TableNormal"/>
    <w:rsid w:val="00C57F8E"/>
    <w:tblPr>
      <w:tblStyleRowBandSize w:val="1"/>
      <w:tblStyleColBandSize w:val="1"/>
      <w:tblCellMar>
        <w:top w:w="100" w:type="dxa"/>
        <w:left w:w="100" w:type="dxa"/>
        <w:bottom w:w="100" w:type="dxa"/>
        <w:right w:w="100" w:type="dxa"/>
      </w:tblCellMar>
    </w:tblPr>
  </w:style>
  <w:style w:type="table" w:customStyle="1" w:styleId="62">
    <w:name w:val="62"/>
    <w:basedOn w:val="TableNormal"/>
    <w:rsid w:val="00C57F8E"/>
    <w:tblPr>
      <w:tblStyleRowBandSize w:val="1"/>
      <w:tblStyleColBandSize w:val="1"/>
      <w:tblCellMar>
        <w:top w:w="100" w:type="dxa"/>
        <w:left w:w="100" w:type="dxa"/>
        <w:bottom w:w="100" w:type="dxa"/>
        <w:right w:w="100" w:type="dxa"/>
      </w:tblCellMar>
    </w:tblPr>
  </w:style>
  <w:style w:type="table" w:customStyle="1" w:styleId="61">
    <w:name w:val="61"/>
    <w:basedOn w:val="TableNormal"/>
    <w:rsid w:val="00C57F8E"/>
    <w:tblPr>
      <w:tblStyleRowBandSize w:val="1"/>
      <w:tblStyleColBandSize w:val="1"/>
      <w:tblCellMar>
        <w:top w:w="100" w:type="dxa"/>
        <w:left w:w="100" w:type="dxa"/>
        <w:bottom w:w="100" w:type="dxa"/>
        <w:right w:w="100" w:type="dxa"/>
      </w:tblCellMar>
    </w:tblPr>
  </w:style>
  <w:style w:type="table" w:customStyle="1" w:styleId="60">
    <w:name w:val="60"/>
    <w:basedOn w:val="TableNormal"/>
    <w:rsid w:val="00C57F8E"/>
    <w:tblPr>
      <w:tblStyleRowBandSize w:val="1"/>
      <w:tblStyleColBandSize w:val="1"/>
      <w:tblCellMar>
        <w:top w:w="100" w:type="dxa"/>
        <w:left w:w="100" w:type="dxa"/>
        <w:bottom w:w="100" w:type="dxa"/>
        <w:right w:w="100" w:type="dxa"/>
      </w:tblCellMar>
    </w:tblPr>
  </w:style>
  <w:style w:type="table" w:customStyle="1" w:styleId="59">
    <w:name w:val="59"/>
    <w:basedOn w:val="TableNormal"/>
    <w:rsid w:val="00C57F8E"/>
    <w:pPr>
      <w:spacing w:after="0" w:line="240" w:lineRule="auto"/>
    </w:pPr>
    <w:tblPr>
      <w:tblStyleRowBandSize w:val="1"/>
      <w:tblStyleColBandSize w:val="1"/>
      <w:tblCellMar>
        <w:left w:w="108" w:type="dxa"/>
        <w:right w:w="108" w:type="dxa"/>
      </w:tblCellMar>
    </w:tblPr>
  </w:style>
  <w:style w:type="table" w:customStyle="1" w:styleId="58">
    <w:name w:val="58"/>
    <w:basedOn w:val="TableNormal"/>
    <w:rsid w:val="00C57F8E"/>
    <w:tblPr>
      <w:tblStyleRowBandSize w:val="1"/>
      <w:tblStyleColBandSize w:val="1"/>
      <w:tblCellMar>
        <w:top w:w="100" w:type="dxa"/>
        <w:left w:w="100" w:type="dxa"/>
        <w:bottom w:w="100" w:type="dxa"/>
        <w:right w:w="100" w:type="dxa"/>
      </w:tblCellMar>
    </w:tblPr>
  </w:style>
  <w:style w:type="table" w:customStyle="1" w:styleId="57">
    <w:name w:val="57"/>
    <w:basedOn w:val="TableNormal"/>
    <w:rsid w:val="00C57F8E"/>
    <w:tblPr>
      <w:tblStyleRowBandSize w:val="1"/>
      <w:tblStyleColBandSize w:val="1"/>
      <w:tblCellMar>
        <w:top w:w="100" w:type="dxa"/>
        <w:left w:w="100" w:type="dxa"/>
        <w:bottom w:w="100" w:type="dxa"/>
        <w:right w:w="100" w:type="dxa"/>
      </w:tblCellMar>
    </w:tblPr>
  </w:style>
  <w:style w:type="table" w:customStyle="1" w:styleId="56">
    <w:name w:val="56"/>
    <w:basedOn w:val="TableNormal"/>
    <w:rsid w:val="00C57F8E"/>
    <w:tblPr>
      <w:tblStyleRowBandSize w:val="1"/>
      <w:tblStyleColBandSize w:val="1"/>
      <w:tblCellMar>
        <w:top w:w="100" w:type="dxa"/>
        <w:left w:w="100" w:type="dxa"/>
        <w:bottom w:w="100" w:type="dxa"/>
        <w:right w:w="100" w:type="dxa"/>
      </w:tblCellMar>
    </w:tblPr>
  </w:style>
  <w:style w:type="table" w:customStyle="1" w:styleId="55">
    <w:name w:val="55"/>
    <w:basedOn w:val="TableNormal"/>
    <w:rsid w:val="00C57F8E"/>
    <w:tblPr>
      <w:tblStyleRowBandSize w:val="1"/>
      <w:tblStyleColBandSize w:val="1"/>
      <w:tblCellMar>
        <w:top w:w="100" w:type="dxa"/>
        <w:left w:w="100" w:type="dxa"/>
        <w:bottom w:w="100" w:type="dxa"/>
        <w:right w:w="100" w:type="dxa"/>
      </w:tblCellMar>
    </w:tblPr>
  </w:style>
  <w:style w:type="table" w:customStyle="1" w:styleId="54">
    <w:name w:val="54"/>
    <w:basedOn w:val="TableNormal"/>
    <w:rsid w:val="00C57F8E"/>
    <w:tblPr>
      <w:tblStyleRowBandSize w:val="1"/>
      <w:tblStyleColBandSize w:val="1"/>
      <w:tblCellMar>
        <w:top w:w="100" w:type="dxa"/>
        <w:left w:w="100" w:type="dxa"/>
        <w:bottom w:w="100" w:type="dxa"/>
        <w:right w:w="100" w:type="dxa"/>
      </w:tblCellMar>
    </w:tblPr>
  </w:style>
  <w:style w:type="table" w:customStyle="1" w:styleId="53">
    <w:name w:val="53"/>
    <w:basedOn w:val="TableNormal"/>
    <w:rsid w:val="00C57F8E"/>
    <w:tblPr>
      <w:tblStyleRowBandSize w:val="1"/>
      <w:tblStyleColBandSize w:val="1"/>
      <w:tblCellMar>
        <w:top w:w="100" w:type="dxa"/>
        <w:left w:w="100" w:type="dxa"/>
        <w:bottom w:w="100" w:type="dxa"/>
        <w:right w:w="100" w:type="dxa"/>
      </w:tblCellMar>
    </w:tblPr>
  </w:style>
  <w:style w:type="table" w:customStyle="1" w:styleId="52">
    <w:name w:val="52"/>
    <w:basedOn w:val="TableNormal"/>
    <w:rsid w:val="00C57F8E"/>
    <w:tblPr>
      <w:tblStyleRowBandSize w:val="1"/>
      <w:tblStyleColBandSize w:val="1"/>
      <w:tblCellMar>
        <w:top w:w="100" w:type="dxa"/>
        <w:left w:w="100" w:type="dxa"/>
        <w:bottom w:w="100" w:type="dxa"/>
        <w:right w:w="100" w:type="dxa"/>
      </w:tblCellMar>
    </w:tblPr>
  </w:style>
  <w:style w:type="table" w:customStyle="1" w:styleId="51">
    <w:name w:val="51"/>
    <w:basedOn w:val="TableNormal"/>
    <w:rsid w:val="00C57F8E"/>
    <w:tblPr>
      <w:tblStyleRowBandSize w:val="1"/>
      <w:tblStyleColBandSize w:val="1"/>
      <w:tblCellMar>
        <w:top w:w="100" w:type="dxa"/>
        <w:left w:w="100" w:type="dxa"/>
        <w:bottom w:w="100" w:type="dxa"/>
        <w:right w:w="100" w:type="dxa"/>
      </w:tblCellMar>
    </w:tblPr>
  </w:style>
  <w:style w:type="table" w:customStyle="1" w:styleId="50">
    <w:name w:val="50"/>
    <w:basedOn w:val="TableNormal"/>
    <w:rsid w:val="00C57F8E"/>
    <w:tblPr>
      <w:tblStyleRowBandSize w:val="1"/>
      <w:tblStyleColBandSize w:val="1"/>
      <w:tblCellMar>
        <w:top w:w="100" w:type="dxa"/>
        <w:left w:w="100" w:type="dxa"/>
        <w:bottom w:w="100" w:type="dxa"/>
        <w:right w:w="100" w:type="dxa"/>
      </w:tblCellMar>
    </w:tblPr>
  </w:style>
  <w:style w:type="table" w:customStyle="1" w:styleId="49">
    <w:name w:val="49"/>
    <w:basedOn w:val="TableNormal"/>
    <w:rsid w:val="00C57F8E"/>
    <w:tblPr>
      <w:tblStyleRowBandSize w:val="1"/>
      <w:tblStyleColBandSize w:val="1"/>
      <w:tblCellMar>
        <w:top w:w="100" w:type="dxa"/>
        <w:left w:w="100" w:type="dxa"/>
        <w:bottom w:w="100" w:type="dxa"/>
        <w:right w:w="100" w:type="dxa"/>
      </w:tblCellMar>
    </w:tblPr>
  </w:style>
  <w:style w:type="table" w:customStyle="1" w:styleId="48">
    <w:name w:val="48"/>
    <w:basedOn w:val="TableNormal"/>
    <w:rsid w:val="00C57F8E"/>
    <w:tblPr>
      <w:tblStyleRowBandSize w:val="1"/>
      <w:tblStyleColBandSize w:val="1"/>
      <w:tblCellMar>
        <w:top w:w="100" w:type="dxa"/>
        <w:left w:w="100" w:type="dxa"/>
        <w:bottom w:w="100" w:type="dxa"/>
        <w:right w:w="100" w:type="dxa"/>
      </w:tblCellMar>
    </w:tblPr>
  </w:style>
  <w:style w:type="table" w:customStyle="1" w:styleId="47">
    <w:name w:val="47"/>
    <w:basedOn w:val="TableNormal"/>
    <w:rsid w:val="00C57F8E"/>
    <w:tblPr>
      <w:tblStyleRowBandSize w:val="1"/>
      <w:tblStyleColBandSize w:val="1"/>
      <w:tblCellMar>
        <w:top w:w="100" w:type="dxa"/>
        <w:left w:w="100" w:type="dxa"/>
        <w:bottom w:w="100" w:type="dxa"/>
        <w:right w:w="100" w:type="dxa"/>
      </w:tblCellMar>
    </w:tblPr>
  </w:style>
  <w:style w:type="table" w:customStyle="1" w:styleId="46">
    <w:name w:val="46"/>
    <w:basedOn w:val="TableNormal"/>
    <w:rsid w:val="00C57F8E"/>
    <w:tblPr>
      <w:tblStyleRowBandSize w:val="1"/>
      <w:tblStyleColBandSize w:val="1"/>
      <w:tblCellMar>
        <w:top w:w="100" w:type="dxa"/>
        <w:left w:w="100" w:type="dxa"/>
        <w:bottom w:w="100" w:type="dxa"/>
        <w:right w:w="100" w:type="dxa"/>
      </w:tblCellMar>
    </w:tblPr>
  </w:style>
  <w:style w:type="table" w:customStyle="1" w:styleId="45">
    <w:name w:val="45"/>
    <w:basedOn w:val="TableNormal"/>
    <w:rsid w:val="00C57F8E"/>
    <w:tblPr>
      <w:tblStyleRowBandSize w:val="1"/>
      <w:tblStyleColBandSize w:val="1"/>
      <w:tblCellMar>
        <w:top w:w="100" w:type="dxa"/>
        <w:left w:w="100" w:type="dxa"/>
        <w:bottom w:w="100" w:type="dxa"/>
        <w:right w:w="100" w:type="dxa"/>
      </w:tblCellMar>
    </w:tblPr>
  </w:style>
  <w:style w:type="table" w:customStyle="1" w:styleId="44">
    <w:name w:val="44"/>
    <w:basedOn w:val="TableNormal"/>
    <w:rsid w:val="00C57F8E"/>
    <w:tblPr>
      <w:tblStyleRowBandSize w:val="1"/>
      <w:tblStyleColBandSize w:val="1"/>
      <w:tblCellMar>
        <w:top w:w="100" w:type="dxa"/>
        <w:left w:w="100" w:type="dxa"/>
        <w:bottom w:w="100" w:type="dxa"/>
        <w:right w:w="100" w:type="dxa"/>
      </w:tblCellMar>
    </w:tblPr>
  </w:style>
  <w:style w:type="table" w:customStyle="1" w:styleId="43">
    <w:name w:val="43"/>
    <w:basedOn w:val="TableNormal"/>
    <w:rsid w:val="00C57F8E"/>
    <w:tblPr>
      <w:tblStyleRowBandSize w:val="1"/>
      <w:tblStyleColBandSize w:val="1"/>
      <w:tblCellMar>
        <w:top w:w="100" w:type="dxa"/>
        <w:left w:w="100" w:type="dxa"/>
        <w:bottom w:w="100" w:type="dxa"/>
        <w:right w:w="100" w:type="dxa"/>
      </w:tblCellMar>
    </w:tblPr>
  </w:style>
  <w:style w:type="table" w:customStyle="1" w:styleId="42">
    <w:name w:val="42"/>
    <w:basedOn w:val="TableNormal"/>
    <w:rsid w:val="00C57F8E"/>
    <w:tblPr>
      <w:tblStyleRowBandSize w:val="1"/>
      <w:tblStyleColBandSize w:val="1"/>
      <w:tblCellMar>
        <w:top w:w="100" w:type="dxa"/>
        <w:left w:w="100" w:type="dxa"/>
        <w:bottom w:w="100" w:type="dxa"/>
        <w:right w:w="100" w:type="dxa"/>
      </w:tblCellMar>
    </w:tblPr>
  </w:style>
  <w:style w:type="table" w:customStyle="1" w:styleId="41">
    <w:name w:val="41"/>
    <w:basedOn w:val="TableNormal"/>
    <w:rsid w:val="00C57F8E"/>
    <w:tblPr>
      <w:tblStyleRowBandSize w:val="1"/>
      <w:tblStyleColBandSize w:val="1"/>
      <w:tblCellMar>
        <w:top w:w="100" w:type="dxa"/>
        <w:left w:w="100" w:type="dxa"/>
        <w:bottom w:w="100" w:type="dxa"/>
        <w:right w:w="100" w:type="dxa"/>
      </w:tblCellMar>
    </w:tblPr>
  </w:style>
  <w:style w:type="table" w:customStyle="1" w:styleId="40">
    <w:name w:val="40"/>
    <w:basedOn w:val="TableNormal"/>
    <w:rsid w:val="00C57F8E"/>
    <w:tblPr>
      <w:tblStyleRowBandSize w:val="1"/>
      <w:tblStyleColBandSize w:val="1"/>
      <w:tblCellMar>
        <w:top w:w="100" w:type="dxa"/>
        <w:left w:w="100" w:type="dxa"/>
        <w:bottom w:w="100" w:type="dxa"/>
        <w:right w:w="100" w:type="dxa"/>
      </w:tblCellMar>
    </w:tblPr>
  </w:style>
  <w:style w:type="table" w:customStyle="1" w:styleId="39">
    <w:name w:val="39"/>
    <w:basedOn w:val="TableNormal"/>
    <w:rsid w:val="00C57F8E"/>
    <w:tblPr>
      <w:tblStyleRowBandSize w:val="1"/>
      <w:tblStyleColBandSize w:val="1"/>
      <w:tblCellMar>
        <w:top w:w="100" w:type="dxa"/>
        <w:left w:w="100" w:type="dxa"/>
        <w:bottom w:w="100" w:type="dxa"/>
        <w:right w:w="100" w:type="dxa"/>
      </w:tblCellMar>
    </w:tblPr>
  </w:style>
  <w:style w:type="table" w:customStyle="1" w:styleId="38">
    <w:name w:val="38"/>
    <w:basedOn w:val="TableNormal"/>
    <w:rsid w:val="00C57F8E"/>
    <w:tblPr>
      <w:tblStyleRowBandSize w:val="1"/>
      <w:tblStyleColBandSize w:val="1"/>
      <w:tblCellMar>
        <w:top w:w="100" w:type="dxa"/>
        <w:left w:w="100" w:type="dxa"/>
        <w:bottom w:w="100" w:type="dxa"/>
        <w:right w:w="100" w:type="dxa"/>
      </w:tblCellMar>
    </w:tblPr>
  </w:style>
  <w:style w:type="table" w:customStyle="1" w:styleId="37">
    <w:name w:val="37"/>
    <w:basedOn w:val="TableNormal"/>
    <w:rsid w:val="00C57F8E"/>
    <w:tblPr>
      <w:tblStyleRowBandSize w:val="1"/>
      <w:tblStyleColBandSize w:val="1"/>
      <w:tblCellMar>
        <w:top w:w="100" w:type="dxa"/>
        <w:left w:w="100" w:type="dxa"/>
        <w:bottom w:w="100" w:type="dxa"/>
        <w:right w:w="100" w:type="dxa"/>
      </w:tblCellMar>
    </w:tblPr>
  </w:style>
  <w:style w:type="table" w:customStyle="1" w:styleId="36">
    <w:name w:val="36"/>
    <w:basedOn w:val="TableNormal"/>
    <w:rsid w:val="00C57F8E"/>
    <w:tblPr>
      <w:tblStyleRowBandSize w:val="1"/>
      <w:tblStyleColBandSize w:val="1"/>
      <w:tblCellMar>
        <w:top w:w="100" w:type="dxa"/>
        <w:left w:w="100" w:type="dxa"/>
        <w:bottom w:w="100" w:type="dxa"/>
        <w:right w:w="100" w:type="dxa"/>
      </w:tblCellMar>
    </w:tblPr>
  </w:style>
  <w:style w:type="table" w:customStyle="1" w:styleId="35">
    <w:name w:val="35"/>
    <w:basedOn w:val="TableNormal"/>
    <w:rsid w:val="00C57F8E"/>
    <w:tblPr>
      <w:tblStyleRowBandSize w:val="1"/>
      <w:tblStyleColBandSize w:val="1"/>
      <w:tblCellMar>
        <w:top w:w="100" w:type="dxa"/>
        <w:left w:w="100" w:type="dxa"/>
        <w:bottom w:w="100" w:type="dxa"/>
        <w:right w:w="100" w:type="dxa"/>
      </w:tblCellMar>
    </w:tblPr>
  </w:style>
  <w:style w:type="table" w:customStyle="1" w:styleId="34">
    <w:name w:val="34"/>
    <w:basedOn w:val="TableNormal"/>
    <w:rsid w:val="00C57F8E"/>
    <w:tblPr>
      <w:tblStyleRowBandSize w:val="1"/>
      <w:tblStyleColBandSize w:val="1"/>
      <w:tblCellMar>
        <w:top w:w="100" w:type="dxa"/>
        <w:left w:w="100" w:type="dxa"/>
        <w:bottom w:w="100" w:type="dxa"/>
        <w:right w:w="100" w:type="dxa"/>
      </w:tblCellMar>
    </w:tblPr>
  </w:style>
  <w:style w:type="table" w:customStyle="1" w:styleId="33">
    <w:name w:val="33"/>
    <w:basedOn w:val="TableNormal"/>
    <w:rsid w:val="00C57F8E"/>
    <w:tblPr>
      <w:tblStyleRowBandSize w:val="1"/>
      <w:tblStyleColBandSize w:val="1"/>
      <w:tblCellMar>
        <w:top w:w="100" w:type="dxa"/>
        <w:left w:w="100" w:type="dxa"/>
        <w:bottom w:w="100" w:type="dxa"/>
        <w:right w:w="100" w:type="dxa"/>
      </w:tblCellMar>
    </w:tblPr>
  </w:style>
  <w:style w:type="table" w:customStyle="1" w:styleId="32">
    <w:name w:val="32"/>
    <w:basedOn w:val="TableNormal"/>
    <w:rsid w:val="00C57F8E"/>
    <w:tblPr>
      <w:tblStyleRowBandSize w:val="1"/>
      <w:tblStyleColBandSize w:val="1"/>
      <w:tblCellMar>
        <w:top w:w="100" w:type="dxa"/>
        <w:left w:w="100" w:type="dxa"/>
        <w:bottom w:w="100" w:type="dxa"/>
        <w:right w:w="100" w:type="dxa"/>
      </w:tblCellMar>
    </w:tblPr>
  </w:style>
  <w:style w:type="table" w:customStyle="1" w:styleId="31">
    <w:name w:val="31"/>
    <w:basedOn w:val="TableNormal"/>
    <w:rsid w:val="00C57F8E"/>
    <w:tblPr>
      <w:tblStyleRowBandSize w:val="1"/>
      <w:tblStyleColBandSize w:val="1"/>
      <w:tblCellMar>
        <w:top w:w="100" w:type="dxa"/>
        <w:left w:w="100" w:type="dxa"/>
        <w:bottom w:w="100" w:type="dxa"/>
        <w:right w:w="100" w:type="dxa"/>
      </w:tblCellMar>
    </w:tblPr>
  </w:style>
  <w:style w:type="table" w:customStyle="1" w:styleId="30">
    <w:name w:val="30"/>
    <w:basedOn w:val="TableNormal"/>
    <w:rsid w:val="00C57F8E"/>
    <w:tblPr>
      <w:tblStyleRowBandSize w:val="1"/>
      <w:tblStyleColBandSize w:val="1"/>
      <w:tblCellMar>
        <w:top w:w="100" w:type="dxa"/>
        <w:left w:w="100" w:type="dxa"/>
        <w:bottom w:w="100" w:type="dxa"/>
        <w:right w:w="100" w:type="dxa"/>
      </w:tblCellMar>
    </w:tblPr>
  </w:style>
  <w:style w:type="table" w:customStyle="1" w:styleId="29">
    <w:name w:val="29"/>
    <w:basedOn w:val="TableNormal"/>
    <w:rsid w:val="00C57F8E"/>
    <w:tblPr>
      <w:tblStyleRowBandSize w:val="1"/>
      <w:tblStyleColBandSize w:val="1"/>
      <w:tblCellMar>
        <w:top w:w="100" w:type="dxa"/>
        <w:left w:w="100" w:type="dxa"/>
        <w:bottom w:w="100" w:type="dxa"/>
        <w:right w:w="100" w:type="dxa"/>
      </w:tblCellMar>
    </w:tblPr>
  </w:style>
  <w:style w:type="table" w:customStyle="1" w:styleId="28">
    <w:name w:val="28"/>
    <w:basedOn w:val="TableNormal"/>
    <w:rsid w:val="00C57F8E"/>
    <w:tblPr>
      <w:tblStyleRowBandSize w:val="1"/>
      <w:tblStyleColBandSize w:val="1"/>
      <w:tblCellMar>
        <w:top w:w="100" w:type="dxa"/>
        <w:left w:w="100" w:type="dxa"/>
        <w:bottom w:w="100" w:type="dxa"/>
        <w:right w:w="100" w:type="dxa"/>
      </w:tblCellMar>
    </w:tblPr>
  </w:style>
  <w:style w:type="table" w:customStyle="1" w:styleId="27">
    <w:name w:val="27"/>
    <w:basedOn w:val="TableNormal"/>
    <w:rsid w:val="00C57F8E"/>
    <w:tblPr>
      <w:tblStyleRowBandSize w:val="1"/>
      <w:tblStyleColBandSize w:val="1"/>
      <w:tblCellMar>
        <w:top w:w="100" w:type="dxa"/>
        <w:left w:w="100" w:type="dxa"/>
        <w:bottom w:w="100" w:type="dxa"/>
        <w:right w:w="100" w:type="dxa"/>
      </w:tblCellMar>
    </w:tblPr>
  </w:style>
  <w:style w:type="table" w:customStyle="1" w:styleId="26">
    <w:name w:val="26"/>
    <w:basedOn w:val="TableNormal"/>
    <w:rsid w:val="00C57F8E"/>
    <w:tblPr>
      <w:tblStyleRowBandSize w:val="1"/>
      <w:tblStyleColBandSize w:val="1"/>
      <w:tblCellMar>
        <w:top w:w="100" w:type="dxa"/>
        <w:left w:w="100" w:type="dxa"/>
        <w:bottom w:w="100" w:type="dxa"/>
        <w:right w:w="100" w:type="dxa"/>
      </w:tblCellMar>
    </w:tblPr>
  </w:style>
  <w:style w:type="table" w:customStyle="1" w:styleId="25">
    <w:name w:val="25"/>
    <w:basedOn w:val="TableNormal"/>
    <w:rsid w:val="00C57F8E"/>
    <w:tblPr>
      <w:tblStyleRowBandSize w:val="1"/>
      <w:tblStyleColBandSize w:val="1"/>
      <w:tblCellMar>
        <w:top w:w="100" w:type="dxa"/>
        <w:left w:w="100" w:type="dxa"/>
        <w:bottom w:w="100" w:type="dxa"/>
        <w:right w:w="100" w:type="dxa"/>
      </w:tblCellMar>
    </w:tblPr>
  </w:style>
  <w:style w:type="table" w:customStyle="1" w:styleId="24">
    <w:name w:val="24"/>
    <w:basedOn w:val="TableNormal"/>
    <w:rsid w:val="00C57F8E"/>
    <w:tblPr>
      <w:tblStyleRowBandSize w:val="1"/>
      <w:tblStyleColBandSize w:val="1"/>
      <w:tblCellMar>
        <w:top w:w="100" w:type="dxa"/>
        <w:left w:w="100" w:type="dxa"/>
        <w:bottom w:w="100" w:type="dxa"/>
        <w:right w:w="100" w:type="dxa"/>
      </w:tblCellMar>
    </w:tblPr>
  </w:style>
  <w:style w:type="table" w:customStyle="1" w:styleId="23">
    <w:name w:val="23"/>
    <w:basedOn w:val="TableNormal"/>
    <w:rsid w:val="00C57F8E"/>
    <w:tblPr>
      <w:tblStyleRowBandSize w:val="1"/>
      <w:tblStyleColBandSize w:val="1"/>
      <w:tblCellMar>
        <w:top w:w="100" w:type="dxa"/>
        <w:left w:w="100" w:type="dxa"/>
        <w:bottom w:w="100" w:type="dxa"/>
        <w:right w:w="100" w:type="dxa"/>
      </w:tblCellMar>
    </w:tblPr>
  </w:style>
  <w:style w:type="table" w:customStyle="1" w:styleId="22">
    <w:name w:val="22"/>
    <w:basedOn w:val="TableNormal"/>
    <w:rsid w:val="00C57F8E"/>
    <w:tblPr>
      <w:tblStyleRowBandSize w:val="1"/>
      <w:tblStyleColBandSize w:val="1"/>
      <w:tblCellMar>
        <w:top w:w="100" w:type="dxa"/>
        <w:left w:w="100" w:type="dxa"/>
        <w:bottom w:w="100" w:type="dxa"/>
        <w:right w:w="100" w:type="dxa"/>
      </w:tblCellMar>
    </w:tblPr>
  </w:style>
  <w:style w:type="table" w:customStyle="1" w:styleId="21">
    <w:name w:val="21"/>
    <w:basedOn w:val="TableNormal"/>
    <w:rsid w:val="00C57F8E"/>
    <w:tblPr>
      <w:tblStyleRowBandSize w:val="1"/>
      <w:tblStyleColBandSize w:val="1"/>
      <w:tblCellMar>
        <w:top w:w="100" w:type="dxa"/>
        <w:left w:w="100" w:type="dxa"/>
        <w:bottom w:w="100" w:type="dxa"/>
        <w:right w:w="100" w:type="dxa"/>
      </w:tblCellMar>
    </w:tblPr>
  </w:style>
  <w:style w:type="table" w:customStyle="1" w:styleId="20">
    <w:name w:val="20"/>
    <w:basedOn w:val="TableNormal"/>
    <w:rsid w:val="00C57F8E"/>
    <w:tblPr>
      <w:tblStyleRowBandSize w:val="1"/>
      <w:tblStyleColBandSize w:val="1"/>
      <w:tblCellMar>
        <w:top w:w="100" w:type="dxa"/>
        <w:left w:w="100" w:type="dxa"/>
        <w:bottom w:w="100" w:type="dxa"/>
        <w:right w:w="100" w:type="dxa"/>
      </w:tblCellMar>
    </w:tblPr>
  </w:style>
  <w:style w:type="table" w:customStyle="1" w:styleId="19">
    <w:name w:val="19"/>
    <w:basedOn w:val="TableNormal"/>
    <w:rsid w:val="00C57F8E"/>
    <w:tblPr>
      <w:tblStyleRowBandSize w:val="1"/>
      <w:tblStyleColBandSize w:val="1"/>
      <w:tblCellMar>
        <w:top w:w="100" w:type="dxa"/>
        <w:left w:w="100" w:type="dxa"/>
        <w:bottom w:w="100" w:type="dxa"/>
        <w:right w:w="100" w:type="dxa"/>
      </w:tblCellMar>
    </w:tblPr>
  </w:style>
  <w:style w:type="table" w:customStyle="1" w:styleId="18">
    <w:name w:val="18"/>
    <w:basedOn w:val="TableNormal"/>
    <w:rsid w:val="00C57F8E"/>
    <w:tblPr>
      <w:tblStyleRowBandSize w:val="1"/>
      <w:tblStyleColBandSize w:val="1"/>
      <w:tblCellMar>
        <w:top w:w="100" w:type="dxa"/>
        <w:left w:w="100" w:type="dxa"/>
        <w:bottom w:w="100" w:type="dxa"/>
        <w:right w:w="100" w:type="dxa"/>
      </w:tblCellMar>
    </w:tblPr>
  </w:style>
  <w:style w:type="table" w:customStyle="1" w:styleId="17">
    <w:name w:val="17"/>
    <w:basedOn w:val="TableNormal"/>
    <w:rsid w:val="00C57F8E"/>
    <w:tblPr>
      <w:tblStyleRowBandSize w:val="1"/>
      <w:tblStyleColBandSize w:val="1"/>
      <w:tblCellMar>
        <w:top w:w="100" w:type="dxa"/>
        <w:left w:w="100" w:type="dxa"/>
        <w:bottom w:w="100" w:type="dxa"/>
        <w:right w:w="100" w:type="dxa"/>
      </w:tblCellMar>
    </w:tblPr>
  </w:style>
  <w:style w:type="table" w:customStyle="1" w:styleId="16">
    <w:name w:val="16"/>
    <w:basedOn w:val="TableNormal"/>
    <w:rsid w:val="00C57F8E"/>
    <w:tblPr>
      <w:tblStyleRowBandSize w:val="1"/>
      <w:tblStyleColBandSize w:val="1"/>
      <w:tblCellMar>
        <w:top w:w="100" w:type="dxa"/>
        <w:left w:w="100" w:type="dxa"/>
        <w:bottom w:w="100" w:type="dxa"/>
        <w:right w:w="100" w:type="dxa"/>
      </w:tblCellMar>
    </w:tblPr>
  </w:style>
  <w:style w:type="table" w:customStyle="1" w:styleId="15">
    <w:name w:val="15"/>
    <w:basedOn w:val="TableNormal"/>
    <w:rsid w:val="00C57F8E"/>
    <w:tblPr>
      <w:tblStyleRowBandSize w:val="1"/>
      <w:tblStyleColBandSize w:val="1"/>
      <w:tblCellMar>
        <w:top w:w="100" w:type="dxa"/>
        <w:left w:w="100" w:type="dxa"/>
        <w:bottom w:w="100" w:type="dxa"/>
        <w:right w:w="100" w:type="dxa"/>
      </w:tblCellMar>
    </w:tblPr>
  </w:style>
  <w:style w:type="table" w:customStyle="1" w:styleId="14">
    <w:name w:val="14"/>
    <w:basedOn w:val="TableNormal"/>
    <w:rsid w:val="00C57F8E"/>
    <w:tblPr>
      <w:tblStyleRowBandSize w:val="1"/>
      <w:tblStyleColBandSize w:val="1"/>
      <w:tblCellMar>
        <w:top w:w="100" w:type="dxa"/>
        <w:left w:w="100" w:type="dxa"/>
        <w:bottom w:w="100" w:type="dxa"/>
        <w:right w:w="100" w:type="dxa"/>
      </w:tblCellMar>
    </w:tblPr>
  </w:style>
  <w:style w:type="table" w:customStyle="1" w:styleId="13">
    <w:name w:val="13"/>
    <w:basedOn w:val="TableNormal"/>
    <w:rsid w:val="00C57F8E"/>
    <w:tblPr>
      <w:tblStyleRowBandSize w:val="1"/>
      <w:tblStyleColBandSize w:val="1"/>
      <w:tblCellMar>
        <w:top w:w="100" w:type="dxa"/>
        <w:left w:w="100" w:type="dxa"/>
        <w:bottom w:w="100" w:type="dxa"/>
        <w:right w:w="100" w:type="dxa"/>
      </w:tblCellMar>
    </w:tblPr>
  </w:style>
  <w:style w:type="table" w:customStyle="1" w:styleId="12">
    <w:name w:val="12"/>
    <w:basedOn w:val="TableNormal"/>
    <w:rsid w:val="00C57F8E"/>
    <w:tblPr>
      <w:tblStyleRowBandSize w:val="1"/>
      <w:tblStyleColBandSize w:val="1"/>
      <w:tblCellMar>
        <w:top w:w="100" w:type="dxa"/>
        <w:left w:w="100" w:type="dxa"/>
        <w:bottom w:w="100" w:type="dxa"/>
        <w:right w:w="100" w:type="dxa"/>
      </w:tblCellMar>
    </w:tblPr>
  </w:style>
  <w:style w:type="table" w:customStyle="1" w:styleId="11">
    <w:name w:val="11"/>
    <w:basedOn w:val="TableNormal"/>
    <w:rsid w:val="00C57F8E"/>
    <w:tblPr>
      <w:tblStyleRowBandSize w:val="1"/>
      <w:tblStyleColBandSize w:val="1"/>
      <w:tblCellMar>
        <w:top w:w="100" w:type="dxa"/>
        <w:left w:w="100" w:type="dxa"/>
        <w:bottom w:w="100" w:type="dxa"/>
        <w:right w:w="100" w:type="dxa"/>
      </w:tblCellMar>
    </w:tblPr>
  </w:style>
  <w:style w:type="table" w:customStyle="1" w:styleId="10">
    <w:name w:val="10"/>
    <w:basedOn w:val="TableNormal"/>
    <w:rsid w:val="00C57F8E"/>
    <w:tblPr>
      <w:tblStyleRowBandSize w:val="1"/>
      <w:tblStyleColBandSize w:val="1"/>
      <w:tblCellMar>
        <w:top w:w="100" w:type="dxa"/>
        <w:left w:w="100" w:type="dxa"/>
        <w:bottom w:w="100" w:type="dxa"/>
        <w:right w:w="100" w:type="dxa"/>
      </w:tblCellMar>
    </w:tblPr>
  </w:style>
  <w:style w:type="table" w:customStyle="1" w:styleId="9">
    <w:name w:val="9"/>
    <w:basedOn w:val="TableNormal"/>
    <w:rsid w:val="00C57F8E"/>
    <w:tblPr>
      <w:tblStyleRowBandSize w:val="1"/>
      <w:tblStyleColBandSize w:val="1"/>
      <w:tblCellMar>
        <w:top w:w="100" w:type="dxa"/>
        <w:left w:w="100" w:type="dxa"/>
        <w:bottom w:w="100" w:type="dxa"/>
        <w:right w:w="100" w:type="dxa"/>
      </w:tblCellMar>
    </w:tblPr>
  </w:style>
  <w:style w:type="table" w:customStyle="1" w:styleId="8">
    <w:name w:val="8"/>
    <w:basedOn w:val="TableNormal"/>
    <w:rsid w:val="00C57F8E"/>
    <w:tblPr>
      <w:tblStyleRowBandSize w:val="1"/>
      <w:tblStyleColBandSize w:val="1"/>
      <w:tblCellMar>
        <w:top w:w="100" w:type="dxa"/>
        <w:left w:w="100" w:type="dxa"/>
        <w:bottom w:w="100" w:type="dxa"/>
        <w:right w:w="100" w:type="dxa"/>
      </w:tblCellMar>
    </w:tblPr>
  </w:style>
  <w:style w:type="table" w:customStyle="1" w:styleId="7">
    <w:name w:val="7"/>
    <w:basedOn w:val="TableNormal"/>
    <w:rsid w:val="00C57F8E"/>
    <w:tblPr>
      <w:tblStyleRowBandSize w:val="1"/>
      <w:tblStyleColBandSize w:val="1"/>
      <w:tblCellMar>
        <w:top w:w="100" w:type="dxa"/>
        <w:left w:w="100" w:type="dxa"/>
        <w:bottom w:w="100" w:type="dxa"/>
        <w:right w:w="100" w:type="dxa"/>
      </w:tblCellMar>
    </w:tblPr>
  </w:style>
  <w:style w:type="table" w:customStyle="1" w:styleId="6">
    <w:name w:val="6"/>
    <w:basedOn w:val="TableNormal"/>
    <w:rsid w:val="00C57F8E"/>
    <w:tblPr>
      <w:tblStyleRowBandSize w:val="1"/>
      <w:tblStyleColBandSize w:val="1"/>
      <w:tblCellMar>
        <w:top w:w="100" w:type="dxa"/>
        <w:left w:w="100" w:type="dxa"/>
        <w:bottom w:w="100" w:type="dxa"/>
        <w:right w:w="100" w:type="dxa"/>
      </w:tblCellMar>
    </w:tblPr>
  </w:style>
  <w:style w:type="table" w:customStyle="1" w:styleId="5">
    <w:name w:val="5"/>
    <w:basedOn w:val="TableNormal"/>
    <w:rsid w:val="00C57F8E"/>
    <w:tblPr>
      <w:tblStyleRowBandSize w:val="1"/>
      <w:tblStyleColBandSize w:val="1"/>
      <w:tblCellMar>
        <w:top w:w="100" w:type="dxa"/>
        <w:left w:w="100" w:type="dxa"/>
        <w:bottom w:w="100" w:type="dxa"/>
        <w:right w:w="100" w:type="dxa"/>
      </w:tblCellMar>
    </w:tblPr>
  </w:style>
  <w:style w:type="table" w:customStyle="1" w:styleId="4">
    <w:name w:val="4"/>
    <w:basedOn w:val="TableNormal"/>
    <w:rsid w:val="00C57F8E"/>
    <w:tblPr>
      <w:tblStyleRowBandSize w:val="1"/>
      <w:tblStyleColBandSize w:val="1"/>
      <w:tblCellMar>
        <w:top w:w="100" w:type="dxa"/>
        <w:left w:w="100" w:type="dxa"/>
        <w:bottom w:w="100" w:type="dxa"/>
        <w:right w:w="100" w:type="dxa"/>
      </w:tblCellMar>
    </w:tblPr>
  </w:style>
  <w:style w:type="table" w:customStyle="1" w:styleId="3">
    <w:name w:val="3"/>
    <w:basedOn w:val="TableNormal"/>
    <w:rsid w:val="00C57F8E"/>
    <w:tblPr>
      <w:tblStyleRowBandSize w:val="1"/>
      <w:tblStyleColBandSize w:val="1"/>
      <w:tblCellMar>
        <w:top w:w="100" w:type="dxa"/>
        <w:left w:w="100" w:type="dxa"/>
        <w:bottom w:w="100" w:type="dxa"/>
        <w:right w:w="100" w:type="dxa"/>
      </w:tblCellMar>
    </w:tblPr>
  </w:style>
  <w:style w:type="table" w:customStyle="1" w:styleId="2">
    <w:name w:val="2"/>
    <w:basedOn w:val="TableNormal"/>
    <w:rsid w:val="00C57F8E"/>
    <w:tblPr>
      <w:tblStyleRowBandSize w:val="1"/>
      <w:tblStyleColBandSize w:val="1"/>
      <w:tblCellMar>
        <w:top w:w="100" w:type="dxa"/>
        <w:left w:w="100" w:type="dxa"/>
        <w:bottom w:w="100" w:type="dxa"/>
        <w:right w:w="100" w:type="dxa"/>
      </w:tblCellMar>
    </w:tblPr>
  </w:style>
  <w:style w:type="table" w:customStyle="1" w:styleId="1">
    <w:name w:val="1"/>
    <w:basedOn w:val="TableNormal"/>
    <w:rsid w:val="00C57F8E"/>
    <w:tblPr>
      <w:tblStyleRowBandSize w:val="1"/>
      <w:tblStyleColBandSize w:val="1"/>
      <w:tblCellMar>
        <w:top w:w="100" w:type="dxa"/>
        <w:left w:w="100" w:type="dxa"/>
        <w:bottom w:w="100" w:type="dxa"/>
        <w:right w:w="100" w:type="dxa"/>
      </w:tblCellMar>
    </w:tblPr>
  </w:style>
  <w:style w:type="paragraph" w:styleId="Dzeltme">
    <w:name w:val="Revision"/>
    <w:hidden/>
    <w:uiPriority w:val="99"/>
    <w:semiHidden/>
    <w:rsid w:val="002C1D56"/>
    <w:pPr>
      <w:spacing w:after="0" w:line="240" w:lineRule="auto"/>
    </w:pPr>
  </w:style>
  <w:style w:type="paragraph" w:styleId="BalonMetni">
    <w:name w:val="Balloon Text"/>
    <w:basedOn w:val="Normal"/>
    <w:link w:val="BalonMetniChar"/>
    <w:uiPriority w:val="99"/>
    <w:semiHidden/>
    <w:unhideWhenUsed/>
    <w:rsid w:val="002C1D5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C1D56"/>
    <w:rPr>
      <w:rFonts w:ascii="Segoe UI" w:hAnsi="Segoe UI" w:cs="Segoe UI"/>
      <w:sz w:val="18"/>
      <w:szCs w:val="18"/>
    </w:rPr>
  </w:style>
  <w:style w:type="paragraph" w:styleId="ListeParagraf">
    <w:name w:val="List Paragraph"/>
    <w:basedOn w:val="Normal"/>
    <w:uiPriority w:val="34"/>
    <w:qFormat/>
    <w:rsid w:val="00E80481"/>
    <w:pPr>
      <w:ind w:left="720"/>
      <w:contextualSpacing/>
    </w:pPr>
  </w:style>
  <w:style w:type="paragraph" w:styleId="stbilgi">
    <w:name w:val="header"/>
    <w:basedOn w:val="Normal"/>
    <w:link w:val="stbilgiChar"/>
    <w:uiPriority w:val="99"/>
    <w:unhideWhenUsed/>
    <w:rsid w:val="004D70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D70F5"/>
  </w:style>
  <w:style w:type="paragraph" w:styleId="Altbilgi">
    <w:name w:val="footer"/>
    <w:basedOn w:val="Normal"/>
    <w:link w:val="AltbilgiChar"/>
    <w:uiPriority w:val="99"/>
    <w:unhideWhenUsed/>
    <w:rsid w:val="004D70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D70F5"/>
  </w:style>
  <w:style w:type="character" w:styleId="Kpr">
    <w:name w:val="Hyperlink"/>
    <w:basedOn w:val="VarsaylanParagrafYazTipi"/>
    <w:uiPriority w:val="99"/>
    <w:unhideWhenUsed/>
    <w:rsid w:val="006D4AA5"/>
    <w:rPr>
      <w:color w:val="0000FF" w:themeColor="hyperlink"/>
      <w:u w:val="single"/>
    </w:rPr>
  </w:style>
  <w:style w:type="character" w:styleId="zlenenKpr">
    <w:name w:val="FollowedHyperlink"/>
    <w:basedOn w:val="VarsaylanParagrafYazTipi"/>
    <w:uiPriority w:val="99"/>
    <w:semiHidden/>
    <w:unhideWhenUsed/>
    <w:rsid w:val="00E62952"/>
    <w:rPr>
      <w:color w:val="800080" w:themeColor="followedHyperlink"/>
      <w:u w:val="single"/>
    </w:rPr>
  </w:style>
  <w:style w:type="paragraph" w:styleId="Dizin1">
    <w:name w:val="index 1"/>
    <w:basedOn w:val="Normal"/>
    <w:next w:val="Normal"/>
    <w:autoRedefine/>
    <w:uiPriority w:val="99"/>
    <w:unhideWhenUsed/>
    <w:rsid w:val="009A436E"/>
    <w:pPr>
      <w:spacing w:after="0" w:line="240" w:lineRule="auto"/>
      <w:ind w:left="220" w:hanging="220"/>
    </w:pPr>
  </w:style>
  <w:style w:type="paragraph" w:styleId="ekillerTablosu">
    <w:name w:val="table of figures"/>
    <w:aliases w:val="Tablolar"/>
    <w:basedOn w:val="Normal"/>
    <w:next w:val="Normal"/>
    <w:uiPriority w:val="99"/>
    <w:semiHidden/>
    <w:unhideWhenUsed/>
    <w:rsid w:val="009A436E"/>
    <w:pPr>
      <w:spacing w:after="0"/>
    </w:pPr>
    <w:rPr>
      <w:rFonts w:ascii="Times New Roman" w:hAnsi="Times New Roman"/>
    </w:rPr>
  </w:style>
  <w:style w:type="paragraph" w:customStyle="1" w:styleId="TableParagraph">
    <w:name w:val="Table Paragraph"/>
    <w:basedOn w:val="Normal"/>
    <w:uiPriority w:val="1"/>
    <w:qFormat/>
    <w:rsid w:val="008A7A09"/>
    <w:pPr>
      <w:widowControl w:val="0"/>
      <w:spacing w:after="0" w:line="240" w:lineRule="auto"/>
    </w:pPr>
    <w:rPr>
      <w:rFonts w:asciiTheme="minorHAnsi" w:eastAsiaTheme="minorHAnsi" w:hAnsiTheme="minorHAnsi" w:cstheme="minorBidi"/>
      <w:lang w:val="en-US" w:eastAsia="en-US"/>
    </w:rPr>
  </w:style>
  <w:style w:type="character" w:styleId="AklamaBavurusu">
    <w:name w:val="annotation reference"/>
    <w:basedOn w:val="VarsaylanParagrafYazTipi"/>
    <w:uiPriority w:val="99"/>
    <w:semiHidden/>
    <w:unhideWhenUsed/>
    <w:rsid w:val="009356F0"/>
    <w:rPr>
      <w:sz w:val="16"/>
      <w:szCs w:val="16"/>
    </w:rPr>
  </w:style>
  <w:style w:type="paragraph" w:styleId="AklamaMetni">
    <w:name w:val="annotation text"/>
    <w:basedOn w:val="Normal"/>
    <w:link w:val="AklamaMetniChar"/>
    <w:uiPriority w:val="99"/>
    <w:semiHidden/>
    <w:unhideWhenUsed/>
    <w:rsid w:val="009356F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356F0"/>
    <w:rPr>
      <w:sz w:val="20"/>
      <w:szCs w:val="20"/>
    </w:rPr>
  </w:style>
  <w:style w:type="paragraph" w:styleId="AklamaKonusu">
    <w:name w:val="annotation subject"/>
    <w:basedOn w:val="AklamaMetni"/>
    <w:next w:val="AklamaMetni"/>
    <w:link w:val="AklamaKonusuChar"/>
    <w:uiPriority w:val="99"/>
    <w:semiHidden/>
    <w:unhideWhenUsed/>
    <w:rsid w:val="009356F0"/>
    <w:rPr>
      <w:b/>
      <w:bCs/>
    </w:rPr>
  </w:style>
  <w:style w:type="character" w:customStyle="1" w:styleId="AklamaKonusuChar">
    <w:name w:val="Açıklama Konusu Char"/>
    <w:basedOn w:val="AklamaMetniChar"/>
    <w:link w:val="AklamaKonusu"/>
    <w:uiPriority w:val="99"/>
    <w:semiHidden/>
    <w:rsid w:val="009356F0"/>
    <w:rPr>
      <w:b/>
      <w:bCs/>
      <w:sz w:val="20"/>
      <w:szCs w:val="20"/>
    </w:rPr>
  </w:style>
  <w:style w:type="table" w:styleId="TabloKlavuzu">
    <w:name w:val="Table Grid"/>
    <w:basedOn w:val="NormalTablo"/>
    <w:uiPriority w:val="39"/>
    <w:rsid w:val="00D460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1">
    <w:name w:val="toc 1"/>
    <w:basedOn w:val="Normal"/>
    <w:next w:val="Normal"/>
    <w:autoRedefine/>
    <w:uiPriority w:val="39"/>
    <w:unhideWhenUsed/>
    <w:qFormat/>
    <w:rsid w:val="001C211A"/>
    <w:pPr>
      <w:tabs>
        <w:tab w:val="right" w:pos="9129"/>
      </w:tabs>
      <w:spacing w:after="100"/>
    </w:pPr>
    <w:rPr>
      <w:noProof/>
    </w:rPr>
  </w:style>
  <w:style w:type="paragraph" w:styleId="T2">
    <w:name w:val="toc 2"/>
    <w:basedOn w:val="Normal"/>
    <w:next w:val="Normal"/>
    <w:autoRedefine/>
    <w:uiPriority w:val="39"/>
    <w:unhideWhenUsed/>
    <w:qFormat/>
    <w:rsid w:val="001C211A"/>
    <w:pPr>
      <w:tabs>
        <w:tab w:val="right" w:pos="9129"/>
      </w:tabs>
      <w:spacing w:after="100"/>
      <w:ind w:left="567"/>
    </w:pPr>
  </w:style>
  <w:style w:type="paragraph" w:styleId="GvdeMetni">
    <w:name w:val="Body Text"/>
    <w:basedOn w:val="Normal"/>
    <w:link w:val="GvdeMetniChar"/>
    <w:rsid w:val="004F3B6B"/>
    <w:pPr>
      <w:tabs>
        <w:tab w:val="left" w:pos="2127"/>
      </w:tabs>
      <w:spacing w:after="0" w:line="240" w:lineRule="auto"/>
      <w:jc w:val="both"/>
    </w:pPr>
    <w:rPr>
      <w:rFonts w:ascii="Times New Roman" w:eastAsia="Times New Roman" w:hAnsi="Times New Roman" w:cs="Times New Roman"/>
      <w:b/>
      <w:szCs w:val="20"/>
    </w:rPr>
  </w:style>
  <w:style w:type="character" w:customStyle="1" w:styleId="GvdeMetniChar">
    <w:name w:val="Gövde Metni Char"/>
    <w:basedOn w:val="VarsaylanParagrafYazTipi"/>
    <w:link w:val="GvdeMetni"/>
    <w:rsid w:val="004F3B6B"/>
    <w:rPr>
      <w:rFonts w:ascii="Times New Roman" w:eastAsia="Times New Roman" w:hAnsi="Times New Roman" w:cs="Times New Roman"/>
      <w:b/>
      <w:szCs w:val="20"/>
    </w:rPr>
  </w:style>
  <w:style w:type="paragraph" w:styleId="AralkYok">
    <w:name w:val="No Spacing"/>
    <w:link w:val="AralkYokChar"/>
    <w:uiPriority w:val="1"/>
    <w:qFormat/>
    <w:rsid w:val="007A0DCF"/>
    <w:pPr>
      <w:spacing w:after="0" w:line="240" w:lineRule="auto"/>
    </w:pPr>
    <w:rPr>
      <w:rFonts w:eastAsia="Times New Roman" w:cs="Times New Roman"/>
      <w:lang w:eastAsia="en-US"/>
    </w:rPr>
  </w:style>
  <w:style w:type="character" w:customStyle="1" w:styleId="AralkYokChar">
    <w:name w:val="Aralık Yok Char"/>
    <w:link w:val="AralkYok"/>
    <w:uiPriority w:val="1"/>
    <w:rsid w:val="007A0DCF"/>
    <w:rPr>
      <w:rFonts w:eastAsia="Times New Roman" w:cs="Times New Roman"/>
      <w:lang w:eastAsia="en-US"/>
    </w:rPr>
  </w:style>
  <w:style w:type="table" w:styleId="OrtaList2-Vurgu1">
    <w:name w:val="Medium List 2 Accent 1"/>
    <w:basedOn w:val="NormalTablo"/>
    <w:uiPriority w:val="66"/>
    <w:rsid w:val="00F33F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Gl">
    <w:name w:val="Strong"/>
    <w:basedOn w:val="VarsaylanParagrafYazTipi"/>
    <w:uiPriority w:val="22"/>
    <w:qFormat/>
    <w:rsid w:val="004D100C"/>
    <w:rPr>
      <w:b/>
      <w:bCs/>
    </w:rPr>
  </w:style>
  <w:style w:type="table" w:customStyle="1" w:styleId="261">
    <w:name w:val="26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51">
    <w:name w:val="25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41">
    <w:name w:val="24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31">
    <w:name w:val="23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21">
    <w:name w:val="22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11">
    <w:name w:val="21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201">
    <w:name w:val="20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191">
    <w:name w:val="19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181">
    <w:name w:val="181"/>
    <w:basedOn w:val="NormalTablo"/>
    <w:rsid w:val="0088072D"/>
    <w:tblPr>
      <w:tblStyleRowBandSize w:val="1"/>
      <w:tblStyleColBandSize w:val="1"/>
      <w:tblInd w:w="0" w:type="nil"/>
      <w:tblCellMar>
        <w:top w:w="100" w:type="dxa"/>
        <w:left w:w="100" w:type="dxa"/>
        <w:bottom w:w="100" w:type="dxa"/>
        <w:right w:w="100" w:type="dxa"/>
      </w:tblCellMar>
    </w:tblPr>
  </w:style>
  <w:style w:type="table" w:customStyle="1" w:styleId="TabloKlavuzu1">
    <w:name w:val="Tablo Kılavuzu1"/>
    <w:basedOn w:val="NormalTablo"/>
    <w:next w:val="TabloKlavuzu"/>
    <w:uiPriority w:val="39"/>
    <w:rsid w:val="0088072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1Char">
    <w:name w:val="Başlık 1 Char"/>
    <w:basedOn w:val="VarsaylanParagrafYazTipi"/>
    <w:link w:val="Balk1"/>
    <w:rsid w:val="00A82299"/>
    <w:rPr>
      <w:color w:val="2E75B5"/>
      <w:sz w:val="32"/>
      <w:szCs w:val="32"/>
    </w:rPr>
  </w:style>
  <w:style w:type="paragraph" w:customStyle="1" w:styleId="DecimalAligned">
    <w:name w:val="Decimal Aligned"/>
    <w:basedOn w:val="Normal"/>
    <w:uiPriority w:val="40"/>
    <w:qFormat/>
    <w:rsid w:val="003A38FC"/>
    <w:pPr>
      <w:tabs>
        <w:tab w:val="decimal" w:pos="360"/>
      </w:tabs>
      <w:spacing w:after="200" w:line="276" w:lineRule="auto"/>
    </w:pPr>
    <w:rPr>
      <w:rFonts w:asciiTheme="minorHAnsi" w:eastAsiaTheme="minorEastAsia" w:hAnsiTheme="minorHAnsi" w:cs="Times New Roman"/>
    </w:rPr>
  </w:style>
  <w:style w:type="character" w:styleId="HafifVurgulama">
    <w:name w:val="Subtle Emphasis"/>
    <w:basedOn w:val="VarsaylanParagrafYazTipi"/>
    <w:uiPriority w:val="19"/>
    <w:qFormat/>
    <w:rsid w:val="003A38FC"/>
    <w:rPr>
      <w:i/>
      <w:iCs/>
    </w:rPr>
  </w:style>
  <w:style w:type="table" w:styleId="OrtaGlgeleme2-Vurgu5">
    <w:name w:val="Medium Shading 2 Accent 5"/>
    <w:basedOn w:val="NormalTablo"/>
    <w:uiPriority w:val="64"/>
    <w:rsid w:val="003A38FC"/>
    <w:pPr>
      <w:spacing w:after="0" w:line="240" w:lineRule="auto"/>
    </w:pPr>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semiHidden/>
    <w:unhideWhenUsed/>
    <w:qFormat/>
    <w:rsid w:val="000C4A2E"/>
    <w:p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3">
    <w:name w:val="toc 3"/>
    <w:basedOn w:val="Normal"/>
    <w:next w:val="Normal"/>
    <w:autoRedefine/>
    <w:uiPriority w:val="39"/>
    <w:semiHidden/>
    <w:unhideWhenUsed/>
    <w:qFormat/>
    <w:rsid w:val="000C4A2E"/>
    <w:pPr>
      <w:spacing w:after="100" w:line="276" w:lineRule="auto"/>
      <w:ind w:left="44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21748">
      <w:bodyDiv w:val="1"/>
      <w:marLeft w:val="0"/>
      <w:marRight w:val="0"/>
      <w:marTop w:val="0"/>
      <w:marBottom w:val="0"/>
      <w:divBdr>
        <w:top w:val="none" w:sz="0" w:space="0" w:color="auto"/>
        <w:left w:val="none" w:sz="0" w:space="0" w:color="auto"/>
        <w:bottom w:val="none" w:sz="0" w:space="0" w:color="auto"/>
        <w:right w:val="none" w:sz="0" w:space="0" w:color="auto"/>
      </w:divBdr>
    </w:div>
    <w:div w:id="368800598">
      <w:bodyDiv w:val="1"/>
      <w:marLeft w:val="0"/>
      <w:marRight w:val="0"/>
      <w:marTop w:val="0"/>
      <w:marBottom w:val="0"/>
      <w:divBdr>
        <w:top w:val="none" w:sz="0" w:space="0" w:color="auto"/>
        <w:left w:val="none" w:sz="0" w:space="0" w:color="auto"/>
        <w:bottom w:val="none" w:sz="0" w:space="0" w:color="auto"/>
        <w:right w:val="none" w:sz="0" w:space="0" w:color="auto"/>
      </w:divBdr>
      <w:divsChild>
        <w:div w:id="814642990">
          <w:marLeft w:val="0"/>
          <w:marRight w:val="0"/>
          <w:marTop w:val="0"/>
          <w:marBottom w:val="0"/>
          <w:divBdr>
            <w:top w:val="none" w:sz="0" w:space="0" w:color="auto"/>
            <w:left w:val="none" w:sz="0" w:space="0" w:color="auto"/>
            <w:bottom w:val="none" w:sz="0" w:space="0" w:color="auto"/>
            <w:right w:val="none" w:sz="0" w:space="0" w:color="auto"/>
          </w:divBdr>
        </w:div>
        <w:div w:id="1073504493">
          <w:marLeft w:val="0"/>
          <w:marRight w:val="0"/>
          <w:marTop w:val="0"/>
          <w:marBottom w:val="0"/>
          <w:divBdr>
            <w:top w:val="none" w:sz="0" w:space="0" w:color="auto"/>
            <w:left w:val="none" w:sz="0" w:space="0" w:color="auto"/>
            <w:bottom w:val="none" w:sz="0" w:space="0" w:color="auto"/>
            <w:right w:val="none" w:sz="0" w:space="0" w:color="auto"/>
          </w:divBdr>
        </w:div>
        <w:div w:id="1830053720">
          <w:marLeft w:val="0"/>
          <w:marRight w:val="0"/>
          <w:marTop w:val="0"/>
          <w:marBottom w:val="0"/>
          <w:divBdr>
            <w:top w:val="none" w:sz="0" w:space="0" w:color="auto"/>
            <w:left w:val="none" w:sz="0" w:space="0" w:color="auto"/>
            <w:bottom w:val="none" w:sz="0" w:space="0" w:color="auto"/>
            <w:right w:val="none" w:sz="0" w:space="0" w:color="auto"/>
          </w:divBdr>
        </w:div>
        <w:div w:id="2003118053">
          <w:marLeft w:val="0"/>
          <w:marRight w:val="0"/>
          <w:marTop w:val="0"/>
          <w:marBottom w:val="0"/>
          <w:divBdr>
            <w:top w:val="none" w:sz="0" w:space="0" w:color="auto"/>
            <w:left w:val="none" w:sz="0" w:space="0" w:color="auto"/>
            <w:bottom w:val="none" w:sz="0" w:space="0" w:color="auto"/>
            <w:right w:val="none" w:sz="0" w:space="0" w:color="auto"/>
          </w:divBdr>
        </w:div>
      </w:divsChild>
    </w:div>
    <w:div w:id="595090904">
      <w:bodyDiv w:val="1"/>
      <w:marLeft w:val="0"/>
      <w:marRight w:val="0"/>
      <w:marTop w:val="0"/>
      <w:marBottom w:val="0"/>
      <w:divBdr>
        <w:top w:val="none" w:sz="0" w:space="0" w:color="auto"/>
        <w:left w:val="none" w:sz="0" w:space="0" w:color="auto"/>
        <w:bottom w:val="none" w:sz="0" w:space="0" w:color="auto"/>
        <w:right w:val="none" w:sz="0" w:space="0" w:color="auto"/>
      </w:divBdr>
      <w:divsChild>
        <w:div w:id="56127600">
          <w:marLeft w:val="0"/>
          <w:marRight w:val="0"/>
          <w:marTop w:val="0"/>
          <w:marBottom w:val="0"/>
          <w:divBdr>
            <w:top w:val="none" w:sz="0" w:space="0" w:color="auto"/>
            <w:left w:val="none" w:sz="0" w:space="0" w:color="auto"/>
            <w:bottom w:val="none" w:sz="0" w:space="0" w:color="auto"/>
            <w:right w:val="none" w:sz="0" w:space="0" w:color="auto"/>
          </w:divBdr>
        </w:div>
        <w:div w:id="333606875">
          <w:marLeft w:val="0"/>
          <w:marRight w:val="0"/>
          <w:marTop w:val="0"/>
          <w:marBottom w:val="0"/>
          <w:divBdr>
            <w:top w:val="none" w:sz="0" w:space="0" w:color="auto"/>
            <w:left w:val="none" w:sz="0" w:space="0" w:color="auto"/>
            <w:bottom w:val="none" w:sz="0" w:space="0" w:color="auto"/>
            <w:right w:val="none" w:sz="0" w:space="0" w:color="auto"/>
          </w:divBdr>
        </w:div>
        <w:div w:id="705758322">
          <w:marLeft w:val="0"/>
          <w:marRight w:val="0"/>
          <w:marTop w:val="0"/>
          <w:marBottom w:val="0"/>
          <w:divBdr>
            <w:top w:val="none" w:sz="0" w:space="0" w:color="auto"/>
            <w:left w:val="none" w:sz="0" w:space="0" w:color="auto"/>
            <w:bottom w:val="none" w:sz="0" w:space="0" w:color="auto"/>
            <w:right w:val="none" w:sz="0" w:space="0" w:color="auto"/>
          </w:divBdr>
        </w:div>
        <w:div w:id="1176265788">
          <w:marLeft w:val="0"/>
          <w:marRight w:val="0"/>
          <w:marTop w:val="0"/>
          <w:marBottom w:val="0"/>
          <w:divBdr>
            <w:top w:val="none" w:sz="0" w:space="0" w:color="auto"/>
            <w:left w:val="none" w:sz="0" w:space="0" w:color="auto"/>
            <w:bottom w:val="none" w:sz="0" w:space="0" w:color="auto"/>
            <w:right w:val="none" w:sz="0" w:space="0" w:color="auto"/>
          </w:divBdr>
        </w:div>
      </w:divsChild>
    </w:div>
    <w:div w:id="1021201892">
      <w:bodyDiv w:val="1"/>
      <w:marLeft w:val="0"/>
      <w:marRight w:val="0"/>
      <w:marTop w:val="0"/>
      <w:marBottom w:val="0"/>
      <w:divBdr>
        <w:top w:val="none" w:sz="0" w:space="0" w:color="auto"/>
        <w:left w:val="none" w:sz="0" w:space="0" w:color="auto"/>
        <w:bottom w:val="none" w:sz="0" w:space="0" w:color="auto"/>
        <w:right w:val="none" w:sz="0" w:space="0" w:color="auto"/>
      </w:divBdr>
    </w:div>
    <w:div w:id="1192105189">
      <w:bodyDiv w:val="1"/>
      <w:marLeft w:val="0"/>
      <w:marRight w:val="0"/>
      <w:marTop w:val="0"/>
      <w:marBottom w:val="0"/>
      <w:divBdr>
        <w:top w:val="none" w:sz="0" w:space="0" w:color="auto"/>
        <w:left w:val="none" w:sz="0" w:space="0" w:color="auto"/>
        <w:bottom w:val="none" w:sz="0" w:space="0" w:color="auto"/>
        <w:right w:val="none" w:sz="0" w:space="0" w:color="auto"/>
      </w:divBdr>
    </w:div>
    <w:div w:id="1383217136">
      <w:bodyDiv w:val="1"/>
      <w:marLeft w:val="0"/>
      <w:marRight w:val="0"/>
      <w:marTop w:val="0"/>
      <w:marBottom w:val="0"/>
      <w:divBdr>
        <w:top w:val="none" w:sz="0" w:space="0" w:color="auto"/>
        <w:left w:val="none" w:sz="0" w:space="0" w:color="auto"/>
        <w:bottom w:val="none" w:sz="0" w:space="0" w:color="auto"/>
        <w:right w:val="none" w:sz="0" w:space="0" w:color="auto"/>
      </w:divBdr>
    </w:div>
    <w:div w:id="1528328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personel\Desktop\&#214;DR%20Ekler%20-2019\Ek.1.%20AMA&#199;%20ve%20HEDEFLER\Ek.1.2.%20E&#287;itim%20program&#305;n&#305;n%20ama&#231;%20ve%20hedefleri\Ek.1.2.2%20Evrelere%20g&#246;re%20ayr&#305;nt&#305;land&#305;r&#305;lm&#305;&#351;%20e&#287;itim%20program&#305;\Ek.3.%2009.04.2019%20tarihli%20M&#214;TEK%20karar&#305;.pdf" TargetMode="External"/><Relationship Id="rId299" Type="http://schemas.openxmlformats.org/officeDocument/2006/relationships/hyperlink" Target="https://www.mevzuat.gov.tr/Metin.Aspx?MevzuatKod=8.5.16195&amp;MevzuatIliski=0&amp;sourceXmlSearch=s%C3%BCleyman%20demirel%20%C3%BCniversitesi%20%C3%B6nlisans" TargetMode="External"/><Relationship Id="rId21" Type="http://schemas.openxmlformats.org/officeDocument/2006/relationships/footer" Target="footer1.xml"/><Relationship Id="rId63" Type="http://schemas.openxmlformats.org/officeDocument/2006/relationships/hyperlink" Target="http://tip.sdu.edu.tr/tr/genel-bilgiler/vizyonmisyon-374s.html" TargetMode="External"/><Relationship Id="rId159"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6.%20&#304;nt&#246;rn%20Karnesi.pdf" TargetMode="External"/><Relationship Id="rId324" Type="http://schemas.openxmlformats.org/officeDocument/2006/relationships/hyperlink" Target="file:///C:\Users\personel\Desktop\&#214;DR%20Ekler%20-2019\Ek.3.%20&#214;&#286;RENC&#304;LER&#304;N%20DE&#286;ERLEND&#304;R&#304;LMES&#304;\3.1.%20&#214;l&#231;me%20De&#287;erlendirme%20uygulamalar&#305;\GS.3.1.1.%20Yenilikleri%20ve%20geli&#351;meleri%20izleyerek%20geli&#351;tirme\Ek.2.%20&#304;nt&#246;rn%20Karnesi.pdf" TargetMode="External"/><Relationship Id="rId366" Type="http://schemas.openxmlformats.org/officeDocument/2006/relationships/hyperlink" Target="file:///C:\Users\personel\Desktop\&#214;DR%20Ekler%20-2019\Ek.4.%20&#214;&#286;RENC&#304;LER\Ek.4.5.%20Sosyal,%20k&#252;lt&#252;rel,%20sanatsal%20ve%20sportif%20olanaklar\Ek.4.5.1.%20E&#351;it%20eri&#351;im%20f&#305;rsat&#305;%20sa&#287;l&#305;yor\Ek.2.%20&#214;&#287;renci%20Topluluklar&#305;%20Faaliyet%20Raporu.pdf" TargetMode="External"/><Relationship Id="rId170" Type="http://schemas.openxmlformats.org/officeDocument/2006/relationships/hyperlink" Target="file:///C:\Users\personel\Desktop\&#214;DR%20Ekler%20-2019\Ek.1.%20AMA&#199;%20ve%20HEDEFLER\Ek.1.2.%20E&#287;itim%20program&#305;n&#305;n%20ama&#231;%20ve%20hedefleri\Ek.GS.1.2.2%20Uluslararas&#305;%20T&#305;p%20e&#287;itimi%20ama&#231;%20ve%20hedeflerini%20g&#246;z%20etmi&#351;\Ek.1.%20Dr.&#214;&#287;r.&#220;yesi%20Giray%20Kolcu'nun%20sunumu.pdf" TargetMode="External"/><Relationship Id="rId226" Type="http://schemas.openxmlformats.org/officeDocument/2006/relationships/hyperlink" Target="file:///C:\Users\personel\Desktop\&#214;DR%20Ekler%20-2019\Ek.2.%20E&#286;&#304;T&#304;M%20PROGRAMININ%20YAPISI%20ve%20&#304;&#199;ER&#304;&#286;&#304;\2.1.%20E&#287;itim%20Program&#305;n&#305;n%20Yap&#305;s&#305;\2.1.4.%20&#350;e&#231;meli%20programlar%20ve%20ba&#287;&#305;ms&#305;z%20&#231;al&#305;&#351;ma%20saatleri\Ek.5.%20Okuma%20&#231;al&#305;&#351;ma%20salonlar&#305;.pdf" TargetMode="External"/><Relationship Id="rId433" Type="http://schemas.openxmlformats.org/officeDocument/2006/relationships/hyperlink" Target="file:///C:\Users\personel\Desktop\&#214;DR%20Ekler%20-2019\Ek.6.%20AKADEM&#304;K%20KADRO\Ek.6.2.%20Akademik%20kadronun%20s&#252;rekli%20mesleksel%20geli&#351;imi\Ek.6.2.1.%20E&#287;itici%20geli&#351;im%20programlar&#305;\Ek.1.%20E&#287;itim%20Becerileri%20kursu%20fotolar&#305;%20(&#350;ubat%202017).pdf" TargetMode="External"/><Relationship Id="rId268" Type="http://schemas.openxmlformats.org/officeDocument/2006/relationships/hyperlink" Target="https://tip.sdu.edu.tr/tr/egitim-rehberi/2018-2019-ders-programi-10121s.html" TargetMode="External"/><Relationship Id="rId32" Type="http://schemas.openxmlformats.org/officeDocument/2006/relationships/hyperlink" Target="file:///C:\Users\personel\Desktop\&#214;DR%20Ekler%20-2019\B&#246;l&#252;m%20II.%20Fak&#252;lte%20&#214;z%20De&#287;erlendirme%20Kurulu%20Ekler\Ek.6.%20Topluma%20Dayal&#305;%20T&#305;p%20E&#287;itimi%20%20Kurulu%20&#199;al&#305;&#351;ma%20Esaslar&#305;.pdf" TargetMode="External"/><Relationship Id="rId74" Type="http://schemas.openxmlformats.org/officeDocument/2006/relationships/hyperlink" Target="file:///C:\Users\personel\Desktop\&#214;DR%20Ekler%20-2019\Ek.1.%20AMA&#199;%20ve%20HEDEFLER\Ek.1.1.%20Kurumsal%20Ama&#231;lar\Ek.1.1.3.%20Geni&#351;%20kat&#305;l&#305;ml&#305;%20kurumsal%20ama&#231;lar\Ek.4.%20Evre%20Ama&#231;%20g&#246;r&#252;&#351;&#252;%20yaz&#305;s&#305;.pdf" TargetMode="External"/><Relationship Id="rId128"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11.%2012.06.2018%20tarihli%20EPDK%20karar&#305;.pdf" TargetMode="External"/><Relationship Id="rId335" Type="http://schemas.openxmlformats.org/officeDocument/2006/relationships/hyperlink" Target="http://tip.sdu.edu.tr/tr/mezuniyet-oncesi-egitim/egitim-ogretim-ve-sinav-yonergesi-700s.html" TargetMode="External"/><Relationship Id="rId377" Type="http://schemas.openxmlformats.org/officeDocument/2006/relationships/hyperlink" Target="file:///C:\Users\personel\Desktop\&#214;DR%20Ekler%20-2019\Ek.4.%20&#214;&#286;RENC&#304;LER\Ek.4.5.%20Sosyal,%20k&#252;lt&#252;rel,%20sanatsal%20ve%20sportif%20olanaklar\Ek.4.5.1.%20E&#351;it%20eri&#351;im%20f&#305;rsat&#305;%20sa&#287;l&#305;yor\Ek.6.%20Salon%20tahsis%20formu.pdf" TargetMode="External"/><Relationship Id="rId5" Type="http://schemas.openxmlformats.org/officeDocument/2006/relationships/settings" Target="settings.xml"/><Relationship Id="rId181"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9.%20&#214;zel%20&#199;al&#305;&#351;ma%20Mod&#252;l&#252;%20Kurulu%20&#199;al&#305;&#351;ma%20Esaslar&#305;%20ve%20Kurul%20Kararlar&#305;.pdf" TargetMode="External"/><Relationship Id="rId237" Type="http://schemas.openxmlformats.org/officeDocument/2006/relationships/hyperlink" Target="file:///C:\Users\personel\Desktop\&#214;DR%20Ekler%20-2019\Ek.2.%20E&#286;&#304;T&#304;M%20PROGRAMININ%20YAPISI%20ve%20&#304;&#199;ER&#304;&#286;&#304;\2.1.%20E&#287;itim%20Program&#305;n&#305;n%20Yap&#305;s&#305;\2.1.5.%203.%20basamak%20d&#305;&#351;&#305;%20e&#287;itim%20etkinlikleri\EK.3.%20G&#246;&#287;&#252;s%20Hastal&#305;klar&#305;%20staj&#305;nda%20VSD%20rotasyonu.pdf" TargetMode="External"/><Relationship Id="rId402" Type="http://schemas.openxmlformats.org/officeDocument/2006/relationships/hyperlink" Target="file:///C:\Users\personel\Desktop\&#214;DR%20Ekler%20-2019\Ek.5.%20PROGRAM%20DE&#286;ERLEND&#304;RME\Ek.5.1.%20Program%20de&#287;erlendirme%20sisteminin%20yap&#305;s&#305;\Ek.5.1.1.%20%20Program%20de&#287;erlendirmenin%20d&#252;zenli%20analizi%20yap&#305;lm&#305;&#351;%20olmas&#305;\Ek.6.%2012.02.2019%20tarihli%20M&#214;TEK%20karar&#305;-converted-1.pdf" TargetMode="External"/><Relationship Id="rId279" Type="http://schemas.openxmlformats.org/officeDocument/2006/relationships/hyperlink" Target="file:///C:\Users\personel\Desktop\&#214;DR%20Ekler%20-2019\Ek.2.%20E&#286;&#304;T&#304;M%20PROGRAMININ%20YAPISI%20ve%20&#304;&#199;ER&#304;&#286;&#304;\2.2.%20E&#287;itim%20Program&#305;n&#305;n%20&#304;&#231;eri&#287;i\Ek.2.2.2.%20U&#199;EP%20uygunlu&#287;u\Ek.3.%2001.08.2017%20Tarihli%20M&#214;TEK%20karar&#305;.pdf" TargetMode="External"/><Relationship Id="rId444" Type="http://schemas.openxmlformats.org/officeDocument/2006/relationships/hyperlink" Target="http://tip.sdu.edu.tr/tr/kurullarimiz/egitim-becerileri-kurulu-8535s.html" TargetMode="External"/><Relationship Id="rId43" Type="http://schemas.openxmlformats.org/officeDocument/2006/relationships/hyperlink" Target="file:///C:\Users\personel\Desktop\&#214;DR%20Ekler%20-2019\B&#246;l&#252;m%20IV.%20&#214;z%20De&#287;erlendirme%20&#214;zeti%20Ekler\Ek.3.%20&#214;l&#231;me%20De&#287;erlendirme%20Kursu.pdf" TargetMode="External"/><Relationship Id="rId139"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9.%2003.04.2018%20tarihli%20EPDK%20karar&#305;.pdf" TargetMode="External"/><Relationship Id="rId290" Type="http://schemas.openxmlformats.org/officeDocument/2006/relationships/hyperlink" Target="file:///C:\Users\personel\Desktop\&#214;DR%20Ekler%20-2019\Ek.2.%20E&#286;&#304;T&#304;M%20PROGRAMININ%20YAPISI%20ve%20&#304;&#199;ER&#304;&#286;&#304;\2.2.%20E&#287;itim%20Program&#305;n&#305;n%20&#304;&#231;eri&#287;i\Ek.2.2.6.%20Ekip%20&#199;al&#305;&#351;mas&#305;%20becerisini%20kazanm&#305;&#351;\Ek.2.%20Ekip%20&#304;&#231;ersinde%20&#231;al&#305;&#351;ma.jpg" TargetMode="External"/><Relationship Id="rId304"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3.%20Soru%20itirazlar&#305;n&#305;n%20koordinat&#246;rl&#252;k%20taraf&#305;ndan%20de&#287;..pdf" TargetMode="External"/><Relationship Id="rId346" Type="http://schemas.openxmlformats.org/officeDocument/2006/relationships/hyperlink" Target="file:///C:\Users\personel\Desktop\&#214;DR%20Ekler%20-2019\Ek.4.%20&#214;&#286;RENC&#304;LER\Ek.4.3.%20&#214;&#287;renci%20Temsiliyeti\Ek.4.3.1.%20Nitelikli%20ve%20etkin%20&#246;&#287;renci%20temsiliyeti\Ek.2.%20Mezuniyet%20&#214;ncesi%20T&#305;p%20E&#287;itimi%20Kurulu%20&#199;al&#305;&#351;ma%20Esaslar&#305;%20ve%20Kurul%20Kararlar&#305;.pdf" TargetMode="External"/><Relationship Id="rId388" Type="http://schemas.openxmlformats.org/officeDocument/2006/relationships/hyperlink" Target="file:///C:\Users\personel\Desktop\&#214;DR%20Ekler%20-2019\Ek.4.%20&#214;&#286;RENC&#304;LER\Ek.4.6.%20Ulusal%20ve%20Uluslararas&#305;%20De&#287;i&#351;im%20F&#305;rsatlar&#305;\Ek.4.6.1.%20Ulusal%20ve%20uluslararas&#305;%20de&#287;i&#351;im%20destekleri\Ek.2.Farabi%20Koordinat&#246;r&#252;%20g&#246;revlendirme%20yaz&#305;s&#305;.pdf" TargetMode="External"/><Relationship Id="rId85" Type="http://schemas.openxmlformats.org/officeDocument/2006/relationships/hyperlink" Target="file:///C:\Users\personel\Desktop\&#214;DR%20Ekler%20-2019\Ek.1.%20AMA&#199;%20ve%20HEDEFLER\Ek.1.1.%20Kurumsal%20Ama&#231;lar\Ek.1.1.3.%20Geni&#351;%20kat&#305;l&#305;ml&#305;%20kurumsal%20ama&#231;lar\Ek.7.%20Fak&#252;lte%20Amac&#305;%20ile%20ilgili%20Fak&#252;lte%20Y&#246;netim%20Kurul%20Karar&#305;.pdf" TargetMode="External"/><Relationship Id="rId150"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6.%20&#304;nt&#246;rn%20Karnesi.pdf" TargetMode="External"/><Relationship Id="rId192"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8.%20K&#252;&#231;&#252;k%20Gruplarda%20Y&#246;nlendiricilik%20E&#287;itimi%20Kursu%20Foto&#287;raflar&#305;.pdf" TargetMode="External"/><Relationship Id="rId206" Type="http://schemas.openxmlformats.org/officeDocument/2006/relationships/hyperlink" Target="file:///C:\Users\personel\AppData\Roaming\Microsoft\Word\&#214;DR%20Ekler%20-2019\Ek.2.%20E&#286;&#304;T&#304;M%20PROGRAMININ%20YAPISI%20ve%20&#304;&#199;ER&#304;&#286;&#304;\2.1.%20E&#287;itim%20Program&#305;n&#305;n%20Yap&#305;s&#305;\2.1.2.%20&#214;&#287;renen%20merkezli%20e&#287;itim%20uygulamalar&#305;\Ek.4.%20&#214;&#199;M%20Kurulu%20&#231;al&#305;&#351;ma%20esaslar&#305;.pdf" TargetMode="External"/><Relationship Id="rId413" Type="http://schemas.openxmlformats.org/officeDocument/2006/relationships/image" Target="media/image9.png"/><Relationship Id="rId248"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7.%20DIII%20KIV%20cinsel%20yolla%20bula&#351;an%20hastal&#305;klar.jpg" TargetMode="External"/><Relationship Id="rId12" Type="http://schemas.openxmlformats.org/officeDocument/2006/relationships/image" Target="media/image5.png"/><Relationship Id="rId108" Type="http://schemas.openxmlformats.org/officeDocument/2006/relationships/hyperlink" Target="file:///C:\Users\personel\Desktop\&#214;DR%20Ekler%20-2019\Ek.1.%20AMA&#199;%20ve%20HEDEFLER\Ek.1.2.%20E&#287;itim%20program&#305;n&#305;n%20ama&#231;%20ve%20hedefleri\Ek.1.2.1%20U&#199;EP,%20Yetkinlik,%20Yeterlik,%20Kazan&#305;m%20Ekleri\Ek.7.%20Dr.&#214;&#287;r.&#220;yesi%20Giray%20Kolcu'nun%20M&#214;TEK%20%20sunum%20yap&#305;ld&#305;&#287;&#305;n&#305;%20g&#246;steren%20belge.pdf" TargetMode="External"/><Relationship Id="rId315"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5.%20&#214;&#287;renci%20de&#287;erlendirme%20sistemi%20i&#231;erisinde%20&#246;rnek%20soru.jpg" TargetMode="External"/><Relationship Id="rId357" Type="http://schemas.openxmlformats.org/officeDocument/2006/relationships/hyperlink" Target="file:///C:\Users\personel\Desktop\&#214;DR%20Ekler%20-2019\Ek.4.%20&#214;&#286;RENC&#304;LER\Ek.4.4.%20&#214;&#287;rencilere%20Y&#246;nelik%20Dan&#305;&#351;manl&#305;k%20Hizmetleri\Ek.4.4.1.%20Akademik%20ve%20Sosyal%20Dan&#305;&#351;manl&#305;k%20Sistemi\Ek.3.%2002.12.2016%20tarihli%20&#214;DK%20karar&#305;.pdf" TargetMode="External"/><Relationship Id="rId54" Type="http://schemas.openxmlformats.org/officeDocument/2006/relationships/hyperlink" Target="http://tip.sdu.edu.tr/tr/genel-bilgiler/vizyonmisyon-374s.html" TargetMode="External"/><Relationship Id="rId96" Type="http://schemas.openxmlformats.org/officeDocument/2006/relationships/hyperlink" Target="file:///C:\Users\personel\Desktop\&#214;DR%20Ekler%20-2019\Ek.1.%20AMA&#199;%20ve%20HEDEFLER\Ek.1.2.%20E&#287;itim%20program&#305;n&#305;n%20ama&#231;%20ve%20hedefleri\Ek.1.2.1%20U&#199;EP,%20Yetkinlik,%20Yeterlik,%20Kazan&#305;m%20Ekleri\Ek.9.%2007.02.2017%20tarihli%20M&#214;TEK%20karar&#305;.pdf" TargetMode="External"/><Relationship Id="rId161" Type="http://schemas.openxmlformats.org/officeDocument/2006/relationships/hyperlink" Target="https://tip.sdu.edu.tr/tr/egitim-rehberi/2018-2019-ders-programi-10121s.html" TargetMode="External"/><Relationship Id="rId217" Type="http://schemas.openxmlformats.org/officeDocument/2006/relationships/hyperlink" Target="file:///C:\Users\personel\Desktop\&#214;DR%20Ekler%20-2019\Ek.2.%20E&#286;&#304;T&#304;M%20PROGRAMININ%20YAPISI%20ve%20&#304;&#199;ER&#304;&#286;&#304;\2.1.%20E&#287;itim%20Program&#305;n&#305;n%20Yap&#305;s&#305;\2.1.3.%20Yatay%20ve%20dikey%20entegrasyon\Ek.2.%2020.02.2018%20tarihli%20EPDK%20karar&#305;.pdf" TargetMode="External"/><Relationship Id="rId399" Type="http://schemas.openxmlformats.org/officeDocument/2006/relationships/hyperlink" Target="file:///C:\Users\personel\Desktop\&#214;DR%20Ekler%20-2019\Ek.5.%20PROGRAM%20DE&#286;ERLEND&#304;RME\Ek.5.1.%20Program%20de&#287;erlendirme%20sisteminin%20yap&#305;s&#305;\Ek.5.1.1.%20%20Program%20de&#287;erlendirmenin%20d&#252;zenli%20analizi%20yap&#305;lm&#305;&#351;%20olmas&#305;\Ek.1.%20Program%20De&#287;erlendirme%20Kurulu%20&#199;al&#305;&#351;ma%20Esaslar&#305;.pdf" TargetMode="External"/><Relationship Id="rId259" Type="http://schemas.openxmlformats.org/officeDocument/2006/relationships/hyperlink" Target="https://tip.sdu.edu.tr/tr/egitim-rehberi/2018-2019-ders-programi-10121s.html" TargetMode="External"/><Relationship Id="rId424" Type="http://schemas.openxmlformats.org/officeDocument/2006/relationships/hyperlink" Target="http://tip.sdu.edu.tr/tr/egitim-rehberi/2018-2019-ders-programi-10121s.html" TargetMode="External"/><Relationship Id="rId23" Type="http://schemas.openxmlformats.org/officeDocument/2006/relationships/hyperlink" Target="http://tip.sdu.edu.tr/tr/kurullarimiz/mez-oncesi-tip-egitimi-kurulu-motek-8288s.html" TargetMode="External"/><Relationship Id="rId119"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2.%2002.08.2018%20tarihli%20FKK.pdf" TargetMode="External"/><Relationship Id="rId270" Type="http://schemas.openxmlformats.org/officeDocument/2006/relationships/hyperlink" Target="file:///C:\Users\personel\Desktop\&#214;DR%20Ekler%20-2019\Ek.2.%20E&#286;&#304;T&#304;M%20PROGRAMININ%20YAPISI%20ve%20&#304;&#199;ER&#304;&#286;&#304;\2.2.%20E&#287;itim%20Program&#305;n&#305;n%20&#304;&#231;eri&#287;i\Ek.2.2.2.%20U&#199;EP%20uygunlu&#287;u\Ek.1.%2002.01.2018%20Tarihli%20M&#214;TEK%20karar&#305;.pdf" TargetMode="External"/><Relationship Id="rId326" Type="http://schemas.openxmlformats.org/officeDocument/2006/relationships/hyperlink" Target="file:///C:\Users\personel\Desktop\&#214;DR%20Ekler%20-2019\Ek.3.%20&#214;&#286;RENC&#304;LER&#304;N%20DE&#286;ERLEND&#304;R&#304;LMES&#304;\3.1.%20&#214;l&#231;me%20De&#287;erlendirme%20uygulamalar&#305;\GS.3.1.1.%20Yenilikleri%20ve%20geli&#351;meleri%20izleyerek%20geli&#351;tirme\Ek.1.%20&#214;l&#231;me%20De&#287;erlendirme%20Kurul%20Kararlar&#305;%202016-2017-2018.pdf" TargetMode="External"/><Relationship Id="rId65" Type="http://schemas.openxmlformats.org/officeDocument/2006/relationships/hyperlink" Target="file:///C:\Users\personel\Desktop\&#214;DR%20Ekler%20-2019\Ek.1.%20AMA&#199;%20ve%20HEDEFLER\Ek.1.1.%20Kurumsal%20Ama&#231;lar\Ek.1.1.2.%20E&#287;itim,%20ara&#351;t&#305;rma%20ve%20hizmet%20&#246;&#287;elerini%20ayr&#305;%20ayr&#305;%20i&#231;eren%20kurumsal%20ama&#231;\Ek.1.%20E&#287;itim,ara&#351;t&#305;rma,hizmet%20amac&#305;%20g&#246;r&#252;&#351;&#252;.pdf" TargetMode="External"/><Relationship Id="rId130" Type="http://schemas.openxmlformats.org/officeDocument/2006/relationships/hyperlink" Target="http://tip.sdu.edu.tr/tr/genel-bilgiler/vizyonmisyon-374s.html" TargetMode="External"/><Relationship Id="rId368" Type="http://schemas.openxmlformats.org/officeDocument/2006/relationships/hyperlink" Target="file:///C:\Users\personel\Desktop\&#214;DR%20Ekler%20-2019\Ek.4.%20&#214;&#286;RENC&#304;LER\Ek.4.5.%20Sosyal,%20k&#252;lt&#252;rel,%20sanatsal%20ve%20sportif%20olanaklar\Ek.4.5.1.%20E&#351;it%20eri&#351;im%20f&#305;rsat&#305;%20sa&#287;l&#305;yor\Ek.4.%20Ara&#231;%20talep%20formu.pdf" TargetMode="External"/><Relationship Id="rId172" Type="http://schemas.openxmlformats.org/officeDocument/2006/relationships/hyperlink" Target="file:///C:\Users\personel\Desktop\&#214;DR%20Ekler%20-2019\Ek.1.%20AMA&#199;%20ve%20HEDEFLER\Ek.1.2.%20E&#287;itim%20program&#305;n&#305;n%20ama&#231;%20ve%20hedefleri\Ek.GS.1.2.2%20Uluslararas&#305;%20T&#305;p%20e&#287;itimi%20ama&#231;%20ve%20hedeflerini%20g&#246;z%20etmi&#351;\Ek.3.%20CanMed%20yaz&#305;&#351;malar&#305;.pdf" TargetMode="External"/><Relationship Id="rId228" Type="http://schemas.openxmlformats.org/officeDocument/2006/relationships/hyperlink" Target="file:///C:\Users\personel\Desktop\&#214;DR%20Ekler%20-2019\Ek.2.%20E&#286;&#304;T&#304;M%20PROGRAMININ%20YAPISI%20ve%20&#304;&#199;ER&#304;&#286;&#304;\2.1.%20E&#287;itim%20Program&#305;n&#305;n%20Yap&#305;s&#305;\2.1.4.%20&#350;e&#231;meli%20programlar%20ve%20ba&#287;&#305;ms&#305;z%20&#231;al&#305;&#351;ma%20saatleri\Ek.7.%20Bilgisayar%20salonu.pdf" TargetMode="External"/><Relationship Id="rId435" Type="http://schemas.openxmlformats.org/officeDocument/2006/relationships/hyperlink" Target="file:///C:\Users\personel\Desktop\&#214;DR%20Ekler%20-2019\Ek.6.%20AKADEM&#304;K%20KADRO\Ek.6.2.%20Akademik%20kadronun%20s&#252;rekli%20mesleksel%20geli&#351;imi\Ek.6.2.1.%20E&#287;itici%20geli&#351;im%20programlar&#305;\Ek.3.%20K&#252;&#231;&#252;k%20&#199;al&#305;&#351;ma%20Gruplar&#305;.pdf" TargetMode="External"/><Relationship Id="rId281" Type="http://schemas.openxmlformats.org/officeDocument/2006/relationships/hyperlink" Target="file:///C:\Users\personel\Desktop\&#214;DR%20Ekler%20-2019\Ek.2.%20E&#286;&#304;T&#304;M%20PROGRAMININ%20YAPISI%20ve%20&#304;&#199;ER&#304;&#286;&#304;\2.2.%20E&#287;itim%20Program&#305;n&#305;n%20&#304;&#231;eri&#287;i\Ek.2.2.2.%20U&#199;EP%20uygunlu&#287;u\Ek.5.%20Koordinat&#246;rl&#252;k%20yaz&#305;s&#305;.pdf" TargetMode="External"/><Relationship Id="rId337" Type="http://schemas.openxmlformats.org/officeDocument/2006/relationships/hyperlink" Target="file:///C:\Users\personel\Desktop\&#214;DR%20Ekler%20-2019\Ek.4.%20&#214;&#286;RENC&#304;LER\Ek.4.2.%20&#214;&#287;rencilerin%20G&#246;rev%20ve%20sorumluluklar&#305;\Ek.4.2.2.%20Stajyer%20ve%20int&#246;rnlerin%20klinik%20e&#287;itim%20ortamlar&#305;ndaki%20g&#246;rev%20ve%20sorumluluklar&#305;\Ek.3.%20&#304;nt&#246;rn%20Karnesi.pdf" TargetMode="External"/><Relationship Id="rId34" Type="http://schemas.openxmlformats.org/officeDocument/2006/relationships/hyperlink" Target="file:///C:\Users\personel\Desktop\&#214;DR%20Ekler%20-2019\B&#246;l&#252;m%20II.%20Fak&#252;lte%20&#214;z%20De&#287;erlendirme%20Kurulu%20Ekler\Ek.7.%20E&#287;itim%20Program&#305;n&#305;%20De&#287;erlendirme%20Kurulu%20%20&#199;al&#305;&#351;ma%20Esaslar&#305;.pdf" TargetMode="External"/><Relationship Id="rId76" Type="http://schemas.openxmlformats.org/officeDocument/2006/relationships/hyperlink" Target="file:///C:\Users\personel\Desktop\&#214;DR%20Ekler%20-2019\Ek.1.%20AMA&#199;%20ve%20HEDEFLER\Ek.1.1.%20Kurumsal%20Ama&#231;lar\Ek.1.1.3.%20Geni&#351;%20kat&#305;l&#305;ml&#305;%20kurumsal%20ama&#231;lar\Ek.6.%20Anabilim%20Dallar&#305;ndan%20gelen%20cevaplara%20&#246;rnekler.pdf" TargetMode="External"/><Relationship Id="rId141"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11.%2012.06.2018%20tarihli%20EPDK%20karar&#305;.pdf" TargetMode="External"/><Relationship Id="rId379" Type="http://schemas.openxmlformats.org/officeDocument/2006/relationships/hyperlink" Target="file:///C:\Users\personel\Desktop\&#214;DR%20Ekler%20-2019\Ek.4.%20&#214;&#286;RENC&#304;LER\Ek.GS.4.5.1.%20Sosyal%20sorumluluk%20projeleri\Ek.2.%20SDUTF%20kitap%20okuyor.docx" TargetMode="External"/><Relationship Id="rId7" Type="http://schemas.openxmlformats.org/officeDocument/2006/relationships/footnotes" Target="footnotes.xml"/><Relationship Id="rId183"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11.%20D3%20Ders%20program&#305;.xlsx" TargetMode="External"/><Relationship Id="rId239" Type="http://schemas.openxmlformats.org/officeDocument/2006/relationships/hyperlink" Target="file:///C:\Users\personel\Desktop\&#214;DR%20Ekler%20-2019\Ek.2.%20E&#286;&#304;T&#304;M%20PROGRAMININ%20YAPISI%20ve%20&#304;&#199;ER&#304;&#286;&#304;\2.1.%20E&#287;itim%20Program&#305;n&#305;n%20Yap&#305;s&#305;\2.1.5.%203.%20basamak%20d&#305;&#351;&#305;%20e&#287;itim%20etkinlikleri\Ek.1.%2007.07.2017%20tarihli%20TODAEK%20karar&#305;.pdf" TargetMode="External"/><Relationship Id="rId390" Type="http://schemas.openxmlformats.org/officeDocument/2006/relationships/hyperlink" Target="file:///C:\Users\personel\Desktop\&#214;DR%20Ekler%20-2019\Ek.4.%20&#214;&#286;RENC&#304;LER\Ek.4.6.%20Ulusal%20ve%20Uluslararas&#305;%20De&#287;i&#351;im%20F&#305;rsatlar&#305;\Ek.4.6.1.%20Ulusal%20ve%20uluslararas&#305;%20de&#287;i&#351;im%20destekleri\Ek.4.Farabi%20Kafkas%20&#220;niversitesinden%20gelen%20&#246;&#287;renciler.pdf" TargetMode="External"/><Relationship Id="rId404" Type="http://schemas.openxmlformats.org/officeDocument/2006/relationships/hyperlink" Target="http://tip.sdu.edu.tr/assets/uploads/sites/101/files/program-degerlendirme_raporu-17082018.pdf" TargetMode="External"/><Relationship Id="rId446" Type="http://schemas.openxmlformats.org/officeDocument/2006/relationships/hyperlink" Target="http://tip.sdu.edu.tr/tr/kurullarimiz/todaek-8944s.html" TargetMode="External"/><Relationship Id="rId250" Type="http://schemas.openxmlformats.org/officeDocument/2006/relationships/hyperlink" Target="https://tip.sdu.edu.tr/tr/egitim-rehberi/2018-2019-ders-programi-10121s.html" TargetMode="External"/><Relationship Id="rId292" Type="http://schemas.openxmlformats.org/officeDocument/2006/relationships/hyperlink" Target="file:///C:\Users\personel\Desktop\&#214;DR%20Ekler%20-2019\Ek.2.%20E&#286;&#304;T&#304;M%20PROGRAMININ%20YAPISI%20ve%20&#304;&#199;ER&#304;&#286;&#304;\2.2.%20E&#287;itim%20Program&#305;n&#305;n%20&#304;&#231;eri&#287;i\Ek.2.2.6.%20Ekip%20&#199;al&#305;&#351;mas&#305;%20becerisini%20kazanm&#305;&#351;\Ek.1.%20Meslekler%20aras&#305;%20ileti&#351;im.jpg" TargetMode="External"/><Relationship Id="rId306"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5.%20&#214;&#287;renci%20de&#287;erlendirme%20sistemi%20i&#231;erisinde%20&#246;rnek%20soru.jpg" TargetMode="External"/><Relationship Id="rId45" Type="http://schemas.openxmlformats.org/officeDocument/2006/relationships/hyperlink" Target="file:///C:\Users\personel\Desktop\&#214;DR%20Ekler%20-2019\B&#246;l&#252;m%20IV.%20&#214;z%20De&#287;erlendirme%20&#214;zeti%20Ekler\Ek.2.%20E&#287;itim%20Becerileri%20kursu%20fotolar&#305;%20(&#350;ubat%202017).pdf" TargetMode="External"/><Relationship Id="rId87" Type="http://schemas.openxmlformats.org/officeDocument/2006/relationships/hyperlink" Target="file:///C:\Users\personel\Desktop\&#214;DR%20Ekler%20-2019\Ek.1.%20AMA&#199;%20ve%20HEDEFLER\Ek.1.1.%20Kurumsal%20Ama&#231;lar\Ek.1.1.3.%20Geni&#351;%20kat&#305;l&#305;ml&#305;%20kurumsal%20ama&#231;lar\Ek.9.%20Kurum%20i&#231;i%20posterler.pdf" TargetMode="External"/><Relationship Id="rId110" Type="http://schemas.openxmlformats.org/officeDocument/2006/relationships/hyperlink" Target="file:///C:\Users\personel\Desktop\&#214;DR%20Ekler%20-2019\Ek.1.%20AMA&#199;%20ve%20HEDEFLER\Ek.1.2.%20E&#287;itim%20program&#305;n&#305;n%20ama&#231;%20ve%20hedefleri\Ek.1.2.1%20U&#199;EP,%20Yetkinlik,%20Yeterlik,%20Kazan&#305;m%20Ekleri\Ek.9.%2007.02.2017%20tarihli%20M&#214;TEK%20karar&#305;.pdf" TargetMode="External"/><Relationship Id="rId348" Type="http://schemas.openxmlformats.org/officeDocument/2006/relationships/hyperlink" Target="file:///C:\Users\personel\Desktop\&#214;DR%20Ekler%20-2019\Ek.4.%20&#214;&#286;RENC&#304;LER\Ek.4.3.%20&#214;&#287;renci%20Temsiliyeti\Ek.4.3.1.%20Nitelikli%20ve%20etkin%20&#246;&#287;renci%20temsiliyeti\Ek.4.%20T&#305;p%20&#214;&#287;rencileri%20&#214;&#287;renci%20Kurulu%20&#199;al&#305;&#351;ma%20Esaslar&#305;.pdf" TargetMode="External"/><Relationship Id="rId152" Type="http://schemas.openxmlformats.org/officeDocument/2006/relationships/hyperlink" Target="https://tip.sdu.edu.tr/tr/egitim-rehberi/2018-2019-ders-programi-10121s.html" TargetMode="External"/><Relationship Id="rId194"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10.%20D2%20ders%20programlar&#305;.xlsx" TargetMode="External"/><Relationship Id="rId208" Type="http://schemas.openxmlformats.org/officeDocument/2006/relationships/hyperlink" Target="file:///C:\Users\personel\Desktop\&#214;DR%20Ekler%20-2019\Ek.2.%20E&#286;&#304;T&#304;M%20PROGRAMININ%20YAPISI%20ve%20&#304;&#199;ER&#304;&#286;&#304;\2.1.%20E&#287;itim%20Program&#305;n&#305;n%20Yap&#305;s&#305;\2.1.2.%20&#214;&#287;renen%20merkezli%20e&#287;itim%20uygulamalar&#305;\Ek.6.%20&#214;&#287;renci%20&#246;dev%20&#246;rnek.jpg" TargetMode="External"/><Relationship Id="rId415" Type="http://schemas.openxmlformats.org/officeDocument/2006/relationships/image" Target="media/image11.png"/><Relationship Id="rId261" Type="http://schemas.openxmlformats.org/officeDocument/2006/relationships/hyperlink" Target="https://tip.sdu.edu.tr/index.php?lang=tr&amp;module=news/detail&amp;newsid=23598" TargetMode="External"/><Relationship Id="rId14" Type="http://schemas.openxmlformats.org/officeDocument/2006/relationships/hyperlink" Target="mailto:alimkosar@sdu.edu.tr" TargetMode="External"/><Relationship Id="rId56" Type="http://schemas.openxmlformats.org/officeDocument/2006/relationships/hyperlink" Target="file:///C:\Users\personel\Desktop\&#214;DR%20Ekler%20-2019\Ek.1.%20AMA&#199;%20ve%20HEDEFLER\Ek.1.1.%20Kurumsal%20Ama&#231;lar\Ek.1.1.1.%20Fak&#252;ltenin%20sosyal%20y&#252;k&#252;ml&#252;l&#252;klerini%20dikkate%20al&#305;narak%20belirlenen%20kurumsal%20ama&#231;\Ek.1.%20Fak&#252;lte%20Amac&#305;%20ile%20ilgili%20Fak&#252;lte%20Y&#246;netim%20Kurul%20Karar&#305;.pdf" TargetMode="External"/><Relationship Id="rId317"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7.%20Koordinat&#246;rl&#252;k%20Odas&#305;.pdf" TargetMode="External"/><Relationship Id="rId359" Type="http://schemas.openxmlformats.org/officeDocument/2006/relationships/hyperlink" Target="https://w3.sdu.edu.tr/haber/7707/psikolojik-danismanlik-ve-rehberlik-birimi-hizmet-vermeye-devam-ediyor" TargetMode="External"/><Relationship Id="rId98" Type="http://schemas.openxmlformats.org/officeDocument/2006/relationships/hyperlink" Target="file:///C:\Users\personel\Desktop\&#214;DR%20Ekler%20-2019\Ek.1.%20AMA&#199;%20ve%20HEDEFLER\Ek.1.2.%20E&#287;itim%20program&#305;n&#305;n%20ama&#231;%20ve%20hedefleri\Ek.1.2.1%20U&#199;EP,%20Yetkinlik,%20Yeterlik,%20Kazan&#305;m%20Ekleri\Ek.11.%20Yetkinlikler%20G&#252;l&#252;%20yay&#305;n.pdf" TargetMode="External"/><Relationship Id="rId121"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4.%2006.02.2018%20tarihli%20EPDK%20karar&#305;.pdf" TargetMode="External"/><Relationship Id="rId163" Type="http://schemas.openxmlformats.org/officeDocument/2006/relationships/hyperlink" Target="file:///C:\Users\personel\Desktop\&#214;DR%20Ekler%20-2019\Ek.1.%20AMA&#199;%20ve%20HEDEFLER\Ek.1.2.%20E&#287;itim%20program&#305;n&#305;n%20ama&#231;%20ve%20hedefleri\Ek.GS.1.2.1%20T&#305;p%20fak&#252;ltesi%20ama&#231;%20ve%20hedeflerini%20tan&#305;mlama%20s&#252;rec,\Ek.1.%20%20Sa&#287;l&#305;k%20Bakanl&#305;&#287;&#305;%20ve%20TTB%20Yaz&#305;&#351;malar&#305;.pdf" TargetMode="External"/><Relationship Id="rId219" Type="http://schemas.openxmlformats.org/officeDocument/2006/relationships/hyperlink" Target="file:///C:\Users\personel\Desktop\&#214;DR%20Ekler%20-2019\Ek.2.%20E&#286;&#304;T&#304;M%20PROGRAMININ%20YAPISI%20ve%20&#304;&#199;ER&#304;&#286;&#304;\2.1.%20E&#287;itim%20Program&#305;n&#305;n%20Yap&#305;s&#305;\2.1.3.%20Yatay%20ve%20dikey%20entegrasyon\Ek.4.%2001.08.2017%20tarihli%20M&#214;TEK%20karar&#305;.pdf" TargetMode="External"/><Relationship Id="rId370" Type="http://schemas.openxmlformats.org/officeDocument/2006/relationships/hyperlink" Target="file:///C:\Users\personel\Desktop\&#214;DR%20Ekler%20-2019\Ek.4.%20&#214;&#286;RENC&#304;LER\Ek.4.5.%20Sosyal,%20k&#252;lt&#252;rel,%20sanatsal%20ve%20sportif%20olanaklar\Ek.4.5.1.%20E&#351;it%20eri&#351;im%20f&#305;rsat&#305;%20sa&#287;l&#305;yor\Ek.6.%20Salon%20tahsis%20formu.pdf" TargetMode="External"/><Relationship Id="rId426" Type="http://schemas.openxmlformats.org/officeDocument/2006/relationships/hyperlink" Target="file:///C:\Users\personel\Desktop\&#214;DR%20Ekler%20-2019\Ek.6.%20AKADEM&#304;K%20KADRO\Ek.6.1.%20Akademik%20Kadro%20Politikas&#305;\Ek.6.1.2.%20Akademik%20Kadro%20g&#246;rev%20ve%20sorumluluklar&#305;\Ek.4.%20Personel%20Bilgi%20Sistemi%20SD&#220;.jpg" TargetMode="External"/><Relationship Id="rId230" Type="http://schemas.openxmlformats.org/officeDocument/2006/relationships/hyperlink" Target="https://tip.sdu.edu.tr/tr/egitim-rehberi/2018-2019-ders-programi-10121s.html" TargetMode="External"/><Relationship Id="rId25" Type="http://schemas.openxmlformats.org/officeDocument/2006/relationships/hyperlink" Target="file:///C:\Users\personel\AppData\Roaming\Microsoft\Word\&#214;DR%20Ekler%20-2019\B&#246;l&#252;m%20B.%20Ekler\Ek.B.3.%20Mesleki%20ve%20&#304;leti&#351;im%20Becerileri%20Kurulu%20&#199;al&#305;&#351;ma%20Esaslar&#305;%20ve%20Kurul%20Kararlar&#305;.pdf" TargetMode="External"/><Relationship Id="rId67" Type="http://schemas.openxmlformats.org/officeDocument/2006/relationships/hyperlink" Target="file:///C:\Users\personel\Desktop\&#214;DR%20Ekler%20-2019\Ek.1.%20AMA&#199;%20ve%20HEDEFLER\Ek.1.1.%20Kurumsal%20Ama&#231;lar\Ek.1.1.2.%20E&#287;itim,%20ara&#351;t&#305;rma%20ve%20hizmet%20&#246;&#287;elerini%20ayr&#305;%20ayr&#305;%20i&#231;eren%20kurumsal%20ama&#231;\Ek.5.%20SD&#220;%20gudumlu%20proje%20formu.pdf" TargetMode="External"/><Relationship Id="rId272" Type="http://schemas.openxmlformats.org/officeDocument/2006/relationships/hyperlink" Target="file:///C:\Users\personel\Desktop\&#214;DR%20Ekler%20-2019\Ek.2.%20E&#286;&#304;T&#304;M%20PROGRAMININ%20YAPISI%20ve%20&#304;&#199;ER&#304;&#286;&#304;\2.2.%20E&#287;itim%20Program&#305;n&#305;n%20&#304;&#231;eri&#287;i\Ek.2.2.2.%20U&#199;EP%20uygunlu&#287;u\Ek.3.%2001.08.2017%20Tarihli%20M&#214;TEK%20karar&#305;.pdf" TargetMode="External"/><Relationship Id="rId328" Type="http://schemas.openxmlformats.org/officeDocument/2006/relationships/hyperlink" Target="file:///C:\Users\personel\Desktop\&#214;DR%20Ekler%20-2019\Ek.3.%20&#214;&#286;RENC&#304;LER&#304;N%20DE&#286;ERLEND&#304;R&#304;LMES&#304;\3.1.%20&#214;l&#231;me%20De&#287;erlendirme%20uygulamalar&#305;\GS.3.1.1.%20Yenilikleri%20ve%20geli&#351;meleri%20izleyerek%20geli&#351;tirme\Ek.3.%20&#214;l&#231;me%20De&#287;erlendirme%20Kursu%20Duyuru%20Yaz&#305;s&#305;.pdf" TargetMode="External"/><Relationship Id="rId132"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2.%2002.08.2018%20tarihli%20FKK.pdf" TargetMode="External"/><Relationship Id="rId174"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2.%20D1%20Ders%20program&#305;.xlsx" TargetMode="External"/><Relationship Id="rId381" Type="http://schemas.openxmlformats.org/officeDocument/2006/relationships/hyperlink" Target="http://tip.sdu.edu.tr/tr/sayfalar/koordinatorler-9870s.html" TargetMode="External"/><Relationship Id="rId241" Type="http://schemas.openxmlformats.org/officeDocument/2006/relationships/hyperlink" Target="file:///C:\Users\personel\Desktop\&#214;DR%20Ekler%20-2019\Ek.2.%20E&#286;&#304;T&#304;M%20PROGRAMININ%20YAPISI%20ve%20&#304;&#199;ER&#304;&#286;&#304;\2.1.%20E&#287;itim%20Program&#305;n&#305;n%20Yap&#305;s&#305;\2.1.5.%203.%20basamak%20d&#305;&#351;&#305;%20e&#287;itim%20etkinlikleri\Ek.4.%20&#304;nt&#246;rn%20Karnesi.pdf" TargetMode="External"/><Relationship Id="rId437" Type="http://schemas.openxmlformats.org/officeDocument/2006/relationships/hyperlink" Target="file:///C:\Users\personel\Desktop\&#214;DR%20Ekler%20-2019\Ek.6.%20AKADEM&#304;K%20KADRO\Ek.6.2.%20Akademik%20kadronun%20s&#252;rekli%20mesleksel%20geli&#351;imi\Ek.6.2.1.%20E&#287;itici%20geli&#351;im%20programlar&#305;\Ek.1.%20E&#287;itim%20Becerileri%20kursu%20fotolar&#305;%20(&#350;ubat%202017).pdf" TargetMode="External"/><Relationship Id="rId36" Type="http://schemas.openxmlformats.org/officeDocument/2006/relationships/hyperlink" Target="https://tip.sdu.edu.tr/tr/kurullar/program-degerlendirme-kurulu-10188s.html" TargetMode="External"/><Relationship Id="rId283" Type="http://schemas.openxmlformats.org/officeDocument/2006/relationships/hyperlink" Target="http://tip.sdu.edu.tr/tr/egitim-rehberi/2018-2019-ders-programi-10121s.html" TargetMode="External"/><Relationship Id="rId339" Type="http://schemas.openxmlformats.org/officeDocument/2006/relationships/hyperlink" Target="http://tip.sdu.edu.tr/tr/egitim-rehberi/2018-2019-ders-programi-10121s.html" TargetMode="External"/><Relationship Id="rId78" Type="http://schemas.openxmlformats.org/officeDocument/2006/relationships/hyperlink" Target="http://tip.sdu.edu.tr/tr/genel-bilgiler/vizyonmisyon-374s.html" TargetMode="External"/><Relationship Id="rId101" Type="http://schemas.openxmlformats.org/officeDocument/2006/relationships/hyperlink" Target="file:///C:\Users\personel\Desktop\&#214;DR%20Ekler%20-2019\Ek.1.%20AMA&#199;%20ve%20HEDEFLER\Ek.1.2.%20E&#287;itim%20program&#305;n&#305;n%20ama&#231;%20ve%20hedefleri\Ek.1.2.1%20U&#199;EP,%20Yetkinlik,%20Yeterlik,%20Kazan&#305;m%20Ekleri\Ek.13.%20Poster%20Sunumu.pdf" TargetMode="External"/><Relationship Id="rId143" Type="http://schemas.openxmlformats.org/officeDocument/2006/relationships/hyperlink" Target="http://tip.sdu.edu.tr/tr/genel-bilgiler/vizyonmisyon-374s.html" TargetMode="External"/><Relationship Id="rId185" Type="http://schemas.openxmlformats.org/officeDocument/2006/relationships/hyperlink" Target="https://tip.sdu.edu.tr/tr/egitim-rehberi/2018-2019-ders-programi-10121s.html" TargetMode="External"/><Relationship Id="rId350" Type="http://schemas.openxmlformats.org/officeDocument/2006/relationships/hyperlink" Target="file:///C:\Users\personel\Desktop\&#214;DR%20Ekler%20-2019\Ek.4.%20&#214;&#286;RENC&#304;LER\Ek.4.4.%20&#214;&#287;rencilere%20Y&#246;nelik%20Dan&#305;&#351;manl&#305;k%20Hizmetleri\Ek.4.4.1.%20Akademik%20ve%20Sosyal%20Dan&#305;&#351;manl&#305;k%20Sistemi\Ek.1.%20Dan&#305;&#351;man%20&#214;&#287;retim%20&#220;yesi%20Listesi.pdf" TargetMode="External"/><Relationship Id="rId406" Type="http://schemas.openxmlformats.org/officeDocument/2006/relationships/hyperlink" Target="https://tip.sdu.edu.tr/tr/kurullar/program-degerlendirme-kurulu-10188s.html" TargetMode="External"/><Relationship Id="rId9" Type="http://schemas.openxmlformats.org/officeDocument/2006/relationships/image" Target="media/image2.png"/><Relationship Id="rId210" Type="http://schemas.openxmlformats.org/officeDocument/2006/relationships/hyperlink" Target="file:///C:\Users\personel\Desktop\&#214;DR%20Ekler%20-2019\Ek.2.%20E&#286;&#304;T&#304;M%20PROGRAMININ%20YAPISI%20ve%20&#304;&#199;ER&#304;&#286;&#304;\2.1.%20E&#287;itim%20Program&#305;n&#305;n%20Yap&#305;s&#305;\2.1.3.%20Yatay%20ve%20dikey%20entegrasyon\Ek.1.%2006.02.2018%20tarihli%20EPDK.pdf" TargetMode="External"/><Relationship Id="rId392" Type="http://schemas.openxmlformats.org/officeDocument/2006/relationships/hyperlink" Target="file:///C:\Users\personel\Desktop\&#214;DR%20Ekler%20-2019\Ek.4.%20&#214;&#286;RENC&#304;LER\Ek.4.6.%20Ulusal%20ve%20Uluslararas&#305;%20De&#287;i&#351;im%20F&#305;rsatlar&#305;\Ek.4.6.1.%20Ulusal%20ve%20uluslararas&#305;%20de&#287;i&#351;im%20destekleri\Ek.7.%20Erasmus%20gelen%20&#246;&#287;renci.pdf" TargetMode="External"/><Relationship Id="rId448" Type="http://schemas.openxmlformats.org/officeDocument/2006/relationships/hyperlink" Target="http://tip.sdu.edu.tr/tr/kurullar/egitim-programini-degerlendirme-kurulu-9610s.html" TargetMode="External"/><Relationship Id="rId252"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2.%20DIII%20Kurul%205%20klinik%20e&#287;itim%20&#246;rnekleri.jpg" TargetMode="External"/><Relationship Id="rId294" Type="http://schemas.openxmlformats.org/officeDocument/2006/relationships/hyperlink" Target="file:///C:\Users\personel\Desktop\&#214;DR%20Ekler%20-2019\Ek.2.%20E&#286;&#304;T&#304;M%20PROGRAMININ%20YAPISI%20ve%20&#304;&#199;ER&#304;&#286;&#304;\2.2.%20E&#287;itim%20Program&#305;n&#305;n%20&#304;&#231;eri&#287;i\Ek.2.2.6.%20Ekip%20&#199;al&#305;&#351;mas&#305;%20becerisini%20kazanm&#305;&#351;\Ek.3.%20Sa&#287;l&#305;k%20hizmetlerinde%20ekip%20kavram&#305;.jpg" TargetMode="External"/><Relationship Id="rId308"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7.%20Koordinat&#246;rl&#252;k%20Odas&#305;.pdf" TargetMode="External"/><Relationship Id="rId47" Type="http://schemas.openxmlformats.org/officeDocument/2006/relationships/hyperlink" Target="file:///C:\Users\personel\Desktop\&#214;DR%20Ekler%20-2019\Ek.1.%20AMA&#199;%20ve%20HEDEFLER\Ek.1.1.%20Kurumsal%20Ama&#231;lar\Ek.1.1.1.%20Fak&#252;ltenin%20sosyal%20y&#252;k&#252;ml&#252;l&#252;klerini%20dikkate%20al&#305;narak%20belirlenen%20kurumsal%20ama&#231;\Ek.1.%20Fak&#252;lte%20Amac&#305;%20ile%20ilgili%20Fak&#252;lte%20Y&#246;netim%20Kurul%20Karar&#305;.pdf" TargetMode="External"/><Relationship Id="rId89" Type="http://schemas.openxmlformats.org/officeDocument/2006/relationships/hyperlink" Target="file:///C:\Users\personel\Desktop\&#214;DR%20Ekler%20-2019\Ek.1.%20AMA&#199;%20ve%20HEDEFLER\Ek.1.2.%20E&#287;itim%20program&#305;n&#305;n%20ama&#231;%20ve%20hedefleri\Ek.1.2.1%20U&#199;EP,%20Yetkinlik,%20Yeterlik,%20Kazan&#305;m%20Ekleri\Ek.2.%2003.01.2017%20tarihli%20M&#214;TEK%20karar&#305;.pdf" TargetMode="External"/><Relationship Id="rId112" Type="http://schemas.openxmlformats.org/officeDocument/2006/relationships/hyperlink" Target="file:///C:\Users\personel\Desktop\&#214;DR%20Ekler%20-2019\Ek.1.%20AMA&#199;%20ve%20HEDEFLER\Ek.1.2.%20E&#287;itim%20program&#305;n&#305;n%20ama&#231;%20ve%20hedefleri\Ek.1.2.1%20U&#199;EP,%20Yetkinlik,%20Yeterlik,%20Kazan&#305;m%20Ekleri\Ek.11.%20Yetkinlikler%20G&#252;l&#252;%20yay&#305;n.pdf" TargetMode="External"/><Relationship Id="rId154"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1.%2003.01.2017%20tarihli%20M&#214;TEK%20karar&#305;.pdf" TargetMode="External"/><Relationship Id="rId361" Type="http://schemas.openxmlformats.org/officeDocument/2006/relationships/hyperlink" Target="http://kariyer.sdu.edu.tr/tr/yonetmelik/yonetmelik-9277s.html" TargetMode="External"/><Relationship Id="rId196"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12.%20Evre%20III%20saha%20&#231;al&#305;&#351;malar&#305;na%20&#246;rnekler.pdf" TargetMode="External"/><Relationship Id="rId417" Type="http://schemas.openxmlformats.org/officeDocument/2006/relationships/hyperlink" Target="http://tip.sdu.edu.tr/tr/egitim-rehberi/2018-2019-ders-programi-10121s.html" TargetMode="External"/><Relationship Id="rId16" Type="http://schemas.openxmlformats.org/officeDocument/2006/relationships/hyperlink" Target="mailto:dr.munire@hotmail.com" TargetMode="External"/><Relationship Id="rId221" Type="http://schemas.openxmlformats.org/officeDocument/2006/relationships/hyperlink" Target="file:///C:\Users\personel\Desktop\&#214;DR%20Ekler%20-2019\Ek.2.%20E&#286;&#304;T&#304;M%20PROGRAMININ%20YAPISI%20ve%20&#304;&#199;ER&#304;&#286;&#304;\2.1.%20E&#287;itim%20Program&#305;n&#305;n%20Yap&#305;s&#305;\2.1.3.%20Yatay%20ve%20dikey%20entegrasyon\Ek.6.%20DIII%20entegre%20oturumlar.pdf" TargetMode="External"/><Relationship Id="rId263" Type="http://schemas.openxmlformats.org/officeDocument/2006/relationships/hyperlink" Target="https://tip.sdu.edu.tr/index.php?lang=tr&amp;module=news/detail&amp;newsid=23598" TargetMode="External"/><Relationship Id="rId319" Type="http://schemas.openxmlformats.org/officeDocument/2006/relationships/hyperlink" Target="file:///C:\Users\personel\Desktop\&#214;DR%20Ekler%20-2019\Ek.3.%20&#214;&#286;RENC&#304;LER&#304;N%20DE&#286;ERLEND&#304;R&#304;LMES&#304;\3.1.%20&#214;l&#231;me%20De&#287;erlendirme%20uygulamalar&#305;\Ek.3.1.3.%20&#214;l&#231;me%20de&#287;erlendirme%20&#214;&#287;renmeyi%20desteklemeli\Ek.1.%20Ders%20program&#305;ndan%20kurul%20sonu%20de&#287;erlendirme%20tarih%20ve%20saati.jpg" TargetMode="External"/><Relationship Id="rId58" Type="http://schemas.openxmlformats.org/officeDocument/2006/relationships/hyperlink" Target="file:///C:\Users\personel\Desktop\&#214;DR%20Ekler%20-2019\Ek.1.%20AMA&#199;%20ve%20HEDEFLER\Ek.1.1.%20Kurumsal%20Ama&#231;lar\Ek.1.1.1.%20Fak&#252;ltenin%20sosyal%20y&#252;k&#252;ml&#252;l&#252;klerini%20dikkate%20al&#305;narak%20belirlenen%20kurumsal%20ama&#231;\Ek.3.%20Fak&#252;lte%20temel%20ama&#231;%20i&#231;%20payda&#351;.pdf" TargetMode="External"/><Relationship Id="rId123"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6.%2026.02.2018%20tarihli%20EPDK%20karar&#305;.pdf" TargetMode="External"/><Relationship Id="rId330" Type="http://schemas.openxmlformats.org/officeDocument/2006/relationships/hyperlink" Target="file:///C:\Users\personel\Desktop\&#214;DR%20Ekler%20-2019\Ek.4.%20&#214;&#286;RENC&#304;LER\Ek.4.1.%20&#214;&#287;renci%20se&#231;imi,%20al&#305;m&#305;%20ve%20say&#305;s&#305;%20konular&#305;ndaki%20yakla&#351;&#305;m\Ek.4.1.1.%20Altyap&#305;ya%20uygun%20&#246;&#287;renci%20se&#231;imi\Ek.2.%20&#214;&#287;renci%20kontenjalar&#305;%20ile%20ilgili%20makale.pdf" TargetMode="External"/><Relationship Id="rId165" Type="http://schemas.openxmlformats.org/officeDocument/2006/relationships/hyperlink" Target="file:///C:\Users\personel\Desktop\&#214;DR%20Ekler%20-2019\Ek.1.%20AMA&#199;%20ve%20HEDEFLER\Ek.1.2.%20E&#287;itim%20program&#305;n&#305;n%20ama&#231;%20ve%20hedefleri\Ek.GS.1.2.1%20T&#305;p%20fak&#252;ltesi%20ama&#231;%20ve%20hedeflerini%20tan&#305;mlama%20s&#252;rec,\Ek.1.%20%20Sa&#287;l&#305;k%20Bakanl&#305;&#287;&#305;%20ve%20TTB%20Yaz&#305;&#351;malar&#305;.pdf" TargetMode="External"/><Relationship Id="rId372" Type="http://schemas.openxmlformats.org/officeDocument/2006/relationships/hyperlink" Target="file:///C:\Users\personel\Desktop\&#214;DR%20Ekler%20-2019\Ek.4.%20&#214;&#286;RENC&#304;LER\Ek.4.5.%20Sosyal,%20k&#252;lt&#252;rel,%20sanatsal%20ve%20sportif%20olanaklar\Ek.4.5.1.%20E&#351;it%20eri&#351;im%20f&#305;rsat&#305;%20sa&#287;l&#305;yor\Ek.1.%20SD&#220;%20topluluklar%20Yonergesi.pdf" TargetMode="External"/><Relationship Id="rId428" Type="http://schemas.openxmlformats.org/officeDocument/2006/relationships/hyperlink" Target="http://oys.tip.sdu.edu.tr/" TargetMode="External"/><Relationship Id="rId232" Type="http://schemas.openxmlformats.org/officeDocument/2006/relationships/hyperlink" Target="file:///C:\Users\personel\Desktop\&#214;DR%20Ekler%20-2019\Ek.2.%20E&#286;&#304;T&#304;M%20PROGRAMININ%20YAPISI%20ve%20&#304;&#199;ER&#304;&#286;&#304;\2.1.%20E&#287;itim%20Program&#305;n&#305;n%20Yap&#305;s&#305;\2.1.4.%20&#350;e&#231;meli%20programlar%20ve%20ba&#287;&#305;ms&#305;z%20&#231;al&#305;&#351;ma%20saatleri\Ek.5.%20Okuma%20&#231;al&#305;&#351;ma%20salonlar&#305;.pdf" TargetMode="External"/><Relationship Id="rId274" Type="http://schemas.openxmlformats.org/officeDocument/2006/relationships/hyperlink" Target="file:///C:\Users\personel\Desktop\&#214;DR%20Ekler%20-2019\Ek.2.%20E&#286;&#304;T&#304;M%20PROGRAMININ%20YAPISI%20ve%20&#304;&#199;ER&#304;&#286;&#304;\2.2.%20E&#287;itim%20Program&#305;n&#305;n%20&#304;&#231;eri&#287;i\Ek.2.2.2.%20U&#199;EP%20uygunlu&#287;u\Ek.5.%20Koordinat&#246;rl&#252;k%20yaz&#305;s&#305;.pdf" TargetMode="External"/><Relationship Id="rId27" Type="http://schemas.openxmlformats.org/officeDocument/2006/relationships/hyperlink" Target="file:///C:\Users\personel\Desktop\&#214;DR%20Ekler%20-2019\B&#246;l&#252;m%20II.%20Fak&#252;lte%20&#214;z%20De&#287;erlendirme%20Kurulu%20Ekler\Ek.4.a.%20E&#287;itim%20Becerileri%20Kurulu%20&#199;al&#305;&#351;ma%20Esaslar&#305;%20ve%20Kurul%20Kararlar&#305;.pdf" TargetMode="External"/><Relationship Id="rId69" Type="http://schemas.openxmlformats.org/officeDocument/2006/relationships/hyperlink" Target="file:///C:\Users\personel\Desktop\&#214;DR%20Ekler%20-2019\Ek.1.%20AMA&#199;%20ve%20HEDEFLER\Ek.1.1.%20Kurumsal%20Ama&#231;lar\Ek.1.1.2.%20E&#287;itim,%20ara&#351;t&#305;rma%20ve%20hizmet%20&#246;&#287;elerini%20ayr&#305;%20ayr&#305;%20i&#231;eren%20kurumsal%20ama&#231;\Ek.3.%2009.04.2019%20tarihli%20M&#214;TEK%20karar&#305;.pdf" TargetMode="External"/><Relationship Id="rId134"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4.%2006.02.2018%20tarihli%20EPDK%20karar&#305;.pdf" TargetMode="External"/><Relationship Id="rId80" Type="http://schemas.openxmlformats.org/officeDocument/2006/relationships/hyperlink" Target="file:///C:\Users\personel\Desktop\&#214;DR%20Ekler%20-2019\Ek.1.%20AMA&#199;%20ve%20HEDEFLER\Ek.1.1.%20Kurumsal%20Ama&#231;lar\Ek.1.1.3.%20Geni&#351;%20kat&#305;l&#305;ml&#305;%20kurumsal%20ama&#231;lar\Ek.1.%20&#214;&#287;rencileri%20bilgilendirme%20toplant&#305;s&#305;%20izni.pdf" TargetMode="External"/><Relationship Id="rId176"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4.%20D3%20Ders%20program&#305;.xlsx" TargetMode="External"/><Relationship Id="rId341" Type="http://schemas.openxmlformats.org/officeDocument/2006/relationships/hyperlink" Target="file:///C:\Users\personel\Desktop\&#214;DR%20Ekler%20-2019\Ek.4.%20&#214;&#286;RENC&#304;LER\Ek.4.3.%20&#214;&#287;renci%20Temsiliyeti\Ek.4.3.1.%20Nitelikli%20ve%20etkin%20&#246;&#287;renci%20temsiliyeti\Ek.2.%20Mezuniyet%20&#214;ncesi%20T&#305;p%20E&#287;itimi%20Kurulu%20&#199;al&#305;&#351;ma%20Esaslar&#305;%20ve%20Kurul%20Kararlar&#305;.pdf" TargetMode="External"/><Relationship Id="rId383" Type="http://schemas.openxmlformats.org/officeDocument/2006/relationships/hyperlink" Target="file:///C:\Users\personel\Desktop\&#214;DR%20Ekler%20-2019\Ek.4.%20&#214;&#286;RENC&#304;LER\Ek.4.6.%20Ulusal%20ve%20Uluslararas&#305;%20De&#287;i&#351;im%20F&#305;rsatlar&#305;\Ek.4.6.1.%20Ulusal%20ve%20uluslararas&#305;%20de&#287;i&#351;im%20destekleri\Ek.3.%20ERASMUS%20Koordinat&#246;r%20G&#246;revlendirmesi.pdf" TargetMode="External"/><Relationship Id="rId439" Type="http://schemas.openxmlformats.org/officeDocument/2006/relationships/hyperlink" Target="file:///C:\Users\personel\Desktop\&#214;DR%20Ekler%20-2019\Ek.6.%20AKADEM&#304;K%20KADRO\Ek.6.2.%20Akademik%20kadronun%20s&#252;rekli%20mesleksel%20geli&#351;imi\Ek.6.2.1.%20E&#287;itici%20geli&#351;im%20programlar&#305;\Ek.3.%20K&#252;&#231;&#252;k%20&#199;al&#305;&#351;ma%20Gruplar&#305;.pdf" TargetMode="External"/><Relationship Id="rId201" Type="http://schemas.openxmlformats.org/officeDocument/2006/relationships/hyperlink" Target="file:///C:\Users\personel\Desktop\&#214;DR%20Ekler%20-2019\Ek.2.%20E&#286;&#304;T&#304;M%20PROGRAMININ%20YAPISI%20ve%20&#304;&#199;ER&#304;&#286;&#304;\2.1.%20E&#287;itim%20Program&#305;n&#305;n%20Yap&#305;s&#305;\2.1.2.%20&#214;&#287;renen%20merkezli%20e&#287;itim%20uygulamalar&#305;\Ek.5.%20&#214;&#287;renci%20&#246;dev,%20sunum%20&#246;rnek.pdf" TargetMode="External"/><Relationship Id="rId243"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2.%20DIII%20Kurul%205%20klinik%20e&#287;itim%20&#246;rnekleri.jpg" TargetMode="External"/><Relationship Id="rId285" Type="http://schemas.openxmlformats.org/officeDocument/2006/relationships/hyperlink" Target="https://tip.sdu.edu.tr/tr/egitim-rehberi/2018-2019-ders-programi-10121s.html" TargetMode="External"/><Relationship Id="rId450" Type="http://schemas.openxmlformats.org/officeDocument/2006/relationships/hyperlink" Target="http://hastane.sdu.edu.tr/SDU_Files/Files/KKU_02_YD_01%20BA%C5%9EHEK%C4%B0M%20G%C3%96REV%20TANIMI(2).pdf" TargetMode="External"/><Relationship Id="rId38" Type="http://schemas.openxmlformats.org/officeDocument/2006/relationships/hyperlink" Target="https://tip.sdu.edu.tr/tr/kurullar/tip-ogrencileri-ogrenci-kurulu-tok-9979s.html" TargetMode="External"/><Relationship Id="rId103" Type="http://schemas.openxmlformats.org/officeDocument/2006/relationships/hyperlink" Target="file:///C:\Users\personel\Desktop\&#214;DR%20Ekler%20-2019\Ek.1.%20AMA&#199;%20ve%20HEDEFLER\Ek.1.2.%20E&#287;itim%20program&#305;n&#305;n%20ama&#231;%20ve%20hedefleri\Ek.1.2.1%20U&#199;EP,%20Yetkinlik,%20Yeterlik,%20Kazan&#305;m%20Ekleri\Ek.2.%2003.01.2017%20tarihli%20M&#214;TEK%20karar&#305;.pdf" TargetMode="External"/><Relationship Id="rId310"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8.%20&#214;&#287;renme%20Y&#246;netim%20Sistemi%20Geri%20bildirim%20(Moodle%20tabanl&#305;).jpg" TargetMode="External"/><Relationship Id="rId91" Type="http://schemas.openxmlformats.org/officeDocument/2006/relationships/hyperlink" Target="file:///C:\Users\personel\Desktop\&#214;DR%20Ekler%20-2019\Ek.1.%20AMA&#199;%20ve%20HEDEFLER\Ek.1.2.%20E&#287;itim%20program&#305;n&#305;n%20ama&#231;%20ve%20hedefleri\Ek.1.2.1%20U&#199;EP,%20Yetkinlik,%20Yeterlik,%20Kazan&#305;m%20Ekleri\Ek.4.%2003.01.2017%20tarihli%20M&#214;TEK%20karar&#305;.pdf" TargetMode="External"/><Relationship Id="rId145"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1.%2003.01.2017%20tarihli%20M&#214;TEK%20karar&#305;.pdf" TargetMode="External"/><Relationship Id="rId187"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3.%20D3%20Ders%20program&#305;.xlsx" TargetMode="External"/><Relationship Id="rId352" Type="http://schemas.openxmlformats.org/officeDocument/2006/relationships/hyperlink" Target="file:///C:\Users\personel\Desktop\&#214;DR%20Ekler%20-2019\Ek.4.%20&#214;&#286;RENC&#304;LER\Ek.4.4.%20&#214;&#287;rencilere%20Y&#246;nelik%20Dan&#305;&#351;manl&#305;k%20Hizmetleri\Ek.4.4.1.%20Akademik%20ve%20Sosyal%20Dan&#305;&#351;manl&#305;k%20Sistemi\Ek.3.%2002.12.2016%20tarihli%20&#214;DK%20karar&#305;.pdf" TargetMode="External"/><Relationship Id="rId394" Type="http://schemas.openxmlformats.org/officeDocument/2006/relationships/hyperlink" Target="file:///C:\Users\personel\Desktop\&#214;DR%20Ekler%20-2019\Ek.5.%20PROGRAM%20DE&#286;ERLEND&#304;RME\Ek.5.1.%20Program%20de&#287;erlendirme%20sisteminin%20yap&#305;s&#305;\Ek.5.1.1.%20%20Program%20de&#287;erlendirmenin%20d&#252;zenli%20analizi%20yap&#305;lm&#305;&#351;%20olmas&#305;\Ek.2.%20E&#287;itim%20Program&#305;n&#305;%20De&#287;erlendirme%20Kurulu.pdf" TargetMode="External"/><Relationship Id="rId408" Type="http://schemas.openxmlformats.org/officeDocument/2006/relationships/hyperlink" Target="https://tip.sdu.edu.tr/tr/egitim-ogretim/degerlendirme-raporlari-10198s.html" TargetMode="External"/><Relationship Id="rId212" Type="http://schemas.openxmlformats.org/officeDocument/2006/relationships/hyperlink" Target="file:///C:\Users\personel\Desktop\&#214;DR%20Ekler%20-2019\Ek.2.%20E&#286;&#304;T&#304;M%20PROGRAMININ%20YAPISI%20ve%20&#304;&#199;ER&#304;&#286;&#304;\2.1.%20E&#287;itim%20Program&#305;n&#305;n%20Yap&#305;s&#305;\2.1.3.%20Yatay%20ve%20dikey%20entegrasyon\Ek.3.%2006.03.2018%20tarihli%20EPDK%20karar&#305;.pdf" TargetMode="External"/><Relationship Id="rId254"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4.%20DIII%20kurul%20I%20Organ%20nakli%20ve%20Ba&#287;&#305;&#351;.jpg" TargetMode="External"/><Relationship Id="rId49" Type="http://schemas.openxmlformats.org/officeDocument/2006/relationships/hyperlink" Target="file:///C:\Users\personel\Desktop\&#214;DR%20Ekler%20-2019\Ek.1.%20AMA&#199;%20ve%20HEDEFLER\Ek.1.1.%20Kurumsal%20Ama&#231;lar\Ek.1.1.1.%20Fak&#252;ltenin%20sosyal%20y&#252;k&#252;ml&#252;l&#252;klerini%20dikkate%20al&#305;narak%20belirlenen%20kurumsal%20ama&#231;\Ek.3.%20Fak&#252;lte%20temel%20ama&#231;%20i&#231;%20payda&#351;.pdf" TargetMode="External"/><Relationship Id="rId114" Type="http://schemas.openxmlformats.org/officeDocument/2006/relationships/hyperlink" Target="file:///C:\Users\personel\Desktop\&#214;DR%20Ekler%20-2019\Ek.1.%20AMA&#199;%20ve%20HEDEFLER\Ek.1.2.%20E&#287;itim%20program&#305;n&#305;n%20ama&#231;%20ve%20hedefleri\Ek.1.2.1%20U&#199;EP,%20Yetkinlik,%20Yeterlik,%20Kazan&#305;m%20Ekleri\Ek.13.%20Poster%20Sunumu.pdf" TargetMode="External"/><Relationship Id="rId296" Type="http://schemas.openxmlformats.org/officeDocument/2006/relationships/hyperlink" Target="file:///C:\Users\personel\Desktop\&#214;DR%20Ekler%20-2019\Ek.2.%20E&#286;&#304;T&#304;M%20PROGRAMININ%20YAPISI%20ve%20&#304;&#199;ER&#304;&#286;&#304;\2.2.%20E&#287;itim%20Program&#305;n&#305;n%20&#304;&#231;eri&#287;i\GS.2.2.2.%20Elektronik%20Hasta%20Bilgi%20Y&#246;netimi%20deneyimi\Ek.1.%20&#304;nt&#246;rn%20Karnesi.pdf" TargetMode="External"/><Relationship Id="rId60" Type="http://schemas.openxmlformats.org/officeDocument/2006/relationships/hyperlink" Target="file:///C:\Users\personel\Desktop\&#214;DR%20Ekler%20-2019\Ek.1.%20AMA&#199;%20ve%20HEDEFLER\Ek.1.1.%20Kurumsal%20Ama&#231;lar\Ek.1.1.1.%20Fak&#252;ltenin%20sosyal%20y&#252;k&#252;ml&#252;l&#252;klerini%20dikkate%20al&#305;narak%20belirlenen%20kurumsal%20ama&#231;\Ek.5.%20&#214;&#287;rencileri%20bilgilendirme%20toplant&#305;s&#305;%20izni.pdf" TargetMode="External"/><Relationship Id="rId156"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3.%2012.02.2019%20tarihli%20M&#214;TEK%20karar&#305;.pdf" TargetMode="External"/><Relationship Id="rId198" Type="http://schemas.openxmlformats.org/officeDocument/2006/relationships/hyperlink" Target="file:///C:\Users\personel\Desktop\&#214;DR%20Ekler%20-2019\Ek.2.%20E&#286;&#304;T&#304;M%20PROGRAMININ%20YAPISI%20ve%20&#304;&#199;ER&#304;&#286;&#304;\2.1.%20E&#287;itim%20Program&#305;n&#305;n%20Yap&#305;s&#305;\2.1.2.%20&#214;&#287;renen%20merkezli%20e&#287;itim%20uygulamalar&#305;\Ek.2.%20K&#252;&#231;&#252;k%20grup%20e&#287;itimlerinde%20y&#246;nlendiricilik%20kursu.pdf" TargetMode="External"/><Relationship Id="rId321" Type="http://schemas.openxmlformats.org/officeDocument/2006/relationships/hyperlink" Target="file:///C:\Users\personel\Desktop\&#214;DR%20Ekler%20-2019\Ek.3.%20&#214;&#286;RENC&#304;LER&#304;N%20DE&#286;ERLEND&#304;R&#304;LMES&#304;\3.1.%20&#214;l&#231;me%20De&#287;erlendirme%20uygulamalar&#305;\Ek.3.1.3.%20&#214;l&#231;me%20de&#287;erlendirme%20&#214;&#287;renmeyi%20desteklemeli\Ek.1.%20Ders%20program&#305;ndan%20kurul%20sonu%20de&#287;erlendirme%20tarih%20ve%20saati.jpg" TargetMode="External"/><Relationship Id="rId363" Type="http://schemas.openxmlformats.org/officeDocument/2006/relationships/hyperlink" Target="http://kariyer.sdu.edu.tr/tr/yonetmelik/yonetmelik-9277s.html" TargetMode="External"/><Relationship Id="rId419" Type="http://schemas.openxmlformats.org/officeDocument/2006/relationships/hyperlink" Target="file:///C:\Users\personel\Desktop\&#214;DR%20Ekler%20-2019\Ek.6.%20AKADEM&#304;K%20KADRO\Ek.6.1.%20Akademik%20Kadro%20Politikas&#305;\Ek.6.1.2.%20Akademik%20Kadro%20g&#246;rev%20ve%20sorumluluklar&#305;\Ek.4.%20Personel%20Bilgi%20Sistemi%20SD&#220;.jpg" TargetMode="External"/><Relationship Id="rId223" Type="http://schemas.openxmlformats.org/officeDocument/2006/relationships/hyperlink" Target="file:///C:\Users\personel\Desktop\&#214;DR%20Ekler%20-2019\Ek.2.%20E&#286;&#304;T&#304;M%20PROGRAMININ%20YAPISI%20ve%20&#304;&#199;ER&#304;&#286;&#304;\2.1.%20E&#287;itim%20Program&#305;n&#305;n%20Yap&#305;s&#305;\2.1.4.%20&#350;e&#231;meli%20programlar%20ve%20ba&#287;&#305;ms&#305;z%20&#231;al&#305;&#351;ma%20saatleri\Ek.2.%20D&#246;nem%202%20Ders%20program&#305;.xlsx" TargetMode="External"/><Relationship Id="rId430" Type="http://schemas.openxmlformats.org/officeDocument/2006/relationships/hyperlink" Target="http://persdb.sdu.edu.tr/tr/dokumanlar" TargetMode="External"/><Relationship Id="rId18" Type="http://schemas.openxmlformats.org/officeDocument/2006/relationships/hyperlink" Target="mailto:tip@sdu.edu.tr" TargetMode="External"/><Relationship Id="rId265" Type="http://schemas.openxmlformats.org/officeDocument/2006/relationships/hyperlink" Target="file:///C:\Users\personel\Desktop\&#214;DR%20Ekler%20-2019\Ek.2.%20E&#286;&#304;T&#304;M%20PROGRAMININ%20YAPISI%20ve%20&#304;&#199;ER&#304;&#286;&#304;\2.1.%20E&#287;itim%20Program&#305;n&#305;n%20Yap&#305;s&#305;\GS.2.1.4.%20Alan%20D&#305;&#351;&#305;%20Se&#231;meli%20Dersler\Ek.2.%20Alan%20d&#305;&#351;&#305;%20se&#231;meli%20derslere%20bilgi%20paketinden%20&#246;rnek.jpg" TargetMode="External"/><Relationship Id="rId50" Type="http://schemas.openxmlformats.org/officeDocument/2006/relationships/hyperlink" Target="file:///C:\Users\personel\Desktop\&#214;DR%20Ekler%20-2019\Ek.1.%20AMA&#199;%20ve%20HEDEFLER\Ek.1.1.%20Kurumsal%20Ama&#231;lar\Ek.1.1.1.%20Fak&#252;ltenin%20sosyal%20y&#252;k&#252;ml&#252;l&#252;klerini%20dikkate%20al&#305;narak%20belirlenen%20kurumsal%20ama&#231;\Ek.4.%20TF&#214;K%20karar&#305;.pdf" TargetMode="External"/><Relationship Id="rId104" Type="http://schemas.openxmlformats.org/officeDocument/2006/relationships/hyperlink" Target="file:///C:\Users\personel\Desktop\&#214;DR%20Ekler%20-2019\Ek.1.%20AMA&#199;%20ve%20HEDEFLER\Ek.1.2.%20E&#287;itim%20program&#305;n&#305;n%20ama&#231;%20ve%20hedefleri\Ek.1.2.1%20U&#199;EP,%20Yetkinlik,%20Yeterlik,%20Kazan&#305;m%20Ekleri\Ek.3.%2002.08.2018%20tarihli%20FKK.pdf" TargetMode="External"/><Relationship Id="rId125"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8.%2015.03.2018%20tarihli%20EPDK%20karar&#305;.pdf" TargetMode="External"/><Relationship Id="rId146"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2.%2008.01.2017%20tarihli%20M&#214;TEK%20karar&#305;.pdf" TargetMode="External"/><Relationship Id="rId167" Type="http://schemas.openxmlformats.org/officeDocument/2006/relationships/hyperlink" Target="file:///C:\Users\personel\Desktop\&#214;DR%20Ekler%20-2019\Ek.1.%20AMA&#199;%20ve%20HEDEFLER\Ek.1.2.%20E&#287;itim%20program&#305;n&#305;n%20ama&#231;%20ve%20hedefleri\Ek.GS.1.2.2%20Uluslararas&#305;%20T&#305;p%20e&#287;itimi%20ama&#231;%20ve%20hedeflerini%20g&#246;z%20etmi&#351;\Ek.1.%20Dr.&#214;&#287;r.&#220;yesi%20Giray%20Kolcu'nun%20sunumu.pdf" TargetMode="External"/><Relationship Id="rId188"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4.%20D3%20Ders%20program&#305;.xlsx" TargetMode="External"/><Relationship Id="rId311"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1.%20Koordinat&#246;rl&#252;k%20taraf&#305;ndan%20soru%20istemi%20&#246;rnek%20yaz&#305;s&#305;.pdf" TargetMode="External"/><Relationship Id="rId332" Type="http://schemas.openxmlformats.org/officeDocument/2006/relationships/hyperlink" Target="file:///C:\Users\personel\Desktop\&#214;DR%20Ekler%20-2019\Ek.4.%20&#214;&#286;RENC&#304;LER\Ek.4.1.%20&#214;&#287;renci%20se&#231;imi,%20al&#305;m&#305;%20ve%20say&#305;s&#305;%20konular&#305;ndaki%20yakla&#351;&#305;m\Ek.4.1.1.%20Altyap&#305;ya%20uygun%20&#246;&#287;renci%20se&#231;imi\Ek.2.%20&#214;&#287;renci%20kontenjalar&#305;%20ile%20ilgili%20makale.pdf" TargetMode="External"/><Relationship Id="rId353" Type="http://schemas.openxmlformats.org/officeDocument/2006/relationships/hyperlink" Target="file:///C:\Users\personel\Desktop\&#214;DR%20Ekler%20-2019\Ek.4.%20&#214;&#286;RENC&#304;LER\Ek.4.4.%20&#214;&#287;rencilere%20Y&#246;nelik%20Dan&#305;&#351;manl&#305;k%20Hizmetleri\Ek.4.4.1.%20Akademik%20ve%20Sosyal%20Dan&#305;&#351;manl&#305;k%20Sistemi\Ek.4.%20Web%20sitesi%20Linki%20(dan&#305;&#351;man%20&#214;&#287;retim%20&#220;yesi%20Listesi).pdf" TargetMode="External"/><Relationship Id="rId374" Type="http://schemas.openxmlformats.org/officeDocument/2006/relationships/hyperlink" Target="file:///C:\Users\personel\Desktop\&#214;DR%20Ekler%20-2019\Ek.4.%20&#214;&#286;RENC&#304;LER\Ek.4.5.%20Sosyal,%20k&#252;lt&#252;rel,%20sanatsal%20ve%20sportif%20olanaklar\Ek.4.5.1.%20E&#351;it%20eri&#351;im%20f&#305;rsat&#305;%20sa&#287;l&#305;yor\Ek.3.%20Fak&#252;lte%20y&#246;netim%20kurulu%20karar&#305;%20(&#246;&#287;renci%20izinleri).pdf" TargetMode="External"/><Relationship Id="rId395" Type="http://schemas.openxmlformats.org/officeDocument/2006/relationships/hyperlink" Target="http://tip.sdu.edu.tr/assets/uploads/sites/101/files/program-degerlendirme_raporu-17082018.pdf" TargetMode="External"/><Relationship Id="rId409" Type="http://schemas.openxmlformats.org/officeDocument/2006/relationships/hyperlink" Target="https://tip.sdu.edu.tr/tr/kurullar/program-degerlendirme-kurulu-10188s.html" TargetMode="External"/><Relationship Id="rId71" Type="http://schemas.openxmlformats.org/officeDocument/2006/relationships/hyperlink" Target="file:///C:\Users\personel\Desktop\&#214;DR%20Ekler%20-2019\Ek.1.%20AMA&#199;%20ve%20HEDEFLER\Ek.1.1.%20Kurumsal%20Ama&#231;lar\Ek.1.1.2.%20E&#287;itim,%20ara&#351;t&#305;rma%20ve%20hizmet%20&#246;&#287;elerini%20ayr&#305;%20ayr&#305;%20i&#231;eren%20kurumsal%20ama&#231;\Ek.5.%20SD&#220;%20gudumlu%20proje%20formu.pdf" TargetMode="External"/><Relationship Id="rId92" Type="http://schemas.openxmlformats.org/officeDocument/2006/relationships/hyperlink" Target="file:///C:\Users\personel\Desktop\&#214;DR%20Ekler%20-2019\Ek.1.%20AMA&#199;%20ve%20HEDEFLER\Ek.1.2.%20E&#287;itim%20program&#305;n&#305;n%20ama&#231;%20ve%20hedefleri\Ek.1.2.1%20U&#199;EP,%20Yetkinlik,%20Yeterlik,%20Kazan&#305;m%20Ekleri\Ek.5.%20Esin%20Kulac,%20Mekin%20Sezik,%20Halil%20Asci,%20and%20Duygu%20K.%20Doguc.%20(profesyonalizm).pdf" TargetMode="External"/><Relationship Id="rId213" Type="http://schemas.openxmlformats.org/officeDocument/2006/relationships/hyperlink" Target="file:///C:\Users\personel\Desktop\&#214;DR%20Ekler%20-2019\Ek.2.%20E&#286;&#304;T&#304;M%20PROGRAMININ%20YAPISI%20ve%20&#304;&#199;ER&#304;&#286;&#304;\2.1.%20E&#287;itim%20Program&#305;n&#305;n%20Yap&#305;s&#305;\2.1.3.%20Yatay%20ve%20dikey%20entegrasyon\Ek.4.%2001.08.2017%20tarihli%20M&#214;TEK%20karar&#305;.pdf" TargetMode="External"/><Relationship Id="rId234" Type="http://schemas.openxmlformats.org/officeDocument/2006/relationships/hyperlink" Target="file:///C:\Users\personel\Desktop\&#214;DR%20Ekler%20-2019\Ek.2.%20E&#286;&#304;T&#304;M%20PROGRAMININ%20YAPISI%20ve%20&#304;&#199;ER&#304;&#286;&#304;\2.1.%20E&#287;itim%20Program&#305;n&#305;n%20Yap&#305;s&#305;\2.1.4.%20&#350;e&#231;meli%20programlar%20ve%20ba&#287;&#305;ms&#305;z%20&#231;al&#305;&#351;ma%20saatleri\Ek.7.%20Bilgisayar%20salonu.pdf" TargetMode="External"/><Relationship Id="rId420" Type="http://schemas.openxmlformats.org/officeDocument/2006/relationships/hyperlink" Target="https://yoksis.yok.gov.tr/" TargetMode="External"/><Relationship Id="rId2" Type="http://schemas.openxmlformats.org/officeDocument/2006/relationships/numbering" Target="numbering.xml"/><Relationship Id="rId29" Type="http://schemas.openxmlformats.org/officeDocument/2006/relationships/hyperlink" Target="http://tip.sdu.edu.tr/tr/kurullarimiz/egitim-becerileri-kurulu-8535s.html" TargetMode="External"/><Relationship Id="rId255"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5.%20DIII%20KII%20T&#252;berk&#252;loz.jpg" TargetMode="External"/><Relationship Id="rId276" Type="http://schemas.openxmlformats.org/officeDocument/2006/relationships/image" Target="media/image7.png"/><Relationship Id="rId297" Type="http://schemas.openxmlformats.org/officeDocument/2006/relationships/hyperlink" Target="file:///C:\Users\personel\Desktop\&#214;DR%20Ekler%20-2019\Ek.2.%20E&#286;&#304;T&#304;M%20PROGRAMININ%20YAPISI%20ve%20&#304;&#199;ER&#304;&#286;&#304;\2.2.%20E&#287;itim%20Program&#305;n&#305;n%20&#304;&#231;eri&#287;i\GS.2.2.2.%20Elektronik%20Hasta%20Bilgi%20Y&#246;netimi%20deneyimi\Ek.1.%20&#304;nt&#246;rn%20Karnesi.pdf" TargetMode="External"/><Relationship Id="rId441" Type="http://schemas.openxmlformats.org/officeDocument/2006/relationships/image" Target="media/image12.png"/><Relationship Id="rId40" Type="http://schemas.openxmlformats.org/officeDocument/2006/relationships/hyperlink" Target="file:///C:\Users\personel\Desktop\&#214;DR%20Ekler%20-2019\B&#246;l&#252;m%20IV.%20&#214;z%20De&#287;erlendirme%20&#214;zeti%20Ekler\Ek.1.%20K&#252;&#231;&#252;k%20&#199;al&#305;&#351;ma%20Gruplar&#305;.pdf" TargetMode="External"/><Relationship Id="rId115" Type="http://schemas.openxmlformats.org/officeDocument/2006/relationships/hyperlink" Target="file://C:\Users\personel\AppData\Roaming\Microsoft\Word\&#214;DR%20Ekler%20-2019\Ek.1.2.%20E&#287;itim%20program&#305;n&#305;n%20ama&#231;%20ve%20hedefleri\Ek.1.2.1%20U&#199;EP,%20Yetkinlik,%20Yeterlik,%20Kazan&#305;m%20Ekleri\Ek.14.%20SD&#220;TF%20E&#287;itim%20Program&#305;%20Temel%20Ama&#231;,%20Temel%20Roller%20ve%20Yetkinlikleri%20ile%20&#304;lgili%20TTB%20G&#246;r&#252;&#351;%20Raporu.pdf" TargetMode="External"/><Relationship Id="rId136"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6.%2026.02.2018%20tarihli%20EPDK%20karar&#305;.pdf" TargetMode="External"/><Relationship Id="rId157" Type="http://schemas.openxmlformats.org/officeDocument/2006/relationships/hyperlink" Target="https://tip.sdu.edu.tr/tr/egitim-rehberi/2018-2019-ders-programi-10121s.html" TargetMode="External"/><Relationship Id="rId178"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6.%20D3%20Ders%20program&#305;.xlsx" TargetMode="External"/><Relationship Id="rId301" Type="http://schemas.openxmlformats.org/officeDocument/2006/relationships/hyperlink" Target="https://mevzuat.gov.tr/Metin.Aspx?MevzuatKod=8.5.16195&amp;MevzuatIliski=0&amp;sourceXmlSearch=s%C3%BCleyman%20demirel" TargetMode="External"/><Relationship Id="rId322" Type="http://schemas.openxmlformats.org/officeDocument/2006/relationships/hyperlink" Target="file:///C:\Users\personel\Desktop\&#214;DR%20Ekler%20-2019\Ek.3.%20&#214;&#286;RENC&#304;LER&#304;N%20DE&#286;ERLEND&#304;R&#304;LMES&#304;\3.1.%20&#214;l&#231;me%20De&#287;erlendirme%20uygulamalar&#305;\Ek.3.1.3.%20&#214;l&#231;me%20de&#287;erlendirme%20&#214;&#287;renmeyi%20desteklemeli\Ek.2.%20Soru%20itirazlar&#305;n&#305;n%20koordinat&#246;rl&#252;k%20taraf&#305;ndan%20de&#287;..pdf" TargetMode="External"/><Relationship Id="rId343" Type="http://schemas.openxmlformats.org/officeDocument/2006/relationships/hyperlink" Target="file:///C:\Users\personel\Desktop\&#214;DR%20Ekler%20-2019\Ek.4.%20&#214;&#286;RENC&#304;LER\Ek.4.3.%20&#214;&#287;renci%20Temsiliyeti\Ek.4.3.1.%20Nitelikli%20ve%20etkin%20&#246;&#287;renci%20temsiliyeti\Ek.4.%20T&#305;p%20&#214;&#287;rencileri%20&#214;&#287;renci%20Kurulu%20&#199;al&#305;&#351;ma%20Esaslar&#305;.pdf" TargetMode="External"/><Relationship Id="rId364" Type="http://schemas.openxmlformats.org/officeDocument/2006/relationships/hyperlink" Target="file:///C:\Users\personel\Desktop\&#214;DR%20Ekler%20-2019\Ek.4.%20&#214;&#286;RENC&#304;LER\Ek.4.4.%20&#214;&#287;rencilere%20Y&#246;nelik%20Dan&#305;&#351;manl&#305;k%20Hizmetleri\Ek.GS.4.4.2.%20Kariyer%20planlamas&#305;na%20yard&#305;mc&#305;%20y&#246;ntemler\Ek.2.%20Kariyer%20temsilcilerimiz.pdf" TargetMode="External"/><Relationship Id="rId61" Type="http://schemas.openxmlformats.org/officeDocument/2006/relationships/hyperlink" Target="file:///C:\Users\personel\Desktop\&#214;DR%20Ekler%20-2019\Ek.1.%20AMA&#199;%20ve%20HEDEFLER\Ek.1.1.%20Kurumsal%20Ama&#231;lar\Ek.1.1.1.%20Fak&#252;ltenin%20sosyal%20y&#252;k&#252;ml&#252;l&#252;klerini%20dikkate%20al&#305;narak%20belirlenen%20kurumsal%20ama&#231;\Ek.6.%20Fak&#252;lte%20Amac&#305;%20ile%20ilgili%20Fak&#252;lte%20Y&#246;netim%20Kurul%20Karar&#305;.pdf" TargetMode="External"/><Relationship Id="rId82" Type="http://schemas.openxmlformats.org/officeDocument/2006/relationships/hyperlink" Target="file:///C:\Users\personel\Desktop\&#214;DR%20Ekler%20-2019\Ek.1.%20AMA&#199;%20ve%20HEDEFLER\Ek.1.1.%20Kurumsal%20Ama&#231;lar\Ek.1.1.3.%20Geni&#351;%20kat&#305;l&#305;ml&#305;%20kurumsal%20ama&#231;lar\Ek.4.%20Evre%20Ama&#231;%20g&#246;r&#252;&#351;&#252;%20yaz&#305;s&#305;.pdf" TargetMode="External"/><Relationship Id="rId199" Type="http://schemas.openxmlformats.org/officeDocument/2006/relationships/hyperlink" Target="file:///C:\Users\personel\Desktop\&#214;DR%20Ekler%20-2019\Ek.2.%20E&#286;&#304;T&#304;M%20PROGRAMININ%20YAPISI%20ve%20&#304;&#199;ER&#304;&#286;&#304;\2.1.%20E&#287;itim%20Program&#305;n&#305;n%20Yap&#305;s&#305;\2.1.2.%20&#214;&#287;renen%20merkezli%20e&#287;itim%20uygulamalar&#305;\Ek.3.%2001.10.2018%20tarihli%20kurs%20foto&#287;raflar&#305;.pdf" TargetMode="External"/><Relationship Id="rId203" Type="http://schemas.openxmlformats.org/officeDocument/2006/relationships/hyperlink" Target="file:///C:\Users\personel\AppData\Roaming\Microsoft\Word\&#214;DR%20Ekler%20-2019\Ek.2.%20E&#286;&#304;T&#304;M%20PROGRAMININ%20YAPISI%20ve%20&#304;&#199;ER&#304;&#286;&#304;\2.1.%20E&#287;itim%20Program&#305;n&#305;n%20Yap&#305;s&#305;\2.1.2.%20&#214;&#287;renen%20merkezli%20e&#287;itim%20uygulamalar&#305;\Ek.1.%20PD&#214;%20g&#246;r&#252;&#351;&#252;%20ile%20ilgili%20makale.pdf" TargetMode="External"/><Relationship Id="rId385" Type="http://schemas.openxmlformats.org/officeDocument/2006/relationships/hyperlink" Target="file:///C:\Users\personel\Desktop\&#214;DR%20Ekler%20-2019\Ek.4.%20&#214;&#286;RENC&#304;LER\Ek.4.6.%20Ulusal%20ve%20Uluslararas&#305;%20De&#287;i&#351;im%20F&#305;rsatlar&#305;\Ek.4.6.1.%20Ulusal%20ve%20uluslararas&#305;%20de&#287;i&#351;im%20destekleri\Ek.6.%20Erasmus%20giden%20&#246;&#287;renci.pdf" TargetMode="External"/><Relationship Id="rId19" Type="http://schemas.openxmlformats.org/officeDocument/2006/relationships/hyperlink" Target="mailto:dr.munire@hotmail.com" TargetMode="External"/><Relationship Id="rId224" Type="http://schemas.openxmlformats.org/officeDocument/2006/relationships/hyperlink" Target="file:///C:\Users\personel\Desktop\&#214;DR%20Ekler%20-2019\Ek.2.%20E&#286;&#304;T&#304;M%20PROGRAMININ%20YAPISI%20ve%20&#304;&#199;ER&#304;&#286;&#304;\2.1.%20E&#287;itim%20Program&#305;n&#305;n%20Yap&#305;s&#305;\2.1.4.%20&#350;e&#231;meli%20programlar%20ve%20ba&#287;&#305;ms&#305;z%20&#231;al&#305;&#351;ma%20saatleri\Ek.3.%20D&#246;nem%203%20Ders%20program&#305;.xlsx" TargetMode="External"/><Relationship Id="rId245"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4.%20DIII%20kurul%20I%20Organ%20nakli%20ve%20Ba&#287;&#305;&#351;.jpg" TargetMode="External"/><Relationship Id="rId266" Type="http://schemas.openxmlformats.org/officeDocument/2006/relationships/hyperlink" Target="file:///C:\Users\personel\Desktop\&#214;DR%20Ekler%20-2019\Ek.2.%20E&#286;&#304;T&#304;M%20PROGRAMININ%20YAPISI%20ve%20&#304;&#199;ER&#304;&#286;&#304;\2.1.%20E&#287;itim%20Program&#305;n&#305;n%20Yap&#305;s&#305;\GS.2.1.4.%20Alan%20D&#305;&#351;&#305;%20Se&#231;meli%20Dersler\Ek.1.%20&#214;&#199;M%20konu%20da&#287;&#305;l&#305;m&#305;.pdf" TargetMode="External"/><Relationship Id="rId287" Type="http://schemas.openxmlformats.org/officeDocument/2006/relationships/hyperlink" Target="file:///C:\Users\personel\Desktop\&#214;DR%20Ekler%20-2019\Ek.2.%20E&#286;&#304;T&#304;M%20PROGRAMININ%20YAPISI%20ve%20&#304;&#199;ER&#304;&#286;&#304;\2.2.%20E&#287;itim%20Program&#305;n&#305;n%20&#304;&#231;eri&#287;i\Ek.2.2.5.%20Biimsel%20ara&#351;t&#305;rmalara%20kat&#305;l&#305;m&#305;%20&#246;zendirme\Ek.1.%20Makale.pdf" TargetMode="External"/><Relationship Id="rId410" Type="http://schemas.openxmlformats.org/officeDocument/2006/relationships/hyperlink" Target="https://tip.sdu.edu.tr/tr/egitim-ogretim/degerlendirme-raporlari-10198s.html" TargetMode="External"/><Relationship Id="rId431" Type="http://schemas.openxmlformats.org/officeDocument/2006/relationships/hyperlink" Target="file:///C:\Users\personel\Desktop\&#214;DR%20Ekler%20-2019\Ek.6.%20AKADEM&#304;K%20KADRO\Ek.6.1.%20Akademik%20Kadro%20Politikas&#305;\Ek.6.1.3.%20Akademik%20liyakat\Ek.1.%20Akademik%20Kadro%20&#304;lan&#305;.pdf" TargetMode="External"/><Relationship Id="rId452" Type="http://schemas.openxmlformats.org/officeDocument/2006/relationships/theme" Target="theme/theme1.xml"/><Relationship Id="rId30" Type="http://schemas.openxmlformats.org/officeDocument/2006/relationships/hyperlink" Target="file:///C:\Users\personel\Desktop\&#214;DR%20Ekler%20-2019\B&#246;l&#252;m%20II.%20Fak&#252;lte%20&#214;z%20De&#287;erlendirme%20Kurulu%20Ekler\Ek.5.%20&#214;zel%20&#199;al&#305;&#351;ma%20Mod&#252;l&#252;%20Kurulu%20&#199;al&#305;&#351;ma%20Esaslar&#305;%20ve%20Kurul%20Kararlar&#305;.pdf" TargetMode="External"/><Relationship Id="rId105" Type="http://schemas.openxmlformats.org/officeDocument/2006/relationships/hyperlink" Target="file:///C:\Users\personel\Desktop\&#214;DR%20Ekler%20-2019\Ek.1.%20AMA&#199;%20ve%20HEDEFLER\Ek.1.2.%20E&#287;itim%20program&#305;n&#305;n%20ama&#231;%20ve%20hedefleri\Ek.1.2.1%20U&#199;EP,%20Yetkinlik,%20Yeterlik,%20Kazan&#305;m%20Ekleri\Ek.4.%2003.01.2017%20tarihli%20M&#214;TEK%20karar&#305;.pdf" TargetMode="External"/><Relationship Id="rId126"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9.%2003.04.2018%20tarihli%20EPDK%20karar&#305;.pdf" TargetMode="External"/><Relationship Id="rId147"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3.%2012.02.2019%20tarihli%20M&#214;TEK%20karar&#305;.pdf" TargetMode="External"/><Relationship Id="rId168" Type="http://schemas.openxmlformats.org/officeDocument/2006/relationships/hyperlink" Target="file:///C:\Users\personel\Desktop\&#214;DR%20Ekler%20-2019\Ek.1.%20AMA&#199;%20ve%20HEDEFLER\Ek.1.2.%20E&#287;itim%20program&#305;n&#305;n%20ama&#231;%20ve%20hedefleri\Ek.GS.1.2.2%20Uluslararas&#305;%20T&#305;p%20e&#287;itimi%20ama&#231;%20ve%20hedeflerini%20g&#246;z%20etmi&#351;\Ek.2.%20AGCME-CanMEDS-2015%20ile%20ilgili%20sunum.pdf" TargetMode="External"/><Relationship Id="rId312"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2.%20Soru%20da&#287;&#305;l&#305;mlar&#305;n&#305;%20g&#246;steren%20yaz&#305;%20&#246;rnek.pdf" TargetMode="External"/><Relationship Id="rId333" Type="http://schemas.openxmlformats.org/officeDocument/2006/relationships/hyperlink" Target="http://tip.sdu.edu.tr/tr/mezuniyet-oncesi-egitim/egitim-ogretim-ve-sinav-yonergesi-700s.html" TargetMode="External"/><Relationship Id="rId354" Type="http://schemas.openxmlformats.org/officeDocument/2006/relationships/hyperlink" Target="file:///C:\Users\personel\Desktop\&#214;DR%20Ekler%20-2019\Ek.4.%20&#214;&#286;RENC&#304;LER\Ek.4.4.%20&#214;&#287;rencilere%20Y&#246;nelik%20Dan&#305;&#351;manl&#305;k%20Hizmetleri\Ek.4.4.1.%20Akademik%20ve%20Sosyal%20Dan&#305;&#351;manl&#305;k%20Sistemi\Ek.5.%20Dan&#305;&#351;man%20&#214;&#287;retim%20&#220;yesi%20Bilgi%20Formu.pdf" TargetMode="External"/><Relationship Id="rId51" Type="http://schemas.openxmlformats.org/officeDocument/2006/relationships/hyperlink" Target="file:///C:\Users\personel\Desktop\&#214;DR%20Ekler%20-2019\Ek.1.%20AMA&#199;%20ve%20HEDEFLER\Ek.1.1.%20Kurumsal%20Ama&#231;lar\Ek.1.1.1.%20Fak&#252;ltenin%20sosyal%20y&#252;k&#252;ml&#252;l&#252;klerini%20dikkate%20al&#305;narak%20belirlenen%20kurumsal%20ama&#231;\Ek.5.%20&#214;&#287;rencileri%20bilgilendirme%20toplant&#305;s&#305;%20izni.pdf" TargetMode="External"/><Relationship Id="rId72" Type="http://schemas.openxmlformats.org/officeDocument/2006/relationships/hyperlink" Target="file:///C:\Users\personel\Desktop\&#214;DR%20Ekler%20-2019\Ek.1.%20AMA&#199;%20ve%20HEDEFLER\Ek.1.1.%20Kurumsal%20Ama&#231;lar\Ek.1.1.3.%20Geni&#351;%20kat&#305;l&#305;ml&#305;%20kurumsal%20ama&#231;lar\Ek.1.%20&#214;&#287;rencileri%20bilgilendirme%20toplant&#305;s&#305;%20izni.pdf" TargetMode="External"/><Relationship Id="rId93" Type="http://schemas.openxmlformats.org/officeDocument/2006/relationships/hyperlink" Target="file:///C:\Users\personel\Desktop\&#214;DR%20Ekler%20-2019\Ek.1.%20AMA&#199;%20ve%20HEDEFLER\Ek.1.2.%20E&#287;itim%20program&#305;n&#305;n%20ama&#231;%20ve%20hedefleri\Ek.1.2.1%20U&#199;EP,%20Yetkinlik,%20Yeterlik,%20Kazan&#305;m%20Ekleri\Ek.6.%2003.01.2017%20tarihli%20M&#214;TEK%20karar&#305;%20(uygulanabilir%20ger&#231;ekci%20&#246;&#287;renim%20hedefleri).pdf" TargetMode="External"/><Relationship Id="rId189"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5.%20D3%20Ders%20program&#305;.xlsx" TargetMode="External"/><Relationship Id="rId375" Type="http://schemas.openxmlformats.org/officeDocument/2006/relationships/hyperlink" Target="file:///C:\Users\personel\Desktop\&#214;DR%20Ekler%20-2019\Ek.4.%20&#214;&#286;RENC&#304;LER\Ek.4.5.%20Sosyal,%20k&#252;lt&#252;rel,%20sanatsal%20ve%20sportif%20olanaklar\Ek.4.5.1.%20E&#351;it%20eri&#351;im%20f&#305;rsat&#305;%20sa&#287;l&#305;yor\Ek.4.%20Ara&#231;%20talep%20formu.pdf" TargetMode="External"/><Relationship Id="rId396" Type="http://schemas.openxmlformats.org/officeDocument/2006/relationships/hyperlink" Target="file:///C:\Users\Desktop" TargetMode="External"/><Relationship Id="rId3" Type="http://schemas.openxmlformats.org/officeDocument/2006/relationships/styles" Target="styles.xml"/><Relationship Id="rId214" Type="http://schemas.openxmlformats.org/officeDocument/2006/relationships/hyperlink" Target="file:///C:\Users\personel\Desktop\&#214;DR%20Ekler%20-2019\Ek.2.%20E&#286;&#304;T&#304;M%20PROGRAMININ%20YAPISI%20ve%20&#304;&#199;ER&#304;&#286;&#304;\2.1.%20E&#287;itim%20Program&#305;n&#305;n%20Yap&#305;s&#305;\2.1.3.%20Yatay%20ve%20dikey%20entegrasyon\Ek.5.%2007.10.2017%20M&#214;TEK%20karar&#305;.pdf" TargetMode="External"/><Relationship Id="rId235" Type="http://schemas.openxmlformats.org/officeDocument/2006/relationships/hyperlink" Target="https://www.google.com/search?q=sd%C3%BC+k%C3%BCt%C3%BCphane&amp;source=lnms&amp;tbm=isch&amp;sa=X&amp;ved=0ahUKEwj3ifT3g5HiAhXLyKQKHUFQARMQ_AUIDigB&amp;biw=1920&amp;bih=966" TargetMode="External"/><Relationship Id="rId256"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6.%20DIII%20KIII%20Akut%20&#304;shaller.jpg" TargetMode="External"/><Relationship Id="rId277" Type="http://schemas.openxmlformats.org/officeDocument/2006/relationships/hyperlink" Target="file:///C:\Users\personel\Desktop\&#214;DR%20Ekler%20-2019\Ek.2.%20E&#286;&#304;T&#304;M%20PROGRAMININ%20YAPISI%20ve%20&#304;&#199;ER&#304;&#286;&#304;\2.2.%20E&#287;itim%20Program&#305;n&#305;n%20&#304;&#231;eri&#287;i\Ek.2.2.2.%20U&#199;EP%20uygunlu&#287;u\Ek.1.%2002.01.2018%20Tarihli%20M&#214;TEK%20karar&#305;.pdf" TargetMode="External"/><Relationship Id="rId298" Type="http://schemas.openxmlformats.org/officeDocument/2006/relationships/hyperlink" Target="https://tip.sdu.edu.tr/tr/mezuniyet-oncesi-egitim/egitim-ogretim-ve-sinav-yonergesi-700s.html" TargetMode="External"/><Relationship Id="rId400" Type="http://schemas.openxmlformats.org/officeDocument/2006/relationships/hyperlink" Target="file:///C:\Users\personel\Desktop\&#214;DR%20Ekler%20-2019\Ek.5.%20PROGRAM%20DE&#286;ERLEND&#304;RME\Ek.5.1.%20Program%20de&#287;erlendirme%20sisteminin%20yap&#305;s&#305;\Ek.5.1.1.%20%20Program%20de&#287;erlendirmenin%20d&#252;zenli%20analizi%20yap&#305;lm&#305;&#351;%20olmas&#305;\Ek.2.%20E&#287;itim%20Program&#305;n&#305;%20De&#287;erlendirme%20Kurulu.pdf" TargetMode="External"/><Relationship Id="rId421" Type="http://schemas.openxmlformats.org/officeDocument/2006/relationships/hyperlink" Target="http://oys.tip.sdu.edu.tr/" TargetMode="External"/><Relationship Id="rId442" Type="http://schemas.openxmlformats.org/officeDocument/2006/relationships/hyperlink" Target="http://tip.sdu.edu.tr/tr/kurullarimiz/mez-oncesi-tip-egitimi-kurulu-motek-8288s.html" TargetMode="External"/><Relationship Id="rId116" Type="http://schemas.openxmlformats.org/officeDocument/2006/relationships/hyperlink" Target="file:///C:\Users\personel\Desktop\&#214;DR%20Ekler%20-2019\Ek.1.%20AMA&#199;%20ve%20HEDEFLER\Ek.1.2.%20E&#287;itim%20program&#305;n&#305;n%20ama&#231;%20ve%20hedefleri\Ek.1.2.2%20Evrelere%20g&#246;re%20ayr&#305;nt&#305;land&#305;r&#305;lm&#305;&#351;%20e&#287;itim%20program&#305;\Ek.1.%20Evre%20Ama&#231;%20g&#246;r&#252;&#351;&#252;%20yaz&#305;s&#305;.pdf" TargetMode="External"/><Relationship Id="rId137"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7.%2006.03.2018%20tarihli%20EPDK%20karar&#305;.pdf" TargetMode="External"/><Relationship Id="rId158"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5.%20D1%20Ders%20program&#305;.xlsx" TargetMode="External"/><Relationship Id="rId302"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1.%20Koordinat&#246;rl&#252;k%20taraf&#305;ndan%20soru%20istemi%20&#246;rnek%20yaz&#305;s&#305;.pdf" TargetMode="External"/><Relationship Id="rId323" Type="http://schemas.openxmlformats.org/officeDocument/2006/relationships/hyperlink" Target="file:///C:\Users\personel\Desktop\&#214;DR%20Ekler%20-2019\Ek.3.%20&#214;&#286;RENC&#304;LER&#304;N%20DE&#286;ERLEND&#304;R&#304;LMES&#304;\3.1.%20&#214;l&#231;me%20De&#287;erlendirme%20uygulamalar&#305;\GS.3.1.1.%20Yenilikleri%20ve%20geli&#351;meleri%20izleyerek%20geli&#351;tirme\Ek.1.%20&#214;l&#231;me%20De&#287;erlendirme%20Kurul%20Kararlar&#305;%202016-2017-2018.pdf" TargetMode="External"/><Relationship Id="rId344" Type="http://schemas.openxmlformats.org/officeDocument/2006/relationships/hyperlink" Target="file:///C:\Users\personel\Desktop\&#214;DR%20Ekler%20-2019\Ek.4.%20&#214;&#286;RENC&#304;LER\Ek.4.3.%20&#214;&#287;renci%20Temsiliyeti\Ek.4.3.1.%20Nitelikli%20ve%20etkin%20&#246;&#287;renci%20temsiliyeti\Ek.5.%20&#214;z%20De&#287;erlendirme%20Kurulu.pdf" TargetMode="External"/><Relationship Id="rId20" Type="http://schemas.openxmlformats.org/officeDocument/2006/relationships/hyperlink" Target="mailto:munirecakir@sdu.edu.tr" TargetMode="External"/><Relationship Id="rId41" Type="http://schemas.openxmlformats.org/officeDocument/2006/relationships/hyperlink" Target="http://ods.tip.sdu.edu.tr/soru_bankasi/" TargetMode="External"/><Relationship Id="rId62" Type="http://schemas.openxmlformats.org/officeDocument/2006/relationships/hyperlink" Target="file:///C:\Users\personel\Desktop\&#214;DR%20Ekler%20-2019\Ek.1.%20AMA&#199;%20ve%20HEDEFLER\Ek.1.1.%20Kurumsal%20Ama&#231;lar\Ek.1.1.1.%20Fak&#252;ltenin%20sosyal%20y&#252;k&#252;ml&#252;l&#252;klerini%20dikkate%20al&#305;narak%20belirlenen%20kurumsal%20ama&#231;\Ek.7.%20T&#305;p%20E&#287;itimi%20Ana%20Bilim%20Dal&#305;n&#305;n%20yaz&#305;s&#305;.pdf" TargetMode="External"/><Relationship Id="rId83" Type="http://schemas.openxmlformats.org/officeDocument/2006/relationships/hyperlink" Target="file:///C:\Users\personel\Desktop\&#214;DR%20Ekler%20-2019\Ek.1.%20AMA&#199;%20ve%20HEDEFLER\Ek.1.1.%20Kurumsal%20Ama&#231;lar\Ek.1.1.3.%20Geni&#351;%20kat&#305;l&#305;ml&#305;%20kurumsal%20ama&#231;lar\Ek.5.%20Temel%20Ama&#231;%20g&#246;r&#252;&#351;&#252;%20yaz&#305;s&#305;.pdf" TargetMode="External"/><Relationship Id="rId179" Type="http://schemas.openxmlformats.org/officeDocument/2006/relationships/hyperlink" Target="https://tip.sdu.edu.tr/tr/egitim-rehberi/2018-2019-ders-programi-10121s.html" TargetMode="External"/><Relationship Id="rId365" Type="http://schemas.openxmlformats.org/officeDocument/2006/relationships/hyperlink" Target="file:///C:\Users\personel\Desktop\&#214;DR%20Ekler%20-2019\Ek.4.%20&#214;&#286;RENC&#304;LER\Ek.4.5.%20Sosyal,%20k&#252;lt&#252;rel,%20sanatsal%20ve%20sportif%20olanaklar\Ek.4.5.1.%20E&#351;it%20eri&#351;im%20f&#305;rsat&#305;%20sa&#287;l&#305;yor\Ek.1.%20SD&#220;%20topluluklar%20Yonergesi.pdf" TargetMode="External"/><Relationship Id="rId386" Type="http://schemas.openxmlformats.org/officeDocument/2006/relationships/hyperlink" Target="file:///C:\Users\personel\Desktop\&#214;DR%20Ekler%20-2019\Ek.4.%20&#214;&#286;RENC&#304;LER\Ek.4.6.%20Ulusal%20ve%20Uluslararas&#305;%20De&#287;i&#351;im%20F&#305;rsatlar&#305;\Ek.4.6.1.%20Ulusal%20ve%20uluslararas&#305;%20de&#287;i&#351;im%20destekleri\Ek.7.%20Erasmus%20gelen%20&#246;&#287;renci.pdf" TargetMode="External"/><Relationship Id="rId190"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6.%20D3%20Ders%20program&#305;.xlsx" TargetMode="External"/><Relationship Id="rId204" Type="http://schemas.openxmlformats.org/officeDocument/2006/relationships/hyperlink" Target="file:///C:\Users\personel\AppData\Roaming\Microsoft\Word\&#214;DR%20Ekler%20-2019\Ek.2.%20E&#286;&#304;T&#304;M%20PROGRAMININ%20YAPISI%20ve%20&#304;&#199;ER&#304;&#286;&#304;\2.1.%20E&#287;itim%20Program&#305;n&#305;n%20Yap&#305;s&#305;\2.1.2.%20&#214;&#287;renen%20merkezli%20e&#287;itim%20uygulamalar&#305;\Ek.2.%20K&#252;&#231;&#252;k%20grup%20e&#287;itimlerinde%20y&#246;nlendiricilik%20kursu.pdf" TargetMode="External"/><Relationship Id="rId225" Type="http://schemas.openxmlformats.org/officeDocument/2006/relationships/hyperlink" Target="https://tip.sdu.edu.tr/tr/egitim-rehberi/2018-2019-ders-programi-10121s.html" TargetMode="External"/><Relationship Id="rId246"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5.%20DIII%20KII%20T&#252;berk&#252;loz.jpg" TargetMode="External"/><Relationship Id="rId267" Type="http://schemas.openxmlformats.org/officeDocument/2006/relationships/hyperlink" Target="file:///C:\Users\personel\Desktop\&#214;DR%20Ekler%20-2019\Ek.2.%20E&#286;&#304;T&#304;M%20PROGRAMININ%20YAPISI%20ve%20&#304;&#199;ER&#304;&#286;&#304;\2.1.%20E&#287;itim%20Program&#305;n&#305;n%20Yap&#305;s&#305;\GS.2.1.4.%20Alan%20D&#305;&#351;&#305;%20Se&#231;meli%20Dersler\Ek.2.%20Alan%20d&#305;&#351;&#305;%20se&#231;meli%20derslere%20bilgi%20paketinden%20&#246;rnek.jpg" TargetMode="External"/><Relationship Id="rId288" Type="http://schemas.openxmlformats.org/officeDocument/2006/relationships/hyperlink" Target="file:///C:\Users\personel\Desktop\&#214;DR%20Ekler%20-2019\Ek.2.%20E&#286;&#304;T&#304;M%20PROGRAMININ%20YAPISI%20ve%20&#304;&#199;ER&#304;&#286;&#304;\2.2.%20E&#287;itim%20Program&#305;n&#305;n%20&#304;&#231;eri&#287;i\Ek.2.2.5.%20Biimsel%20ara&#351;t&#305;rmalara%20kat&#305;l&#305;m&#305;%20&#246;zendirme\Ek.1.%20Makale.pdf" TargetMode="External"/><Relationship Id="rId411" Type="http://schemas.openxmlformats.org/officeDocument/2006/relationships/hyperlink" Target="https://tip.sdu.edu.tr/tr/egitim-ogretim/degerlendirme-raporlari-10198s.html" TargetMode="External"/><Relationship Id="rId432" Type="http://schemas.openxmlformats.org/officeDocument/2006/relationships/hyperlink" Target="http://persdb.sdu.edu.tr/tr/dokumanlar" TargetMode="External"/><Relationship Id="rId106" Type="http://schemas.openxmlformats.org/officeDocument/2006/relationships/hyperlink" Target="file:///C:\Users\personel\Desktop\&#214;DR%20Ekler%20-2019\Ek.1.%20AMA&#199;%20ve%20HEDEFLER\Ek.1.2.%20E&#287;itim%20program&#305;n&#305;n%20ama&#231;%20ve%20hedefleri\Ek.1.2.1%20U&#199;EP,%20Yetkinlik,%20Yeterlik,%20Kazan&#305;m%20Ekleri\Ek.5.%20Esin%20Kulac,%20Mekin%20Sezik,%20Halil%20Asci,%20and%20Duygu%20K.%20Doguc.%20(profesyonalizm).pdf" TargetMode="External"/><Relationship Id="rId127"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10.%2002.05.2018%20tarihli%20EPDK%20karar&#305;.pdf" TargetMode="External"/><Relationship Id="rId313"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3.%20Soru%20itirazlar&#305;n&#305;n%20koordinat&#246;rl&#252;k%20taraf&#305;ndan%20de&#287;..pdf" TargetMode="External"/><Relationship Id="rId10" Type="http://schemas.openxmlformats.org/officeDocument/2006/relationships/image" Target="media/image3.png"/><Relationship Id="rId31" Type="http://schemas.openxmlformats.org/officeDocument/2006/relationships/hyperlink" Target="http://tip.sdu.edu.tr/tr/kurullarimiz/ozel-calisma-modulu-kurulu-9364s.html" TargetMode="External"/><Relationship Id="rId52" Type="http://schemas.openxmlformats.org/officeDocument/2006/relationships/hyperlink" Target="file:///C:\Users\personel\Desktop\&#214;DR%20Ekler%20-2019\Ek.1.%20AMA&#199;%20ve%20HEDEFLER\Ek.1.1.%20Kurumsal%20Ama&#231;lar\Ek.1.1.1.%20Fak&#252;ltenin%20sosyal%20y&#252;k&#252;ml&#252;l&#252;klerini%20dikkate%20al&#305;narak%20belirlenen%20kurumsal%20ama&#231;\Ek.6.%20Fak&#252;lte%20Amac&#305;%20ile%20ilgili%20Fak&#252;lte%20Y&#246;netim%20Kurul%20Karar&#305;.pdf" TargetMode="External"/><Relationship Id="rId73" Type="http://schemas.openxmlformats.org/officeDocument/2006/relationships/hyperlink" Target="file:///C:\Users\personel\Desktop\&#214;DR%20Ekler%20-2019\Ek.1.%20AMA&#199;%20ve%20HEDEFLER\Ek.1.1.%20Kurumsal%20Ama&#231;lar\Ek.1.1.3.%20Geni&#351;%20kat&#305;l&#305;ml&#305;%20kurumsal%20ama&#231;lar\Ek.2.%20T&#214;K%20karar&#305;.pdf" TargetMode="External"/><Relationship Id="rId94" Type="http://schemas.openxmlformats.org/officeDocument/2006/relationships/hyperlink" Target="file:///C:\Users\personel\Desktop\&#214;DR%20Ekler%20-2019\Ek.1.%20AMA&#199;%20ve%20HEDEFLER\Ek.1.2.%20E&#287;itim%20program&#305;n&#305;n%20ama&#231;%20ve%20hedefleri\Ek.1.2.1%20U&#199;EP,%20Yetkinlik,%20Yeterlik,%20Kazan&#305;m%20Ekleri\Ek.7.%20Dr.&#214;&#287;r.&#220;yesi%20Giray%20Kolcu'nun%20M&#214;TEK%20%20sunum%20yap&#305;ld&#305;&#287;&#305;n&#305;%20g&#246;steren%20belge.pdf" TargetMode="External"/><Relationship Id="rId148" Type="http://schemas.openxmlformats.org/officeDocument/2006/relationships/hyperlink" Target="https://tip.sdu.edu.tr/tr/egitim-rehberi/2018-2019-ders-programi-10121s.html" TargetMode="External"/><Relationship Id="rId169" Type="http://schemas.openxmlformats.org/officeDocument/2006/relationships/hyperlink" Target="file:///C:\Users\personel\Desktop\&#214;DR%20Ekler%20-2019\Ek.1.%20AMA&#199;%20ve%20HEDEFLER\Ek.1.2.%20E&#287;itim%20program&#305;n&#305;n%20ama&#231;%20ve%20hedefleri\Ek.GS.1.2.2%20Uluslararas&#305;%20T&#305;p%20e&#287;itimi%20ama&#231;%20ve%20hedeflerini%20g&#246;z%20etmi&#351;\Ek.3.%20CanMed%20yaz&#305;&#351;malar&#305;.pdf" TargetMode="External"/><Relationship Id="rId334" Type="http://schemas.openxmlformats.org/officeDocument/2006/relationships/hyperlink" Target="http://tip.sdu.edu.tr/tr/mezuniyet-oncesi-egitim/egitim-ogretim-ve-sinav-yonergesi-700s.html" TargetMode="External"/><Relationship Id="rId355" Type="http://schemas.openxmlformats.org/officeDocument/2006/relationships/hyperlink" Target="file:///C:\Users\personel\Desktop\&#214;DR%20Ekler%20-2019\Ek.4.%20&#214;&#286;RENC&#304;LER\Ek.4.4.%20&#214;&#287;rencilere%20Y&#246;nelik%20Dan&#305;&#351;manl&#305;k%20Hizmetleri\Ek.4.4.1.%20Akademik%20ve%20Sosyal%20Dan&#305;&#351;manl&#305;k%20Sistemi\Ek.1.%20Dan&#305;&#351;man%20&#214;&#287;retim%20&#220;yesi%20Listesi.pdf" TargetMode="External"/><Relationship Id="rId376" Type="http://schemas.openxmlformats.org/officeDocument/2006/relationships/hyperlink" Target="file:///C:\Users\personel\Desktop\&#214;DR%20Ekler%20-2019\Ek.4.%20&#214;&#286;RENC&#304;LER\Ek.4.5.%20Sosyal,%20k&#252;lt&#252;rel,%20sanatsal%20ve%20sportif%20olanaklar\Ek.4.5.1.%20E&#351;it%20eri&#351;im%20f&#305;rsat&#305;%20sa&#287;l&#305;yor\Ek.5.%20Hava%20Yolu%20Talep%20formu.pdf" TargetMode="External"/><Relationship Id="rId397" Type="http://schemas.openxmlformats.org/officeDocument/2006/relationships/hyperlink" Target="file:///C:\Users\personel\Desktop\&#214;DR%20Ekler%20-2019\Ek.5.%20PROGRAM%20DE&#286;ERLEND&#304;RME\Ek.5.1.%20Program%20de&#287;erlendirme%20sisteminin%20yap&#305;s&#305;\Ek.5.1.1.%20%20Program%20de&#287;erlendirmenin%20d&#252;zenli%20analizi%20yap&#305;lm&#305;&#351;%20olmas&#305;\Ek.5.%2006.11.2018%20tarihli%20M&#214;TEK%20karar&#305;-converted.pdf" TargetMode="External"/><Relationship Id="rId4" Type="http://schemas.microsoft.com/office/2007/relationships/stylesWithEffects" Target="stylesWithEffects.xml"/><Relationship Id="rId180"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8.%20K&#252;&#231;&#252;k%20Gruplarda%20Y&#246;nlendiricilik%20E&#287;itimi%20Kursu%20Foto&#287;raflar&#305;.pdf" TargetMode="External"/><Relationship Id="rId215" Type="http://schemas.openxmlformats.org/officeDocument/2006/relationships/hyperlink" Target="file:///C:\Users\personel\Desktop\&#214;DR%20Ekler%20-2019\Ek.2.%20E&#286;&#304;T&#304;M%20PROGRAMININ%20YAPISI%20ve%20&#304;&#199;ER&#304;&#286;&#304;\2.1.%20E&#287;itim%20Program&#305;n&#305;n%20Yap&#305;s&#305;\2.1.3.%20Yatay%20ve%20dikey%20entegrasyon\Ek.6.%20DIII%20entegre%20oturumlar.pdf" TargetMode="External"/><Relationship Id="rId236" Type="http://schemas.openxmlformats.org/officeDocument/2006/relationships/hyperlink" Target="file:///C:\Users\personel\Desktop\&#214;DR%20Ekler%20-2019\Ek.2.%20E&#286;&#304;T&#304;M%20PROGRAMININ%20YAPISI%20ve%20&#304;&#199;ER&#304;&#286;&#304;\2.1.%20E&#287;itim%20Program&#305;n&#305;n%20Yap&#305;s&#305;\2.1.5.%203.%20basamak%20d&#305;&#351;&#305;%20e&#287;itim%20etkinlikleri\Ek.1.%2007.07.2017%20tarihli%20TODAEK%20karar&#305;.pdf" TargetMode="External"/><Relationship Id="rId257"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7.%20DIII%20KIV%20cinsel%20yolla%20bula&#351;an%20hastal&#305;klar.jpg" TargetMode="External"/><Relationship Id="rId278" Type="http://schemas.openxmlformats.org/officeDocument/2006/relationships/hyperlink" Target="file:///C:\Users\personel\Desktop\&#214;DR%20Ekler%20-2019\Ek.2.%20E&#286;&#304;T&#304;M%20PROGRAMININ%20YAPISI%20ve%20&#304;&#199;ER&#304;&#286;&#304;\2.2.%20E&#287;itim%20Program&#305;n&#305;n%20&#304;&#231;eri&#287;i\Ek.2.2.2.%20U&#199;EP%20uygunlu&#287;u\Ek.2.%2011.12.2018%20tarihli%20M&#214;TEK%20karar&#305;.pdf" TargetMode="External"/><Relationship Id="rId401" Type="http://schemas.openxmlformats.org/officeDocument/2006/relationships/hyperlink" Target="file:///C:\Users\personel\Desktop\&#214;DR%20Ekler%20-2019\Ek.5.%20PROGRAM%20DE&#286;ERLEND&#304;RME\Ek.5.1.%20Program%20de&#287;erlendirme%20sisteminin%20yap&#305;s&#305;\Ek.5.1.1.%20%20Program%20de&#287;erlendirmenin%20d&#252;zenli%20analizi%20yap&#305;lm&#305;&#351;%20olmas&#305;\Ek.5.%2006.11.2018%20tarihli%20M&#214;TEK%20karar&#305;-converted.pdf" TargetMode="External"/><Relationship Id="rId422" Type="http://schemas.openxmlformats.org/officeDocument/2006/relationships/hyperlink" Target="mailto:ogurdal@hotmail.com" TargetMode="External"/><Relationship Id="rId443" Type="http://schemas.openxmlformats.org/officeDocument/2006/relationships/hyperlink" Target="http://tip.sdu.edu.tr/tr/kurullarimiz/olcme-degerlendirme-kurulu-8536s.html" TargetMode="External"/><Relationship Id="rId303"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2.%20Soru%20da&#287;&#305;l&#305;mlar&#305;n&#305;%20g&#246;steren%20yaz&#305;%20&#246;rnek.pdf" TargetMode="External"/><Relationship Id="rId42" Type="http://schemas.openxmlformats.org/officeDocument/2006/relationships/hyperlink" Target="file:///C:\Users\personel\Desktop\&#214;DR%20Ekler%20-2019\B&#246;l&#252;m%20IV.%20&#214;z%20De&#287;erlendirme%20&#214;zeti%20Ekler\Ek.2.%20E&#287;itim%20Becerileri%20kursu%20fotolar&#305;%20(&#350;ubat%202017).pdf" TargetMode="External"/><Relationship Id="rId84" Type="http://schemas.openxmlformats.org/officeDocument/2006/relationships/hyperlink" Target="file:///C:\Users\personel\Desktop\&#214;DR%20Ekler%20-2019\Ek.1.%20AMA&#199;%20ve%20HEDEFLER\Ek.1.1.%20Kurumsal%20Ama&#231;lar\Ek.1.1.3.%20Geni&#351;%20kat&#305;l&#305;ml&#305;%20kurumsal%20ama&#231;lar\Ek.6.%20Anabilim%20Dallar&#305;ndan%20gelen%20cevaplara%20&#246;rnekler.pdf" TargetMode="External"/><Relationship Id="rId138"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8.%2015.03.2018%20tarihli%20EPDK%20karar&#305;.pdf" TargetMode="External"/><Relationship Id="rId345" Type="http://schemas.openxmlformats.org/officeDocument/2006/relationships/hyperlink" Target="file:///C:\Users\personel\Desktop\&#214;DR%20Ekler%20-2019\Ek.4.%20&#214;&#286;RENC&#304;LER\Ek.4.3.%20&#214;&#287;renci%20Temsiliyeti\Ek.4.3.1.%20Nitelikli%20ve%20etkin%20&#246;&#287;renci%20temsiliyeti\Ek.1.%20Ders%20program&#305;nda%20yer%20alan%20&#246;&#287;renci%20temsilci%20se&#231;imi%20tarih%20ve%20saati.jpg" TargetMode="External"/><Relationship Id="rId387" Type="http://schemas.openxmlformats.org/officeDocument/2006/relationships/hyperlink" Target="http://tip.sdu.edu.tr/tr/sayfalar/koordinatorler-9870s.html" TargetMode="External"/><Relationship Id="rId191" Type="http://schemas.openxmlformats.org/officeDocument/2006/relationships/hyperlink" Target="https://tip.sdu.edu.tr/tr/egitim-rehberi/2018-2019-ders-programi-10121s.html" TargetMode="External"/><Relationship Id="rId205" Type="http://schemas.openxmlformats.org/officeDocument/2006/relationships/hyperlink" Target="file:///C:\Users\personel\AppData\Roaming\Microsoft\Word\&#214;DR%20Ekler%20-2019\Ek.2.%20E&#286;&#304;T&#304;M%20PROGRAMININ%20YAPISI%20ve%20&#304;&#199;ER&#304;&#286;&#304;\2.1.%20E&#287;itim%20Program&#305;n&#305;n%20Yap&#305;s&#305;\2.1.2.%20&#214;&#287;renen%20merkezli%20e&#287;itim%20uygulamalar&#305;\Ek.3.%2001.10.2018%20tarihli%20kurs%20foto&#287;raflar&#305;.pdf" TargetMode="External"/><Relationship Id="rId247"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6.%20DIII%20KIII%20Akut%20&#304;shaller.jpg" TargetMode="External"/><Relationship Id="rId412" Type="http://schemas.openxmlformats.org/officeDocument/2006/relationships/image" Target="media/image8.jpeg"/><Relationship Id="rId107" Type="http://schemas.openxmlformats.org/officeDocument/2006/relationships/hyperlink" Target="file:///C:\Users\personel\Desktop\&#214;DR%20Ekler%20-2019\Ek.1.%20AMA&#199;%20ve%20HEDEFLER\Ek.1.2.%20E&#287;itim%20program&#305;n&#305;n%20ama&#231;%20ve%20hedefleri\Ek.1.2.1%20U&#199;EP,%20Yetkinlik,%20Yeterlik,%20Kazan&#305;m%20Ekleri\Ek.6.%2003.01.2017%20tarihli%20M&#214;TEK%20karar&#305;%20(uygulanabilir%20ger&#231;ekci%20&#246;&#287;renim%20hedefleri).pdf" TargetMode="External"/><Relationship Id="rId289" Type="http://schemas.openxmlformats.org/officeDocument/2006/relationships/hyperlink" Target="file:///C:\Users\personel\Desktop\&#214;DR%20Ekler%20-2019\Ek.2.%20E&#286;&#304;T&#304;M%20PROGRAMININ%20YAPISI%20ve%20&#304;&#199;ER&#304;&#286;&#304;\2.2.%20E&#287;itim%20Program&#305;n&#305;n%20&#304;&#231;eri&#287;i\Ek.2.2.6.%20Ekip%20&#199;al&#305;&#351;mas&#305;%20becerisini%20kazanm&#305;&#351;\Ek.1.%20Meslekler%20aras&#305;%20ileti&#351;im.jpg" TargetMode="External"/><Relationship Id="rId11" Type="http://schemas.openxmlformats.org/officeDocument/2006/relationships/image" Target="media/image4.jpeg"/><Relationship Id="rId53" Type="http://schemas.openxmlformats.org/officeDocument/2006/relationships/hyperlink" Target="file:///C:\Users\personel\Desktop\&#214;DR%20Ekler%20-2019\Ek.1.%20AMA&#199;%20ve%20HEDEFLER\Ek.1.1.%20Kurumsal%20Ama&#231;lar\Ek.1.1.1.%20Fak&#252;ltenin%20sosyal%20y&#252;k&#252;ml&#252;l&#252;klerini%20dikkate%20al&#305;narak%20belirlenen%20kurumsal%20ama&#231;\Ek.7.%20T&#305;p%20E&#287;itimi%20Ana%20Bilim%20Dal&#305;n&#305;n%20yaz&#305;s&#305;.pdf" TargetMode="External"/><Relationship Id="rId149"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5.%20D1%20Ders%20program&#305;.xlsx" TargetMode="External"/><Relationship Id="rId314" Type="http://schemas.openxmlformats.org/officeDocument/2006/relationships/hyperlink" Target="file:///C:\Users\Desktop" TargetMode="External"/><Relationship Id="rId356" Type="http://schemas.openxmlformats.org/officeDocument/2006/relationships/hyperlink" Target="file:///C:\Users\personel\Desktop\&#214;DR%20Ekler%20-2019\Ek.4.%20&#214;&#286;RENC&#304;LER\Ek.4.4.%20&#214;&#287;rencilere%20Y&#246;nelik%20Dan&#305;&#351;manl&#305;k%20Hizmetleri\Ek.4.4.1.%20Akademik%20ve%20Sosyal%20Dan&#305;&#351;manl&#305;k%20Sistemi\Ek.2.%20&#214;&#287;renci%20Dan&#305;&#351;manl&#305;&#287;&#305;%20Y&#246;nergesi.pdf" TargetMode="External"/><Relationship Id="rId398" Type="http://schemas.openxmlformats.org/officeDocument/2006/relationships/hyperlink" Target="file:///C:\Users\personel\Desktop\&#214;DR%20Ekler%20-2019\Ek.5.%20PROGRAM%20DE&#286;ERLEND&#304;RME\Ek.5.1.%20Program%20de&#287;erlendirme%20sisteminin%20yap&#305;s&#305;\Ek.5.1.1.%20%20Program%20de&#287;erlendirmenin%20d&#252;zenli%20analizi%20yap&#305;lm&#305;&#351;%20olmas&#305;\Ek.6.%2012.02.2019%20tarihli%20M&#214;TEK%20karar&#305;-converted-1.pdf" TargetMode="External"/><Relationship Id="rId95" Type="http://schemas.openxmlformats.org/officeDocument/2006/relationships/hyperlink" Target="file:///C:\Users\personel\Desktop\&#214;DR%20Ekler%20-2019\Ek.1.%20AMA&#199;%20ve%20HEDEFLER\Ek.1.2.%20E&#287;itim%20program&#305;n&#305;n%20ama&#231;%20ve%20hedefleri\Ek.1.2.1%20U&#199;EP,%20Yetkinlik,%20Yeterlik,%20Kazan&#305;m%20Ekleri\Ek.8.%20Dr.&#214;&#287;r.&#220;yesi%20Giray%20Kolcu'nun%20sunumu.pdf" TargetMode="External"/><Relationship Id="rId160"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7.%20SD&#220;&#220;TF%20de&#287;erlendirme%20sistemi%20&#246;rnek.jpg" TargetMode="External"/><Relationship Id="rId216" Type="http://schemas.openxmlformats.org/officeDocument/2006/relationships/hyperlink" Target="file:///C:\Users\personel\Desktop\&#214;DR%20Ekler%20-2019\Ek.2.%20E&#286;&#304;T&#304;M%20PROGRAMININ%20YAPISI%20ve%20&#304;&#199;ER&#304;&#286;&#304;\2.1.%20E&#287;itim%20Program&#305;n&#305;n%20Yap&#305;s&#305;\2.1.3.%20Yatay%20ve%20dikey%20entegrasyon\Ek.1.%2006.02.2018%20tarihli%20EPDK.pdf" TargetMode="External"/><Relationship Id="rId423" Type="http://schemas.openxmlformats.org/officeDocument/2006/relationships/hyperlink" Target="http://tip.sdu.edu.tr/tr/kurullar.html" TargetMode="External"/><Relationship Id="rId258"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8.%20DIII%20KVI%20&#304;la&#231;%20ve%20madde%20ba&#287;&#305;ml&#305;l&#305;&#287;&#305;.jpg" TargetMode="External"/><Relationship Id="rId22" Type="http://schemas.openxmlformats.org/officeDocument/2006/relationships/hyperlink" Target="file:///C:\Users\personel\Desktop\&#214;DR%20Ekler%20-2019\B&#246;l&#252;m%20II.%20Fak&#252;lte%20&#214;z%20De&#287;erlendirme%20Kurulu%20Ekler\Ek.1.%20Mezuniyet%20&#214;ncesi%20T&#305;p%20E&#287;itimi%20Kurulu%20&#199;al&#305;&#351;ma%20Esaslar&#305;%20ve%20Kurul%20Kararlar&#305;.pdf" TargetMode="External"/><Relationship Id="rId64" Type="http://schemas.openxmlformats.org/officeDocument/2006/relationships/hyperlink" Target="file:///C:\Users\personel\Desktop\&#214;DR%20Ekler%20-2019\Ek.1.%20AMA&#199;%20ve%20HEDEFLER\Ek.1.1.%20Kurumsal%20Ama&#231;lar\Ek.1.1.1.%20Fak&#252;ltenin%20sosyal%20y&#252;k&#252;ml&#252;l&#252;klerini%20dikkate%20al&#305;narak%20belirlenen%20kurumsal%20ama&#231;\Ek.9.%20Kurum%20i&#231;i%20posterler.pdf" TargetMode="External"/><Relationship Id="rId118" Type="http://schemas.openxmlformats.org/officeDocument/2006/relationships/hyperlink" Target="file://C:\Users\personel\AppData\Roaming\Microsoft\Word\&#214;DR%20Ekler%20-2019\Ek.1.%20AMA&#199;%20ve%20HEDEFLER\Ek.1.2.%20E&#287;itim%20program&#305;n&#305;n%20ama&#231;%20ve%20hedefleri\Ek.1.2.3%20&#304;&#231;%20bile&#351;enlerin%20geni&#351;%20kat&#305;l&#305;m&#305;%20ile%20tan&#305;mlanm&#305;&#351;%20ve%20yay&#305;nlanm&#305;&#351;%20e&#287;itim%20program&#305;\Ek.1.%2006.12.2016%20tarihli%20M&#214;TEK%20karar&#305;.pdf" TargetMode="External"/><Relationship Id="rId325" Type="http://schemas.openxmlformats.org/officeDocument/2006/relationships/hyperlink" Target="file:///C:\Users\personel\Desktop\&#214;DR%20Ekler%20-2019\Ek.3.%20&#214;&#286;RENC&#304;LER&#304;N%20DE&#286;ERLEND&#304;R&#304;LMES&#304;\3.1.%20&#214;l&#231;me%20De&#287;erlendirme%20uygulamalar&#305;\GS.3.1.1.%20Yenilikleri%20ve%20geli&#351;meleri%20izleyerek%20geli&#351;tirme\Ek.3.%20&#214;l&#231;me%20De&#287;erlendirme%20Kursu%20Duyuru%20Yaz&#305;s&#305;.pdf" TargetMode="External"/><Relationship Id="rId367" Type="http://schemas.openxmlformats.org/officeDocument/2006/relationships/hyperlink" Target="file:///C:\Users\personel\Desktop\&#214;DR%20Ekler%20-2019\Ek.4.%20&#214;&#286;RENC&#304;LER\Ek.4.5.%20Sosyal,%20k&#252;lt&#252;rel,%20sanatsal%20ve%20sportif%20olanaklar\Ek.4.5.1.%20E&#351;it%20eri&#351;im%20f&#305;rsat&#305;%20sa&#287;l&#305;yor\Ek.3.%20Fak&#252;lte%20y&#246;netim%20kurulu%20karar&#305;%20(&#246;&#287;renci%20izinleri).pdf" TargetMode="External"/><Relationship Id="rId171" Type="http://schemas.openxmlformats.org/officeDocument/2006/relationships/hyperlink" Target="file:///C:\Users\personel\Desktop\&#214;DR%20Ekler%20-2019\Ek.1.%20AMA&#199;%20ve%20HEDEFLER\Ek.1.2.%20E&#287;itim%20program&#305;n&#305;n%20ama&#231;%20ve%20hedefleri\Ek.GS.1.2.2%20Uluslararas&#305;%20T&#305;p%20e&#287;itimi%20ama&#231;%20ve%20hedeflerini%20g&#246;z%20etmi&#351;\Ek.2.%20AGCME-CanMEDS-2015%20ile%20ilgili%20sunum.pdf" TargetMode="External"/><Relationship Id="rId227" Type="http://schemas.openxmlformats.org/officeDocument/2006/relationships/hyperlink" Target="file:///C:\Users\personel\Desktop\&#214;DR%20Ekler%20-2019\Ek.2.%20E&#286;&#304;T&#304;M%20PROGRAMININ%20YAPISI%20ve%20&#304;&#199;ER&#304;&#286;&#304;\2.1.%20E&#287;itim%20Program&#305;n&#305;n%20Yap&#305;s&#305;\2.1.4.%20&#350;e&#231;meli%20programlar%20ve%20ba&#287;&#305;ms&#305;z%20&#231;al&#305;&#351;ma%20saatleri\Ek.6.%20Mesleki%20Beceri%20Laboratuvar&#305;.pdf" TargetMode="External"/><Relationship Id="rId269" Type="http://schemas.openxmlformats.org/officeDocument/2006/relationships/hyperlink" Target="file:///C:\Users\personel\Desktop\her%20d&#252;zeydeki%20ama&#231;%20ve%20hedefler%20do&#287;rultusunda,%20y&#305;llara\program%20evrelerine%20g&#246;re%20d&#252;zenlenmi&#351;" TargetMode="External"/><Relationship Id="rId434" Type="http://schemas.openxmlformats.org/officeDocument/2006/relationships/hyperlink" Target="file:///C:\Users\personel\Desktop\&#214;DR%20Ekler%20-2019\Ek.6.%20AKADEM&#304;K%20KADRO\Ek.6.2.%20Akademik%20kadronun%20s&#252;rekli%20mesleksel%20geli&#351;imi\Ek.6.2.1.%20E&#287;itici%20geli&#351;im%20programlar&#305;\Ek.2.%20&#214;l&#231;me%20De&#287;erlendirme%20Kursu.pdf" TargetMode="External"/><Relationship Id="rId33" Type="http://schemas.openxmlformats.org/officeDocument/2006/relationships/hyperlink" Target="http://tip.sdu.edu.tr/tr/kurullarimiz/todaek-8944s.html" TargetMode="External"/><Relationship Id="rId129"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12.%2011.09.2018%20tarihli%20M&#214;TEK%20karar&#305;.pdf" TargetMode="External"/><Relationship Id="rId280" Type="http://schemas.openxmlformats.org/officeDocument/2006/relationships/hyperlink" Target="file:///C:\Users\personel\Desktop\&#214;DR%20Ekler%20-2019\Ek.2.%20E&#286;&#304;T&#304;M%20PROGRAMININ%20YAPISI%20ve%20&#304;&#199;ER&#304;&#286;&#304;\2.2.%20E&#287;itim%20Program&#305;n&#305;n%20&#304;&#231;eri&#287;i\Ek.2.2.2.%20U&#199;EP%20uygunlu&#287;u\Ek.4.%20Koordinat&#246;rl&#252;k%20yaz&#305;s&#305;.pdf" TargetMode="External"/><Relationship Id="rId336" Type="http://schemas.openxmlformats.org/officeDocument/2006/relationships/hyperlink" Target="http://tip.sdu.edu.tr/tr/egitim-rehberi/2018-2019-ders-programi-10121s.html" TargetMode="External"/><Relationship Id="rId75" Type="http://schemas.openxmlformats.org/officeDocument/2006/relationships/hyperlink" Target="file:///C:\Users\personel\Desktop\&#214;DR%20Ekler%20-2019\Ek.1.%20AMA&#199;%20ve%20HEDEFLER\Ek.1.1.%20Kurumsal%20Ama&#231;lar\Ek.1.1.3.%20Geni&#351;%20kat&#305;l&#305;ml&#305;%20kurumsal%20ama&#231;lar\Ek.5.%20Temel%20Ama&#231;%20g&#246;r&#252;&#351;&#252;%20yaz&#305;s&#305;.pdf" TargetMode="External"/><Relationship Id="rId140"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10.%2002.05.2018%20tarihli%20EPDK%20karar&#305;.pdf" TargetMode="External"/><Relationship Id="rId182"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10.%20D2%20ders%20programlar&#305;.xlsx" TargetMode="External"/><Relationship Id="rId378" Type="http://schemas.openxmlformats.org/officeDocument/2006/relationships/hyperlink" Target="file:///C:\Users\personel\Desktop\&#214;DR%20Ekler%20-2019\Ek.4.%20&#214;&#286;RENC&#304;LER\Ek.4.5.%20Sosyal,%20k&#252;lt&#252;rel,%20sanatsal%20ve%20sportif%20olanaklar\Ek.4.5.1.%20E&#351;it%20eri&#351;im%20f&#305;rsat&#305;%20sa&#287;l&#305;yor\Ek.7.%20Fak&#252;lte%20y&#246;netim%20kurulu%20karar&#305;%20(&#246;&#287;renci%20izinleri)%20-%20Kopya.pdf" TargetMode="External"/><Relationship Id="rId403" Type="http://schemas.openxmlformats.org/officeDocument/2006/relationships/hyperlink" Target="file:///C:\Users\personel\Desktop\&#214;DR%20Ekler%20-2019\Ek.5.%20PROGRAM%20DE&#286;ERLEND&#304;RME\Ek.5.1.%20Program%20de&#287;erlendirme%20sisteminin%20yap&#305;s&#305;\Ek.5.1.2.%20&#214;&#287;renci%20ba&#351;ar&#305;s&#305;n&#305;n%20d&#252;zenli%20izlenmesi\Ek.1.%20PDR%20da%20&#214;&#287;renci%20ba&#351;ar&#305;%20analizi.pdf" TargetMode="External"/><Relationship Id="rId6" Type="http://schemas.openxmlformats.org/officeDocument/2006/relationships/webSettings" Target="webSettings.xml"/><Relationship Id="rId238" Type="http://schemas.openxmlformats.org/officeDocument/2006/relationships/hyperlink" Target="file:///C:\Users\personel\Desktop\&#214;DR%20Ekler%20-2019\Ek.2.%20E&#286;&#304;T&#304;M%20PROGRAMININ%20YAPISI%20ve%20&#304;&#199;ER&#304;&#286;&#304;\2.1.%20E&#287;itim%20Program&#305;n&#305;n%20Yap&#305;s&#305;\2.1.5.%203.%20basamak%20d&#305;&#351;&#305;%20e&#287;itim%20etkinlikleri\Ek.4.%20&#304;nt&#246;rn%20Karnesi.pdf" TargetMode="External"/><Relationship Id="rId445" Type="http://schemas.openxmlformats.org/officeDocument/2006/relationships/hyperlink" Target="http://tip.sdu.edu.tr/tr/kurullarimiz/mesleki-ve-iletisim-becerileri-kurulu-8738s.html" TargetMode="External"/><Relationship Id="rId291" Type="http://schemas.openxmlformats.org/officeDocument/2006/relationships/hyperlink" Target="file:///C:\Users\personel\Desktop\&#214;DR%20Ekler%20-2019\Ek.2.%20E&#286;&#304;T&#304;M%20PROGRAMININ%20YAPISI%20ve%20&#304;&#199;ER&#304;&#286;&#304;\2.2.%20E&#287;itim%20Program&#305;n&#305;n%20&#304;&#231;eri&#287;i\Ek.2.2.6.%20Ekip%20&#199;al&#305;&#351;mas&#305;%20becerisini%20kazanm&#305;&#351;\Ek.3.%20Sa&#287;l&#305;k%20hizmetlerinde%20ekip%20kavram&#305;.jpg" TargetMode="External"/><Relationship Id="rId305" Type="http://schemas.openxmlformats.org/officeDocument/2006/relationships/hyperlink" Target="https://tip.sdu.edu.tr/tr/egitim-rehberi/2018-2019-ders-programi-10121s.html" TargetMode="External"/><Relationship Id="rId347" Type="http://schemas.openxmlformats.org/officeDocument/2006/relationships/hyperlink" Target="file:///C:\Users\personel\Desktop\&#214;DR%20Ekler%20-2019\Ek.4.%20&#214;&#286;RENC&#304;LER\Ek.4.3.%20&#214;&#287;renci%20Temsiliyeti\Ek.4.3.1.%20Nitelikli%20ve%20etkin%20&#246;&#287;renci%20temsiliyeti\Ek.3.%20E&#287;itim%20Program&#305;n&#305;%20De&#287;erlendirme%20Kurulu%20%20&#199;al&#305;&#351;ma%20Esaslar&#305;.pdf" TargetMode="External"/><Relationship Id="rId44" Type="http://schemas.openxmlformats.org/officeDocument/2006/relationships/hyperlink" Target="file:///C:\Users\personel\Desktop\&#214;DR%20Ekler%20-2019\B&#246;l&#252;m%20IV.%20&#214;z%20De&#287;erlendirme%20&#214;zeti%20Ekler\Ek.1.%20K&#252;&#231;&#252;k%20&#199;al&#305;&#351;ma%20Gruplar&#305;.pdf" TargetMode="External"/><Relationship Id="rId86" Type="http://schemas.openxmlformats.org/officeDocument/2006/relationships/hyperlink" Target="http://tip.sdu.edu.tr/tr/genel-bilgiler/vizyonmisyon-374s.html" TargetMode="External"/><Relationship Id="rId151"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7.%20SD&#220;&#220;TF%20de&#287;erlendirme%20sistemi%20&#246;rnek.jpg" TargetMode="External"/><Relationship Id="rId389" Type="http://schemas.openxmlformats.org/officeDocument/2006/relationships/hyperlink" Target="file:///C:\Users\personel\Desktop\&#214;DR%20Ekler%20-2019\Ek.4.%20&#214;&#286;RENC&#304;LER\Ek.4.6.%20Ulusal%20ve%20Uluslararas&#305;%20De&#287;i&#351;im%20F&#305;rsatlar&#305;\Ek.4.6.1.%20Ulusal%20ve%20uluslararas&#305;%20de&#287;i&#351;im%20destekleri\Ek.3.%20ERASMUS%20Koordinat&#246;r%20G&#246;revlendirmesi.pdf" TargetMode="External"/><Relationship Id="rId193"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9.%20&#214;zel%20&#199;al&#305;&#351;ma%20Mod&#252;l&#252;%20Kurulu%20&#199;al&#305;&#351;ma%20Esaslar&#305;%20ve%20Kurul%20Kararlar&#305;.pdf" TargetMode="External"/><Relationship Id="rId207" Type="http://schemas.openxmlformats.org/officeDocument/2006/relationships/hyperlink" Target="file:///C:\Users\personel\Desktop\&#214;DR%20Ekler%20-2019\Ek.2.%20E&#286;&#304;T&#304;M%20PROGRAMININ%20YAPISI%20ve%20&#304;&#199;ER&#304;&#286;&#304;\2.1.%20E&#287;itim%20Program&#305;n&#305;n%20Yap&#305;s&#305;\2.1.2.%20&#214;&#287;renen%20merkezli%20e&#287;itim%20uygulamalar&#305;\Ek.5.%20&#214;&#287;renci%20&#246;dev,%20sunum%20&#246;rnek.pdf" TargetMode="External"/><Relationship Id="rId249"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8.%20DIII%20KVI%20&#304;la&#231;%20ve%20madde%20ba&#287;&#305;ml&#305;l&#305;&#287;&#305;.jpg" TargetMode="External"/><Relationship Id="rId414" Type="http://schemas.openxmlformats.org/officeDocument/2006/relationships/image" Target="media/image10.jpeg"/><Relationship Id="rId13" Type="http://schemas.openxmlformats.org/officeDocument/2006/relationships/image" Target="media/image6.gif"/><Relationship Id="rId109" Type="http://schemas.openxmlformats.org/officeDocument/2006/relationships/hyperlink" Target="file:///C:\Users\personel\Desktop\&#214;DR%20Ekler%20-2019\Ek.1.%20AMA&#199;%20ve%20HEDEFLER\Ek.1.2.%20E&#287;itim%20program&#305;n&#305;n%20ama&#231;%20ve%20hedefleri\Ek.1.2.1%20U&#199;EP,%20Yetkinlik,%20Yeterlik,%20Kazan&#305;m%20Ekleri\Ek.8.%20Dr.&#214;&#287;r.&#220;yesi%20Giray%20Kolcu'nun%20sunumu.pdf" TargetMode="External"/><Relationship Id="rId260" Type="http://schemas.openxmlformats.org/officeDocument/2006/relationships/hyperlink" Target="file:///C:\Users\personel\Desktop\&#214;DR%20Ekler%20-2019\Ek.2.%20E&#286;&#304;T&#304;M%20PROGRAMININ%20YAPISI%20ve%20&#304;&#199;ER&#304;&#286;&#304;\2.1.%20E&#287;itim%20Program&#305;n&#305;n%20Yap&#305;s&#305;\GS.2.1.3.%20S&#252;rekli%20Mesleki%20Geli&#351;im%20ve%20YB&#214;\Ek.1.%20Ya&#351;am%20Boyu%20&#246;&#287;renme%20konulu%20panel%20&#252;st%20yaz&#305;.pdf" TargetMode="External"/><Relationship Id="rId316"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6.%20&#214;rnek%20Soru%20Kitap&#231;&#305;&#287;&#305;.pdf" TargetMode="External"/><Relationship Id="rId55" Type="http://schemas.openxmlformats.org/officeDocument/2006/relationships/hyperlink" Target="file:///C:\Users\personel\Desktop\&#214;DR%20Ekler%20-2019\Ek.1.%20AMA&#199;%20ve%20HEDEFLER\Ek.1.1.%20Kurumsal%20Ama&#231;lar\Ek.1.1.1.%20Fak&#252;ltenin%20sosyal%20y&#252;k&#252;ml&#252;l&#252;klerini%20dikkate%20al&#305;narak%20belirlenen%20kurumsal%20ama&#231;\Ek.9.%20Kurum%20i&#231;i%20poseterler.pdf" TargetMode="External"/><Relationship Id="rId97" Type="http://schemas.openxmlformats.org/officeDocument/2006/relationships/hyperlink" Target="file:///C:\Users\personel\Desktop\&#214;DR%20Ekler%20-2019\Ek.1.%20AMA&#199;%20ve%20HEDEFLER\Ek.1.2.%20E&#287;itim%20program&#305;n&#305;n%20ama&#231;%20ve%20hedefleri\Ek.1.2.1%20U&#199;EP,%20Yetkinlik,%20Yeterlik,%20Kazan&#305;m%20Ekleri\Ek.10.%20SD&#220;TF%20&#246;&#287;rencilerinden%20beklenen%20rollerin%20FYKK.pdf" TargetMode="External"/><Relationship Id="rId120"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3.%2001.08.2017%20tarihli%20M&#214;TEK%20karar&#305;.pdf" TargetMode="External"/><Relationship Id="rId358" Type="http://schemas.openxmlformats.org/officeDocument/2006/relationships/hyperlink" Target="file:///C:\Users\personel\Desktop\&#214;DR%20Ekler%20-2019\Ek.4.%20&#214;&#286;RENC&#304;LER\Ek.4.4.%20&#214;&#287;rencilere%20Y&#246;nelik%20Dan&#305;&#351;manl&#305;k%20Hizmetleri\Ek.4.4.1.%20Akademik%20ve%20Sosyal%20Dan&#305;&#351;manl&#305;k%20Sistemi\Ek.5.%20Dan&#305;&#351;man%20&#214;&#287;retim%20&#220;yesi%20Bilgi%20Formu.pdf" TargetMode="External"/><Relationship Id="rId162" Type="http://schemas.openxmlformats.org/officeDocument/2006/relationships/hyperlink" Target="https://tip.sdu.edu.tr/tr/kurullar/ozel-calisma-modulu-kurulu-9364s.html" TargetMode="External"/><Relationship Id="rId218" Type="http://schemas.openxmlformats.org/officeDocument/2006/relationships/hyperlink" Target="file:///C:\Users\personel\Desktop\&#214;DR%20Ekler%20-2019\Ek.2.%20E&#286;&#304;T&#304;M%20PROGRAMININ%20YAPISI%20ve%20&#304;&#199;ER&#304;&#286;&#304;\2.1.%20E&#287;itim%20Program&#305;n&#305;n%20Yap&#305;s&#305;\2.1.3.%20Yatay%20ve%20dikey%20entegrasyon\Ek.3.%2006.03.2018%20tarihli%20EPDK%20karar&#305;.pdf" TargetMode="External"/><Relationship Id="rId425" Type="http://schemas.openxmlformats.org/officeDocument/2006/relationships/hyperlink" Target="file:///C:\Users\personel\Desktop\&#214;DR%20Ekler%20-2019\Ek.6.%20AKADEM&#304;K%20KADRO\Ek.6.1.%20Akademik%20Kadro%20Politikas&#305;\Ek.6.1.2.%20Akademik%20Kadro%20g&#246;rev%20ve%20sorumluluklar&#305;\Ek.3.%20AVES&#304;S%20sd&#252;.jpg" TargetMode="External"/><Relationship Id="rId271" Type="http://schemas.openxmlformats.org/officeDocument/2006/relationships/hyperlink" Target="file:///C:\Users\personel\Desktop\&#214;DR%20Ekler%20-2019\Ek.2.%20E&#286;&#304;T&#304;M%20PROGRAMININ%20YAPISI%20ve%20&#304;&#199;ER&#304;&#286;&#304;\2.2.%20E&#287;itim%20Program&#305;n&#305;n%20&#304;&#231;eri&#287;i\Ek.2.2.2.%20U&#199;EP%20uygunlu&#287;u\Ek.2.%2011.12.2018%20tarihli%20M&#214;TEK%20karar&#305;.pdf" TargetMode="External"/><Relationship Id="rId24" Type="http://schemas.openxmlformats.org/officeDocument/2006/relationships/hyperlink" Target="http://tip.sdu.edu.tr/tr/kurullar/olcme-degerlendirme-kurulu-8536s.html" TargetMode="External"/><Relationship Id="rId66" Type="http://schemas.openxmlformats.org/officeDocument/2006/relationships/hyperlink" Target="file:///C:\Users\personel\Desktop\&#214;DR%20Ekler%20-2019\Ek.1.%20AMA&#199;%20ve%20HEDEFLER\Ek.1.1.%20Kurumsal%20Ama&#231;lar\Ek.1.1.2.%20E&#287;itim,%20ara&#351;t&#305;rma%20ve%20hizmet%20&#246;&#287;elerini%20ayr&#305;%20ayr&#305;%20i&#231;eren%20kurumsal%20ama&#231;\Ek.3.%2009.04.2019%20tarihli%20M&#214;TEK%20karar&#305;.pdf" TargetMode="External"/><Relationship Id="rId131" Type="http://schemas.openxmlformats.org/officeDocument/2006/relationships/hyperlink" Target="file://C:\Users\personel\AppData\Roaming\Microsoft\Word\&#214;DR%20Ekler%20-2019\Ek.1.%20AMA&#199;%20ve%20HEDEFLER\Ek.1.2.%20E&#287;itim%20program&#305;n&#305;n%20ama&#231;%20ve%20hedefleri\Ek.1.2.3%20&#304;&#231;%20bile&#351;enlerin%20geni&#351;%20kat&#305;l&#305;m&#305;%20ile%20tan&#305;mlanm&#305;&#351;%20ve%20yay&#305;nlanm&#305;&#351;%20e&#287;itim%20program&#305;\Ek.1.%2006.12.2016%20tarihli%20M&#214;TEK%20karar&#305;.pdf" TargetMode="External"/><Relationship Id="rId327" Type="http://schemas.openxmlformats.org/officeDocument/2006/relationships/hyperlink" Target="file:///C:\Users\personel\Desktop\&#214;DR%20Ekler%20-2019\Ek.3.%20&#214;&#286;RENC&#304;LER&#304;N%20DE&#286;ERLEND&#304;R&#304;LMES&#304;\3.1.%20&#214;l&#231;me%20De&#287;erlendirme%20uygulamalar&#305;\GS.3.1.1.%20Yenilikleri%20ve%20geli&#351;meleri%20izleyerek%20geli&#351;tirme\Ek.2.%20&#304;nt&#246;rn%20Karnesi.pdf" TargetMode="External"/><Relationship Id="rId369" Type="http://schemas.openxmlformats.org/officeDocument/2006/relationships/hyperlink" Target="file:///C:\Users\personel\Desktop\&#214;DR%20Ekler%20-2019\Ek.4.%20&#214;&#286;RENC&#304;LER\Ek.4.5.%20Sosyal,%20k&#252;lt&#252;rel,%20sanatsal%20ve%20sportif%20olanaklar\Ek.4.5.1.%20E&#351;it%20eri&#351;im%20f&#305;rsat&#305;%20sa&#287;l&#305;yor\Ek.5.%20Hava%20Yolu%20Talep%20formu.pdf" TargetMode="External"/><Relationship Id="rId173" Type="http://schemas.openxmlformats.org/officeDocument/2006/relationships/hyperlink" Target="https://tip.sdu.edu.tr/tr/egitim-rehberi/2018-2019-ders-programi-10121s.html" TargetMode="External"/><Relationship Id="rId229" Type="http://schemas.openxmlformats.org/officeDocument/2006/relationships/hyperlink" Target="https://www.google.com/search?q=sd%C3%BC+k%C3%BCt%C3%BCphane&amp;source=lnms&amp;tbm=isch&amp;sa=X&amp;ved=0ahUKEwj3ifT3g5HiAhXLyKQKHUFQARMQ_AUIDigB&amp;biw=1920&amp;bih=966" TargetMode="External"/><Relationship Id="rId380" Type="http://schemas.openxmlformats.org/officeDocument/2006/relationships/hyperlink" Target="file:///C:\Users\personel\Desktop\&#214;DR%20Ekler%20-2019\Ek.4.%20&#214;&#286;RENC&#304;LER\Ek.GS.4.5.1.%20Sosyal%20sorumluluk%20projeleri\Ek.2.%20SDUTF%20kitap%20okuyor.docx" TargetMode="External"/><Relationship Id="rId436" Type="http://schemas.openxmlformats.org/officeDocument/2006/relationships/hyperlink" Target="file:///C:\Users\personel\Desktop\&#214;DR%20Ekler%20-2019\Ek.6.%20AKADEM&#304;K%20KADRO\Ek.6.2.%20Akademik%20kadronun%20s&#252;rekli%20mesleksel%20geli&#351;imi\Ek.6.2.1.%20E&#287;itici%20geli&#351;im%20programlar&#305;\Ek.4.%20&#304;yi%20uygulama%20&#246;rne&#287;i%20(makale).pdf" TargetMode="External"/><Relationship Id="rId240" Type="http://schemas.openxmlformats.org/officeDocument/2006/relationships/hyperlink" Target="file:///C:\Users\personel\Desktop\&#214;DR%20Ekler%20-2019\Ek.2.%20E&#286;&#304;T&#304;M%20PROGRAMININ%20YAPISI%20ve%20&#304;&#199;ER&#304;&#286;&#304;\2.1.%20E&#287;itim%20Program&#305;n&#305;n%20Yap&#305;s&#305;\2.1.5.%203.%20basamak%20d&#305;&#351;&#305;%20e&#287;itim%20etkinlikleri\EK.3.%20G&#246;&#287;&#252;s%20Hastal&#305;klar&#305;%20staj&#305;nda%20VSD%20rotasyonu.pdf" TargetMode="External"/><Relationship Id="rId35" Type="http://schemas.openxmlformats.org/officeDocument/2006/relationships/hyperlink" Target="https://tip.sdu.edu.tr/tr/kurullar/egitim-programini-degerlendirme-kurulu-9610s.html" TargetMode="External"/><Relationship Id="rId77" Type="http://schemas.openxmlformats.org/officeDocument/2006/relationships/hyperlink" Target="file:///C:\Users\personel\Desktop\&#214;DR%20Ekler%20-2019\Ek.1.%20AMA&#199;%20ve%20HEDEFLER\Ek.1.1.%20Kurumsal%20Ama&#231;lar\Ek.1.1.3.%20Geni&#351;%20kat&#305;l&#305;ml&#305;%20kurumsal%20ama&#231;lar\Ek.7.%20Fak&#252;lte%20Amac&#305;%20ile%20ilgili%20Fak&#252;lte%20Y&#246;netim%20Kurul%20Karar&#305;.pdf" TargetMode="External"/><Relationship Id="rId100" Type="http://schemas.openxmlformats.org/officeDocument/2006/relationships/hyperlink" Target="file:///C:\Users\personel\Desktop\&#214;DR%20Ekler%20-2019\Ek.1.%20AMA&#199;%20ve%20HEDEFLER\Ek.1.2.%20E&#287;itim%20program&#305;n&#305;n%20ama&#231;%20ve%20hedefleri\Ek.1.2.1%20U&#199;EP,%20Yetkinlik,%20Yeterlik,%20Kazan&#305;m%20Ekleri\Ek.12.%20Canmed%20yaz&#305;&#351;malar&#305;.pdf" TargetMode="External"/><Relationship Id="rId282" Type="http://schemas.openxmlformats.org/officeDocument/2006/relationships/hyperlink" Target="file:///C:\Users\personel\Desktop\&#214;DR%20Ekler%20-2019\Ek.2.%20E&#286;&#304;T&#304;M%20PROGRAMININ%20YAPISI%20ve%20&#304;&#199;ER&#304;&#286;&#304;\2.2.%20E&#287;itim%20Program&#305;n&#305;n%20&#304;&#231;eri&#287;i\Ek.2.2.2.%20U&#199;EP%20uygunlu&#287;u\Ek.6.%20B&#246;l&#252;mden%20gelen%20&#246;rnek%20cevap.pdf" TargetMode="External"/><Relationship Id="rId338" Type="http://schemas.openxmlformats.org/officeDocument/2006/relationships/hyperlink" Target="file:///C:\Users\Desktop" TargetMode="External"/><Relationship Id="rId8" Type="http://schemas.openxmlformats.org/officeDocument/2006/relationships/endnotes" Target="endnotes.xml"/><Relationship Id="rId142"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12.%2011.09.2018%20tarihli%20M&#214;TEK%20karar&#305;.pdf" TargetMode="External"/><Relationship Id="rId184"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12.%20Evre%20III%20saha%20&#231;al&#305;&#351;malar&#305;na%20&#246;rnekler.pdf" TargetMode="External"/><Relationship Id="rId391" Type="http://schemas.openxmlformats.org/officeDocument/2006/relationships/hyperlink" Target="file:///C:\Users\personel\Desktop\&#214;DR%20Ekler%20-2019\Ek.4.%20&#214;&#286;RENC&#304;LER\Ek.4.6.%20Ulusal%20ve%20Uluslararas&#305;%20De&#287;i&#351;im%20F&#305;rsatlar&#305;\Ek.4.6.1.%20Ulusal%20ve%20uluslararas&#305;%20de&#287;i&#351;im%20destekleri\Ek.6.%20Erasmus%20giden%20&#246;&#287;renci.pdf" TargetMode="External"/><Relationship Id="rId405" Type="http://schemas.openxmlformats.org/officeDocument/2006/relationships/hyperlink" Target="http://tip.sdu.edu.tr/assets/uploads/sites/101/files/program-degerlendirme_raporu-17082018.pdf" TargetMode="External"/><Relationship Id="rId447" Type="http://schemas.openxmlformats.org/officeDocument/2006/relationships/hyperlink" Target="http://tip.sdu.edu.tr/tr/kurullarimiz/ozel-calisma-modulu-kurulu-9364s.html" TargetMode="External"/><Relationship Id="rId251"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1.%20DI%20ders%20program&#305;nda%20refleksiyon.jpg" TargetMode="External"/><Relationship Id="rId46" Type="http://schemas.openxmlformats.org/officeDocument/2006/relationships/hyperlink" Target="file:///C:\Users\personel\Desktop\&#214;DR%20Ekler%20-2019\B&#246;l&#252;m%20IV.%20&#214;z%20De&#287;erlendirme%20&#214;zeti%20Ekler\Ek.3.%20&#214;l&#231;me%20De&#287;erlendirme%20Kursu.pdf" TargetMode="External"/><Relationship Id="rId293" Type="http://schemas.openxmlformats.org/officeDocument/2006/relationships/hyperlink" Target="file:///C:\Users\personel\Desktop\&#214;DR%20Ekler%20-2019\Ek.2.%20E&#286;&#304;T&#304;M%20PROGRAMININ%20YAPISI%20ve%20&#304;&#199;ER&#304;&#286;&#304;\2.2.%20E&#287;itim%20Program&#305;n&#305;n%20&#304;&#231;eri&#287;i\Ek.2.2.6.%20Ekip%20&#199;al&#305;&#351;mas&#305;%20becerisini%20kazanm&#305;&#351;\Ek.2.%20Ekip%20&#304;&#231;ersinde%20&#231;al&#305;&#351;ma.jpg" TargetMode="External"/><Relationship Id="rId307"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6.%20&#214;rnek%20Soru%20Kitap&#231;&#305;&#287;&#305;.pdf" TargetMode="External"/><Relationship Id="rId349" Type="http://schemas.openxmlformats.org/officeDocument/2006/relationships/hyperlink" Target="file:///C:\Users\personel\Desktop\&#214;DR%20Ekler%20-2019\Ek.4.%20&#214;&#286;RENC&#304;LER\Ek.4.3.%20&#214;&#287;renci%20Temsiliyeti\Ek.4.3.1.%20Nitelikli%20ve%20etkin%20&#246;&#287;renci%20temsiliyeti\Ek.5.%20&#214;z%20De&#287;erlendirme%20Kurulu.pdf" TargetMode="External"/><Relationship Id="rId88" Type="http://schemas.openxmlformats.org/officeDocument/2006/relationships/hyperlink" Target="file:///C:\Users\personel\Desktop\&#214;DR%20Ekler%20-2019\Ek.1.%20AMA&#199;%20ve%20HEDEFLER\Ek.1.2.%20E&#287;itim%20program&#305;n&#305;n%20ama&#231;%20ve%20hedefleri\Ek.1.2.1%20U&#199;EP,%20Yetkinlik,%20Yeterlik,%20Kazan&#305;m%20Ekleri\Ek.1.%2006.12.2016%20tarihli%20M&#214;TEK%20karar&#305;.pdf" TargetMode="External"/><Relationship Id="rId111" Type="http://schemas.openxmlformats.org/officeDocument/2006/relationships/hyperlink" Target="file:///C:\Users\personel\Desktop\&#214;DR%20Ekler%20-2019\Ek.1.%20AMA&#199;%20ve%20HEDEFLER\Ek.1.2.%20E&#287;itim%20program&#305;n&#305;n%20ama&#231;%20ve%20hedefleri\Ek.1.2.1%20U&#199;EP,%20Yetkinlik,%20Yeterlik,%20Kazan&#305;m%20Ekleri\Ek.10.%20SD&#220;TF%20&#246;&#287;rencilerinden%20beklenen%20rollerin%20FYKK.pdf" TargetMode="External"/><Relationship Id="rId153" Type="http://schemas.openxmlformats.org/officeDocument/2006/relationships/hyperlink" Target="https://tip.sdu.edu.tr/tr/kurullar/ozel-calisma-modulu-kurulu-9364s.html" TargetMode="External"/><Relationship Id="rId195"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11.%20D3%20Ders%20program&#305;.xlsx" TargetMode="External"/><Relationship Id="rId209" Type="http://schemas.openxmlformats.org/officeDocument/2006/relationships/hyperlink" Target="file:///C:\Users\personel\Desktop\&#214;DR%20Ekler%20-2019\Ek.2.%20E&#286;&#304;T&#304;M%20PROGRAMININ%20YAPISI%20ve%20&#304;&#199;ER&#304;&#286;&#304;\2.1.%20E&#287;itim%20Program&#305;n&#305;n%20Yap&#305;s&#305;\2.1.2.%20&#214;&#287;renen%20merkezli%20e&#287;itim%20uygulamalar&#305;\Ek.7.%20Halk%20sa&#287;l&#305;&#287;&#305;%20&#231;al&#305;&#351;malar&#305;.pdf" TargetMode="External"/><Relationship Id="rId360" Type="http://schemas.openxmlformats.org/officeDocument/2006/relationships/hyperlink" Target="https://w3.sdu.edu.tr/haber/7707/psikolojik-danismanlik-ve-rehberlik-birimi-hizmet-vermeye-devam-ediyor" TargetMode="External"/><Relationship Id="rId416" Type="http://schemas.openxmlformats.org/officeDocument/2006/relationships/hyperlink" Target="http://tip.sdu.edu.tr/tr/kurullar.html" TargetMode="External"/><Relationship Id="rId220" Type="http://schemas.openxmlformats.org/officeDocument/2006/relationships/hyperlink" Target="file:///C:\Users\personel\Desktop\&#214;DR%20Ekler%20-2019\Ek.2.%20E&#286;&#304;T&#304;M%20PROGRAMININ%20YAPISI%20ve%20&#304;&#199;ER&#304;&#286;&#304;\2.1.%20E&#287;itim%20Program&#305;n&#305;n%20Yap&#305;s&#305;\2.1.3.%20Yatay%20ve%20dikey%20entegrasyon\Ek.5.%2007.10.2017%20M&#214;TEK%20karar&#305;.pdf" TargetMode="External"/><Relationship Id="rId15" Type="http://schemas.openxmlformats.org/officeDocument/2006/relationships/hyperlink" Target="mailto:drakosar@gmail.com" TargetMode="External"/><Relationship Id="rId57" Type="http://schemas.openxmlformats.org/officeDocument/2006/relationships/hyperlink" Target="file:///C:\Users\personel\Desktop\&#214;DR%20Ekler%20-2019\Ek.1.%20AMA&#199;%20ve%20HEDEFLER\Ek.1.1.%20Kurumsal%20Ama&#231;lar\Ek.1.1.1.%20Fak&#252;ltenin%20sosyal%20y&#252;k&#252;ml&#252;l&#252;klerini%20dikkate%20al&#305;narak%20belirlenen%20kurumsal%20ama&#231;\Ek.2.%20Fak&#252;lte%20Amac&#305;%20ile%20ilgili%20Fak&#252;lte%20Y&#246;netim%20Kurul%20Karar&#305;.pdf" TargetMode="External"/><Relationship Id="rId262" Type="http://schemas.openxmlformats.org/officeDocument/2006/relationships/hyperlink" Target="file:///C:\Users\personel\Desktop\&#214;DR%20Ekler%20-2019\Ek.2.%20E&#286;&#304;T&#304;M%20PROGRAMININ%20YAPISI%20ve%20&#304;&#199;ER&#304;&#286;&#304;\2.1.%20E&#287;itim%20Program&#305;n&#305;n%20Yap&#305;s&#305;\GS.2.1.3.%20S&#252;rekli%20Mesleki%20Geli&#351;im%20ve%20YB&#214;\Ek.1.%20Ya&#351;am%20Boyu%20&#246;&#287;renme%20konulu%20panel%20&#252;st%20yaz&#305;.pdf" TargetMode="External"/><Relationship Id="rId318"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8.%20&#214;&#287;renme%20Y&#246;netim%20Sistemi%20Geri%20bildirim%20(Moodle%20tabanl&#305;).jpg" TargetMode="External"/><Relationship Id="rId99" Type="http://schemas.openxmlformats.org/officeDocument/2006/relationships/image" Target="media/image6.png"/><Relationship Id="rId122"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5.%2020.02.2018%20tarihli%20EPDK%20karar&#305;.pdf" TargetMode="External"/><Relationship Id="rId164" Type="http://schemas.openxmlformats.org/officeDocument/2006/relationships/hyperlink" Target="file:///C:\Users\personel\Desktop\&#214;DR%20Ekler%20-2019\Ek.1.%20AMA&#199;%20ve%20HEDEFLER\Ek.1.2.%20E&#287;itim%20program&#305;n&#305;n%20ama&#231;%20ve%20hedefleri\Ek.GS.1.2.1%20T&#305;p%20fak&#252;ltesi%20ama&#231;%20ve%20hedeflerini%20tan&#305;mlama%20s&#252;rec,\Ek.2.%20TTB%20G&#246;r&#252;&#351;%20Raporu.pdf" TargetMode="External"/><Relationship Id="rId371" Type="http://schemas.openxmlformats.org/officeDocument/2006/relationships/hyperlink" Target="file:///C:\Users\personel\Desktop\&#214;DR%20Ekler%20-2019\Ek.4.%20&#214;&#286;RENC&#304;LER\Ek.4.5.%20Sosyal,%20k&#252;lt&#252;rel,%20sanatsal%20ve%20sportif%20olanaklar\Ek.4.5.1.%20E&#351;it%20eri&#351;im%20f&#305;rsat&#305;%20sa&#287;l&#305;yor\Ek.7.%20Fak&#252;lte%20y&#246;netim%20kurulu%20karar&#305;%20(&#246;&#287;renci%20izinleri)%20-%20Kopya.pdf" TargetMode="External"/><Relationship Id="rId427" Type="http://schemas.openxmlformats.org/officeDocument/2006/relationships/hyperlink" Target="https://yoksis.yok.gov.tr/" TargetMode="External"/><Relationship Id="rId26" Type="http://schemas.openxmlformats.org/officeDocument/2006/relationships/hyperlink" Target="http://tip.sdu.edu.tr/tr/kurullarimiz/mesleki-ve-iletisim-becerileri-kurulu-8738s.html" TargetMode="External"/><Relationship Id="rId231" Type="http://schemas.openxmlformats.org/officeDocument/2006/relationships/hyperlink" Target="https://tip.sdu.edu.tr/tr/egitim-rehberi/2018-2019-ders-programi-10121s.html" TargetMode="External"/><Relationship Id="rId273" Type="http://schemas.openxmlformats.org/officeDocument/2006/relationships/hyperlink" Target="file:///C:\Users\personel\Desktop\&#214;DR%20Ekler%20-2019\Ek.2.%20E&#286;&#304;T&#304;M%20PROGRAMININ%20YAPISI%20ve%20&#304;&#199;ER&#304;&#286;&#304;\2.2.%20E&#287;itim%20Program&#305;n&#305;n%20&#304;&#231;eri&#287;i\Ek.2.2.2.%20U&#199;EP%20uygunlu&#287;u\Ek.4.%20Koordinat&#246;rl&#252;k%20yaz&#305;s&#305;.pdf" TargetMode="External"/><Relationship Id="rId329" Type="http://schemas.openxmlformats.org/officeDocument/2006/relationships/hyperlink" Target="file:///C:\Users\personel\Desktop\&#214;DR%20Ekler%20-2019\Ek.4.%20&#214;&#286;RENC&#304;LER\Ek.4.1.%20&#214;&#287;renci%20se&#231;imi,%20al&#305;m&#305;%20ve%20say&#305;s&#305;%20konular&#305;ndaki%20yakla&#351;&#305;m\Ek.4.1.1.%20Altyap&#305;ya%20uygun%20&#246;&#287;renci%20se&#231;imi\Ek.1.%20Altyap&#305;ya%20uygun%20kontenjan%20belirleme.pdf" TargetMode="External"/><Relationship Id="rId68" Type="http://schemas.openxmlformats.org/officeDocument/2006/relationships/hyperlink" Target="file:///C:\Users\personel\Desktop\&#214;DR%20Ekler%20-2019\Ek.1.%20AMA&#199;%20ve%20HEDEFLER\Ek.1.1.%20Kurumsal%20Ama&#231;lar\Ek.1.1.2.%20E&#287;itim,%20ara&#351;t&#305;rma%20ve%20hizmet%20&#246;&#287;elerini%20ayr&#305;%20ayr&#305;%20i&#231;eren%20kurumsal%20ama&#231;\Ek.1.%20E&#287;itim,ara&#351;t&#305;rma,hizmet%20amac&#305;%20g&#246;r&#252;&#351;&#252;.pdf" TargetMode="External"/><Relationship Id="rId133"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3.%2001.08.2017%20tarihli%20M&#214;TEK%20karar&#305;.pdf" TargetMode="External"/><Relationship Id="rId175"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3.%20D3%20Ders%20program&#305;.xlsx" TargetMode="External"/><Relationship Id="rId340" Type="http://schemas.openxmlformats.org/officeDocument/2006/relationships/hyperlink" Target="file:///C:\Users\personel\Desktop\&#214;DR%20Ekler%20-2019\Ek.4.%20&#214;&#286;RENC&#304;LER\Ek.4.3.%20&#214;&#287;renci%20Temsiliyeti\Ek.4.3.1.%20Nitelikli%20ve%20etkin%20&#246;&#287;renci%20temsiliyeti\Ek.1.%20Ders%20program&#305;nda%20yer%20alan%20&#246;&#287;renci%20temsilci%20se&#231;imi%20tarih%20ve%20saati.jpg" TargetMode="External"/><Relationship Id="rId200" Type="http://schemas.openxmlformats.org/officeDocument/2006/relationships/hyperlink" Target="file:///C:\Users\personel\Desktop\&#214;DR%20Ekler%20-2019\Ek.2.%20E&#286;&#304;T&#304;M%20PROGRAMININ%20YAPISI%20ve%20&#304;&#199;ER&#304;&#286;&#304;\2.1.%20E&#287;itim%20Program&#305;n&#305;n%20Yap&#305;s&#305;\2.1.2.%20&#214;&#287;renen%20merkezli%20e&#287;itim%20uygulamalar&#305;\Ek.4.%20&#214;&#199;M%20Kurulu%20&#231;al&#305;&#351;ma%20esaslar&#305;.pdf" TargetMode="External"/><Relationship Id="rId382" Type="http://schemas.openxmlformats.org/officeDocument/2006/relationships/hyperlink" Target="file:///C:\Users\personel\Desktop\&#214;DR%20Ekler%20-2019\Ek.4.%20&#214;&#286;RENC&#304;LER\Ek.4.6.%20Ulusal%20ve%20Uluslararas&#305;%20De&#287;i&#351;im%20F&#305;rsatlar&#305;\Ek.4.6.1.%20Ulusal%20ve%20uluslararas&#305;%20de&#287;i&#351;im%20destekleri\Ek.2.Farabi%20Koordinat&#246;r&#252;%20g&#246;revlendirme%20yaz&#305;s&#305;.pdf" TargetMode="External"/><Relationship Id="rId438" Type="http://schemas.openxmlformats.org/officeDocument/2006/relationships/hyperlink" Target="file:///C:\Users\personel\Desktop\&#214;DR%20Ekler%20-2019\Ek.6.%20AKADEM&#304;K%20KADRO\Ek.6.2.%20Akademik%20kadronun%20s&#252;rekli%20mesleksel%20geli&#351;imi\Ek.6.2.1.%20E&#287;itici%20geli&#351;im%20programlar&#305;\Ek.2.%20&#214;l&#231;me%20De&#287;erlendirme%20Kursu.pdf" TargetMode="External"/><Relationship Id="rId242"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1.%20DI%20ders%20program&#305;nda%20refleksiyon.jpg" TargetMode="External"/><Relationship Id="rId284" Type="http://schemas.openxmlformats.org/officeDocument/2006/relationships/hyperlink" Target="file:///C:\Users\personel\Desktop\&#214;DR%20Ekler%20-2019\Ek.2.%20E&#286;&#304;T&#304;M%20PROGRAMININ%20YAPISI%20ve%20&#304;&#199;ER&#304;&#286;&#304;\2.2.%20E&#287;itim%20Program&#305;n&#305;n%20&#304;&#231;eri&#287;i\Ek.2.2.3.%20Davran&#305;&#351;%20ve%20sosyal%20bilimler%20-T&#305;pta%20insan%20bilimleri\Ek.3.%20&#214;&#199;M%20konu%20da&#287;&#305;l&#305;m&#305;.pdf" TargetMode="External"/><Relationship Id="rId37" Type="http://schemas.openxmlformats.org/officeDocument/2006/relationships/hyperlink" Target="file:///C:\Users\personel\Desktop\&#214;DR%20Ekler%20-2019\B&#246;l&#252;m%20II.%20Fak&#252;lte%20&#214;z%20De&#287;erlendirme%20Kurulu%20Ekler\Ek.9.%20T&#305;p%20&#214;&#287;rencileri%20&#214;&#287;renci%20Kurulu%20&#199;al&#305;&#351;ma%20Esaslar&#305;.pdf" TargetMode="External"/><Relationship Id="rId79" Type="http://schemas.openxmlformats.org/officeDocument/2006/relationships/hyperlink" Target="file:///C:\Users\personel\Desktop\&#214;DR%20Ekler%20-2019\Ek.1.%20AMA&#199;%20ve%20HEDEFLER\Ek.1.1.%20Kurumsal%20Ama&#231;lar\Ek.1.1.3.%20Geni&#351;%20kat&#305;l&#305;ml&#305;%20kurumsal%20ama&#231;lar\Ek.9.%20Kurum%20i&#231;i%20posterler.pdf" TargetMode="External"/><Relationship Id="rId102" Type="http://schemas.openxmlformats.org/officeDocument/2006/relationships/hyperlink" Target="file:///C:\Users\personel\Desktop\&#214;DR%20Ekler%20-2019\Ek.1.%20AMA&#199;%20ve%20HEDEFLER\Ek.1.2.%20E&#287;itim%20program&#305;n&#305;n%20ama&#231;%20ve%20hedefleri\Ek.1.2.1%20U&#199;EP,%20Yetkinlik,%20Yeterlik,%20Kazan&#305;m%20Ekleri\Ek.1.%2006.12.2016%20tarihli%20M&#214;TEK%20karar&#305;.pdf" TargetMode="External"/><Relationship Id="rId144" Type="http://schemas.openxmlformats.org/officeDocument/2006/relationships/hyperlink" Target="file:///C:\Users\personel\Desktop\&#214;DR%20Ekler%20-2019\Ek.1.%20AMA&#199;%20ve%20HEDEFLER\Ek.1.2.%20E&#287;itim%20program&#305;n&#305;n%20ama&#231;%20ve%20hedefleri\Ek.1.2.4%20D&#252;zenli%20olarak%20g&#252;ncellenmi&#351;%20e&#287;itim%20program&#305;\Ek.1.%2001.08.2017%20tarihli%20M&#214;TEK%20karar&#305;.pdf" TargetMode="External"/><Relationship Id="rId90" Type="http://schemas.openxmlformats.org/officeDocument/2006/relationships/hyperlink" Target="file:///C:\Users\personel\Desktop\&#214;DR%20Ekler%20-2019\Ek.1.%20AMA&#199;%20ve%20HEDEFLER\Ek.1.2.%20E&#287;itim%20program&#305;n&#305;n%20ama&#231;%20ve%20hedefleri\Ek.1.2.1%20U&#199;EP,%20Yetkinlik,%20Yeterlik,%20Kazan&#305;m%20Ekleri\Ek.3.%2002.08.2018%20tarihli%20FKK.pdf" TargetMode="External"/><Relationship Id="rId186"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2.%20D1%20Ders%20program&#305;.xlsx" TargetMode="External"/><Relationship Id="rId351" Type="http://schemas.openxmlformats.org/officeDocument/2006/relationships/hyperlink" Target="file:///C:\Users\personel\Desktop\&#214;DR%20Ekler%20-2019\Ek.4.%20&#214;&#286;RENC&#304;LER\Ek.4.4.%20&#214;&#287;rencilere%20Y&#246;nelik%20Dan&#305;&#351;manl&#305;k%20Hizmetleri\Ek.4.4.1.%20Akademik%20ve%20Sosyal%20Dan&#305;&#351;manl&#305;k%20Sistemi\Ek.2.%20&#214;&#287;renci%20Dan&#305;&#351;manl&#305;&#287;&#305;%20Y&#246;nergesi.pdf" TargetMode="External"/><Relationship Id="rId393" Type="http://schemas.openxmlformats.org/officeDocument/2006/relationships/hyperlink" Target="file:///C:\Users\personel\Desktop\&#214;DR%20Ekler%20-2019\Ek.5.%20PROGRAM%20DE&#286;ERLEND&#304;RME\Ek.5.1.%20Program%20de&#287;erlendirme%20sisteminin%20yap&#305;s&#305;\Ek.5.1.1.%20%20Program%20de&#287;erlendirmenin%20d&#252;zenli%20analizi%20yap&#305;lm&#305;&#351;%20olmas&#305;\Ek.1.%20Program%20De&#287;erlendirme%20Kurulu%20&#199;al&#305;&#351;ma%20Esaslar&#305;.pdf" TargetMode="External"/><Relationship Id="rId407" Type="http://schemas.openxmlformats.org/officeDocument/2006/relationships/hyperlink" Target="https://tip.sdu.edu.tr/tr/egitim-ogretim/degerlendirme-raporlari-10198s.html" TargetMode="External"/><Relationship Id="rId449" Type="http://schemas.openxmlformats.org/officeDocument/2006/relationships/hyperlink" Target="http://tip.sdu.edu.tr/tr/genel-bilgiler/yonetim-298s.html" TargetMode="External"/><Relationship Id="rId211" Type="http://schemas.openxmlformats.org/officeDocument/2006/relationships/hyperlink" Target="file:///C:\Users\personel\Desktop\&#214;DR%20Ekler%20-2019\Ek.2.%20E&#286;&#304;T&#304;M%20PROGRAMININ%20YAPISI%20ve%20&#304;&#199;ER&#304;&#286;&#304;\2.1.%20E&#287;itim%20Program&#305;n&#305;n%20Yap&#305;s&#305;\2.1.3.%20Yatay%20ve%20dikey%20entegrasyon\Ek.2.%2020.02.2018%20tarihli%20EPDK%20karar&#305;.pdf" TargetMode="External"/><Relationship Id="rId253"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3.%20DI%20oryantasyon%20haftas&#305;%20sigara%20ve%20hekimlik.jpg" TargetMode="External"/><Relationship Id="rId295" Type="http://schemas.openxmlformats.org/officeDocument/2006/relationships/hyperlink" Target="file:///C:\Users\personel\Desktop\&#214;DR%20Ekler%20-2019\Ek.2.%20E&#286;&#304;T&#304;M%20PROGRAMININ%20YAPISI%20ve%20&#304;&#199;ER&#304;&#286;&#304;\2.2.%20E&#287;itim%20Program&#305;n&#305;n%20&#304;&#231;eri&#287;i\Ek.2.2.7.%20Mezuniyet%20sonras&#305;%20ko&#351;ullara%20haz&#305;rlama\Ek.1.%20Saha%20ziyaretlerinin%20foto&#287;raflar&#305;.docx" TargetMode="External"/><Relationship Id="rId309" Type="http://schemas.openxmlformats.org/officeDocument/2006/relationships/hyperlink" Target="file:///C:\Users\personel\Desktop\&#214;DR%20Ekler%20-2019\Ek.3.%20&#214;&#286;RENC&#304;LER&#304;N%20DE&#286;ERLEND&#304;R&#304;LMES&#304;\3.1.%20&#214;l&#231;me%20De&#287;erlendirme%20uygulamalar&#305;\Ek.3.1.2.%20&#214;l&#231;me%20de&#287;erlendirme%20ama&#231;%20ve%20hedefler%20ile%20uyumlu\Ek.6.%20&#214;rnek%20Soru%20Kitap&#231;&#305;&#287;&#305;.pdf" TargetMode="External"/><Relationship Id="rId48" Type="http://schemas.openxmlformats.org/officeDocument/2006/relationships/hyperlink" Target="file:///C:\Users\personel\Desktop\&#214;DR%20Ekler%20-2019\Ek.1.%20AMA&#199;%20ve%20HEDEFLER\Ek.1.1.%20Kurumsal%20Ama&#231;lar\Ek.1.1.1.%20Fak&#252;ltenin%20sosyal%20y&#252;k&#252;ml&#252;l&#252;klerini%20dikkate%20al&#305;narak%20belirlenen%20kurumsal%20ama&#231;\Ek.2.%20Fak&#252;lte%20Amac&#305;%20ile%20ilgili%20Fak&#252;lte%20Y&#246;netim%20Kurul%20Karar&#305;.pdf" TargetMode="External"/><Relationship Id="rId113" Type="http://schemas.openxmlformats.org/officeDocument/2006/relationships/hyperlink" Target="file:///C:\Users\personel\Desktop\&#214;DR%20Ekler%20-2019\Ek.1.%20AMA&#199;%20ve%20HEDEFLER\Ek.1.2.%20E&#287;itim%20program&#305;n&#305;n%20ama&#231;%20ve%20hedefleri\Ek.1.2.1%20U&#199;EP,%20Yetkinlik,%20Yeterlik,%20Kazan&#305;m%20Ekleri\Ek.12.%20Canmed%20yaz&#305;&#351;malar&#305;.pdf" TargetMode="External"/><Relationship Id="rId320" Type="http://schemas.openxmlformats.org/officeDocument/2006/relationships/hyperlink" Target="file:///C:\Users\personel\Desktop\&#214;DR%20Ekler%20-2019\Ek.3.%20&#214;&#286;RENC&#304;LER&#304;N%20DE&#286;ERLEND&#304;R&#304;LMES&#304;\3.1.%20&#214;l&#231;me%20De&#287;erlendirme%20uygulamalar&#305;\Ek.3.1.3.%20&#214;l&#231;me%20de&#287;erlendirme%20&#214;&#287;renmeyi%20desteklemeli\Ek.2.%20Soru%20itirazlar&#305;n&#305;n%20koordinat&#246;rl&#252;k%20taraf&#305;ndan%20de&#287;..pdf" TargetMode="External"/><Relationship Id="rId155" Type="http://schemas.openxmlformats.org/officeDocument/2006/relationships/hyperlink" Target="file:///C:\Users\personel\Desktop\&#214;DR%20Ekler%20-2019\Ek.1.%20AMA&#199;%20ve%20HEDEFLER\Ek.1.2.%20E&#287;itim%20program&#305;n&#305;n%20ama&#231;%20ve%20hedefleri\Ek.1.2.5%20E&#287;itim%20program&#305;n&#305;n%20ama&#231;%20ve%20hedefleri%20&#246;&#287;renim%20s&#252;re&#231;lerinde%20kullan&#305;l&#305;r\Ek.2.%2008.01.2017%20tarihli%20M&#214;TEK%20karar&#305;.pdf" TargetMode="External"/><Relationship Id="rId197" Type="http://schemas.openxmlformats.org/officeDocument/2006/relationships/hyperlink" Target="file:///C:\Users\personel\Desktop\&#214;DR%20Ekler%20-2019\Ek.2.%20E&#286;&#304;T&#304;M%20PROGRAMININ%20YAPISI%20ve%20&#304;&#199;ER&#304;&#286;&#304;\2.1.%20E&#287;itim%20Program&#305;n&#305;n%20Yap&#305;s&#305;\2.1.2.%20&#214;&#287;renen%20merkezli%20e&#287;itim%20uygulamalar&#305;\Ek.1.%20PD&#214;%20g&#246;r&#252;&#351;&#252;%20ile%20ilgili%20makale.pdf" TargetMode="External"/><Relationship Id="rId362" Type="http://schemas.openxmlformats.org/officeDocument/2006/relationships/hyperlink" Target="file:///C:\Users\personel\Desktop\&#214;DR%20Ekler%20-2019\Ek.4.%20&#214;&#286;RENC&#304;LER\Ek.4.4.%20&#214;&#287;rencilere%20Y&#246;nelik%20Dan&#305;&#351;manl&#305;k%20Hizmetleri\Ek.GS.4.4.2.%20Kariyer%20planlamas&#305;na%20yard&#305;mc&#305;%20y&#246;ntemler\Ek.2.%20Kariyer%20temsilcilerimiz.pdf" TargetMode="External"/><Relationship Id="rId418" Type="http://schemas.openxmlformats.org/officeDocument/2006/relationships/hyperlink" Target="file:///C:\Users\personel\Desktop\&#214;DR%20Ekler%20-2019\Ek.6.%20AKADEM&#304;K%20KADRO\Ek.6.1.%20Akademik%20Kadro%20Politikas&#305;\Ek.6.1.2.%20Akademik%20Kadro%20g&#246;rev%20ve%20sorumluluklar&#305;\Ek.3.%20AVES&#304;S%20sd&#252;.jpg" TargetMode="External"/><Relationship Id="rId222" Type="http://schemas.openxmlformats.org/officeDocument/2006/relationships/hyperlink" Target="https://tip.sdu.edu.tr/tr/egitim-rehberi/2018-2019-ders-programi-10121s.html" TargetMode="External"/><Relationship Id="rId264" Type="http://schemas.openxmlformats.org/officeDocument/2006/relationships/hyperlink" Target="file:///C:\Users\personel\Desktop\&#214;DR%20Ekler%20-2019\Ek.2.%20E&#286;&#304;T&#304;M%20PROGRAMININ%20YAPISI%20ve%20&#304;&#199;ER&#304;&#286;&#304;\2.1.%20E&#287;itim%20Program&#305;n&#305;n%20Yap&#305;s&#305;\GS.2.1.4.%20Alan%20D&#305;&#351;&#305;%20Se&#231;meli%20Dersler\Ek.1.%20&#214;&#199;M%20konu%20da&#287;&#305;l&#305;m&#305;.pdf" TargetMode="External"/><Relationship Id="rId17" Type="http://schemas.openxmlformats.org/officeDocument/2006/relationships/hyperlink" Target="mailto:munirecakir@sdu.edu.tr" TargetMode="External"/><Relationship Id="rId59" Type="http://schemas.openxmlformats.org/officeDocument/2006/relationships/hyperlink" Target="file:///C:\Users\personel\Desktop\&#214;DR%20Ekler%20-2019\Ek.1.%20AMA&#199;%20ve%20HEDEFLER\Ek.1.1.%20Kurumsal%20Ama&#231;lar\Ek.1.1.1.%20Fak&#252;ltenin%20sosyal%20y&#252;k&#252;ml&#252;l&#252;klerini%20dikkate%20al&#305;narak%20belirlenen%20kurumsal%20ama&#231;\Ek.4.%20TF&#214;K%20karar&#305;.pdf" TargetMode="External"/><Relationship Id="rId124"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7.%2006.03.2018%20tarihli%20EPDK%20karar&#305;.pdf" TargetMode="External"/><Relationship Id="rId70" Type="http://schemas.openxmlformats.org/officeDocument/2006/relationships/hyperlink" Target="http://tip.sdu.edu.tr/tr/genel-bilgiler/vizyonmisyon-374s.html" TargetMode="External"/><Relationship Id="rId166" Type="http://schemas.openxmlformats.org/officeDocument/2006/relationships/hyperlink" Target="file:///C:\Users\personel\Desktop\&#214;DR%20Ekler%20-2019\Ek.1.%20AMA&#199;%20ve%20HEDEFLER\Ek.1.2.%20E&#287;itim%20program&#305;n&#305;n%20ama&#231;%20ve%20hedefleri\Ek.GS.1.2.1%20T&#305;p%20fak&#252;ltesi%20ama&#231;%20ve%20hedeflerini%20tan&#305;mlama%20s&#252;rec,\Ek.2.%20TTB%20G&#246;r&#252;&#351;%20Raporu.pdf" TargetMode="External"/><Relationship Id="rId331" Type="http://schemas.openxmlformats.org/officeDocument/2006/relationships/hyperlink" Target="file:///C:\Users\personel\Desktop\&#214;DR%20Ekler%20-2019\Ek.4.%20&#214;&#286;RENC&#304;LER\Ek.4.1.%20&#214;&#287;renci%20se&#231;imi,%20al&#305;m&#305;%20ve%20say&#305;s&#305;%20konular&#305;ndaki%20yakla&#351;&#305;m\Ek.4.1.1.%20Altyap&#305;ya%20uygun%20&#246;&#287;renci%20se&#231;imi\Ek.1.%20Altyap&#305;ya%20uygun%20kontenjan%20belirleme.pdf" TargetMode="External"/><Relationship Id="rId373" Type="http://schemas.openxmlformats.org/officeDocument/2006/relationships/hyperlink" Target="file:///C:\Users\personel\Desktop\&#214;DR%20Ekler%20-2019\Ek.4.%20&#214;&#286;RENC&#304;LER\Ek.4.5.%20Sosyal,%20k&#252;lt&#252;rel,%20sanatsal%20ve%20sportif%20olanaklar\Ek.4.5.1.%20E&#351;it%20eri&#351;im%20f&#305;rsat&#305;%20sa&#287;l&#305;yor\Ek.2.%20&#214;&#287;renci%20Topluluklar&#305;%20Faaliyet%20Raporu.pdf" TargetMode="External"/><Relationship Id="rId429" Type="http://schemas.openxmlformats.org/officeDocument/2006/relationships/hyperlink" Target="file:///C:\Users\personel\Desktop\&#214;DR%20Ekler%20-2019\Ek.6.%20AKADEM&#304;K%20KADRO\Ek.6.1.%20Akademik%20Kadro%20Politikas&#305;\Ek.6.1.3.%20Akademik%20liyakat\Ek.1.%20Akademik%20Kadro%20&#304;lan&#305;.pdf" TargetMode="External"/><Relationship Id="rId1" Type="http://schemas.openxmlformats.org/officeDocument/2006/relationships/customXml" Target="../customXml/item1.xml"/><Relationship Id="rId233" Type="http://schemas.openxmlformats.org/officeDocument/2006/relationships/hyperlink" Target="file:///C:\Users\personel\Desktop\&#214;DR%20Ekler%20-2019\Ek.2.%20E&#286;&#304;T&#304;M%20PROGRAMININ%20YAPISI%20ve%20&#304;&#199;ER&#304;&#286;&#304;\2.1.%20E&#287;itim%20Program&#305;n&#305;n%20Yap&#305;s&#305;\2.1.4.%20&#350;e&#231;meli%20programlar%20ve%20ba&#287;&#305;ms&#305;z%20&#231;al&#305;&#351;ma%20saatleri\Ek.6.%20Mesleki%20Beceri%20Laboratuvar&#305;.pdf" TargetMode="External"/><Relationship Id="rId440" Type="http://schemas.openxmlformats.org/officeDocument/2006/relationships/hyperlink" Target="file:///C:\Users\personel\Desktop\&#214;DR%20Ekler%20-2019\Ek.6.%20AKADEM&#304;K%20KADRO\Ek.6.2.%20Akademik%20kadronun%20s&#252;rekli%20mesleksel%20geli&#351;imi\Ek.6.2.1.%20E&#287;itici%20geli&#351;im%20programlar&#305;\Ek.4.%20&#304;yi%20uygulama%20&#246;rne&#287;i%20(makale).pdf" TargetMode="External"/><Relationship Id="rId28" Type="http://schemas.openxmlformats.org/officeDocument/2006/relationships/hyperlink" Target="file:///C:\Users\personel\Desktop\&#214;DR%20Ekler%20-2019\B&#246;l&#252;m%20II.%20Fak&#252;lte%20&#214;z%20De&#287;erlendirme%20Kurulu%20Ekler\Ek.4.b.%20E&#287;itim%20Becerileri%20kursu%20fotolar&#305;%20(&#350;ubat%202017).pdf" TargetMode="External"/><Relationship Id="rId275" Type="http://schemas.openxmlformats.org/officeDocument/2006/relationships/hyperlink" Target="file:///C:\Users\personel\Desktop\&#214;DR%20Ekler%20-2019\Ek.2.%20E&#286;&#304;T&#304;M%20PROGRAMININ%20YAPISI%20ve%20&#304;&#199;ER&#304;&#286;&#304;\2.2.%20E&#287;itim%20Program&#305;n&#305;n%20&#304;&#231;eri&#287;i\Ek.2.2.2.%20U&#199;EP%20uygunlu&#287;u\Ek.6.%20B&#246;l&#252;mden%20gelen%20&#246;rnek%20cevap.pdf" TargetMode="External"/><Relationship Id="rId300" Type="http://schemas.openxmlformats.org/officeDocument/2006/relationships/hyperlink" Target="file:///C:\Users\personel\Desktop\&#214;DR%20Ekler%20-2019\Ek.3.%20&#214;&#286;RENC&#304;LER&#304;N%20DE&#286;ERLEND&#304;R&#304;LMES&#304;\3.1.%20&#214;l&#231;me%20De&#287;erlendirme%20uygulamalar&#305;\Ek.3.1.1.%20&#214;l&#231;me%20de&#287;erlendirme%20payla&#351;&#305;lm&#305;&#351;\Ek.1.%20S&#252;leyman%20Demirel%20&#220;niversitesi%20E&#287;itim%20&#214;&#287;retim%20ve%20S&#305;nav%20Y&#246;nergesi....pdf" TargetMode="External"/><Relationship Id="rId81" Type="http://schemas.openxmlformats.org/officeDocument/2006/relationships/hyperlink" Target="file:///C:\Users\personel\Desktop\&#214;DR%20Ekler%20-2019\Ek.1.%20AMA&#199;%20ve%20HEDEFLER\Ek.1.1.%20Kurumsal%20Ama&#231;lar\Ek.1.1.3.%20Geni&#351;%20kat&#305;l&#305;ml&#305;%20kurumsal%20ama&#231;lar\Ek.2.%20T&#214;K%20karar&#305;.pdf" TargetMode="External"/><Relationship Id="rId135" Type="http://schemas.openxmlformats.org/officeDocument/2006/relationships/hyperlink" Target="file:///C:\Users\personel\Desktop\&#214;DR%20Ekler%20-2019\Ek.1.%20AMA&#199;%20ve%20HEDEFLER\Ek.1.2.%20E&#287;itim%20program&#305;n&#305;n%20ama&#231;%20ve%20hedefleri\Ek.1.2.3%20&#304;&#231;%20bile&#351;enlerin%20geni&#351;%20kat&#305;l&#305;m&#305;%20ile%20tan&#305;mlanm&#305;&#351;%20ve%20yay&#305;nlanm&#305;&#351;%20e&#287;itim%20program&#305;\Ek.5.%2020.02.2018%20tarihli%20EPDK%20karar&#305;.pdf" TargetMode="External"/><Relationship Id="rId177" Type="http://schemas.openxmlformats.org/officeDocument/2006/relationships/hyperlink" Target="file:///C:\Users\personel\Desktop\&#214;DR%20Ekler%20-2019\Ek.2.%20E&#286;&#304;T&#304;M%20PROGRAMININ%20YAPISI%20ve%20&#304;&#199;ER&#304;&#286;&#304;\2.1.%20E&#287;itim%20Program&#305;n&#305;n%20Yap&#305;s&#305;\2.1.1.%20Yap&#305;s&#305;%20ve%20kullan&#305;lan%20&#246;&#287;retim%20y&#246;ntemleri\Ek.5.%20D3%20Ders%20program&#305;.xlsx" TargetMode="External"/><Relationship Id="rId342" Type="http://schemas.openxmlformats.org/officeDocument/2006/relationships/hyperlink" Target="file:///C:\Users\personel\Desktop\&#214;DR%20Ekler%20-2019\Ek.4.%20&#214;&#286;RENC&#304;LER\Ek.4.3.%20&#214;&#287;renci%20Temsiliyeti\Ek.4.3.1.%20Nitelikli%20ve%20etkin%20&#246;&#287;renci%20temsiliyeti\Ek.3.%20E&#287;itim%20Program&#305;n&#305;%20De&#287;erlendirme%20Kurulu%20%20&#199;al&#305;&#351;ma%20Esaslar&#305;.pdf" TargetMode="External"/><Relationship Id="rId384" Type="http://schemas.openxmlformats.org/officeDocument/2006/relationships/hyperlink" Target="file:///C:\Users\personel\Desktop\&#214;DR%20Ekler%20-2019\Ek.4.%20&#214;&#286;RENC&#304;LER\Ek.4.6.%20Ulusal%20ve%20Uluslararas&#305;%20De&#287;i&#351;im%20F&#305;rsatlar&#305;\Ek.4.6.1.%20Ulusal%20ve%20uluslararas&#305;%20de&#287;i&#351;im%20destekleri\Ek.4.Farabi%20Kafkas%20&#220;niversitesinden%20gelen%20&#246;&#287;renciler.pdf" TargetMode="External"/><Relationship Id="rId202" Type="http://schemas.openxmlformats.org/officeDocument/2006/relationships/hyperlink" Target="file:///C:\Users\personel\Desktop\&#214;DR%20Ekler%20-2019\Ek.2.%20E&#286;&#304;T&#304;M%20PROGRAMININ%20YAPISI%20ve%20&#304;&#199;ER&#304;&#286;&#304;\2.1.%20E&#287;itim%20Program&#305;n&#305;n%20Yap&#305;s&#305;\2.1.2.%20&#214;&#287;renen%20merkezli%20e&#287;itim%20uygulamalar&#305;\Ek.6.%20&#214;&#287;renci%20&#246;dev%20&#246;rnek.jpg" TargetMode="External"/><Relationship Id="rId244" Type="http://schemas.openxmlformats.org/officeDocument/2006/relationships/hyperlink" Target="file:///C:\Users\personel\Desktop\&#214;DR%20Ekler%20-2019\Ek.2.%20E&#286;&#304;T&#304;M%20PROGRAMININ%20YAPISI%20ve%20&#304;&#199;ER&#304;&#286;&#304;\2.1.%20E&#287;itim%20Program&#305;n&#305;n%20Yap&#305;s&#305;\GS.2.1.1.%20Erken%20d&#246;nem%20hasta%20ve%20sa&#287;l&#305;k%20sorunlar&#305;yla%20kar&#351;&#305;la&#351;mas&#305;\Ek.3.%20DI%20oryantasyon%20haftas&#305;%20sigara%20ve%20hekimlik.jpg" TargetMode="External"/><Relationship Id="rId39" Type="http://schemas.openxmlformats.org/officeDocument/2006/relationships/hyperlink" Target="file:///C:\Users\personel\Desktop\&#214;DR%20Ekler%20-2019\B&#246;l&#252;m%20III.%20&#214;z%20De&#287;erlendirme%20Raporu%20Haz&#305;rlama%20S&#252;reci%20Ekler\Ek.1.%20&#214;z%20De&#287;erlendirme%20Kurulu.pdf" TargetMode="External"/><Relationship Id="rId286" Type="http://schemas.openxmlformats.org/officeDocument/2006/relationships/hyperlink" Target="https://tip.sdu.edu.tr/tr/egitim-rehberi/2018-2019-ders-programi-10121s.html" TargetMode="External"/><Relationship Id="rId4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477ED-143D-47BF-9C32-D6B170E8F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63581</Words>
  <Characters>362416</Characters>
  <Application>Microsoft Office Word</Application>
  <DocSecurity>0</DocSecurity>
  <Lines>3020</Lines>
  <Paragraphs>850</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425147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personel</cp:lastModifiedBy>
  <cp:revision>2</cp:revision>
  <cp:lastPrinted>2019-01-21T12:03:00Z</cp:lastPrinted>
  <dcterms:created xsi:type="dcterms:W3CDTF">2019-05-14T11:54:00Z</dcterms:created>
  <dcterms:modified xsi:type="dcterms:W3CDTF">2019-05-14T11:54:00Z</dcterms:modified>
</cp:coreProperties>
</file>